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170" w:rsidRDefault="00470170" w:rsidP="00921592">
      <w:pPr>
        <w:tabs>
          <w:tab w:val="left" w:pos="315"/>
          <w:tab w:val="left" w:pos="8820"/>
        </w:tabs>
        <w:spacing w:beforeLines="100" w:afterLines="50" w:line="500" w:lineRule="exact"/>
        <w:ind w:rightChars="127" w:right="254" w:firstLine="783"/>
        <w:jc w:val="center"/>
        <w:rPr>
          <w:b/>
          <w:bCs/>
          <w:sz w:val="52"/>
          <w:szCs w:val="52"/>
          <w:vertAlign w:val="superscript"/>
        </w:rPr>
      </w:pPr>
    </w:p>
    <w:p w:rsidR="00470170" w:rsidRDefault="00470170" w:rsidP="00921592">
      <w:pPr>
        <w:tabs>
          <w:tab w:val="left" w:pos="315"/>
          <w:tab w:val="left" w:pos="8820"/>
        </w:tabs>
        <w:spacing w:beforeLines="100" w:afterLines="50" w:line="500" w:lineRule="exact"/>
        <w:ind w:rightChars="127" w:right="254" w:firstLine="723"/>
        <w:jc w:val="center"/>
        <w:rPr>
          <w:rFonts w:ascii="Times New Roman" w:hAnsi="Times New Roman" w:cs="Times New Roman"/>
          <w:b/>
          <w:bCs/>
          <w:sz w:val="48"/>
          <w:szCs w:val="48"/>
        </w:rPr>
      </w:pPr>
    </w:p>
    <w:p w:rsidR="00470170" w:rsidRDefault="000E262C" w:rsidP="00921592">
      <w:pPr>
        <w:tabs>
          <w:tab w:val="left" w:pos="315"/>
          <w:tab w:val="left" w:pos="8820"/>
        </w:tabs>
        <w:spacing w:beforeLines="100" w:afterLines="50" w:line="500" w:lineRule="exact"/>
        <w:ind w:rightChars="127" w:right="254" w:firstLine="663"/>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bookmarkStart w:id="0" w:name="_Hlk9544796"/>
    </w:p>
    <w:p w:rsidR="00470170" w:rsidRDefault="007C5B72" w:rsidP="00921592">
      <w:pPr>
        <w:tabs>
          <w:tab w:val="left" w:pos="315"/>
          <w:tab w:val="left" w:pos="8820"/>
        </w:tabs>
        <w:spacing w:beforeLines="100" w:afterLines="50" w:line="500" w:lineRule="exact"/>
        <w:ind w:rightChars="127" w:right="254" w:firstLine="663"/>
        <w:jc w:val="center"/>
        <w:rPr>
          <w:rFonts w:ascii="Times New Roman" w:hAnsi="Times New Roman" w:cs="Times New Roman"/>
          <w:b/>
          <w:bCs/>
          <w:sz w:val="44"/>
          <w:szCs w:val="44"/>
        </w:rPr>
      </w:pPr>
      <w:r>
        <w:rPr>
          <w:rFonts w:ascii="Times New Roman" w:hAnsi="Times New Roman" w:cs="Times New Roman" w:hint="eastAsia"/>
          <w:b/>
          <w:bCs/>
          <w:sz w:val="44"/>
          <w:szCs w:val="44"/>
        </w:rPr>
        <w:t>部分项目</w:t>
      </w:r>
      <w:r w:rsidR="000E262C">
        <w:rPr>
          <w:rFonts w:ascii="Times New Roman" w:hAnsi="Times New Roman" w:cs="Times New Roman" w:hint="eastAsia"/>
          <w:b/>
          <w:bCs/>
          <w:sz w:val="44"/>
          <w:szCs w:val="44"/>
        </w:rPr>
        <w:t>高压配电设施</w:t>
      </w:r>
    </w:p>
    <w:p w:rsidR="00470170" w:rsidRDefault="000E262C" w:rsidP="00921592">
      <w:pPr>
        <w:tabs>
          <w:tab w:val="left" w:pos="315"/>
          <w:tab w:val="left" w:pos="8820"/>
        </w:tabs>
        <w:spacing w:beforeLines="100" w:afterLines="50" w:line="500" w:lineRule="exact"/>
        <w:ind w:rightChars="127" w:right="254" w:firstLine="663"/>
        <w:jc w:val="center"/>
        <w:rPr>
          <w:rFonts w:ascii="Times New Roman" w:hAnsi="Times New Roman" w:cs="Times New Roman"/>
          <w:b/>
          <w:bCs/>
          <w:sz w:val="44"/>
          <w:szCs w:val="44"/>
        </w:rPr>
      </w:pPr>
      <w:r>
        <w:rPr>
          <w:rFonts w:ascii="Times New Roman" w:hAnsi="Times New Roman" w:cs="Times New Roman" w:hint="eastAsia"/>
          <w:b/>
          <w:bCs/>
          <w:sz w:val="44"/>
          <w:szCs w:val="44"/>
        </w:rPr>
        <w:t>预防性试验服务</w:t>
      </w:r>
      <w:r>
        <w:rPr>
          <w:rFonts w:ascii="Times New Roman" w:hAnsi="Times New Roman" w:cs="Times New Roman"/>
          <w:b/>
          <w:bCs/>
          <w:sz w:val="44"/>
          <w:szCs w:val="44"/>
        </w:rPr>
        <w:t>竞价文件</w:t>
      </w:r>
    </w:p>
    <w:p w:rsidR="00470170" w:rsidRDefault="00470170" w:rsidP="00921592">
      <w:pPr>
        <w:tabs>
          <w:tab w:val="left" w:pos="315"/>
          <w:tab w:val="left" w:pos="8820"/>
        </w:tabs>
        <w:spacing w:beforeLines="100" w:afterLines="50" w:line="500" w:lineRule="exact"/>
        <w:ind w:rightChars="127" w:right="254" w:firstLine="663"/>
        <w:jc w:val="center"/>
        <w:rPr>
          <w:rFonts w:ascii="Times New Roman" w:hAnsi="Times New Roman" w:cs="Times New Roman"/>
          <w:b/>
          <w:bCs/>
          <w:sz w:val="44"/>
          <w:szCs w:val="44"/>
        </w:rPr>
      </w:pPr>
    </w:p>
    <w:p w:rsidR="00470170" w:rsidRDefault="00470170" w:rsidP="003348A6">
      <w:pPr>
        <w:ind w:firstLine="360"/>
        <w:jc w:val="center"/>
      </w:pPr>
    </w:p>
    <w:p w:rsidR="00470170" w:rsidRDefault="00470170" w:rsidP="003348A6">
      <w:pPr>
        <w:ind w:firstLine="360"/>
        <w:jc w:val="center"/>
      </w:pPr>
    </w:p>
    <w:p w:rsidR="00470170" w:rsidRDefault="00470170" w:rsidP="003348A6">
      <w:pPr>
        <w:ind w:firstLine="360"/>
        <w:jc w:val="center"/>
      </w:pPr>
    </w:p>
    <w:p w:rsidR="00470170" w:rsidRDefault="00470170" w:rsidP="003348A6">
      <w:pPr>
        <w:ind w:firstLine="360"/>
        <w:jc w:val="center"/>
      </w:pPr>
    </w:p>
    <w:p w:rsidR="00470170" w:rsidRDefault="00470170" w:rsidP="003348A6">
      <w:pPr>
        <w:ind w:firstLine="360"/>
        <w:jc w:val="center"/>
      </w:pPr>
    </w:p>
    <w:p w:rsidR="00470170" w:rsidRDefault="00470170" w:rsidP="003348A6">
      <w:pPr>
        <w:ind w:firstLine="360"/>
        <w:jc w:val="center"/>
      </w:pPr>
    </w:p>
    <w:p w:rsidR="00470170" w:rsidRDefault="00470170" w:rsidP="003348A6">
      <w:pPr>
        <w:ind w:firstLine="360"/>
        <w:jc w:val="center"/>
      </w:pPr>
    </w:p>
    <w:p w:rsidR="00470170" w:rsidRDefault="00470170" w:rsidP="003348A6">
      <w:pPr>
        <w:ind w:firstLine="360"/>
        <w:jc w:val="center"/>
      </w:pPr>
    </w:p>
    <w:p w:rsidR="00470170" w:rsidRDefault="00470170" w:rsidP="003348A6">
      <w:pPr>
        <w:ind w:firstLine="360"/>
        <w:jc w:val="center"/>
      </w:pPr>
    </w:p>
    <w:p w:rsidR="00470170" w:rsidRDefault="00470170" w:rsidP="003348A6">
      <w:pPr>
        <w:ind w:firstLine="360"/>
        <w:jc w:val="center"/>
      </w:pPr>
    </w:p>
    <w:p w:rsidR="00470170" w:rsidRDefault="00470170" w:rsidP="003348A6">
      <w:pPr>
        <w:ind w:firstLine="360"/>
        <w:jc w:val="center"/>
      </w:pPr>
    </w:p>
    <w:p w:rsidR="00470170" w:rsidRDefault="00470170" w:rsidP="003348A6">
      <w:pPr>
        <w:ind w:firstLine="360"/>
        <w:jc w:val="center"/>
      </w:pPr>
    </w:p>
    <w:p w:rsidR="00470170" w:rsidRDefault="00470170" w:rsidP="003348A6">
      <w:pPr>
        <w:ind w:firstLine="360"/>
        <w:jc w:val="center"/>
      </w:pPr>
    </w:p>
    <w:p w:rsidR="008A3ECF" w:rsidRDefault="008A3ECF" w:rsidP="003348A6">
      <w:pPr>
        <w:ind w:firstLine="360"/>
        <w:jc w:val="center"/>
      </w:pPr>
    </w:p>
    <w:p w:rsidR="008A3ECF" w:rsidRDefault="008A3ECF" w:rsidP="003348A6">
      <w:pPr>
        <w:ind w:firstLine="360"/>
        <w:jc w:val="center"/>
      </w:pPr>
    </w:p>
    <w:p w:rsidR="008A3ECF" w:rsidRDefault="008A3ECF" w:rsidP="003348A6">
      <w:pPr>
        <w:ind w:firstLine="360"/>
        <w:jc w:val="center"/>
      </w:pPr>
    </w:p>
    <w:p w:rsidR="008A3ECF" w:rsidRDefault="008A3ECF" w:rsidP="003348A6">
      <w:pPr>
        <w:ind w:firstLine="360"/>
        <w:jc w:val="center"/>
      </w:pPr>
    </w:p>
    <w:bookmarkEnd w:id="0"/>
    <w:p w:rsidR="00470170" w:rsidRDefault="00470170" w:rsidP="00921592">
      <w:pPr>
        <w:tabs>
          <w:tab w:val="left" w:pos="315"/>
          <w:tab w:val="left" w:pos="8820"/>
        </w:tabs>
        <w:spacing w:beforeLines="100" w:afterLines="50" w:line="500" w:lineRule="exact"/>
        <w:ind w:rightChars="127" w:right="254" w:firstLine="660"/>
        <w:jc w:val="center"/>
        <w:rPr>
          <w:bCs/>
          <w:sz w:val="44"/>
          <w:szCs w:val="44"/>
        </w:rPr>
      </w:pPr>
    </w:p>
    <w:p w:rsidR="00470170" w:rsidRDefault="00470170" w:rsidP="00921592">
      <w:pPr>
        <w:tabs>
          <w:tab w:val="left" w:pos="315"/>
          <w:tab w:val="left" w:pos="8820"/>
        </w:tabs>
        <w:spacing w:beforeLines="100" w:afterLines="50" w:line="500" w:lineRule="exact"/>
        <w:ind w:rightChars="127" w:right="254"/>
        <w:rPr>
          <w:b/>
          <w:bCs/>
          <w:sz w:val="44"/>
          <w:szCs w:val="44"/>
        </w:rPr>
      </w:pPr>
    </w:p>
    <w:p w:rsidR="00470170" w:rsidRDefault="000E262C" w:rsidP="00921592">
      <w:pPr>
        <w:tabs>
          <w:tab w:val="left" w:pos="315"/>
          <w:tab w:val="left" w:pos="8820"/>
        </w:tabs>
        <w:spacing w:beforeLines="100" w:afterLines="50" w:line="500" w:lineRule="exact"/>
        <w:ind w:rightChars="127" w:right="254" w:firstLine="542"/>
        <w:rPr>
          <w:b/>
          <w:spacing w:val="20"/>
          <w:sz w:val="30"/>
          <w:szCs w:val="30"/>
        </w:rPr>
      </w:pPr>
      <w:r>
        <w:rPr>
          <w:rFonts w:hint="eastAsia"/>
          <w:b/>
          <w:spacing w:val="20"/>
          <w:sz w:val="32"/>
          <w:szCs w:val="32"/>
        </w:rPr>
        <w:t>项目名称：</w:t>
      </w:r>
      <w:r w:rsidR="00A973C0">
        <w:rPr>
          <w:rFonts w:hint="eastAsia"/>
          <w:b/>
          <w:spacing w:val="20"/>
          <w:sz w:val="30"/>
          <w:szCs w:val="30"/>
          <w:u w:val="single"/>
        </w:rPr>
        <w:t>部分项目</w:t>
      </w:r>
      <w:r>
        <w:rPr>
          <w:rFonts w:hint="eastAsia"/>
          <w:b/>
          <w:spacing w:val="20"/>
          <w:sz w:val="30"/>
          <w:szCs w:val="30"/>
          <w:u w:val="single"/>
        </w:rPr>
        <w:t>高压配电设施预防性试验服务</w:t>
      </w:r>
    </w:p>
    <w:p w:rsidR="00470170" w:rsidRDefault="000E262C" w:rsidP="00CE7F6C">
      <w:pPr>
        <w:tabs>
          <w:tab w:val="left" w:pos="2410"/>
        </w:tabs>
        <w:autoSpaceDE w:val="0"/>
        <w:autoSpaceDN w:val="0"/>
        <w:adjustRightInd w:val="0"/>
        <w:snapToGrid w:val="0"/>
        <w:spacing w:line="360" w:lineRule="auto"/>
        <w:ind w:firstLine="542"/>
        <w:rPr>
          <w:b/>
          <w:spacing w:val="20"/>
          <w:sz w:val="32"/>
          <w:szCs w:val="32"/>
        </w:rPr>
      </w:pPr>
      <w:r>
        <w:rPr>
          <w:rFonts w:hint="eastAsia"/>
          <w:b/>
          <w:spacing w:val="20"/>
          <w:sz w:val="32"/>
          <w:szCs w:val="32"/>
        </w:rPr>
        <w:t>项目编号：</w:t>
      </w:r>
      <w:r>
        <w:rPr>
          <w:b/>
          <w:spacing w:val="20"/>
          <w:sz w:val="32"/>
          <w:szCs w:val="32"/>
          <w:u w:val="single"/>
        </w:rPr>
        <w:t>202</w:t>
      </w:r>
      <w:r>
        <w:rPr>
          <w:rFonts w:hint="eastAsia"/>
          <w:b/>
          <w:spacing w:val="20"/>
          <w:sz w:val="32"/>
          <w:szCs w:val="32"/>
          <w:u w:val="single"/>
        </w:rPr>
        <w:t>5</w:t>
      </w:r>
      <w:r>
        <w:rPr>
          <w:b/>
          <w:spacing w:val="20"/>
          <w:sz w:val="32"/>
          <w:szCs w:val="32"/>
          <w:u w:val="single"/>
        </w:rPr>
        <w:t>ZWWTZB0</w:t>
      </w:r>
      <w:r w:rsidR="005F310A" w:rsidRPr="005F310A">
        <w:rPr>
          <w:rFonts w:hint="eastAsia"/>
          <w:b/>
          <w:spacing w:val="20"/>
          <w:sz w:val="32"/>
          <w:szCs w:val="32"/>
          <w:u w:val="single"/>
        </w:rPr>
        <w:t>50</w:t>
      </w:r>
    </w:p>
    <w:p w:rsidR="00470170" w:rsidRDefault="000E262C" w:rsidP="00CE7F6C">
      <w:pPr>
        <w:tabs>
          <w:tab w:val="left" w:pos="2410"/>
        </w:tabs>
        <w:autoSpaceDE w:val="0"/>
        <w:autoSpaceDN w:val="0"/>
        <w:adjustRightInd w:val="0"/>
        <w:snapToGrid w:val="0"/>
        <w:spacing w:line="360" w:lineRule="auto"/>
        <w:ind w:firstLine="542"/>
      </w:pPr>
      <w:r>
        <w:rPr>
          <w:rFonts w:hint="eastAsia"/>
          <w:b/>
          <w:spacing w:val="20"/>
          <w:sz w:val="32"/>
          <w:szCs w:val="32"/>
        </w:rPr>
        <w:t>招 标 人：</w:t>
      </w:r>
      <w:r>
        <w:rPr>
          <w:rFonts w:hint="eastAsia"/>
          <w:b/>
          <w:spacing w:val="20"/>
          <w:sz w:val="32"/>
          <w:szCs w:val="32"/>
          <w:u w:val="single"/>
        </w:rPr>
        <w:t>合肥市政文外滩物业管理有限公司</w:t>
      </w:r>
    </w:p>
    <w:p w:rsidR="00470170" w:rsidRDefault="00470170" w:rsidP="003348A6">
      <w:pPr>
        <w:ind w:firstLine="360"/>
      </w:pPr>
    </w:p>
    <w:p w:rsidR="00470170" w:rsidRDefault="000E262C" w:rsidP="003F5983">
      <w:pPr>
        <w:pStyle w:val="25"/>
        <w:ind w:firstLineChars="830" w:firstLine="2666"/>
        <w:jc w:val="both"/>
      </w:pPr>
      <w:r>
        <w:rPr>
          <w:rFonts w:hint="eastAsia"/>
        </w:rPr>
        <w:t>2025</w:t>
      </w:r>
      <w:r>
        <w:t>年</w:t>
      </w:r>
      <w:r w:rsidR="00A973C0">
        <w:rPr>
          <w:rFonts w:hint="eastAsia"/>
        </w:rPr>
        <w:t>10</w:t>
      </w:r>
      <w:r>
        <w:t>月</w:t>
      </w:r>
    </w:p>
    <w:p w:rsidR="00470170" w:rsidRDefault="000E262C" w:rsidP="00CE7F6C">
      <w:pPr>
        <w:pageBreakBefore/>
        <w:tabs>
          <w:tab w:val="left" w:pos="2410"/>
        </w:tabs>
        <w:autoSpaceDE w:val="0"/>
        <w:autoSpaceDN w:val="0"/>
        <w:adjustRightInd w:val="0"/>
        <w:snapToGrid w:val="0"/>
        <w:spacing w:line="360" w:lineRule="auto"/>
        <w:ind w:firstLine="723"/>
        <w:jc w:val="center"/>
        <w:rPr>
          <w:b/>
          <w:sz w:val="48"/>
          <w:szCs w:val="32"/>
        </w:rPr>
      </w:pPr>
      <w:r>
        <w:rPr>
          <w:rFonts w:hint="eastAsia"/>
          <w:b/>
          <w:sz w:val="48"/>
          <w:szCs w:val="32"/>
        </w:rPr>
        <w:lastRenderedPageBreak/>
        <w:t>目  录</w:t>
      </w:r>
    </w:p>
    <w:p w:rsidR="00470170" w:rsidRDefault="00470170" w:rsidP="00CE7F6C">
      <w:pPr>
        <w:tabs>
          <w:tab w:val="left" w:pos="2410"/>
        </w:tabs>
        <w:autoSpaceDE w:val="0"/>
        <w:autoSpaceDN w:val="0"/>
        <w:adjustRightInd w:val="0"/>
        <w:snapToGrid w:val="0"/>
        <w:spacing w:line="360" w:lineRule="auto"/>
        <w:ind w:firstLine="422"/>
        <w:jc w:val="center"/>
        <w:rPr>
          <w:b/>
          <w:sz w:val="28"/>
        </w:rPr>
      </w:pPr>
    </w:p>
    <w:p w:rsidR="00470170" w:rsidRDefault="00C85AFF" w:rsidP="00CE7F6C">
      <w:pPr>
        <w:pStyle w:val="11"/>
        <w:tabs>
          <w:tab w:val="right" w:leader="middleDot" w:pos="8869"/>
        </w:tabs>
        <w:ind w:firstLine="361"/>
        <w:rPr>
          <w:b/>
          <w:bCs/>
        </w:rPr>
      </w:pPr>
      <w:r w:rsidRPr="00C85AFF">
        <w:rPr>
          <w:rFonts w:asciiTheme="minorEastAsia" w:hAnsiTheme="minorEastAsia"/>
          <w:b/>
          <w:bCs/>
          <w:sz w:val="24"/>
          <w:szCs w:val="24"/>
        </w:rPr>
        <w:fldChar w:fldCharType="begin"/>
      </w:r>
      <w:r w:rsidR="000E262C">
        <w:rPr>
          <w:rFonts w:asciiTheme="minorEastAsia" w:hAnsiTheme="minorEastAsia" w:hint="eastAsia"/>
          <w:b/>
          <w:bCs/>
          <w:sz w:val="24"/>
          <w:szCs w:val="24"/>
        </w:rPr>
        <w:instrText>TOC \o "1-2" \h \z \u</w:instrText>
      </w:r>
      <w:r w:rsidRPr="00C85AFF">
        <w:rPr>
          <w:rFonts w:asciiTheme="minorEastAsia" w:hAnsiTheme="minorEastAsia"/>
          <w:b/>
          <w:bCs/>
          <w:sz w:val="24"/>
          <w:szCs w:val="24"/>
        </w:rPr>
        <w:fldChar w:fldCharType="separate"/>
      </w:r>
      <w:hyperlink w:anchor="_Toc7536" w:history="1">
        <w:r w:rsidR="000E262C">
          <w:rPr>
            <w:rFonts w:asciiTheme="minorEastAsia" w:hAnsiTheme="minorEastAsia" w:hint="eastAsia"/>
            <w:b/>
            <w:bCs/>
          </w:rPr>
          <w:t>第一章</w:t>
        </w:r>
        <w:r w:rsidR="000E262C">
          <w:rPr>
            <w:rFonts w:ascii="Times New Roman" w:hAnsi="Times New Roman" w:cs="Times New Roman" w:hint="eastAsia"/>
            <w:b/>
            <w:bCs/>
          </w:rPr>
          <w:t>竞价</w:t>
        </w:r>
        <w:r w:rsidR="000E262C">
          <w:rPr>
            <w:rFonts w:ascii="Times New Roman" w:hAnsi="Times New Roman" w:cs="Times New Roman"/>
            <w:b/>
            <w:bCs/>
          </w:rPr>
          <w:t>公告</w:t>
        </w:r>
        <w:r w:rsidR="000E262C">
          <w:rPr>
            <w:b/>
            <w:bCs/>
          </w:rPr>
          <w:tab/>
        </w:r>
        <w:r>
          <w:rPr>
            <w:b/>
            <w:bCs/>
          </w:rPr>
          <w:fldChar w:fldCharType="begin"/>
        </w:r>
        <w:r w:rsidR="000E262C">
          <w:rPr>
            <w:b/>
            <w:bCs/>
          </w:rPr>
          <w:instrText xml:space="preserve"> PAGEREF _Toc7536 \h </w:instrText>
        </w:r>
        <w:r>
          <w:rPr>
            <w:b/>
            <w:bCs/>
          </w:rPr>
        </w:r>
        <w:r>
          <w:rPr>
            <w:b/>
            <w:bCs/>
          </w:rPr>
          <w:fldChar w:fldCharType="separate"/>
        </w:r>
        <w:r w:rsidR="00023607">
          <w:rPr>
            <w:b/>
            <w:bCs/>
            <w:noProof/>
          </w:rPr>
          <w:t>1</w:t>
        </w:r>
        <w:r>
          <w:rPr>
            <w:b/>
            <w:bCs/>
          </w:rPr>
          <w:fldChar w:fldCharType="end"/>
        </w:r>
      </w:hyperlink>
    </w:p>
    <w:p w:rsidR="00470170" w:rsidRDefault="00C85AFF" w:rsidP="00CE7F6C">
      <w:pPr>
        <w:pStyle w:val="11"/>
        <w:tabs>
          <w:tab w:val="right" w:leader="middleDot" w:pos="8869"/>
        </w:tabs>
        <w:ind w:firstLine="330"/>
        <w:rPr>
          <w:b/>
          <w:bCs/>
        </w:rPr>
      </w:pPr>
      <w:hyperlink w:anchor="_Toc12504" w:history="1">
        <w:r w:rsidR="000E262C">
          <w:rPr>
            <w:rFonts w:asciiTheme="minorEastAsia" w:hAnsiTheme="minorEastAsia" w:hint="eastAsia"/>
            <w:b/>
            <w:bCs/>
          </w:rPr>
          <w:t>第二章投标人</w:t>
        </w:r>
        <w:r w:rsidR="000E262C">
          <w:rPr>
            <w:rFonts w:asciiTheme="minorEastAsia" w:hAnsiTheme="minorEastAsia"/>
            <w:b/>
            <w:bCs/>
          </w:rPr>
          <w:t>须知</w:t>
        </w:r>
        <w:r w:rsidR="000E262C">
          <w:rPr>
            <w:b/>
            <w:bCs/>
          </w:rPr>
          <w:tab/>
        </w:r>
        <w:r>
          <w:rPr>
            <w:b/>
            <w:bCs/>
          </w:rPr>
          <w:fldChar w:fldCharType="begin"/>
        </w:r>
        <w:r w:rsidR="000E262C">
          <w:rPr>
            <w:b/>
            <w:bCs/>
          </w:rPr>
          <w:instrText xml:space="preserve"> PAGEREF _Toc12504 \h </w:instrText>
        </w:r>
        <w:r>
          <w:rPr>
            <w:b/>
            <w:bCs/>
          </w:rPr>
        </w:r>
        <w:r>
          <w:rPr>
            <w:b/>
            <w:bCs/>
          </w:rPr>
          <w:fldChar w:fldCharType="separate"/>
        </w:r>
        <w:r w:rsidR="00023607">
          <w:rPr>
            <w:b/>
            <w:bCs/>
            <w:noProof/>
          </w:rPr>
          <w:t>3</w:t>
        </w:r>
        <w:r>
          <w:rPr>
            <w:b/>
            <w:bCs/>
          </w:rPr>
          <w:fldChar w:fldCharType="end"/>
        </w:r>
      </w:hyperlink>
    </w:p>
    <w:p w:rsidR="00470170" w:rsidRDefault="00C85AFF" w:rsidP="00CE7F6C">
      <w:pPr>
        <w:pStyle w:val="11"/>
        <w:tabs>
          <w:tab w:val="right" w:leader="middleDot" w:pos="8869"/>
        </w:tabs>
        <w:ind w:firstLine="330"/>
        <w:rPr>
          <w:b/>
          <w:bCs/>
        </w:rPr>
      </w:pPr>
      <w:hyperlink w:anchor="_Toc31311" w:history="1">
        <w:r w:rsidR="000E262C">
          <w:rPr>
            <w:rFonts w:asciiTheme="minorEastAsia" w:hAnsiTheme="minorEastAsia" w:hint="eastAsia"/>
            <w:b/>
            <w:bCs/>
          </w:rPr>
          <w:t>第三章 招标人要求</w:t>
        </w:r>
        <w:r w:rsidR="000E262C">
          <w:rPr>
            <w:b/>
            <w:bCs/>
          </w:rPr>
          <w:tab/>
        </w:r>
        <w:r>
          <w:rPr>
            <w:b/>
            <w:bCs/>
          </w:rPr>
          <w:fldChar w:fldCharType="begin"/>
        </w:r>
        <w:r w:rsidR="000E262C">
          <w:rPr>
            <w:b/>
            <w:bCs/>
          </w:rPr>
          <w:instrText xml:space="preserve"> PAGEREF _Toc31311 \h </w:instrText>
        </w:r>
        <w:r>
          <w:rPr>
            <w:b/>
            <w:bCs/>
          </w:rPr>
        </w:r>
        <w:r>
          <w:rPr>
            <w:b/>
            <w:bCs/>
          </w:rPr>
          <w:fldChar w:fldCharType="separate"/>
        </w:r>
        <w:r w:rsidR="00023607">
          <w:rPr>
            <w:b/>
            <w:bCs/>
            <w:noProof/>
          </w:rPr>
          <w:t>11</w:t>
        </w:r>
        <w:r>
          <w:rPr>
            <w:b/>
            <w:bCs/>
          </w:rPr>
          <w:fldChar w:fldCharType="end"/>
        </w:r>
      </w:hyperlink>
    </w:p>
    <w:p w:rsidR="00470170" w:rsidRDefault="00C85AFF" w:rsidP="00CE7F6C">
      <w:pPr>
        <w:pStyle w:val="11"/>
        <w:tabs>
          <w:tab w:val="right" w:leader="middleDot" w:pos="8869"/>
        </w:tabs>
        <w:ind w:firstLine="330"/>
        <w:rPr>
          <w:b/>
          <w:bCs/>
        </w:rPr>
      </w:pPr>
      <w:hyperlink w:anchor="_Toc14801" w:history="1">
        <w:r w:rsidR="000E262C">
          <w:rPr>
            <w:rFonts w:asciiTheme="minorEastAsia" w:hAnsiTheme="minorEastAsia" w:hint="eastAsia"/>
            <w:b/>
            <w:bCs/>
          </w:rPr>
          <w:t>第四章 评审方法和标准</w:t>
        </w:r>
        <w:r w:rsidR="000E262C">
          <w:rPr>
            <w:b/>
            <w:bCs/>
          </w:rPr>
          <w:tab/>
        </w:r>
        <w:r>
          <w:rPr>
            <w:b/>
            <w:bCs/>
          </w:rPr>
          <w:fldChar w:fldCharType="begin"/>
        </w:r>
        <w:r w:rsidR="000E262C">
          <w:rPr>
            <w:b/>
            <w:bCs/>
          </w:rPr>
          <w:instrText xml:space="preserve"> PAGEREF _Toc14801 \h </w:instrText>
        </w:r>
        <w:r>
          <w:rPr>
            <w:b/>
            <w:bCs/>
          </w:rPr>
        </w:r>
        <w:r>
          <w:rPr>
            <w:b/>
            <w:bCs/>
          </w:rPr>
          <w:fldChar w:fldCharType="separate"/>
        </w:r>
        <w:r w:rsidR="00023607">
          <w:rPr>
            <w:b/>
            <w:bCs/>
            <w:noProof/>
          </w:rPr>
          <w:t>12</w:t>
        </w:r>
        <w:r>
          <w:rPr>
            <w:b/>
            <w:bCs/>
          </w:rPr>
          <w:fldChar w:fldCharType="end"/>
        </w:r>
      </w:hyperlink>
    </w:p>
    <w:p w:rsidR="00470170" w:rsidRDefault="00C85AFF" w:rsidP="00CE7F6C">
      <w:pPr>
        <w:pStyle w:val="11"/>
        <w:tabs>
          <w:tab w:val="right" w:leader="middleDot" w:pos="8869"/>
        </w:tabs>
        <w:ind w:firstLine="330"/>
        <w:rPr>
          <w:b/>
          <w:bCs/>
        </w:rPr>
      </w:pPr>
      <w:hyperlink w:anchor="_Toc29765" w:history="1">
        <w:r w:rsidR="000E262C">
          <w:rPr>
            <w:rFonts w:asciiTheme="minorEastAsia" w:hAnsiTheme="minorEastAsia" w:hint="eastAsia"/>
            <w:b/>
            <w:bCs/>
          </w:rPr>
          <w:t>第五章 合同</w:t>
        </w:r>
        <w:r w:rsidR="000E262C">
          <w:rPr>
            <w:b/>
            <w:bCs/>
          </w:rPr>
          <w:tab/>
        </w:r>
        <w:r>
          <w:rPr>
            <w:b/>
            <w:bCs/>
          </w:rPr>
          <w:fldChar w:fldCharType="begin"/>
        </w:r>
        <w:r w:rsidR="000E262C">
          <w:rPr>
            <w:b/>
            <w:bCs/>
          </w:rPr>
          <w:instrText xml:space="preserve"> PAGEREF _Toc29765 \h </w:instrText>
        </w:r>
        <w:r>
          <w:rPr>
            <w:b/>
            <w:bCs/>
          </w:rPr>
        </w:r>
        <w:r>
          <w:rPr>
            <w:b/>
            <w:bCs/>
          </w:rPr>
          <w:fldChar w:fldCharType="separate"/>
        </w:r>
        <w:r w:rsidR="00023607">
          <w:rPr>
            <w:b/>
            <w:bCs/>
            <w:noProof/>
          </w:rPr>
          <w:t>15</w:t>
        </w:r>
        <w:r>
          <w:rPr>
            <w:b/>
            <w:bCs/>
          </w:rPr>
          <w:fldChar w:fldCharType="end"/>
        </w:r>
      </w:hyperlink>
    </w:p>
    <w:p w:rsidR="00470170" w:rsidRDefault="00C85AFF" w:rsidP="00CE7F6C">
      <w:pPr>
        <w:pStyle w:val="11"/>
        <w:tabs>
          <w:tab w:val="right" w:leader="middleDot" w:pos="8869"/>
        </w:tabs>
        <w:ind w:firstLine="330"/>
        <w:rPr>
          <w:b/>
          <w:bCs/>
        </w:rPr>
      </w:pPr>
      <w:hyperlink w:anchor="_Toc1367" w:history="1">
        <w:r w:rsidR="000E262C">
          <w:rPr>
            <w:rFonts w:asciiTheme="minorEastAsia" w:hAnsiTheme="minorEastAsia" w:hint="eastAsia"/>
            <w:b/>
            <w:bCs/>
          </w:rPr>
          <w:t>第六章 投标文件格式</w:t>
        </w:r>
        <w:r w:rsidR="000E262C">
          <w:rPr>
            <w:b/>
            <w:bCs/>
          </w:rPr>
          <w:tab/>
        </w:r>
        <w:r>
          <w:rPr>
            <w:b/>
            <w:bCs/>
          </w:rPr>
          <w:fldChar w:fldCharType="begin"/>
        </w:r>
        <w:r w:rsidR="000E262C">
          <w:rPr>
            <w:b/>
            <w:bCs/>
          </w:rPr>
          <w:instrText xml:space="preserve"> PAGEREF _Toc1367 \h </w:instrText>
        </w:r>
        <w:r>
          <w:rPr>
            <w:b/>
            <w:bCs/>
          </w:rPr>
        </w:r>
        <w:r>
          <w:rPr>
            <w:b/>
            <w:bCs/>
          </w:rPr>
          <w:fldChar w:fldCharType="separate"/>
        </w:r>
        <w:r w:rsidR="00023607">
          <w:rPr>
            <w:b/>
            <w:bCs/>
            <w:noProof/>
          </w:rPr>
          <w:t>21</w:t>
        </w:r>
        <w:r>
          <w:rPr>
            <w:b/>
            <w:bCs/>
          </w:rPr>
          <w:fldChar w:fldCharType="end"/>
        </w:r>
      </w:hyperlink>
    </w:p>
    <w:p w:rsidR="00470170" w:rsidRDefault="00C85AFF" w:rsidP="00CE7F6C">
      <w:pPr>
        <w:pStyle w:val="22"/>
        <w:tabs>
          <w:tab w:val="right" w:leader="dot" w:pos="8296"/>
        </w:tabs>
        <w:ind w:firstLine="331"/>
        <w:rPr>
          <w:rFonts w:asciiTheme="minorEastAsia" w:hAnsiTheme="minorEastAsia"/>
          <w:b/>
          <w:sz w:val="32"/>
        </w:rPr>
      </w:pPr>
      <w:r>
        <w:rPr>
          <w:rFonts w:asciiTheme="minorEastAsia" w:hAnsiTheme="minorEastAsia"/>
          <w:b/>
          <w:bCs/>
          <w:szCs w:val="24"/>
        </w:rPr>
        <w:fldChar w:fldCharType="end"/>
      </w:r>
    </w:p>
    <w:p w:rsidR="00470170" w:rsidRDefault="00470170" w:rsidP="00CE7F6C">
      <w:pPr>
        <w:spacing w:line="360" w:lineRule="auto"/>
        <w:ind w:firstLine="422"/>
        <w:jc w:val="center"/>
        <w:rPr>
          <w:rFonts w:asciiTheme="minorEastAsia" w:eastAsiaTheme="minorEastAsia" w:hAnsiTheme="minorEastAsia"/>
          <w:b/>
          <w:sz w:val="28"/>
        </w:rPr>
        <w:sectPr w:rsidR="00470170">
          <w:headerReference w:type="default" r:id="rId8"/>
          <w:footerReference w:type="default" r:id="rId9"/>
          <w:pgSz w:w="11907" w:h="16840"/>
          <w:pgMar w:top="1440" w:right="1519" w:bottom="1440" w:left="1519" w:header="851" w:footer="992" w:gutter="0"/>
          <w:cols w:space="720"/>
          <w:docGrid w:linePitch="462"/>
        </w:sectPr>
      </w:pPr>
    </w:p>
    <w:p w:rsidR="00470170" w:rsidRDefault="000E262C" w:rsidP="00CE7F6C">
      <w:pPr>
        <w:spacing w:line="360" w:lineRule="auto"/>
        <w:ind w:firstLine="42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470170" w:rsidRDefault="000E262C" w:rsidP="003F5983">
      <w:pPr>
        <w:spacing w:line="500" w:lineRule="exact"/>
        <w:ind w:firstLineChars="200" w:firstLine="420"/>
        <w:rPr>
          <w:bCs/>
          <w:color w:val="000000"/>
          <w:sz w:val="21"/>
          <w:szCs w:val="21"/>
        </w:rPr>
      </w:pPr>
      <w:bookmarkStart w:id="3" w:name="_Toc1708"/>
      <w:bookmarkStart w:id="4" w:name="OLE_LINK1"/>
      <w:bookmarkStart w:id="5" w:name="OLE_LINK2"/>
      <w:r>
        <w:rPr>
          <w:rFonts w:hint="eastAsia"/>
          <w:bCs/>
          <w:color w:val="000000"/>
          <w:sz w:val="21"/>
          <w:szCs w:val="21"/>
        </w:rPr>
        <w:t>合肥市政文外滩物业管理有限公司(以下简称“招标人”)现对</w:t>
      </w:r>
      <w:r w:rsidR="00A973C0">
        <w:rPr>
          <w:rFonts w:hint="eastAsia"/>
          <w:bCs/>
          <w:color w:val="000000"/>
          <w:sz w:val="21"/>
          <w:szCs w:val="21"/>
          <w:u w:val="single"/>
        </w:rPr>
        <w:t>部分项目</w:t>
      </w:r>
      <w:r>
        <w:rPr>
          <w:rFonts w:hint="eastAsia"/>
          <w:bCs/>
          <w:color w:val="000000"/>
          <w:sz w:val="21"/>
          <w:szCs w:val="21"/>
          <w:u w:val="single"/>
        </w:rPr>
        <w:t>高压配电设施预防性试验服务</w:t>
      </w:r>
      <w:r>
        <w:rPr>
          <w:bCs/>
          <w:color w:val="000000"/>
          <w:sz w:val="21"/>
          <w:szCs w:val="21"/>
        </w:rPr>
        <w:t>进行竞价，欢迎具备条件的投标人参加投标。</w:t>
      </w:r>
    </w:p>
    <w:p w:rsidR="00470170" w:rsidRDefault="000E262C" w:rsidP="00CE7F6C">
      <w:pPr>
        <w:spacing w:line="520" w:lineRule="exact"/>
        <w:ind w:firstLine="361"/>
        <w:outlineLvl w:val="1"/>
        <w:rPr>
          <w:b/>
          <w:sz w:val="24"/>
          <w:szCs w:val="24"/>
        </w:rPr>
      </w:pPr>
      <w:r>
        <w:rPr>
          <w:rFonts w:hint="eastAsia"/>
          <w:b/>
          <w:sz w:val="24"/>
          <w:szCs w:val="24"/>
        </w:rPr>
        <w:t>一、项目名称及内容</w:t>
      </w:r>
      <w:bookmarkEnd w:id="3"/>
    </w:p>
    <w:p w:rsidR="00470170" w:rsidRDefault="000E262C" w:rsidP="003F598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Pr>
          <w:rFonts w:asciiTheme="majorEastAsia" w:eastAsiaTheme="majorEastAsia" w:hAnsiTheme="majorEastAsia" w:cstheme="majorEastAsia"/>
          <w:sz w:val="21"/>
          <w:szCs w:val="21"/>
        </w:rPr>
        <w:t>202</w:t>
      </w:r>
      <w:r>
        <w:rPr>
          <w:rFonts w:asciiTheme="majorEastAsia" w:eastAsiaTheme="majorEastAsia" w:hAnsiTheme="majorEastAsia" w:cstheme="majorEastAsia" w:hint="eastAsia"/>
          <w:sz w:val="21"/>
          <w:szCs w:val="21"/>
        </w:rPr>
        <w:t>5</w:t>
      </w:r>
      <w:r>
        <w:rPr>
          <w:rFonts w:asciiTheme="majorEastAsia" w:eastAsiaTheme="majorEastAsia" w:hAnsiTheme="majorEastAsia" w:cstheme="majorEastAsia"/>
          <w:sz w:val="21"/>
          <w:szCs w:val="21"/>
        </w:rPr>
        <w:t>ZWWTZB0</w:t>
      </w:r>
      <w:r w:rsidR="005F310A">
        <w:rPr>
          <w:rFonts w:asciiTheme="majorEastAsia" w:eastAsiaTheme="majorEastAsia" w:hAnsiTheme="majorEastAsia" w:cstheme="majorEastAsia" w:hint="eastAsia"/>
          <w:color w:val="FF0000"/>
          <w:sz w:val="21"/>
          <w:szCs w:val="21"/>
        </w:rPr>
        <w:t>50</w:t>
      </w:r>
    </w:p>
    <w:p w:rsidR="00470170" w:rsidRDefault="000E262C" w:rsidP="003F598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2.项目名称：</w:t>
      </w:r>
      <w:r w:rsidR="00A973C0">
        <w:rPr>
          <w:rFonts w:hint="eastAsia"/>
          <w:bCs/>
          <w:color w:val="000000"/>
          <w:sz w:val="21"/>
          <w:szCs w:val="21"/>
        </w:rPr>
        <w:t>部分项目</w:t>
      </w:r>
      <w:r>
        <w:rPr>
          <w:rFonts w:hint="eastAsia"/>
          <w:bCs/>
          <w:color w:val="000000"/>
          <w:sz w:val="21"/>
          <w:szCs w:val="21"/>
        </w:rPr>
        <w:t>高压配电设施预防性试验服务</w:t>
      </w:r>
    </w:p>
    <w:p w:rsidR="00470170" w:rsidRDefault="000E262C" w:rsidP="003F598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3.项目地点：</w:t>
      </w:r>
      <w:r w:rsidR="00A973C0">
        <w:rPr>
          <w:rFonts w:asciiTheme="majorEastAsia" w:eastAsiaTheme="majorEastAsia" w:hAnsiTheme="majorEastAsia" w:cstheme="majorEastAsia" w:hint="eastAsia"/>
          <w:color w:val="FF0000"/>
          <w:sz w:val="21"/>
          <w:szCs w:val="21"/>
        </w:rPr>
        <w:t>详见招标人要求</w:t>
      </w:r>
    </w:p>
    <w:p w:rsidR="00470170" w:rsidRDefault="000E262C" w:rsidP="003F598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4.项目单位：合肥市政文外滩物业管理有限公司</w:t>
      </w:r>
    </w:p>
    <w:p w:rsidR="00470170" w:rsidRDefault="000E262C" w:rsidP="003F5983">
      <w:pPr>
        <w:autoSpaceDE w:val="0"/>
        <w:autoSpaceDN w:val="0"/>
        <w:adjustRightInd w:val="0"/>
        <w:spacing w:line="360" w:lineRule="auto"/>
        <w:ind w:firstLineChars="182" w:firstLine="382"/>
        <w:jc w:val="left"/>
        <w:rPr>
          <w:bCs/>
          <w:color w:val="000000"/>
          <w:sz w:val="21"/>
          <w:szCs w:val="21"/>
        </w:rPr>
      </w:pPr>
      <w:r>
        <w:rPr>
          <w:rFonts w:asciiTheme="majorEastAsia" w:eastAsiaTheme="majorEastAsia" w:hAnsiTheme="majorEastAsia" w:cstheme="majorEastAsia" w:hint="eastAsia"/>
          <w:sz w:val="21"/>
          <w:szCs w:val="21"/>
        </w:rPr>
        <w:t>5.招标范围：</w:t>
      </w:r>
      <w:r w:rsidR="00A973C0">
        <w:rPr>
          <w:rFonts w:hint="eastAsia"/>
          <w:bCs/>
          <w:color w:val="000000"/>
          <w:sz w:val="21"/>
          <w:szCs w:val="21"/>
        </w:rPr>
        <w:t>部分项目</w:t>
      </w:r>
      <w:r>
        <w:rPr>
          <w:rFonts w:hint="eastAsia"/>
          <w:bCs/>
          <w:color w:val="000000"/>
          <w:sz w:val="21"/>
          <w:szCs w:val="21"/>
        </w:rPr>
        <w:t>高压配电设施预防性试验服务,并出具合规的检测报告</w:t>
      </w:r>
    </w:p>
    <w:p w:rsidR="00470170" w:rsidRDefault="000E262C" w:rsidP="003F598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6.资金来源：自筹</w:t>
      </w:r>
    </w:p>
    <w:p w:rsidR="00470170" w:rsidRDefault="000E262C" w:rsidP="003F5983">
      <w:pPr>
        <w:autoSpaceDE w:val="0"/>
        <w:autoSpaceDN w:val="0"/>
        <w:adjustRightInd w:val="0"/>
        <w:spacing w:line="360" w:lineRule="auto"/>
        <w:ind w:firstLineChars="182" w:firstLine="382"/>
        <w:jc w:val="left"/>
        <w:rPr>
          <w:rFonts w:asciiTheme="majorEastAsia" w:eastAsiaTheme="majorEastAsia" w:hAnsiTheme="majorEastAsia" w:cstheme="majorEastAsia"/>
          <w:color w:val="0000FF"/>
          <w:sz w:val="21"/>
          <w:szCs w:val="21"/>
          <w:highlight w:val="yellow"/>
        </w:rPr>
      </w:pPr>
      <w:r>
        <w:rPr>
          <w:rFonts w:asciiTheme="majorEastAsia" w:eastAsiaTheme="majorEastAsia" w:hAnsiTheme="majorEastAsia" w:cstheme="majorEastAsia" w:hint="eastAsia"/>
          <w:sz w:val="21"/>
          <w:szCs w:val="21"/>
        </w:rPr>
        <w:t>7.项目预算：</w:t>
      </w:r>
      <w:r w:rsidR="00A973C0">
        <w:rPr>
          <w:rFonts w:asciiTheme="majorEastAsia" w:eastAsiaTheme="majorEastAsia" w:hAnsiTheme="majorEastAsia" w:cstheme="majorEastAsia" w:hint="eastAsia"/>
          <w:sz w:val="21"/>
          <w:szCs w:val="21"/>
        </w:rPr>
        <w:t>2.7</w:t>
      </w:r>
      <w:r w:rsidRPr="00D33C64">
        <w:rPr>
          <w:rFonts w:asciiTheme="majorEastAsia" w:eastAsiaTheme="majorEastAsia" w:hAnsiTheme="majorEastAsia" w:cstheme="majorEastAsia" w:hint="eastAsia"/>
          <w:sz w:val="21"/>
          <w:szCs w:val="21"/>
        </w:rPr>
        <w:t>万</w:t>
      </w:r>
      <w:r w:rsidR="004107EC">
        <w:rPr>
          <w:rFonts w:asciiTheme="majorEastAsia" w:eastAsiaTheme="majorEastAsia" w:hAnsiTheme="majorEastAsia" w:cstheme="majorEastAsia" w:hint="eastAsia"/>
          <w:sz w:val="21"/>
          <w:szCs w:val="21"/>
        </w:rPr>
        <w:t>/次</w:t>
      </w:r>
    </w:p>
    <w:p w:rsidR="00470170" w:rsidRDefault="000E262C" w:rsidP="003F598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470170" w:rsidRDefault="000E262C" w:rsidP="003F598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9.标段划分：一个标段。</w:t>
      </w:r>
    </w:p>
    <w:p w:rsidR="00470170" w:rsidRDefault="000E262C" w:rsidP="00CE7F6C">
      <w:pPr>
        <w:spacing w:line="520" w:lineRule="exact"/>
        <w:ind w:firstLine="361"/>
        <w:outlineLvl w:val="1"/>
        <w:rPr>
          <w:b/>
          <w:sz w:val="24"/>
          <w:szCs w:val="24"/>
        </w:rPr>
      </w:pPr>
      <w:bookmarkStart w:id="6" w:name="_Toc9951"/>
      <w:r>
        <w:rPr>
          <w:rFonts w:hint="eastAsia"/>
          <w:b/>
          <w:sz w:val="24"/>
          <w:szCs w:val="24"/>
        </w:rPr>
        <w:t>二、投标人资格要求</w:t>
      </w:r>
      <w:bookmarkEnd w:id="6"/>
    </w:p>
    <w:p w:rsidR="00470170" w:rsidRDefault="000E262C" w:rsidP="003F598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1.投标人具有独立承担民事责任的能力；</w:t>
      </w:r>
    </w:p>
    <w:p w:rsidR="00470170" w:rsidRDefault="000E262C" w:rsidP="003F5983">
      <w:pPr>
        <w:spacing w:line="360" w:lineRule="auto"/>
        <w:ind w:firstLineChars="200" w:firstLine="420"/>
        <w:rPr>
          <w:rFonts w:asciiTheme="majorEastAsia" w:eastAsiaTheme="majorEastAsia" w:hAnsiTheme="majorEastAsia" w:cstheme="majorEastAsia"/>
          <w:sz w:val="21"/>
          <w:szCs w:val="21"/>
          <w:highlight w:val="yellow"/>
        </w:rPr>
      </w:pPr>
      <w:r>
        <w:rPr>
          <w:rFonts w:asciiTheme="majorEastAsia" w:eastAsiaTheme="majorEastAsia" w:hAnsiTheme="majorEastAsia" w:cstheme="majorEastAsia" w:hint="eastAsia"/>
          <w:sz w:val="21"/>
          <w:szCs w:val="21"/>
        </w:rPr>
        <w:t>2.投标人资质要求：</w:t>
      </w:r>
      <w:r>
        <w:rPr>
          <w:rFonts w:asciiTheme="majorEastAsia" w:eastAsiaTheme="majorEastAsia" w:hAnsiTheme="majorEastAsia" w:cstheme="majorEastAsia" w:hint="eastAsia"/>
          <w:sz w:val="21"/>
          <w:szCs w:val="21"/>
          <w:highlight w:val="yellow"/>
        </w:rPr>
        <w:t>投标人须同时具有输变电</w:t>
      </w:r>
      <w:r w:rsidR="00E204A6">
        <w:rPr>
          <w:rFonts w:asciiTheme="majorEastAsia" w:eastAsiaTheme="majorEastAsia" w:hAnsiTheme="majorEastAsia" w:cstheme="majorEastAsia" w:hint="eastAsia"/>
          <w:sz w:val="21"/>
          <w:szCs w:val="21"/>
          <w:highlight w:val="yellow"/>
        </w:rPr>
        <w:t>工程</w:t>
      </w:r>
      <w:r w:rsidR="00A428E5">
        <w:rPr>
          <w:rFonts w:asciiTheme="majorEastAsia" w:eastAsiaTheme="majorEastAsia" w:hAnsiTheme="majorEastAsia" w:cstheme="majorEastAsia" w:hint="eastAsia"/>
          <w:sz w:val="21"/>
          <w:szCs w:val="21"/>
          <w:highlight w:val="yellow"/>
        </w:rPr>
        <w:t>专业</w:t>
      </w:r>
      <w:r w:rsidR="00E204A6">
        <w:rPr>
          <w:rFonts w:asciiTheme="majorEastAsia" w:eastAsiaTheme="majorEastAsia" w:hAnsiTheme="majorEastAsia" w:cstheme="majorEastAsia" w:hint="eastAsia"/>
          <w:sz w:val="21"/>
          <w:szCs w:val="21"/>
          <w:highlight w:val="yellow"/>
        </w:rPr>
        <w:t>承包(</w:t>
      </w:r>
      <w:r w:rsidR="00620012">
        <w:rPr>
          <w:rFonts w:asciiTheme="majorEastAsia" w:eastAsiaTheme="majorEastAsia" w:hAnsiTheme="majorEastAsia" w:cstheme="majorEastAsia" w:hint="eastAsia"/>
          <w:sz w:val="21"/>
          <w:szCs w:val="21"/>
          <w:highlight w:val="yellow"/>
        </w:rPr>
        <w:t>或</w:t>
      </w:r>
      <w:r w:rsidR="00E204A6">
        <w:rPr>
          <w:rFonts w:asciiTheme="majorEastAsia" w:eastAsiaTheme="majorEastAsia" w:hAnsiTheme="majorEastAsia" w:cstheme="majorEastAsia" w:hint="eastAsia"/>
          <w:sz w:val="21"/>
          <w:szCs w:val="21"/>
          <w:highlight w:val="yellow"/>
        </w:rPr>
        <w:t>电力工程施工总承包)</w:t>
      </w:r>
      <w:r>
        <w:rPr>
          <w:rFonts w:asciiTheme="majorEastAsia" w:eastAsiaTheme="majorEastAsia" w:hAnsiTheme="majorEastAsia" w:cstheme="majorEastAsia" w:hint="eastAsia"/>
          <w:sz w:val="21"/>
          <w:szCs w:val="21"/>
          <w:highlight w:val="yellow"/>
        </w:rPr>
        <w:t>三级</w:t>
      </w:r>
      <w:r w:rsidR="00620012">
        <w:rPr>
          <w:rFonts w:asciiTheme="majorEastAsia" w:eastAsiaTheme="majorEastAsia" w:hAnsiTheme="majorEastAsia" w:cstheme="majorEastAsia" w:hint="eastAsia"/>
          <w:sz w:val="21"/>
          <w:szCs w:val="21"/>
          <w:highlight w:val="yellow"/>
        </w:rPr>
        <w:t>及以上资质</w:t>
      </w:r>
      <w:r>
        <w:rPr>
          <w:rFonts w:asciiTheme="majorEastAsia" w:eastAsiaTheme="majorEastAsia" w:hAnsiTheme="majorEastAsia" w:cstheme="majorEastAsia" w:hint="eastAsia"/>
          <w:sz w:val="21"/>
          <w:szCs w:val="21"/>
          <w:highlight w:val="yellow"/>
        </w:rPr>
        <w:t>、承试五级及以上资质,以及具有安全生产许可证；</w:t>
      </w:r>
    </w:p>
    <w:p w:rsidR="00470170" w:rsidRDefault="000E262C" w:rsidP="003F598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3.项目负责人资格要求：</w:t>
      </w:r>
      <w:r>
        <w:rPr>
          <w:rFonts w:asciiTheme="majorEastAsia" w:eastAsiaTheme="majorEastAsia" w:hAnsiTheme="majorEastAsia" w:cstheme="majorEastAsia" w:hint="eastAsia"/>
          <w:sz w:val="21"/>
          <w:szCs w:val="21"/>
          <w:u w:val="single"/>
        </w:rPr>
        <w:t xml:space="preserve">  /  </w:t>
      </w:r>
      <w:r>
        <w:rPr>
          <w:rFonts w:asciiTheme="majorEastAsia" w:eastAsiaTheme="majorEastAsia" w:hAnsiTheme="majorEastAsia" w:cstheme="majorEastAsia" w:hint="eastAsia"/>
          <w:sz w:val="21"/>
          <w:szCs w:val="21"/>
        </w:rPr>
        <w:t>；</w:t>
      </w:r>
    </w:p>
    <w:p w:rsidR="00470170" w:rsidRDefault="000E262C" w:rsidP="003F598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4.本项目不接受联合体投标。</w:t>
      </w:r>
    </w:p>
    <w:p w:rsidR="00470170" w:rsidRDefault="000E262C" w:rsidP="003F5983">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5.投标人不得存在以下不良信用记录情形</w:t>
      </w:r>
      <w:r>
        <w:rPr>
          <w:rFonts w:asciiTheme="majorEastAsia" w:eastAsiaTheme="majorEastAsia" w:hAnsiTheme="majorEastAsia" w:cstheme="majorEastAsia" w:hint="eastAsia"/>
          <w:b/>
          <w:bCs/>
          <w:iCs/>
          <w:sz w:val="21"/>
          <w:szCs w:val="21"/>
        </w:rPr>
        <w:t>：</w:t>
      </w:r>
    </w:p>
    <w:p w:rsidR="00470170" w:rsidRDefault="000E262C" w:rsidP="003F598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470170" w:rsidRDefault="000E262C" w:rsidP="003F598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470170" w:rsidRDefault="000E262C" w:rsidP="003F598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470170" w:rsidRDefault="000E262C" w:rsidP="003F598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470170" w:rsidRDefault="000E262C" w:rsidP="003F598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470170" w:rsidRDefault="000E262C" w:rsidP="003F5983">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470170" w:rsidRDefault="000E262C" w:rsidP="003F5983">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（7</w:t>
      </w:r>
      <w:r>
        <w:rPr>
          <w:rFonts w:asciiTheme="majorEastAsia" w:eastAsiaTheme="majorEastAsia" w:hAnsiTheme="majorEastAsia" w:cstheme="majorEastAsia"/>
          <w:sz w:val="21"/>
          <w:szCs w:val="21"/>
        </w:rPr>
        <w:t>）</w:t>
      </w:r>
      <w:r>
        <w:rPr>
          <w:rFonts w:asciiTheme="majorEastAsia" w:eastAsiaTheme="majorEastAsia" w:hAnsiTheme="majorEastAsia" w:cstheme="majorEastAsia"/>
          <w:sz w:val="21"/>
          <w:szCs w:val="21"/>
          <w:highlight w:val="yellow"/>
        </w:rPr>
        <w:t>近二年被列入合肥文旅博览集团有限公司信用评价体系黑名单。</w:t>
      </w:r>
    </w:p>
    <w:p w:rsidR="00470170" w:rsidRDefault="000E262C" w:rsidP="003F5983">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6.其他要求：</w:t>
      </w:r>
      <w:r>
        <w:rPr>
          <w:rFonts w:asciiTheme="majorEastAsia" w:eastAsiaTheme="majorEastAsia" w:hAnsiTheme="majorEastAsia" w:cstheme="majorEastAsia" w:hint="eastAsia"/>
          <w:sz w:val="21"/>
          <w:szCs w:val="21"/>
          <w:u w:val="single"/>
        </w:rPr>
        <w:t xml:space="preserve">   /  </w:t>
      </w:r>
      <w:r>
        <w:rPr>
          <w:rFonts w:asciiTheme="majorEastAsia" w:eastAsiaTheme="majorEastAsia" w:hAnsiTheme="majorEastAsia" w:cstheme="majorEastAsia" w:hint="eastAsia"/>
          <w:sz w:val="21"/>
          <w:szCs w:val="21"/>
        </w:rPr>
        <w:t>。</w:t>
      </w:r>
    </w:p>
    <w:p w:rsidR="00470170" w:rsidRDefault="000E262C" w:rsidP="00CE7F6C">
      <w:pPr>
        <w:spacing w:line="520" w:lineRule="exact"/>
        <w:ind w:firstLine="361"/>
        <w:outlineLvl w:val="1"/>
        <w:rPr>
          <w:b/>
          <w:sz w:val="24"/>
          <w:szCs w:val="24"/>
        </w:rPr>
      </w:pPr>
      <w:bookmarkStart w:id="7" w:name="_Toc31111"/>
      <w:r>
        <w:rPr>
          <w:rFonts w:hint="eastAsia"/>
          <w:b/>
          <w:sz w:val="24"/>
          <w:szCs w:val="24"/>
        </w:rPr>
        <w:t>三、竞价文件的获取</w:t>
      </w:r>
      <w:bookmarkEnd w:id="7"/>
    </w:p>
    <w:p w:rsidR="00470170" w:rsidRDefault="000E262C" w:rsidP="003F5983">
      <w:pPr>
        <w:widowControl/>
        <w:spacing w:line="500" w:lineRule="exact"/>
        <w:ind w:firstLineChars="200" w:firstLine="420"/>
        <w:jc w:val="left"/>
        <w:rPr>
          <w:rFonts w:ascii="Times New Roman" w:hAnsi="Times New Roman" w:cs="Times New Roman"/>
          <w:bCs/>
          <w:snapToGrid w:val="0"/>
          <w:color w:val="000000"/>
          <w:sz w:val="16"/>
          <w:szCs w:val="16"/>
        </w:rPr>
      </w:pPr>
      <w:bookmarkStart w:id="8"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2025</w:t>
      </w:r>
      <w:r>
        <w:rPr>
          <w:rFonts w:ascii="Times New Roman" w:hAnsi="Times New Roman" w:cs="Times New Roman"/>
          <w:bCs/>
          <w:snapToGrid w:val="0"/>
          <w:color w:val="FF0000"/>
          <w:sz w:val="21"/>
          <w:szCs w:val="21"/>
        </w:rPr>
        <w:t>年</w:t>
      </w:r>
      <w:r w:rsidR="00A973C0">
        <w:rPr>
          <w:rFonts w:ascii="Times New Roman" w:hAnsi="Times New Roman" w:cs="Times New Roman" w:hint="eastAsia"/>
          <w:bCs/>
          <w:snapToGrid w:val="0"/>
          <w:color w:val="FF0000"/>
          <w:sz w:val="21"/>
          <w:szCs w:val="21"/>
        </w:rPr>
        <w:t>10</w:t>
      </w:r>
      <w:r>
        <w:rPr>
          <w:rFonts w:ascii="Times New Roman" w:hAnsi="Times New Roman" w:cs="Times New Roman"/>
          <w:bCs/>
          <w:snapToGrid w:val="0"/>
          <w:color w:val="FF0000"/>
          <w:sz w:val="21"/>
          <w:szCs w:val="21"/>
        </w:rPr>
        <w:t>月</w:t>
      </w:r>
      <w:r w:rsidR="00A973C0">
        <w:rPr>
          <w:rFonts w:ascii="Times New Roman" w:hAnsi="Times New Roman" w:cs="Times New Roman" w:hint="eastAsia"/>
          <w:bCs/>
          <w:snapToGrid w:val="0"/>
          <w:color w:val="FF0000"/>
          <w:sz w:val="21"/>
          <w:szCs w:val="21"/>
        </w:rPr>
        <w:t xml:space="preserve"> </w:t>
      </w:r>
      <w:r w:rsidR="00921592">
        <w:rPr>
          <w:rFonts w:ascii="Times New Roman" w:hAnsi="Times New Roman" w:cs="Times New Roman" w:hint="eastAsia"/>
          <w:bCs/>
          <w:snapToGrid w:val="0"/>
          <w:color w:val="FF0000"/>
          <w:sz w:val="21"/>
          <w:szCs w:val="21"/>
        </w:rPr>
        <w:t>13</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1"/>
        </w:rPr>
        <w:t>2025</w:t>
      </w:r>
      <w:r>
        <w:rPr>
          <w:rFonts w:ascii="Times New Roman" w:hAnsi="Times New Roman" w:cs="Times New Roman"/>
          <w:bCs/>
          <w:snapToGrid w:val="0"/>
          <w:color w:val="FF0000"/>
          <w:sz w:val="21"/>
          <w:szCs w:val="21"/>
        </w:rPr>
        <w:t>年</w:t>
      </w:r>
      <w:r w:rsidR="00A973C0">
        <w:rPr>
          <w:rFonts w:ascii="Times New Roman" w:hAnsi="Times New Roman" w:cs="Times New Roman" w:hint="eastAsia"/>
          <w:bCs/>
          <w:snapToGrid w:val="0"/>
          <w:color w:val="FF0000"/>
          <w:sz w:val="21"/>
          <w:szCs w:val="21"/>
        </w:rPr>
        <w:t>10</w:t>
      </w:r>
      <w:r>
        <w:rPr>
          <w:rFonts w:ascii="Times New Roman" w:hAnsi="Times New Roman" w:cs="Times New Roman"/>
          <w:bCs/>
          <w:snapToGrid w:val="0"/>
          <w:color w:val="FF0000"/>
          <w:sz w:val="21"/>
          <w:szCs w:val="21"/>
        </w:rPr>
        <w:t>月</w:t>
      </w:r>
      <w:r w:rsidR="00921592">
        <w:rPr>
          <w:rFonts w:ascii="Times New Roman" w:hAnsi="Times New Roman" w:cs="Times New Roman" w:hint="eastAsia"/>
          <w:bCs/>
          <w:snapToGrid w:val="0"/>
          <w:color w:val="FF0000"/>
          <w:sz w:val="21"/>
          <w:szCs w:val="21"/>
        </w:rPr>
        <w:t>15</w:t>
      </w:r>
      <w:r w:rsidR="00A973C0">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2A51ED">
        <w:rPr>
          <w:rFonts w:ascii="Times New Roman" w:hAnsi="Times New Roman" w:cs="Times New Roman" w:hint="eastAsia"/>
          <w:bCs/>
          <w:snapToGrid w:val="0"/>
          <w:color w:val="000000"/>
          <w:sz w:val="21"/>
          <w:szCs w:val="21"/>
        </w:rPr>
        <w:t>12</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p>
    <w:p w:rsidR="00470170" w:rsidRDefault="000E262C" w:rsidP="003F5983">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470170" w:rsidRDefault="000E262C" w:rsidP="003F5983">
      <w:pPr>
        <w:widowControl/>
        <w:spacing w:line="500" w:lineRule="exact"/>
        <w:ind w:firstLineChars="200" w:firstLine="420"/>
        <w:jc w:val="left"/>
        <w:rPr>
          <w:rFonts w:ascii="Times New Roman" w:hAnsi="Times New Roman" w:cs="Times New Roman"/>
          <w:bCs/>
          <w:snapToGrid w:val="0"/>
          <w:sz w:val="21"/>
        </w:rPr>
      </w:pPr>
      <w:r>
        <w:rPr>
          <w:rFonts w:ascii="Times New Roman" w:eastAsiaTheme="majorEastAsia" w:hAnsi="Times New Roman" w:cs="Times New Roman"/>
          <w:sz w:val="21"/>
          <w:szCs w:val="21"/>
        </w:rPr>
        <w:t>3.</w:t>
      </w:r>
      <w:r>
        <w:rPr>
          <w:rFonts w:ascii="Times New Roman" w:hAnsi="Times New Roman" w:cs="Times New Roman"/>
          <w:bCs/>
          <w:snapToGrid w:val="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color w:val="auto"/>
            <w:sz w:val="21"/>
          </w:rPr>
          <w:t>854516146</w:t>
        </w:r>
        <w:r>
          <w:rPr>
            <w:rStyle w:val="aff0"/>
            <w:rFonts w:ascii="Times New Roman" w:hAnsi="Times New Roman" w:cs="Times New Roman"/>
            <w:bCs/>
            <w:snapToGrid w:val="0"/>
            <w:color w:val="auto"/>
            <w:sz w:val="21"/>
          </w:rPr>
          <w:t>@qq.com</w:t>
        </w:r>
      </w:hyperlink>
    </w:p>
    <w:p w:rsidR="00470170" w:rsidRDefault="000E262C" w:rsidP="00CE7F6C">
      <w:pPr>
        <w:spacing w:line="520" w:lineRule="exact"/>
        <w:ind w:firstLine="361"/>
        <w:outlineLvl w:val="1"/>
        <w:rPr>
          <w:b/>
          <w:sz w:val="24"/>
          <w:szCs w:val="24"/>
        </w:rPr>
      </w:pPr>
      <w:r>
        <w:rPr>
          <w:rFonts w:hint="eastAsia"/>
          <w:b/>
          <w:sz w:val="24"/>
          <w:szCs w:val="24"/>
        </w:rPr>
        <w:t>四、开标时间及地点</w:t>
      </w:r>
      <w:bookmarkEnd w:id="8"/>
    </w:p>
    <w:p w:rsidR="00470170" w:rsidRDefault="000E262C" w:rsidP="00CE7F6C">
      <w:pPr>
        <w:spacing w:line="360" w:lineRule="auto"/>
        <w:ind w:firstLine="315"/>
        <w:rPr>
          <w:rFonts w:ascii="Times New Roman" w:hAnsi="Times New Roman" w:cs="Times New Roman"/>
          <w:bCs/>
          <w:snapToGrid w:val="0"/>
          <w:color w:val="000000"/>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FF0000"/>
          <w:sz w:val="21"/>
          <w:szCs w:val="21"/>
        </w:rPr>
        <w:t>2025</w:t>
      </w:r>
      <w:r>
        <w:rPr>
          <w:rFonts w:ascii="Times New Roman" w:hAnsi="Times New Roman" w:cs="Times New Roman"/>
          <w:bCs/>
          <w:snapToGrid w:val="0"/>
          <w:color w:val="FF0000"/>
          <w:sz w:val="21"/>
          <w:szCs w:val="21"/>
        </w:rPr>
        <w:t>年</w:t>
      </w:r>
      <w:r w:rsidR="00A973C0">
        <w:rPr>
          <w:rFonts w:ascii="Times New Roman" w:hAnsi="Times New Roman" w:cs="Times New Roman" w:hint="eastAsia"/>
          <w:bCs/>
          <w:snapToGrid w:val="0"/>
          <w:color w:val="FF0000"/>
          <w:sz w:val="21"/>
          <w:szCs w:val="21"/>
        </w:rPr>
        <w:t>10</w:t>
      </w:r>
      <w:r>
        <w:rPr>
          <w:rFonts w:ascii="Times New Roman" w:hAnsi="Times New Roman" w:cs="Times New Roman"/>
          <w:bCs/>
          <w:snapToGrid w:val="0"/>
          <w:color w:val="FF0000"/>
          <w:sz w:val="21"/>
          <w:szCs w:val="21"/>
        </w:rPr>
        <w:t>月</w:t>
      </w:r>
      <w:r w:rsidR="00A973C0">
        <w:rPr>
          <w:rFonts w:ascii="Times New Roman" w:hAnsi="Times New Roman" w:cs="Times New Roman" w:hint="eastAsia"/>
          <w:bCs/>
          <w:snapToGrid w:val="0"/>
          <w:color w:val="FF0000"/>
          <w:sz w:val="21"/>
          <w:szCs w:val="21"/>
        </w:rPr>
        <w:t xml:space="preserve"> </w:t>
      </w:r>
      <w:r w:rsidR="00921592">
        <w:rPr>
          <w:rFonts w:ascii="Times New Roman" w:hAnsi="Times New Roman" w:cs="Times New Roman" w:hint="eastAsia"/>
          <w:bCs/>
          <w:snapToGrid w:val="0"/>
          <w:color w:val="FF0000"/>
          <w:sz w:val="21"/>
          <w:szCs w:val="21"/>
        </w:rPr>
        <w:t>16</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921592">
        <w:rPr>
          <w:rFonts w:ascii="Times New Roman" w:hAnsi="Times New Roman" w:cs="Times New Roman" w:hint="eastAsia"/>
          <w:bCs/>
          <w:snapToGrid w:val="0"/>
          <w:color w:val="000000"/>
          <w:sz w:val="21"/>
          <w:szCs w:val="21"/>
        </w:rPr>
        <w:t>8:3</w:t>
      </w:r>
      <w:r>
        <w:rPr>
          <w:rFonts w:ascii="Times New Roman" w:hAnsi="Times New Roman" w:cs="Times New Roman" w:hint="eastAsia"/>
          <w:bCs/>
          <w:snapToGrid w:val="0"/>
          <w:color w:val="000000"/>
          <w:sz w:val="21"/>
          <w:szCs w:val="21"/>
        </w:rPr>
        <w:t>0</w:t>
      </w:r>
      <w:r>
        <w:rPr>
          <w:rFonts w:ascii="Times New Roman" w:hAnsi="Times New Roman" w:cs="Times New Roman"/>
          <w:bCs/>
          <w:snapToGrid w:val="0"/>
          <w:color w:val="000000"/>
          <w:sz w:val="21"/>
          <w:szCs w:val="21"/>
        </w:rPr>
        <w:t>)</w:t>
      </w:r>
    </w:p>
    <w:p w:rsidR="00470170" w:rsidRDefault="000E262C" w:rsidP="00CE7F6C">
      <w:pPr>
        <w:spacing w:line="360" w:lineRule="auto"/>
        <w:ind w:firstLine="315"/>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470170" w:rsidRDefault="000E262C" w:rsidP="00CE7F6C">
      <w:pPr>
        <w:spacing w:line="520" w:lineRule="exact"/>
        <w:ind w:firstLine="361"/>
        <w:outlineLvl w:val="1"/>
        <w:rPr>
          <w:b/>
          <w:sz w:val="24"/>
          <w:szCs w:val="24"/>
        </w:rPr>
      </w:pPr>
      <w:bookmarkStart w:id="9" w:name="_Toc20681"/>
      <w:r>
        <w:rPr>
          <w:rFonts w:hint="eastAsia"/>
          <w:b/>
          <w:sz w:val="24"/>
          <w:szCs w:val="24"/>
        </w:rPr>
        <w:t>五、投标文件提交截止时间</w:t>
      </w:r>
      <w:bookmarkEnd w:id="9"/>
    </w:p>
    <w:p w:rsidR="00470170" w:rsidRDefault="000E262C" w:rsidP="003F5983">
      <w:pPr>
        <w:spacing w:line="400" w:lineRule="exact"/>
        <w:ind w:firstLineChars="150" w:firstLine="315"/>
        <w:rPr>
          <w:rFonts w:asciiTheme="majorEastAsia" w:eastAsiaTheme="majorEastAsia" w:hAnsiTheme="majorEastAsia" w:cstheme="majorEastAsia"/>
          <w:b/>
          <w:bCs/>
          <w:sz w:val="24"/>
          <w:szCs w:val="24"/>
        </w:rPr>
      </w:pPr>
      <w:bookmarkStart w:id="10" w:name="_Toc32146"/>
      <w:r>
        <w:rPr>
          <w:rFonts w:ascii="Times New Roman" w:hAnsi="Times New Roman" w:cs="Times New Roman" w:hint="eastAsia"/>
          <w:bCs/>
          <w:snapToGrid w:val="0"/>
          <w:color w:val="FF0000"/>
          <w:sz w:val="21"/>
          <w:szCs w:val="21"/>
        </w:rPr>
        <w:t>2025</w:t>
      </w:r>
      <w:r>
        <w:rPr>
          <w:rFonts w:ascii="Times New Roman" w:hAnsi="Times New Roman" w:cs="Times New Roman"/>
          <w:bCs/>
          <w:snapToGrid w:val="0"/>
          <w:color w:val="FF0000"/>
          <w:sz w:val="21"/>
          <w:szCs w:val="21"/>
        </w:rPr>
        <w:t>年</w:t>
      </w:r>
      <w:r w:rsidR="00A973C0">
        <w:rPr>
          <w:rFonts w:ascii="Times New Roman" w:hAnsi="Times New Roman" w:cs="Times New Roman" w:hint="eastAsia"/>
          <w:bCs/>
          <w:snapToGrid w:val="0"/>
          <w:color w:val="FF0000"/>
          <w:sz w:val="21"/>
          <w:szCs w:val="21"/>
        </w:rPr>
        <w:t>10</w:t>
      </w:r>
      <w:r>
        <w:rPr>
          <w:rFonts w:ascii="Times New Roman" w:hAnsi="Times New Roman" w:cs="Times New Roman"/>
          <w:bCs/>
          <w:snapToGrid w:val="0"/>
          <w:color w:val="FF0000"/>
          <w:sz w:val="21"/>
          <w:szCs w:val="21"/>
        </w:rPr>
        <w:t>月</w:t>
      </w:r>
      <w:r w:rsidR="00A973C0">
        <w:rPr>
          <w:rFonts w:ascii="Times New Roman" w:hAnsi="Times New Roman" w:cs="Times New Roman" w:hint="eastAsia"/>
          <w:bCs/>
          <w:snapToGrid w:val="0"/>
          <w:color w:val="FF0000"/>
          <w:sz w:val="21"/>
          <w:szCs w:val="21"/>
        </w:rPr>
        <w:t xml:space="preserve"> </w:t>
      </w:r>
      <w:r w:rsidR="00921592">
        <w:rPr>
          <w:rFonts w:ascii="Times New Roman" w:hAnsi="Times New Roman" w:cs="Times New Roman" w:hint="eastAsia"/>
          <w:bCs/>
          <w:snapToGrid w:val="0"/>
          <w:color w:val="FF0000"/>
          <w:sz w:val="21"/>
          <w:szCs w:val="21"/>
        </w:rPr>
        <w:t>16</w:t>
      </w:r>
      <w:r w:rsidR="00A973C0">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 xml:space="preserve"> </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921592">
        <w:rPr>
          <w:rFonts w:ascii="Times New Roman" w:hAnsi="Times New Roman" w:cs="Times New Roman" w:hint="eastAsia"/>
          <w:bCs/>
          <w:snapToGrid w:val="0"/>
          <w:color w:val="000000"/>
          <w:sz w:val="21"/>
          <w:szCs w:val="21"/>
        </w:rPr>
        <w:t>8</w:t>
      </w:r>
      <w:r>
        <w:rPr>
          <w:rFonts w:ascii="Times New Roman" w:hAnsi="Times New Roman" w:cs="Times New Roman" w:hint="eastAsia"/>
          <w:bCs/>
          <w:snapToGrid w:val="0"/>
          <w:color w:val="000000"/>
          <w:sz w:val="21"/>
          <w:szCs w:val="21"/>
        </w:rPr>
        <w:t>：</w:t>
      </w:r>
      <w:r w:rsidR="00921592">
        <w:rPr>
          <w:rFonts w:ascii="Times New Roman" w:hAnsi="Times New Roman" w:cs="Times New Roman" w:hint="eastAsia"/>
          <w:bCs/>
          <w:snapToGrid w:val="0"/>
          <w:color w:val="000000"/>
          <w:sz w:val="21"/>
          <w:szCs w:val="21"/>
        </w:rPr>
        <w:t>3</w:t>
      </w:r>
      <w:r>
        <w:rPr>
          <w:rFonts w:ascii="Times New Roman" w:hAnsi="Times New Roman" w:cs="Times New Roman" w:hint="eastAsia"/>
          <w:bCs/>
          <w:snapToGrid w:val="0"/>
          <w:color w:val="000000"/>
          <w:sz w:val="21"/>
          <w:szCs w:val="21"/>
        </w:rPr>
        <w:t>0</w:t>
      </w:r>
      <w:r>
        <w:rPr>
          <w:rFonts w:ascii="Times New Roman" w:hAnsi="Times New Roman" w:cs="Times New Roman"/>
          <w:bCs/>
          <w:snapToGrid w:val="0"/>
          <w:color w:val="000000"/>
          <w:sz w:val="21"/>
          <w:szCs w:val="21"/>
        </w:rPr>
        <w:t>)</w:t>
      </w:r>
      <w:r>
        <w:rPr>
          <w:rFonts w:ascii="Times New Roman" w:hAnsi="Times New Roman" w:cs="Times New Roman" w:hint="eastAsia"/>
          <w:bCs/>
          <w:snapToGrid w:val="0"/>
          <w:color w:val="000000"/>
          <w:sz w:val="21"/>
          <w:szCs w:val="21"/>
        </w:rPr>
        <w:t>，前将纸质版投标文件提交至</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30</w:t>
      </w:r>
      <w:r>
        <w:rPr>
          <w:rFonts w:ascii="Times New Roman" w:eastAsiaTheme="majorEastAsia" w:hAnsi="Times New Roman" w:cs="Times New Roman" w:hint="eastAsia"/>
          <w:sz w:val="21"/>
          <w:szCs w:val="21"/>
        </w:rPr>
        <w:t>号（合肥市政文外滩物业管理有限公司）。</w:t>
      </w:r>
    </w:p>
    <w:p w:rsidR="00470170" w:rsidRDefault="000E262C" w:rsidP="00CE7F6C">
      <w:pPr>
        <w:spacing w:line="520" w:lineRule="exact"/>
        <w:ind w:firstLine="361"/>
        <w:outlineLvl w:val="1"/>
        <w:rPr>
          <w:b/>
          <w:sz w:val="24"/>
          <w:szCs w:val="24"/>
        </w:rPr>
      </w:pPr>
      <w:r>
        <w:rPr>
          <w:rFonts w:hint="eastAsia"/>
          <w:b/>
          <w:sz w:val="24"/>
          <w:szCs w:val="24"/>
        </w:rPr>
        <w:t>六、联系方式</w:t>
      </w:r>
      <w:bookmarkEnd w:id="10"/>
    </w:p>
    <w:p w:rsidR="00470170" w:rsidRDefault="000E262C" w:rsidP="00CE7F6C">
      <w:pPr>
        <w:spacing w:line="400" w:lineRule="exact"/>
        <w:ind w:firstLine="315"/>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470170" w:rsidRDefault="000E262C" w:rsidP="00CE7F6C">
      <w:pPr>
        <w:spacing w:line="400" w:lineRule="exact"/>
        <w:ind w:firstLine="315"/>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蜀山区习友路翠庭园商铺30号</w:t>
      </w:r>
    </w:p>
    <w:p w:rsidR="00470170" w:rsidRDefault="000E262C" w:rsidP="00CE7F6C">
      <w:pPr>
        <w:spacing w:line="400" w:lineRule="exact"/>
        <w:ind w:firstLine="315"/>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hint="eastAsia"/>
          <w:sz w:val="21"/>
          <w:szCs w:val="15"/>
        </w:rPr>
        <w:t xml:space="preserve">                 </w:t>
      </w: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470170" w:rsidRDefault="000E262C" w:rsidP="00CE7F6C">
      <w:pPr>
        <w:spacing w:line="400" w:lineRule="exact"/>
        <w:ind w:firstLine="315"/>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470170" w:rsidRDefault="000E262C" w:rsidP="003F5983">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470170" w:rsidRDefault="000E262C" w:rsidP="003F5983">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蜀山区习友路翠庭园商铺38号</w:t>
      </w:r>
    </w:p>
    <w:p w:rsidR="00470170" w:rsidRDefault="000E262C" w:rsidP="003F5983">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470170" w:rsidRDefault="000E262C" w:rsidP="00CE7F6C">
      <w:pPr>
        <w:spacing w:line="520" w:lineRule="exact"/>
        <w:ind w:firstLine="361"/>
        <w:outlineLvl w:val="1"/>
        <w:rPr>
          <w:b/>
          <w:sz w:val="24"/>
          <w:szCs w:val="24"/>
        </w:rPr>
      </w:pPr>
      <w:bookmarkStart w:id="11" w:name="_Toc30347"/>
      <w:r>
        <w:rPr>
          <w:rFonts w:hint="eastAsia"/>
          <w:b/>
          <w:sz w:val="24"/>
          <w:szCs w:val="24"/>
        </w:rPr>
        <w:t>七、其他事项说明</w:t>
      </w:r>
      <w:bookmarkEnd w:id="11"/>
    </w:p>
    <w:p w:rsidR="00470170" w:rsidRDefault="000E262C" w:rsidP="003F5983">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470170" w:rsidRDefault="000E262C" w:rsidP="003F5983">
      <w:pPr>
        <w:spacing w:line="400" w:lineRule="exact"/>
        <w:ind w:firstLineChars="1450" w:firstLine="3045"/>
        <w:outlineLvl w:val="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bookmarkStart w:id="12" w:name="_Toc12504"/>
      <w:bookmarkEnd w:id="4"/>
      <w:bookmarkEnd w:id="5"/>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2"/>
    </w:p>
    <w:p w:rsidR="00470170" w:rsidRDefault="000E262C" w:rsidP="00CE7F6C">
      <w:pPr>
        <w:spacing w:line="360" w:lineRule="auto"/>
        <w:ind w:firstLine="361"/>
        <w:jc w:val="center"/>
        <w:outlineLvl w:val="2"/>
        <w:rPr>
          <w:rFonts w:asciiTheme="minorEastAsia" w:eastAsiaTheme="minorEastAsia" w:hAnsiTheme="minorEastAsia"/>
          <w:b/>
          <w:sz w:val="24"/>
        </w:rPr>
      </w:pPr>
      <w:bookmarkStart w:id="13"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3"/>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394"/>
        <w:gridCol w:w="6178"/>
      </w:tblGrid>
      <w:tr w:rsidR="00470170">
        <w:trPr>
          <w:trHeight w:val="23"/>
        </w:trPr>
        <w:tc>
          <w:tcPr>
            <w:tcW w:w="557" w:type="pct"/>
            <w:vAlign w:val="center"/>
          </w:tcPr>
          <w:p w:rsidR="00470170" w:rsidRDefault="000E262C" w:rsidP="00DA6F48">
            <w:pPr>
              <w:pStyle w:val="xl31"/>
              <w:ind w:firstLine="0"/>
              <w:rPr>
                <w:bCs/>
                <w:kern w:val="2"/>
              </w:rPr>
            </w:pPr>
            <w:r>
              <w:rPr>
                <w:rFonts w:hint="eastAsia"/>
                <w:kern w:val="2"/>
              </w:rPr>
              <w:t>条款号</w:t>
            </w:r>
          </w:p>
        </w:tc>
        <w:tc>
          <w:tcPr>
            <w:tcW w:w="818" w:type="pct"/>
            <w:vAlign w:val="center"/>
          </w:tcPr>
          <w:p w:rsidR="00470170" w:rsidRDefault="000E262C">
            <w:pPr>
              <w:pStyle w:val="xl31"/>
              <w:ind w:firstLineChars="50" w:firstLine="105"/>
              <w:rPr>
                <w:bCs/>
                <w:kern w:val="2"/>
              </w:rPr>
            </w:pPr>
            <w:r>
              <w:rPr>
                <w:rFonts w:hint="eastAsia"/>
                <w:kern w:val="2"/>
              </w:rPr>
              <w:t>条款名称</w:t>
            </w:r>
          </w:p>
        </w:tc>
        <w:tc>
          <w:tcPr>
            <w:tcW w:w="3625" w:type="pct"/>
            <w:vAlign w:val="center"/>
          </w:tcPr>
          <w:p w:rsidR="00470170" w:rsidRDefault="000E262C" w:rsidP="00CE7F6C">
            <w:pPr>
              <w:pStyle w:val="xl31"/>
              <w:ind w:firstLine="315"/>
              <w:rPr>
                <w:bCs/>
                <w:kern w:val="2"/>
              </w:rPr>
            </w:pPr>
            <w:r>
              <w:rPr>
                <w:rFonts w:hint="eastAsia"/>
                <w:kern w:val="2"/>
              </w:rPr>
              <w:t>内容、说明与要求</w:t>
            </w:r>
          </w:p>
        </w:tc>
      </w:tr>
      <w:tr w:rsidR="00470170">
        <w:trPr>
          <w:trHeight w:val="23"/>
        </w:trPr>
        <w:tc>
          <w:tcPr>
            <w:tcW w:w="557" w:type="pct"/>
            <w:vAlign w:val="center"/>
          </w:tcPr>
          <w:p w:rsidR="00470170" w:rsidRDefault="000E262C" w:rsidP="00CE7F6C">
            <w:pPr>
              <w:pStyle w:val="DL"/>
              <w:ind w:firstLine="315"/>
            </w:pPr>
            <w:r>
              <w:rPr>
                <w:rFonts w:hint="eastAsia"/>
              </w:rPr>
              <w:t>1</w:t>
            </w:r>
          </w:p>
        </w:tc>
        <w:tc>
          <w:tcPr>
            <w:tcW w:w="818" w:type="pct"/>
            <w:vAlign w:val="center"/>
          </w:tcPr>
          <w:p w:rsidR="00470170" w:rsidRDefault="000E262C" w:rsidP="00CE7F6C">
            <w:pPr>
              <w:pStyle w:val="xl31"/>
              <w:ind w:firstLine="315"/>
              <w:rPr>
                <w:b/>
              </w:rPr>
            </w:pPr>
            <w:r>
              <w:rPr>
                <w:rFonts w:hint="eastAsia"/>
              </w:rPr>
              <w:t>地点</w:t>
            </w:r>
          </w:p>
        </w:tc>
        <w:tc>
          <w:tcPr>
            <w:tcW w:w="3625" w:type="pct"/>
            <w:vAlign w:val="center"/>
          </w:tcPr>
          <w:p w:rsidR="00470170" w:rsidRDefault="00643756" w:rsidP="00CE7F6C">
            <w:pPr>
              <w:pStyle w:val="xl31"/>
              <w:ind w:firstLine="315"/>
              <w:rPr>
                <w:rFonts w:cs="宋体"/>
                <w:b/>
                <w:strike/>
              </w:rPr>
            </w:pPr>
            <w:r>
              <w:rPr>
                <w:rFonts w:hint="eastAsia"/>
              </w:rPr>
              <w:t>详见招标人要求</w:t>
            </w:r>
          </w:p>
        </w:tc>
      </w:tr>
      <w:tr w:rsidR="00470170">
        <w:trPr>
          <w:trHeight w:val="23"/>
        </w:trPr>
        <w:tc>
          <w:tcPr>
            <w:tcW w:w="557" w:type="pct"/>
            <w:vAlign w:val="center"/>
          </w:tcPr>
          <w:p w:rsidR="00470170" w:rsidRDefault="000E262C" w:rsidP="00CE7F6C">
            <w:pPr>
              <w:pStyle w:val="DL"/>
              <w:ind w:firstLine="315"/>
            </w:pPr>
            <w:r>
              <w:rPr>
                <w:rFonts w:hint="eastAsia"/>
              </w:rPr>
              <w:t>2</w:t>
            </w:r>
          </w:p>
        </w:tc>
        <w:tc>
          <w:tcPr>
            <w:tcW w:w="818" w:type="pct"/>
            <w:vAlign w:val="center"/>
          </w:tcPr>
          <w:p w:rsidR="00470170" w:rsidRDefault="000E262C" w:rsidP="00CE7F6C">
            <w:pPr>
              <w:pStyle w:val="xl31"/>
              <w:ind w:firstLine="315"/>
              <w:rPr>
                <w:b/>
              </w:rPr>
            </w:pPr>
            <w:r>
              <w:rPr>
                <w:rFonts w:hint="eastAsia"/>
              </w:rPr>
              <w:t>期限</w:t>
            </w:r>
          </w:p>
        </w:tc>
        <w:tc>
          <w:tcPr>
            <w:tcW w:w="3625" w:type="pct"/>
            <w:vAlign w:val="center"/>
          </w:tcPr>
          <w:p w:rsidR="00470170" w:rsidRDefault="000E262C" w:rsidP="00CE7F6C">
            <w:pPr>
              <w:pStyle w:val="xl31"/>
              <w:ind w:firstLine="315"/>
              <w:rPr>
                <w:b/>
                <w:bCs/>
              </w:rPr>
            </w:pPr>
            <w:r>
              <w:rPr>
                <w:rFonts w:hint="eastAsia"/>
              </w:rPr>
              <w:t>一年</w:t>
            </w:r>
          </w:p>
        </w:tc>
      </w:tr>
      <w:tr w:rsidR="00470170">
        <w:trPr>
          <w:trHeight w:val="23"/>
        </w:trPr>
        <w:tc>
          <w:tcPr>
            <w:tcW w:w="557" w:type="pct"/>
            <w:vAlign w:val="center"/>
          </w:tcPr>
          <w:p w:rsidR="00470170" w:rsidRDefault="000E262C" w:rsidP="00CE7F6C">
            <w:pPr>
              <w:pStyle w:val="DL"/>
              <w:ind w:firstLine="315"/>
            </w:pPr>
            <w:r>
              <w:rPr>
                <w:rFonts w:hint="eastAsia"/>
              </w:rPr>
              <w:t>3</w:t>
            </w:r>
          </w:p>
        </w:tc>
        <w:tc>
          <w:tcPr>
            <w:tcW w:w="818" w:type="pct"/>
            <w:vAlign w:val="center"/>
          </w:tcPr>
          <w:p w:rsidR="00470170" w:rsidRDefault="000E262C" w:rsidP="00030CB2">
            <w:pPr>
              <w:pStyle w:val="xl31"/>
              <w:ind w:firstLine="0"/>
              <w:rPr>
                <w:b/>
              </w:rPr>
            </w:pPr>
            <w:r>
              <w:rPr>
                <w:rFonts w:hint="eastAsia"/>
              </w:rPr>
              <w:t>现场踏勘</w:t>
            </w:r>
          </w:p>
        </w:tc>
        <w:tc>
          <w:tcPr>
            <w:tcW w:w="3625" w:type="pct"/>
            <w:vAlign w:val="center"/>
          </w:tcPr>
          <w:p w:rsidR="00470170" w:rsidRDefault="000E262C" w:rsidP="00CE7F6C">
            <w:pPr>
              <w:spacing w:line="360" w:lineRule="auto"/>
              <w:ind w:firstLine="315"/>
              <w:rPr>
                <w:rFonts w:cs="宋体"/>
                <w:bCs/>
                <w:kern w:val="2"/>
                <w:sz w:val="21"/>
                <w:szCs w:val="21"/>
              </w:rPr>
            </w:pPr>
            <w:r>
              <w:rPr>
                <w:rFonts w:cs="宋体" w:hint="eastAsia"/>
                <w:kern w:val="2"/>
                <w:sz w:val="21"/>
                <w:szCs w:val="21"/>
              </w:rPr>
              <w:t>☑</w:t>
            </w:r>
            <w:r>
              <w:rPr>
                <w:rFonts w:cs="宋体" w:hint="eastAsia"/>
                <w:bCs/>
                <w:kern w:val="2"/>
                <w:sz w:val="21"/>
                <w:szCs w:val="21"/>
              </w:rPr>
              <w:t xml:space="preserve">自行踏勘      </w:t>
            </w:r>
            <w:r>
              <w:rPr>
                <w:rFonts w:cs="宋体" w:hint="eastAsia"/>
                <w:kern w:val="2"/>
                <w:sz w:val="21"/>
                <w:szCs w:val="21"/>
              </w:rPr>
              <w:t>□</w:t>
            </w:r>
            <w:r>
              <w:rPr>
                <w:rFonts w:cs="宋体" w:hint="eastAsia"/>
                <w:bCs/>
                <w:kern w:val="2"/>
                <w:sz w:val="21"/>
                <w:szCs w:val="21"/>
              </w:rPr>
              <w:t>集中组织     时间：年月日时分</w:t>
            </w:r>
          </w:p>
          <w:p w:rsidR="00470170" w:rsidRDefault="000E262C" w:rsidP="003348A6">
            <w:pPr>
              <w:spacing w:line="360" w:lineRule="auto"/>
              <w:ind w:firstLine="315"/>
              <w:rPr>
                <w:rFonts w:ascii="Times New Roman" w:hAnsi="Times New Roman" w:cs="Times New Roman"/>
                <w:bCs/>
                <w:iCs/>
                <w:color w:val="FF0000"/>
                <w:sz w:val="21"/>
                <w:szCs w:val="21"/>
              </w:rPr>
            </w:pPr>
            <w:r>
              <w:rPr>
                <w:rFonts w:cs="宋体" w:hint="eastAsia"/>
                <w:bCs/>
                <w:kern w:val="2"/>
                <w:sz w:val="21"/>
                <w:szCs w:val="21"/>
              </w:rPr>
              <w:t>现场踏勘：</w:t>
            </w:r>
            <w:r w:rsidR="00643756">
              <w:rPr>
                <w:rFonts w:ascii="Times New Roman" w:hAnsi="Times New Roman" w:cs="Times New Roman" w:hint="eastAsia"/>
                <w:bCs/>
                <w:iCs/>
                <w:sz w:val="21"/>
                <w:szCs w:val="21"/>
              </w:rPr>
              <w:t>天鹅湖畔</w:t>
            </w:r>
            <w:r>
              <w:rPr>
                <w:rFonts w:cs="宋体" w:hint="eastAsia"/>
                <w:bCs/>
                <w:kern w:val="2"/>
                <w:sz w:val="21"/>
                <w:szCs w:val="21"/>
              </w:rPr>
              <w:t>联系人：</w:t>
            </w:r>
            <w:r w:rsidR="00643756">
              <w:rPr>
                <w:rFonts w:ascii="Times New Roman" w:hAnsi="Times New Roman" w:cs="Times New Roman" w:hint="eastAsia"/>
                <w:bCs/>
                <w:iCs/>
                <w:color w:val="FF0000"/>
                <w:sz w:val="21"/>
                <w:szCs w:val="21"/>
              </w:rPr>
              <w:t>刘总</w:t>
            </w:r>
            <w:r>
              <w:rPr>
                <w:rFonts w:ascii="Times New Roman" w:hAnsi="Times New Roman" w:cs="Times New Roman" w:hint="eastAsia"/>
                <w:bCs/>
                <w:iCs/>
                <w:sz w:val="21"/>
                <w:szCs w:val="21"/>
              </w:rPr>
              <w:t xml:space="preserve"> </w:t>
            </w:r>
            <w:r>
              <w:rPr>
                <w:rFonts w:ascii="Times New Roman" w:hAnsi="Times New Roman" w:cs="Times New Roman" w:hint="eastAsia"/>
                <w:bCs/>
                <w:iCs/>
                <w:sz w:val="21"/>
                <w:szCs w:val="21"/>
              </w:rPr>
              <w:t>联系电话：</w:t>
            </w:r>
            <w:r w:rsidR="00707049">
              <w:rPr>
                <w:rFonts w:ascii="Times New Roman" w:hAnsi="Times New Roman" w:cs="Times New Roman" w:hint="eastAsia"/>
                <w:bCs/>
                <w:iCs/>
                <w:color w:val="FF0000"/>
                <w:sz w:val="21"/>
                <w:szCs w:val="21"/>
              </w:rPr>
              <w:t>13355691633</w:t>
            </w:r>
          </w:p>
          <w:p w:rsidR="00643756" w:rsidRDefault="00643756" w:rsidP="003348A6">
            <w:pPr>
              <w:spacing w:line="360" w:lineRule="auto"/>
              <w:ind w:firstLine="315"/>
              <w:rPr>
                <w:rFonts w:ascii="Times New Roman" w:hAnsi="Times New Roman" w:cs="Times New Roman"/>
                <w:bCs/>
                <w:iCs/>
                <w:color w:val="FF0000"/>
                <w:sz w:val="21"/>
                <w:szCs w:val="21"/>
              </w:rPr>
            </w:pPr>
            <w:r w:rsidRPr="00707049">
              <w:rPr>
                <w:rFonts w:ascii="Times New Roman" w:hAnsi="Times New Roman" w:cs="Times New Roman" w:hint="eastAsia"/>
                <w:bCs/>
                <w:iCs/>
                <w:sz w:val="21"/>
                <w:szCs w:val="21"/>
              </w:rPr>
              <w:t>国资委联系人</w:t>
            </w:r>
            <w:r w:rsidRPr="00707049">
              <w:rPr>
                <w:rFonts w:ascii="Times New Roman" w:hAnsi="Times New Roman" w:cs="Times New Roman" w:hint="eastAsia"/>
                <w:bCs/>
                <w:iCs/>
                <w:sz w:val="21"/>
                <w:szCs w:val="21"/>
              </w:rPr>
              <w:t>:</w:t>
            </w:r>
            <w:r>
              <w:rPr>
                <w:rFonts w:ascii="Times New Roman" w:hAnsi="Times New Roman" w:cs="Times New Roman" w:hint="eastAsia"/>
                <w:bCs/>
                <w:iCs/>
                <w:color w:val="FF0000"/>
                <w:sz w:val="21"/>
                <w:szCs w:val="21"/>
              </w:rPr>
              <w:t>刘经理</w:t>
            </w:r>
            <w:r>
              <w:rPr>
                <w:rFonts w:ascii="Times New Roman" w:hAnsi="Times New Roman" w:cs="Times New Roman" w:hint="eastAsia"/>
                <w:bCs/>
                <w:iCs/>
                <w:color w:val="FF0000"/>
                <w:sz w:val="21"/>
                <w:szCs w:val="21"/>
              </w:rPr>
              <w:t xml:space="preserve">  </w:t>
            </w:r>
            <w:r>
              <w:rPr>
                <w:rFonts w:ascii="Times New Roman" w:hAnsi="Times New Roman" w:cs="Times New Roman" w:hint="eastAsia"/>
                <w:bCs/>
                <w:iCs/>
                <w:sz w:val="21"/>
                <w:szCs w:val="21"/>
              </w:rPr>
              <w:t>联系电话：</w:t>
            </w:r>
            <w:r>
              <w:rPr>
                <w:rFonts w:ascii="Times New Roman" w:hAnsi="Times New Roman" w:cs="Times New Roman" w:hint="eastAsia"/>
                <w:bCs/>
                <w:iCs/>
                <w:color w:val="FF0000"/>
                <w:sz w:val="21"/>
                <w:szCs w:val="21"/>
              </w:rPr>
              <w:t>13</w:t>
            </w:r>
            <w:r w:rsidR="00707049">
              <w:rPr>
                <w:rFonts w:ascii="Times New Roman" w:hAnsi="Times New Roman" w:cs="Times New Roman" w:hint="eastAsia"/>
                <w:bCs/>
                <w:iCs/>
                <w:color w:val="FF0000"/>
                <w:sz w:val="21"/>
                <w:szCs w:val="21"/>
              </w:rPr>
              <w:t>866710890</w:t>
            </w:r>
          </w:p>
          <w:p w:rsidR="00707049" w:rsidRPr="00707049" w:rsidRDefault="00707049" w:rsidP="00707049">
            <w:pPr>
              <w:spacing w:line="360" w:lineRule="auto"/>
              <w:ind w:firstLine="315"/>
              <w:rPr>
                <w:rFonts w:ascii="Times New Roman" w:hAnsi="Times New Roman" w:cs="Times New Roman"/>
                <w:bCs/>
                <w:iCs/>
                <w:color w:val="FF0000"/>
                <w:sz w:val="21"/>
                <w:szCs w:val="21"/>
              </w:rPr>
            </w:pPr>
            <w:r w:rsidRPr="00707049">
              <w:rPr>
                <w:rFonts w:ascii="Times New Roman" w:hAnsi="Times New Roman" w:cs="Times New Roman" w:hint="eastAsia"/>
                <w:bCs/>
                <w:iCs/>
                <w:sz w:val="21"/>
                <w:szCs w:val="21"/>
              </w:rPr>
              <w:t>陶然居联系人</w:t>
            </w:r>
            <w:r w:rsidRPr="00707049">
              <w:rPr>
                <w:rFonts w:ascii="Times New Roman" w:hAnsi="Times New Roman" w:cs="Times New Roman" w:hint="eastAsia"/>
                <w:bCs/>
                <w:iCs/>
                <w:sz w:val="21"/>
                <w:szCs w:val="21"/>
              </w:rPr>
              <w:t>:</w:t>
            </w:r>
            <w:r>
              <w:rPr>
                <w:rFonts w:ascii="Times New Roman" w:hAnsi="Times New Roman" w:cs="Times New Roman" w:hint="eastAsia"/>
                <w:bCs/>
                <w:iCs/>
                <w:color w:val="FF0000"/>
                <w:sz w:val="21"/>
                <w:szCs w:val="21"/>
              </w:rPr>
              <w:t>陈经理</w:t>
            </w:r>
            <w:r>
              <w:rPr>
                <w:rFonts w:ascii="Times New Roman" w:hAnsi="Times New Roman" w:cs="Times New Roman" w:hint="eastAsia"/>
                <w:bCs/>
                <w:iCs/>
                <w:color w:val="FF0000"/>
                <w:sz w:val="21"/>
                <w:szCs w:val="21"/>
              </w:rPr>
              <w:t xml:space="preserve">  </w:t>
            </w:r>
            <w:r>
              <w:rPr>
                <w:rFonts w:ascii="Times New Roman" w:hAnsi="Times New Roman" w:cs="Times New Roman" w:hint="eastAsia"/>
                <w:bCs/>
                <w:iCs/>
                <w:sz w:val="21"/>
                <w:szCs w:val="21"/>
              </w:rPr>
              <w:t>联系电话：</w:t>
            </w:r>
            <w:r>
              <w:rPr>
                <w:rFonts w:ascii="Times New Roman" w:hAnsi="Times New Roman" w:cs="Times New Roman" w:hint="eastAsia"/>
                <w:bCs/>
                <w:iCs/>
                <w:color w:val="FF0000"/>
                <w:sz w:val="21"/>
                <w:szCs w:val="21"/>
              </w:rPr>
              <w:t>13865995526</w:t>
            </w:r>
          </w:p>
          <w:p w:rsidR="00470170" w:rsidRDefault="000E262C" w:rsidP="00CE7F6C">
            <w:pPr>
              <w:pStyle w:val="xl31"/>
              <w:ind w:firstLine="315"/>
            </w:pPr>
            <w:r>
              <w:rPr>
                <w:rFonts w:hint="eastAsia"/>
                <w:kern w:val="2"/>
              </w:rPr>
              <w:t>备注：如投标人未参加招标人统一组织的现场踏勘，视同放弃现场踏勘，由此引起的一切责任由投标人自行承担。</w:t>
            </w:r>
          </w:p>
        </w:tc>
      </w:tr>
      <w:tr w:rsidR="00470170">
        <w:trPr>
          <w:trHeight w:val="23"/>
        </w:trPr>
        <w:tc>
          <w:tcPr>
            <w:tcW w:w="557" w:type="pct"/>
            <w:vAlign w:val="center"/>
          </w:tcPr>
          <w:p w:rsidR="00470170" w:rsidRDefault="000E262C" w:rsidP="00CE7F6C">
            <w:pPr>
              <w:pStyle w:val="DL"/>
              <w:ind w:firstLine="315"/>
            </w:pPr>
            <w:r>
              <w:rPr>
                <w:rFonts w:hint="eastAsia"/>
              </w:rPr>
              <w:t>4</w:t>
            </w:r>
          </w:p>
        </w:tc>
        <w:tc>
          <w:tcPr>
            <w:tcW w:w="818" w:type="pct"/>
            <w:vAlign w:val="center"/>
          </w:tcPr>
          <w:p w:rsidR="00470170" w:rsidRDefault="000E262C" w:rsidP="00030CB2">
            <w:pPr>
              <w:pStyle w:val="DL"/>
              <w:ind w:firstLine="0"/>
              <w:jc w:val="both"/>
            </w:pPr>
            <w:r>
              <w:rPr>
                <w:rFonts w:hint="eastAsia"/>
              </w:rPr>
              <w:t>关于联合体参与投标的相关约定</w:t>
            </w:r>
          </w:p>
        </w:tc>
        <w:tc>
          <w:tcPr>
            <w:tcW w:w="3625" w:type="pct"/>
            <w:vAlign w:val="center"/>
          </w:tcPr>
          <w:p w:rsidR="00470170" w:rsidRDefault="000E262C" w:rsidP="00CE7F6C">
            <w:pPr>
              <w:pStyle w:val="xl31"/>
              <w:ind w:firstLine="315"/>
              <w:rPr>
                <w:rFonts w:cs="宋体"/>
                <w:b/>
              </w:rPr>
            </w:pPr>
            <w:r>
              <w:rPr>
                <w:rFonts w:hint="eastAsia"/>
              </w:rPr>
              <w:t>本项目不接受联合体投标</w:t>
            </w:r>
          </w:p>
        </w:tc>
      </w:tr>
      <w:tr w:rsidR="00470170">
        <w:trPr>
          <w:trHeight w:val="23"/>
        </w:trPr>
        <w:tc>
          <w:tcPr>
            <w:tcW w:w="557" w:type="pct"/>
            <w:vAlign w:val="center"/>
          </w:tcPr>
          <w:p w:rsidR="00470170" w:rsidRDefault="000E262C" w:rsidP="00CE7F6C">
            <w:pPr>
              <w:pStyle w:val="DL"/>
              <w:ind w:firstLine="315"/>
            </w:pPr>
            <w:r>
              <w:rPr>
                <w:rFonts w:hint="eastAsia"/>
              </w:rPr>
              <w:t>5</w:t>
            </w:r>
          </w:p>
        </w:tc>
        <w:tc>
          <w:tcPr>
            <w:tcW w:w="818" w:type="pct"/>
            <w:vAlign w:val="center"/>
          </w:tcPr>
          <w:p w:rsidR="00470170" w:rsidRDefault="000E262C" w:rsidP="00030CB2">
            <w:pPr>
              <w:pStyle w:val="DL"/>
              <w:ind w:firstLine="0"/>
              <w:jc w:val="both"/>
            </w:pPr>
            <w:r>
              <w:rPr>
                <w:rFonts w:hint="eastAsia"/>
              </w:rPr>
              <w:t>初审业绩要求</w:t>
            </w:r>
            <w:r>
              <w:rPr>
                <w:rFonts w:hint="eastAsia"/>
                <w:color w:val="FF0000"/>
              </w:rPr>
              <w:t>(本项目不要求)</w:t>
            </w:r>
          </w:p>
        </w:tc>
        <w:tc>
          <w:tcPr>
            <w:tcW w:w="3625" w:type="pct"/>
            <w:vAlign w:val="center"/>
          </w:tcPr>
          <w:p w:rsidR="00470170" w:rsidRDefault="000E262C" w:rsidP="00CE7F6C">
            <w:pPr>
              <w:spacing w:line="360" w:lineRule="auto"/>
              <w:ind w:firstLine="315"/>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470170" w:rsidRDefault="000E262C" w:rsidP="00CE7F6C">
            <w:pPr>
              <w:spacing w:line="360" w:lineRule="auto"/>
              <w:ind w:firstLine="315"/>
              <w:rPr>
                <w:sz w:val="21"/>
                <w:szCs w:val="21"/>
              </w:rPr>
            </w:pPr>
            <w:r>
              <w:rPr>
                <w:rFonts w:hint="eastAsia"/>
                <w:sz w:val="21"/>
                <w:szCs w:val="21"/>
              </w:rPr>
              <w:t>□已完成的业绩：投标文件中须同时提供以下业绩证明材料：</w:t>
            </w:r>
          </w:p>
          <w:p w:rsidR="00470170" w:rsidRDefault="000E262C" w:rsidP="00CE7F6C">
            <w:pPr>
              <w:spacing w:line="360" w:lineRule="auto"/>
              <w:ind w:firstLine="315"/>
              <w:rPr>
                <w:sz w:val="21"/>
                <w:szCs w:val="21"/>
              </w:rPr>
            </w:pPr>
            <w:r>
              <w:rPr>
                <w:rFonts w:hint="eastAsia"/>
                <w:sz w:val="21"/>
                <w:szCs w:val="21"/>
              </w:rPr>
              <w:t>（1）业绩合同扫描件加盖公章；</w:t>
            </w:r>
          </w:p>
          <w:p w:rsidR="00470170" w:rsidRDefault="000E262C" w:rsidP="00CE7F6C">
            <w:pPr>
              <w:spacing w:line="360" w:lineRule="auto"/>
              <w:ind w:firstLine="315"/>
              <w:rPr>
                <w:sz w:val="21"/>
                <w:szCs w:val="21"/>
              </w:rPr>
            </w:pPr>
            <w:r>
              <w:rPr>
                <w:rFonts w:hint="eastAsia"/>
                <w:sz w:val="21"/>
                <w:szCs w:val="21"/>
              </w:rPr>
              <w:t>□正在履约或已完成的业绩：投标文件中须同时提供以下业绩证明材料：</w:t>
            </w:r>
          </w:p>
          <w:p w:rsidR="00470170" w:rsidRDefault="000E262C" w:rsidP="00CE7F6C">
            <w:pPr>
              <w:spacing w:line="360" w:lineRule="auto"/>
              <w:ind w:firstLine="315"/>
              <w:rPr>
                <w:sz w:val="21"/>
                <w:szCs w:val="21"/>
              </w:rPr>
            </w:pPr>
            <w:r>
              <w:rPr>
                <w:rFonts w:hint="eastAsia"/>
                <w:sz w:val="21"/>
                <w:szCs w:val="21"/>
              </w:rPr>
              <w:t>（1）业绩合同扫描件；</w:t>
            </w:r>
          </w:p>
          <w:p w:rsidR="00470170" w:rsidRDefault="000E262C" w:rsidP="00CE7F6C">
            <w:pPr>
              <w:spacing w:line="360" w:lineRule="auto"/>
              <w:ind w:firstLine="315"/>
              <w:rPr>
                <w:sz w:val="21"/>
                <w:szCs w:val="21"/>
              </w:rPr>
            </w:pPr>
            <w:r>
              <w:rPr>
                <w:rFonts w:hint="eastAsia"/>
                <w:sz w:val="21"/>
                <w:szCs w:val="21"/>
              </w:rPr>
              <w:t>（2）与该业绩对应的项目正在履约或已完成的证明材料（如验收报告或业主（或合同甲方）证明）。</w:t>
            </w:r>
          </w:p>
          <w:p w:rsidR="00470170" w:rsidRDefault="000E262C" w:rsidP="00CE7F6C">
            <w:pPr>
              <w:spacing w:line="360" w:lineRule="auto"/>
              <w:ind w:firstLine="315"/>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470170" w:rsidRDefault="000E262C" w:rsidP="00CE7F6C">
            <w:pPr>
              <w:spacing w:line="360" w:lineRule="auto"/>
              <w:ind w:firstLine="315"/>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470170" w:rsidRDefault="000E262C" w:rsidP="00CE7F6C">
            <w:pPr>
              <w:spacing w:line="360" w:lineRule="auto"/>
              <w:ind w:firstLine="315"/>
              <w:rPr>
                <w:sz w:val="21"/>
                <w:szCs w:val="21"/>
              </w:rPr>
            </w:pPr>
            <w:r>
              <w:rPr>
                <w:rFonts w:hint="eastAsia"/>
                <w:sz w:val="21"/>
                <w:szCs w:val="21"/>
              </w:rPr>
              <w:t>（2）如果业绩合同和项目已完成（或正在履约）的证明材料</w:t>
            </w:r>
            <w:r>
              <w:rPr>
                <w:rFonts w:hint="eastAsia"/>
                <w:sz w:val="21"/>
                <w:szCs w:val="21"/>
              </w:rPr>
              <w:lastRenderedPageBreak/>
              <w:t>中的合同金额、建筑面积等合同要素不一致的，以项目已完成（或正在履约）的证明材料为准。</w:t>
            </w:r>
          </w:p>
          <w:p w:rsidR="00470170" w:rsidRDefault="000E262C" w:rsidP="00CE7F6C">
            <w:pPr>
              <w:spacing w:line="360" w:lineRule="auto"/>
              <w:ind w:firstLine="315"/>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470170">
        <w:trPr>
          <w:trHeight w:val="23"/>
        </w:trPr>
        <w:tc>
          <w:tcPr>
            <w:tcW w:w="557" w:type="pct"/>
            <w:vAlign w:val="center"/>
          </w:tcPr>
          <w:p w:rsidR="00470170" w:rsidRDefault="000E262C" w:rsidP="00CE7F6C">
            <w:pPr>
              <w:pStyle w:val="DL"/>
              <w:ind w:firstLine="315"/>
            </w:pPr>
            <w:r>
              <w:rPr>
                <w:rFonts w:hint="eastAsia"/>
              </w:rPr>
              <w:lastRenderedPageBreak/>
              <w:t>6</w:t>
            </w:r>
          </w:p>
        </w:tc>
        <w:tc>
          <w:tcPr>
            <w:tcW w:w="818" w:type="pct"/>
            <w:vAlign w:val="center"/>
          </w:tcPr>
          <w:p w:rsidR="00470170" w:rsidRDefault="000E262C" w:rsidP="009D3967">
            <w:pPr>
              <w:pStyle w:val="DL"/>
              <w:ind w:firstLine="0"/>
              <w:jc w:val="both"/>
            </w:pPr>
            <w:r>
              <w:rPr>
                <w:rFonts w:hint="eastAsia"/>
              </w:rPr>
              <w:t>投标人提出疑问截止时间</w:t>
            </w:r>
          </w:p>
        </w:tc>
        <w:tc>
          <w:tcPr>
            <w:tcW w:w="3625" w:type="pct"/>
          </w:tcPr>
          <w:p w:rsidR="00470170" w:rsidRDefault="000E262C" w:rsidP="00CE7F6C">
            <w:pPr>
              <w:spacing w:line="440" w:lineRule="exact"/>
              <w:ind w:firstLine="315"/>
              <w:rPr>
                <w:rFonts w:cs="宋体"/>
                <w:bCs/>
                <w:color w:val="FF0000"/>
                <w:sz w:val="21"/>
                <w:szCs w:val="21"/>
              </w:rPr>
            </w:pPr>
            <w:r>
              <w:rPr>
                <w:rFonts w:cs="宋体" w:hint="eastAsia"/>
                <w:bCs/>
                <w:sz w:val="21"/>
                <w:szCs w:val="21"/>
              </w:rPr>
              <w:t>（1）时间：</w:t>
            </w:r>
            <w:r>
              <w:rPr>
                <w:rFonts w:cs="宋体" w:hint="eastAsia"/>
                <w:bCs/>
                <w:color w:val="FF0000"/>
                <w:sz w:val="21"/>
                <w:szCs w:val="21"/>
              </w:rPr>
              <w:t>2025</w:t>
            </w:r>
            <w:r>
              <w:rPr>
                <w:rFonts w:cs="宋体" w:hint="eastAsia"/>
                <w:bCs/>
                <w:color w:val="FF0000"/>
                <w:kern w:val="2"/>
                <w:sz w:val="21"/>
                <w:szCs w:val="21"/>
              </w:rPr>
              <w:t>年</w:t>
            </w:r>
            <w:r w:rsidR="00AB2101">
              <w:rPr>
                <w:rFonts w:cs="宋体" w:hint="eastAsia"/>
                <w:bCs/>
                <w:color w:val="FF0000"/>
                <w:kern w:val="2"/>
                <w:sz w:val="21"/>
                <w:szCs w:val="21"/>
              </w:rPr>
              <w:t>10</w:t>
            </w:r>
            <w:r>
              <w:rPr>
                <w:rFonts w:cs="宋体" w:hint="eastAsia"/>
                <w:bCs/>
                <w:color w:val="FF0000"/>
                <w:kern w:val="2"/>
                <w:sz w:val="21"/>
                <w:szCs w:val="21"/>
              </w:rPr>
              <w:t>月</w:t>
            </w:r>
            <w:r w:rsidR="00AB2101">
              <w:rPr>
                <w:rFonts w:cs="宋体" w:hint="eastAsia"/>
                <w:bCs/>
                <w:color w:val="FF0000"/>
                <w:kern w:val="2"/>
                <w:sz w:val="21"/>
                <w:szCs w:val="21"/>
              </w:rPr>
              <w:t xml:space="preserve"> </w:t>
            </w:r>
            <w:r w:rsidR="003E3822">
              <w:rPr>
                <w:rFonts w:cs="宋体" w:hint="eastAsia"/>
                <w:bCs/>
                <w:color w:val="FF0000"/>
                <w:kern w:val="2"/>
                <w:sz w:val="21"/>
                <w:szCs w:val="21"/>
              </w:rPr>
              <w:t>15</w:t>
            </w:r>
            <w:r w:rsidR="00AB2101">
              <w:rPr>
                <w:rFonts w:cs="宋体" w:hint="eastAsia"/>
                <w:bCs/>
                <w:color w:val="FF0000"/>
                <w:kern w:val="2"/>
                <w:sz w:val="21"/>
                <w:szCs w:val="21"/>
              </w:rPr>
              <w:t xml:space="preserve"> </w:t>
            </w:r>
            <w:r>
              <w:rPr>
                <w:rFonts w:cs="宋体" w:hint="eastAsia"/>
                <w:bCs/>
                <w:color w:val="FF0000"/>
                <w:kern w:val="2"/>
                <w:sz w:val="21"/>
                <w:szCs w:val="21"/>
              </w:rPr>
              <w:t>日</w:t>
            </w:r>
            <w:r w:rsidR="002A51ED">
              <w:rPr>
                <w:rFonts w:cs="宋体" w:hint="eastAsia"/>
                <w:bCs/>
                <w:color w:val="FF0000"/>
                <w:kern w:val="2"/>
                <w:sz w:val="21"/>
                <w:szCs w:val="21"/>
              </w:rPr>
              <w:t>12</w:t>
            </w:r>
            <w:r>
              <w:rPr>
                <w:rFonts w:cs="宋体" w:hint="eastAsia"/>
                <w:bCs/>
                <w:color w:val="FF0000"/>
                <w:kern w:val="2"/>
                <w:sz w:val="21"/>
                <w:szCs w:val="21"/>
              </w:rPr>
              <w:t>时00分</w:t>
            </w:r>
          </w:p>
          <w:p w:rsidR="00470170" w:rsidRDefault="000E262C" w:rsidP="00CE7F6C">
            <w:pPr>
              <w:spacing w:line="440" w:lineRule="exact"/>
              <w:ind w:firstLine="315"/>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470170">
        <w:trPr>
          <w:trHeight w:val="23"/>
        </w:trPr>
        <w:tc>
          <w:tcPr>
            <w:tcW w:w="557" w:type="pct"/>
            <w:vAlign w:val="center"/>
          </w:tcPr>
          <w:p w:rsidR="00470170" w:rsidRDefault="000E262C" w:rsidP="00CE7F6C">
            <w:pPr>
              <w:pStyle w:val="DL"/>
              <w:ind w:firstLine="315"/>
            </w:pPr>
            <w:r>
              <w:rPr>
                <w:rFonts w:hint="eastAsia"/>
              </w:rPr>
              <w:t>7</w:t>
            </w:r>
          </w:p>
        </w:tc>
        <w:tc>
          <w:tcPr>
            <w:tcW w:w="818" w:type="pct"/>
            <w:vAlign w:val="center"/>
          </w:tcPr>
          <w:p w:rsidR="00470170" w:rsidRDefault="000E262C" w:rsidP="008013B1">
            <w:pPr>
              <w:pStyle w:val="DL"/>
              <w:ind w:firstLine="0"/>
              <w:jc w:val="both"/>
            </w:pPr>
            <w:r>
              <w:rPr>
                <w:rFonts w:hint="eastAsia"/>
              </w:rPr>
              <w:t>其他材料</w:t>
            </w:r>
          </w:p>
        </w:tc>
        <w:tc>
          <w:tcPr>
            <w:tcW w:w="3625" w:type="pct"/>
            <w:vAlign w:val="center"/>
          </w:tcPr>
          <w:p w:rsidR="00470170" w:rsidRDefault="000E262C" w:rsidP="00CE7F6C">
            <w:pPr>
              <w:adjustRightInd w:val="0"/>
              <w:snapToGrid w:val="0"/>
              <w:spacing w:line="360" w:lineRule="auto"/>
              <w:ind w:firstLine="315"/>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r>
              <w:rPr>
                <w:rFonts w:cs="宋体" w:hint="eastAsia"/>
                <w:bCs/>
                <w:sz w:val="21"/>
                <w:szCs w:val="21"/>
              </w:rPr>
              <w:t xml:space="preserve">       □图纸</w:t>
            </w:r>
          </w:p>
          <w:p w:rsidR="00470170" w:rsidRDefault="000E262C" w:rsidP="003348A6">
            <w:pPr>
              <w:adjustRightInd w:val="0"/>
              <w:snapToGrid w:val="0"/>
              <w:spacing w:line="360" w:lineRule="auto"/>
              <w:ind w:firstLine="315"/>
              <w:jc w:val="left"/>
              <w:rPr>
                <w:rFonts w:cs="宋体"/>
                <w:bCs/>
                <w:sz w:val="21"/>
                <w:szCs w:val="21"/>
              </w:rPr>
            </w:pPr>
            <w:r>
              <w:rPr>
                <w:rFonts w:cs="宋体" w:hint="eastAsia"/>
                <w:bCs/>
                <w:sz w:val="21"/>
                <w:szCs w:val="21"/>
              </w:rPr>
              <w:t>获得方式：</w:t>
            </w:r>
            <w:r>
              <w:rPr>
                <w:b/>
                <w:bCs/>
              </w:rPr>
              <w:t>上述资料请投标人在获取</w:t>
            </w:r>
            <w:r>
              <w:rPr>
                <w:rFonts w:hint="eastAsia"/>
                <w:b/>
                <w:bCs/>
              </w:rPr>
              <w:t>竞价</w:t>
            </w:r>
            <w:r>
              <w:rPr>
                <w:b/>
                <w:bCs/>
              </w:rPr>
              <w:t>文件</w:t>
            </w:r>
            <w:r>
              <w:rPr>
                <w:rFonts w:hint="eastAsia"/>
                <w:b/>
                <w:bCs/>
              </w:rPr>
              <w:t>时</w:t>
            </w:r>
            <w:r>
              <w:rPr>
                <w:b/>
                <w:bCs/>
              </w:rPr>
              <w:t>自行下载项目附件。</w:t>
            </w:r>
          </w:p>
        </w:tc>
      </w:tr>
      <w:tr w:rsidR="00470170">
        <w:trPr>
          <w:trHeight w:val="23"/>
        </w:trPr>
        <w:tc>
          <w:tcPr>
            <w:tcW w:w="557" w:type="pct"/>
            <w:vAlign w:val="center"/>
          </w:tcPr>
          <w:p w:rsidR="00470170" w:rsidRDefault="000E262C" w:rsidP="00CE7F6C">
            <w:pPr>
              <w:pStyle w:val="DL"/>
              <w:ind w:firstLine="315"/>
            </w:pPr>
            <w:r>
              <w:rPr>
                <w:rFonts w:hint="eastAsia"/>
              </w:rPr>
              <w:t>8</w:t>
            </w:r>
          </w:p>
        </w:tc>
        <w:tc>
          <w:tcPr>
            <w:tcW w:w="818" w:type="pct"/>
            <w:vAlign w:val="center"/>
          </w:tcPr>
          <w:p w:rsidR="00470170" w:rsidRDefault="000E262C" w:rsidP="008013B1">
            <w:pPr>
              <w:pStyle w:val="DL"/>
              <w:ind w:firstLine="0"/>
              <w:jc w:val="both"/>
            </w:pPr>
            <w:r>
              <w:rPr>
                <w:rFonts w:hint="eastAsia"/>
              </w:rPr>
              <w:t>开标现场提交的其他材料要求</w:t>
            </w:r>
          </w:p>
        </w:tc>
        <w:tc>
          <w:tcPr>
            <w:tcW w:w="3625" w:type="pct"/>
            <w:vAlign w:val="center"/>
          </w:tcPr>
          <w:p w:rsidR="00470170" w:rsidRDefault="000E262C" w:rsidP="00CE7F6C">
            <w:pPr>
              <w:pStyle w:val="xl31"/>
              <w:ind w:firstLine="315"/>
            </w:pPr>
            <w:r>
              <w:rPr>
                <w:rFonts w:hint="eastAsia"/>
              </w:rPr>
              <w:t>/</w:t>
            </w:r>
          </w:p>
        </w:tc>
      </w:tr>
      <w:tr w:rsidR="00470170">
        <w:trPr>
          <w:trHeight w:val="23"/>
        </w:trPr>
        <w:tc>
          <w:tcPr>
            <w:tcW w:w="557" w:type="pct"/>
            <w:vAlign w:val="center"/>
          </w:tcPr>
          <w:p w:rsidR="00470170" w:rsidRDefault="000E262C" w:rsidP="00CE7F6C">
            <w:pPr>
              <w:pStyle w:val="DL"/>
              <w:ind w:firstLine="315"/>
            </w:pPr>
            <w:r>
              <w:rPr>
                <w:rFonts w:hint="eastAsia"/>
              </w:rPr>
              <w:t>9</w:t>
            </w:r>
          </w:p>
        </w:tc>
        <w:tc>
          <w:tcPr>
            <w:tcW w:w="818" w:type="pct"/>
            <w:vAlign w:val="center"/>
          </w:tcPr>
          <w:p w:rsidR="00470170" w:rsidRDefault="000E262C" w:rsidP="008013B1">
            <w:pPr>
              <w:pStyle w:val="DL"/>
              <w:ind w:firstLine="0"/>
              <w:jc w:val="both"/>
            </w:pPr>
            <w:r>
              <w:rPr>
                <w:rFonts w:hint="eastAsia"/>
              </w:rPr>
              <w:t>确定中标人</w:t>
            </w:r>
          </w:p>
        </w:tc>
        <w:tc>
          <w:tcPr>
            <w:tcW w:w="3625" w:type="pct"/>
            <w:vAlign w:val="center"/>
          </w:tcPr>
          <w:p w:rsidR="00470170" w:rsidRDefault="000E262C" w:rsidP="00CE7F6C">
            <w:pPr>
              <w:pStyle w:val="xl31"/>
              <w:ind w:firstLine="315"/>
              <w:rPr>
                <w:b/>
              </w:rPr>
            </w:pPr>
            <w:r>
              <w:rPr>
                <w:rFonts w:hint="eastAsia"/>
              </w:rPr>
              <w:t>确定中标人：</w:t>
            </w:r>
          </w:p>
          <w:p w:rsidR="00470170" w:rsidRDefault="000E262C" w:rsidP="00CE7F6C">
            <w:pPr>
              <w:pStyle w:val="xl31"/>
              <w:ind w:firstLine="315"/>
              <w:rPr>
                <w:b/>
              </w:rPr>
            </w:pPr>
            <w:r>
              <w:rPr>
                <w:rFonts w:hint="eastAsia"/>
              </w:rPr>
              <w:sym w:font="Wingdings 2" w:char="0052"/>
            </w:r>
            <w:r>
              <w:rPr>
                <w:rFonts w:hint="eastAsia"/>
              </w:rPr>
              <w:t xml:space="preserve">招标人委托评审小组确定     </w:t>
            </w:r>
            <w:r>
              <w:rPr>
                <w:rFonts w:hint="eastAsia"/>
              </w:rPr>
              <w:sym w:font="Wingdings 2" w:char="00A3"/>
            </w:r>
            <w:r>
              <w:rPr>
                <w:rFonts w:hint="eastAsia"/>
              </w:rPr>
              <w:t>招标人确定</w:t>
            </w:r>
          </w:p>
        </w:tc>
      </w:tr>
      <w:tr w:rsidR="00470170">
        <w:trPr>
          <w:trHeight w:val="23"/>
        </w:trPr>
        <w:tc>
          <w:tcPr>
            <w:tcW w:w="557" w:type="pct"/>
            <w:vAlign w:val="center"/>
          </w:tcPr>
          <w:p w:rsidR="00470170" w:rsidRDefault="000E262C" w:rsidP="00CE7F6C">
            <w:pPr>
              <w:pStyle w:val="DL"/>
              <w:ind w:firstLine="315"/>
            </w:pPr>
            <w:r>
              <w:rPr>
                <w:rFonts w:hint="eastAsia"/>
              </w:rPr>
              <w:t>10</w:t>
            </w:r>
          </w:p>
        </w:tc>
        <w:tc>
          <w:tcPr>
            <w:tcW w:w="818" w:type="pct"/>
            <w:vAlign w:val="center"/>
          </w:tcPr>
          <w:p w:rsidR="00470170" w:rsidRDefault="000E262C" w:rsidP="008013B1">
            <w:pPr>
              <w:pStyle w:val="DL"/>
              <w:ind w:firstLine="0"/>
              <w:jc w:val="both"/>
            </w:pPr>
            <w:r>
              <w:rPr>
                <w:rFonts w:hint="eastAsia"/>
              </w:rPr>
              <w:t>中标通知书发出的形式</w:t>
            </w:r>
          </w:p>
        </w:tc>
        <w:tc>
          <w:tcPr>
            <w:tcW w:w="3625" w:type="pct"/>
            <w:vAlign w:val="center"/>
          </w:tcPr>
          <w:p w:rsidR="00470170" w:rsidRDefault="000E262C" w:rsidP="00CE7F6C">
            <w:pPr>
              <w:pStyle w:val="xl31"/>
              <w:ind w:firstLine="315"/>
              <w:rPr>
                <w:b/>
              </w:rPr>
            </w:pPr>
            <w:r>
              <w:rPr>
                <w:rFonts w:ascii="MS Mincho" w:eastAsia="MS Mincho" w:hAnsi="MS Mincho" w:cs="MS Mincho" w:hint="eastAsia"/>
              </w:rPr>
              <w:t>☑</w:t>
            </w:r>
            <w:r>
              <w:rPr>
                <w:rFonts w:hint="eastAsia"/>
              </w:rPr>
              <w:t xml:space="preserve">书面     </w:t>
            </w:r>
            <w:r>
              <w:rPr>
                <w:rFonts w:hint="eastAsia"/>
              </w:rPr>
              <w:sym w:font="Wingdings" w:char="00A8"/>
            </w:r>
            <w:r>
              <w:rPr>
                <w:rFonts w:hint="eastAsia"/>
              </w:rPr>
              <w:t>数据电文</w:t>
            </w:r>
          </w:p>
          <w:p w:rsidR="00470170" w:rsidRDefault="000E262C" w:rsidP="00CE7F6C">
            <w:pPr>
              <w:pStyle w:val="xl31"/>
              <w:ind w:firstLine="315"/>
              <w:rPr>
                <w:rFonts w:cs="宋体"/>
                <w:b/>
              </w:rPr>
            </w:pPr>
            <w:r>
              <w:rPr>
                <w:rFonts w:cs="宋体" w:hint="eastAsia"/>
              </w:rPr>
              <w:t>特别提醒：</w:t>
            </w:r>
            <w:r>
              <w:t>招标人确定中标人后，通过书面向中标人发出中标通知书。</w:t>
            </w:r>
          </w:p>
        </w:tc>
      </w:tr>
      <w:tr w:rsidR="00470170">
        <w:trPr>
          <w:trHeight w:val="23"/>
        </w:trPr>
        <w:tc>
          <w:tcPr>
            <w:tcW w:w="557" w:type="pct"/>
            <w:vAlign w:val="center"/>
          </w:tcPr>
          <w:p w:rsidR="00470170" w:rsidRDefault="000E262C" w:rsidP="00CE7F6C">
            <w:pPr>
              <w:pStyle w:val="DL"/>
              <w:ind w:firstLine="315"/>
            </w:pPr>
            <w:r>
              <w:rPr>
                <w:rFonts w:hint="eastAsia"/>
              </w:rPr>
              <w:t>11</w:t>
            </w:r>
          </w:p>
        </w:tc>
        <w:tc>
          <w:tcPr>
            <w:tcW w:w="818" w:type="pct"/>
            <w:vAlign w:val="center"/>
          </w:tcPr>
          <w:p w:rsidR="00470170" w:rsidRDefault="000E262C" w:rsidP="008013B1">
            <w:pPr>
              <w:pStyle w:val="DL"/>
              <w:ind w:firstLine="0"/>
              <w:jc w:val="both"/>
            </w:pPr>
            <w:r>
              <w:rPr>
                <w:rFonts w:hint="eastAsia"/>
              </w:rPr>
              <w:t>告知竞价结果的形式</w:t>
            </w:r>
          </w:p>
        </w:tc>
        <w:tc>
          <w:tcPr>
            <w:tcW w:w="3625" w:type="pct"/>
            <w:vAlign w:val="center"/>
          </w:tcPr>
          <w:p w:rsidR="00470170" w:rsidRDefault="000E262C" w:rsidP="00CE7F6C">
            <w:pPr>
              <w:pStyle w:val="xl31"/>
              <w:ind w:firstLine="315"/>
              <w:rPr>
                <w:rFonts w:cs="宋体"/>
                <w:b/>
                <w:bCs/>
              </w:rPr>
            </w:pPr>
            <w:r>
              <w:t>投标人自行登录</w:t>
            </w:r>
            <w:r>
              <w:rPr>
                <w:rFonts w:hint="eastAsia"/>
              </w:rPr>
              <w:t>合肥文旅博览集团有限公司官网</w:t>
            </w:r>
            <w:r>
              <w:t>查看</w:t>
            </w:r>
          </w:p>
        </w:tc>
      </w:tr>
      <w:tr w:rsidR="00470170">
        <w:trPr>
          <w:trHeight w:val="23"/>
        </w:trPr>
        <w:tc>
          <w:tcPr>
            <w:tcW w:w="557" w:type="pct"/>
            <w:vAlign w:val="center"/>
          </w:tcPr>
          <w:p w:rsidR="00470170" w:rsidRDefault="000E262C" w:rsidP="00CE7F6C">
            <w:pPr>
              <w:pStyle w:val="DL"/>
              <w:ind w:firstLine="315"/>
            </w:pPr>
            <w:r>
              <w:rPr>
                <w:rFonts w:hint="eastAsia"/>
              </w:rPr>
              <w:t>12</w:t>
            </w:r>
          </w:p>
        </w:tc>
        <w:tc>
          <w:tcPr>
            <w:tcW w:w="818" w:type="pct"/>
            <w:vAlign w:val="center"/>
          </w:tcPr>
          <w:p w:rsidR="00470170" w:rsidRDefault="000E262C" w:rsidP="008013B1">
            <w:pPr>
              <w:pStyle w:val="DL"/>
              <w:ind w:firstLine="0"/>
              <w:jc w:val="both"/>
            </w:pPr>
            <w:r>
              <w:rPr>
                <w:rFonts w:hint="eastAsia"/>
              </w:rPr>
              <w:t>履约保证金</w:t>
            </w:r>
          </w:p>
        </w:tc>
        <w:tc>
          <w:tcPr>
            <w:tcW w:w="3625" w:type="pct"/>
          </w:tcPr>
          <w:p w:rsidR="00470170" w:rsidRDefault="000E262C" w:rsidP="00CE7F6C">
            <w:pPr>
              <w:snapToGrid w:val="0"/>
              <w:spacing w:line="360" w:lineRule="auto"/>
              <w:ind w:firstLine="315"/>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470170" w:rsidRDefault="000E262C" w:rsidP="00CE7F6C">
            <w:pPr>
              <w:snapToGrid w:val="0"/>
              <w:spacing w:line="360" w:lineRule="auto"/>
              <w:ind w:firstLine="315"/>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470170">
        <w:trPr>
          <w:trHeight w:val="23"/>
        </w:trPr>
        <w:tc>
          <w:tcPr>
            <w:tcW w:w="557" w:type="pct"/>
            <w:vAlign w:val="center"/>
          </w:tcPr>
          <w:p w:rsidR="00470170" w:rsidRDefault="000E262C" w:rsidP="00CE7F6C">
            <w:pPr>
              <w:pStyle w:val="DL"/>
              <w:ind w:firstLine="315"/>
            </w:pPr>
            <w:r>
              <w:rPr>
                <w:rFonts w:hint="eastAsia"/>
              </w:rPr>
              <w:t>13</w:t>
            </w:r>
          </w:p>
        </w:tc>
        <w:tc>
          <w:tcPr>
            <w:tcW w:w="818" w:type="pct"/>
            <w:vAlign w:val="center"/>
          </w:tcPr>
          <w:p w:rsidR="00470170" w:rsidRDefault="000E262C" w:rsidP="008013B1">
            <w:pPr>
              <w:pStyle w:val="DL"/>
              <w:ind w:firstLine="0"/>
              <w:jc w:val="both"/>
            </w:pPr>
            <w:r>
              <w:rPr>
                <w:rFonts w:hint="eastAsia"/>
              </w:rPr>
              <w:t>报价须知</w:t>
            </w:r>
          </w:p>
        </w:tc>
        <w:tc>
          <w:tcPr>
            <w:tcW w:w="3625" w:type="pct"/>
            <w:vAlign w:val="center"/>
          </w:tcPr>
          <w:p w:rsidR="00470170" w:rsidRDefault="000E262C" w:rsidP="00CE7F6C">
            <w:pPr>
              <w:spacing w:line="360" w:lineRule="auto"/>
              <w:ind w:firstLine="315"/>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470170" w:rsidRDefault="000E262C" w:rsidP="00CE7F6C">
            <w:pPr>
              <w:spacing w:line="360" w:lineRule="auto"/>
              <w:ind w:firstLine="315"/>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470170" w:rsidRDefault="000E262C" w:rsidP="00CE7F6C">
            <w:pPr>
              <w:spacing w:line="360" w:lineRule="auto"/>
              <w:ind w:firstLine="315"/>
              <w:rPr>
                <w:rFonts w:cs="宋体"/>
                <w:sz w:val="21"/>
                <w:szCs w:val="21"/>
              </w:rPr>
            </w:pPr>
            <w:r>
              <w:rPr>
                <w:rFonts w:cs="宋体" w:hint="eastAsia"/>
                <w:sz w:val="21"/>
                <w:szCs w:val="21"/>
              </w:rPr>
              <w:t>（3）......</w:t>
            </w:r>
          </w:p>
        </w:tc>
      </w:tr>
      <w:tr w:rsidR="00470170">
        <w:trPr>
          <w:trHeight w:val="23"/>
        </w:trPr>
        <w:tc>
          <w:tcPr>
            <w:tcW w:w="557" w:type="pct"/>
            <w:vAlign w:val="center"/>
          </w:tcPr>
          <w:p w:rsidR="00470170" w:rsidRDefault="000E262C" w:rsidP="00CE7F6C">
            <w:pPr>
              <w:pStyle w:val="DL"/>
              <w:ind w:firstLine="315"/>
            </w:pPr>
            <w:r>
              <w:rPr>
                <w:rFonts w:hint="eastAsia"/>
              </w:rPr>
              <w:lastRenderedPageBreak/>
              <w:t>14</w:t>
            </w:r>
          </w:p>
        </w:tc>
        <w:tc>
          <w:tcPr>
            <w:tcW w:w="818" w:type="pct"/>
            <w:vAlign w:val="center"/>
          </w:tcPr>
          <w:p w:rsidR="00470170" w:rsidRDefault="000E262C" w:rsidP="008013B1">
            <w:pPr>
              <w:pStyle w:val="DL"/>
              <w:ind w:firstLine="0"/>
              <w:jc w:val="both"/>
            </w:pPr>
            <w:r>
              <w:rPr>
                <w:rFonts w:hint="eastAsia"/>
              </w:rPr>
              <w:t>重要说明</w:t>
            </w:r>
          </w:p>
        </w:tc>
        <w:tc>
          <w:tcPr>
            <w:tcW w:w="3625" w:type="pct"/>
            <w:vAlign w:val="center"/>
          </w:tcPr>
          <w:p w:rsidR="00470170" w:rsidRDefault="000E262C" w:rsidP="00CE7F6C">
            <w:pPr>
              <w:spacing w:line="360" w:lineRule="auto"/>
              <w:ind w:firstLine="315"/>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470170" w:rsidRDefault="000E262C" w:rsidP="00CE7F6C">
            <w:pPr>
              <w:spacing w:line="360" w:lineRule="auto"/>
              <w:ind w:firstLine="315"/>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470170" w:rsidRDefault="000E262C" w:rsidP="00CE7F6C">
            <w:pPr>
              <w:spacing w:line="360" w:lineRule="auto"/>
              <w:ind w:firstLine="315"/>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470170" w:rsidRDefault="000E262C" w:rsidP="00CE7F6C">
            <w:pPr>
              <w:spacing w:line="360" w:lineRule="auto"/>
              <w:ind w:firstLine="315"/>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470170">
        <w:trPr>
          <w:trHeight w:val="23"/>
        </w:trPr>
        <w:tc>
          <w:tcPr>
            <w:tcW w:w="557" w:type="pct"/>
            <w:vAlign w:val="center"/>
          </w:tcPr>
          <w:p w:rsidR="00470170" w:rsidRDefault="000E262C" w:rsidP="00CE7F6C">
            <w:pPr>
              <w:pStyle w:val="DL"/>
              <w:ind w:firstLine="315"/>
            </w:pPr>
            <w:r>
              <w:rPr>
                <w:rFonts w:hint="eastAsia"/>
              </w:rPr>
              <w:t>15</w:t>
            </w:r>
          </w:p>
        </w:tc>
        <w:tc>
          <w:tcPr>
            <w:tcW w:w="818" w:type="pct"/>
            <w:vAlign w:val="center"/>
          </w:tcPr>
          <w:p w:rsidR="00470170" w:rsidRDefault="000E262C" w:rsidP="00CE7F6C">
            <w:pPr>
              <w:pStyle w:val="DL"/>
              <w:ind w:firstLine="315"/>
              <w:jc w:val="both"/>
            </w:pPr>
            <w:r>
              <w:rPr>
                <w:rFonts w:hint="eastAsia"/>
              </w:rPr>
              <w:t>解释权</w:t>
            </w:r>
          </w:p>
        </w:tc>
        <w:tc>
          <w:tcPr>
            <w:tcW w:w="3625" w:type="pct"/>
            <w:vAlign w:val="center"/>
          </w:tcPr>
          <w:p w:rsidR="00470170" w:rsidRDefault="000E262C" w:rsidP="00CE7F6C">
            <w:pPr>
              <w:spacing w:line="360" w:lineRule="auto"/>
              <w:ind w:firstLine="315"/>
              <w:rPr>
                <w:rFonts w:cs="宋体"/>
                <w:bCs/>
                <w:sz w:val="21"/>
                <w:szCs w:val="21"/>
              </w:rPr>
            </w:pPr>
            <w:r>
              <w:rPr>
                <w:rFonts w:cs="宋体" w:hint="eastAsia"/>
                <w:bCs/>
                <w:sz w:val="21"/>
                <w:szCs w:val="21"/>
              </w:rPr>
              <w:t>（1）构成本竞价文件的各个组成文件应互为解释，互为说明；</w:t>
            </w:r>
          </w:p>
          <w:p w:rsidR="00470170" w:rsidRDefault="000E262C" w:rsidP="00CE7F6C">
            <w:pPr>
              <w:spacing w:line="360" w:lineRule="auto"/>
              <w:ind w:firstLine="315"/>
              <w:rPr>
                <w:rFonts w:cs="宋体"/>
                <w:bCs/>
                <w:sz w:val="21"/>
                <w:szCs w:val="21"/>
              </w:rPr>
            </w:pPr>
            <w:r>
              <w:rPr>
                <w:rFonts w:cs="宋体" w:hint="eastAsia"/>
                <w:bCs/>
                <w:sz w:val="21"/>
                <w:szCs w:val="21"/>
              </w:rPr>
              <w:t>（2）同一组成文件中就同一事项的规定或约定不一致的，</w:t>
            </w:r>
            <w:r>
              <w:rPr>
                <w:rFonts w:cs="宋体" w:hint="eastAsia"/>
                <w:bCs/>
                <w:color w:val="FF0000"/>
                <w:sz w:val="21"/>
                <w:szCs w:val="21"/>
              </w:rPr>
              <w:t>以编排顺序在后者为准</w:t>
            </w:r>
            <w:r>
              <w:rPr>
                <w:rFonts w:cs="宋体" w:hint="eastAsia"/>
                <w:bCs/>
                <w:sz w:val="21"/>
                <w:szCs w:val="21"/>
              </w:rPr>
              <w:t>；</w:t>
            </w:r>
          </w:p>
          <w:p w:rsidR="00470170" w:rsidRDefault="000E262C" w:rsidP="00CE7F6C">
            <w:pPr>
              <w:spacing w:line="360" w:lineRule="auto"/>
              <w:ind w:firstLine="315"/>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470170" w:rsidRDefault="000E262C" w:rsidP="00CE7F6C">
            <w:pPr>
              <w:spacing w:line="360" w:lineRule="auto"/>
              <w:ind w:firstLine="315"/>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470170" w:rsidRDefault="000E262C" w:rsidP="00CE7F6C">
            <w:pPr>
              <w:spacing w:line="360" w:lineRule="auto"/>
              <w:ind w:firstLine="315"/>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470170" w:rsidRDefault="000E262C" w:rsidP="00CE7F6C">
            <w:pPr>
              <w:pStyle w:val="xl31"/>
              <w:ind w:firstLine="315"/>
              <w:rPr>
                <w:b/>
              </w:rPr>
            </w:pPr>
            <w:r>
              <w:rPr>
                <w:rFonts w:hint="eastAsia"/>
              </w:rPr>
              <w:t>（6）按本款前述规定仍不能形成结论的，由招标人负责解释。</w:t>
            </w:r>
          </w:p>
        </w:tc>
      </w:tr>
      <w:tr w:rsidR="00470170">
        <w:trPr>
          <w:trHeight w:val="23"/>
        </w:trPr>
        <w:tc>
          <w:tcPr>
            <w:tcW w:w="557" w:type="pct"/>
            <w:vAlign w:val="center"/>
          </w:tcPr>
          <w:p w:rsidR="00470170" w:rsidRDefault="000E262C" w:rsidP="00CE7F6C">
            <w:pPr>
              <w:pStyle w:val="DL"/>
              <w:ind w:firstLine="315"/>
            </w:pPr>
            <w:r>
              <w:rPr>
                <w:rFonts w:hint="eastAsia"/>
              </w:rPr>
              <w:t>16</w:t>
            </w:r>
          </w:p>
        </w:tc>
        <w:tc>
          <w:tcPr>
            <w:tcW w:w="818" w:type="pct"/>
            <w:vAlign w:val="center"/>
          </w:tcPr>
          <w:p w:rsidR="00470170" w:rsidRDefault="000E262C" w:rsidP="002F2CCF">
            <w:pPr>
              <w:pStyle w:val="DL"/>
              <w:ind w:firstLine="0"/>
              <w:jc w:val="both"/>
            </w:pPr>
            <w:r>
              <w:rPr>
                <w:rFonts w:hint="eastAsia"/>
              </w:rPr>
              <w:t>其他补充说明</w:t>
            </w:r>
          </w:p>
        </w:tc>
        <w:tc>
          <w:tcPr>
            <w:tcW w:w="3625" w:type="pct"/>
            <w:vAlign w:val="center"/>
          </w:tcPr>
          <w:p w:rsidR="00470170" w:rsidRDefault="000E262C" w:rsidP="00CE7F6C">
            <w:pPr>
              <w:pStyle w:val="xl31"/>
              <w:ind w:firstLine="315"/>
              <w:rPr>
                <w:b/>
              </w:rPr>
            </w:pPr>
            <w:r>
              <w:rPr>
                <w:rFonts w:hint="eastAsia"/>
              </w:rPr>
              <w:t>……</w:t>
            </w:r>
          </w:p>
        </w:tc>
      </w:tr>
    </w:tbl>
    <w:p w:rsidR="00470170" w:rsidRDefault="00470170" w:rsidP="003F5983">
      <w:pPr>
        <w:ind w:firstLineChars="795" w:firstLine="2554"/>
        <w:rPr>
          <w:rFonts w:asciiTheme="minorEastAsia" w:eastAsiaTheme="minorEastAsia" w:hAnsiTheme="minorEastAsia"/>
          <w:b/>
          <w:sz w:val="32"/>
          <w:szCs w:val="32"/>
        </w:rPr>
      </w:pPr>
    </w:p>
    <w:p w:rsidR="00CE7F6C" w:rsidRDefault="00CE7F6C" w:rsidP="007358F9">
      <w:pPr>
        <w:rPr>
          <w:rFonts w:asciiTheme="minorEastAsia" w:eastAsiaTheme="minorEastAsia" w:hAnsiTheme="minorEastAsia"/>
          <w:b/>
          <w:sz w:val="32"/>
          <w:szCs w:val="32"/>
        </w:rPr>
      </w:pPr>
    </w:p>
    <w:p w:rsidR="00470170" w:rsidRDefault="000E262C" w:rsidP="003F5983">
      <w:pPr>
        <w:ind w:firstLineChars="795" w:firstLine="2554"/>
        <w:outlineLvl w:val="2"/>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投标人须知正文</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Pr>
          <w:rFonts w:ascii="Times New Roman" w:eastAsiaTheme="minorEastAsia" w:hAnsi="Times New Roman" w:cs="Times New Roman"/>
          <w:bCs/>
          <w:color w:val="FF0000"/>
          <w:sz w:val="21"/>
          <w:highlight w:val="yellow"/>
        </w:rPr>
        <w:t>装订成册、密封</w:t>
      </w:r>
      <w:r>
        <w:rPr>
          <w:rFonts w:ascii="Times New Roman" w:eastAsiaTheme="minorEastAsia" w:hAnsi="Times New Roman" w:cs="Times New Roman"/>
          <w:bCs/>
          <w:sz w:val="21"/>
          <w:highlight w:val="yellow"/>
        </w:rPr>
        <w:t>，</w:t>
      </w:r>
      <w:r>
        <w:rPr>
          <w:rFonts w:ascii="Times New Roman" w:eastAsiaTheme="minorEastAsia" w:hAnsi="Times New Roman" w:cs="Times New Roman"/>
          <w:bCs/>
          <w:sz w:val="21"/>
        </w:rPr>
        <w:t>并在封面注明招标编号、投标项目等，同时在密封处加盖骑缝章；投标文件要求：</w:t>
      </w:r>
      <w:r>
        <w:rPr>
          <w:rFonts w:ascii="Times New Roman" w:eastAsiaTheme="minorEastAsia" w:hAnsi="Times New Roman" w:cs="Times New Roman" w:hint="eastAsia"/>
          <w:bCs/>
          <w:color w:val="FF0000"/>
          <w:sz w:val="21"/>
          <w:highlight w:val="yellow"/>
        </w:rPr>
        <w:t>本项目只需</w:t>
      </w:r>
      <w:r>
        <w:rPr>
          <w:rFonts w:ascii="Times New Roman" w:eastAsiaTheme="minorEastAsia" w:hAnsi="Times New Roman" w:cs="Times New Roman"/>
          <w:bCs/>
          <w:color w:val="FF0000"/>
          <w:sz w:val="21"/>
          <w:highlight w:val="yellow"/>
        </w:rPr>
        <w:t>一</w:t>
      </w:r>
      <w:r>
        <w:rPr>
          <w:rFonts w:ascii="Times New Roman" w:eastAsiaTheme="minorEastAsia" w:hAnsi="Times New Roman" w:cs="Times New Roman" w:hint="eastAsia"/>
          <w:bCs/>
          <w:color w:val="FF0000"/>
          <w:sz w:val="21"/>
          <w:highlight w:val="yellow"/>
        </w:rPr>
        <w:t>本</w:t>
      </w:r>
      <w:r>
        <w:rPr>
          <w:rFonts w:ascii="Times New Roman" w:eastAsiaTheme="minorEastAsia" w:hAnsi="Times New Roman" w:cs="Times New Roman"/>
          <w:bCs/>
          <w:sz w:val="21"/>
          <w:highlight w:val="yellow"/>
        </w:rPr>
        <w:t>。</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w:t>
      </w:r>
      <w:r>
        <w:rPr>
          <w:rFonts w:ascii="Times New Roman" w:eastAsiaTheme="minorEastAsia" w:hAnsi="Times New Roman" w:cs="Times New Roman"/>
          <w:bCs/>
          <w:sz w:val="21"/>
        </w:rPr>
        <w:lastRenderedPageBreak/>
        <w:t>提交投标文件的，视为无效投标文件。未按规定密封或投标截止时间后送达的投标文件，应当拒收。</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470170" w:rsidRDefault="000E262C" w:rsidP="00CE7F6C">
      <w:pPr>
        <w:spacing w:line="360" w:lineRule="auto"/>
        <w:ind w:firstLine="315"/>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w:t>
      </w:r>
      <w:r>
        <w:rPr>
          <w:rFonts w:ascii="Times New Roman" w:eastAsiaTheme="minorEastAsia" w:hAnsi="Times New Roman" w:cs="Times New Roman"/>
          <w:bCs/>
          <w:color w:val="FF0000"/>
          <w:sz w:val="21"/>
        </w:rPr>
        <w:t>只进行</w:t>
      </w:r>
      <w:r>
        <w:rPr>
          <w:rFonts w:ascii="Times New Roman" w:eastAsiaTheme="minorEastAsia" w:hAnsi="Times New Roman" w:cs="Times New Roman" w:hint="eastAsia"/>
          <w:bCs/>
          <w:color w:val="FF0000"/>
          <w:sz w:val="21"/>
        </w:rPr>
        <w:t>一</w:t>
      </w:r>
      <w:r>
        <w:rPr>
          <w:rFonts w:ascii="Times New Roman" w:eastAsiaTheme="minorEastAsia" w:hAnsi="Times New Roman" w:cs="Times New Roman"/>
          <w:bCs/>
          <w:color w:val="FF0000"/>
          <w:sz w:val="21"/>
        </w:rPr>
        <w:t>轮报价</w:t>
      </w:r>
      <w:r>
        <w:rPr>
          <w:rFonts w:ascii="Times New Roman" w:eastAsiaTheme="minorEastAsia" w:hAnsi="Times New Roman" w:cs="Times New Roman"/>
          <w:bCs/>
          <w:sz w:val="21"/>
        </w:rPr>
        <w:t>，如果评审小组认为有必要，可以要求投标人进行多轮报价。</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w:t>
      </w:r>
      <w:r>
        <w:rPr>
          <w:rFonts w:ascii="Times New Roman" w:eastAsiaTheme="minorEastAsia" w:hAnsi="Times New Roman" w:cs="Times New Roman"/>
          <w:bCs/>
          <w:sz w:val="21"/>
        </w:rPr>
        <w:lastRenderedPageBreak/>
        <w:t>金额。</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470170" w:rsidRDefault="000E262C" w:rsidP="00CE7F6C">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470170" w:rsidRDefault="000E262C" w:rsidP="00CE7F6C">
      <w:pPr>
        <w:spacing w:line="360" w:lineRule="auto"/>
        <w:ind w:firstLine="361"/>
        <w:outlineLvl w:val="4"/>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41119C" w:rsidRPr="007358F9" w:rsidRDefault="000E262C" w:rsidP="007358F9">
      <w:pPr>
        <w:spacing w:line="360" w:lineRule="auto"/>
        <w:ind w:firstLine="315"/>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bookmarkStart w:id="39" w:name="_Toc31311"/>
    </w:p>
    <w:p w:rsidR="00470170" w:rsidRDefault="000E262C" w:rsidP="00CE7F6C">
      <w:pPr>
        <w:spacing w:line="360" w:lineRule="auto"/>
        <w:ind w:firstLine="422"/>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第三章 招标人要求</w:t>
      </w:r>
      <w:bookmarkEnd w:id="39"/>
    </w:p>
    <w:p w:rsidR="00470170" w:rsidRDefault="000E262C" w:rsidP="00CE7F6C">
      <w:pPr>
        <w:spacing w:line="520" w:lineRule="exact"/>
        <w:ind w:firstLine="361"/>
        <w:outlineLvl w:val="1"/>
        <w:rPr>
          <w:b/>
          <w:sz w:val="24"/>
          <w:szCs w:val="24"/>
        </w:rPr>
      </w:pPr>
      <w:bookmarkStart w:id="40" w:name="_Toc482188639"/>
      <w:bookmarkStart w:id="41" w:name="_Toc15614"/>
      <w:r>
        <w:rPr>
          <w:rFonts w:hint="eastAsia"/>
          <w:b/>
          <w:sz w:val="24"/>
          <w:szCs w:val="24"/>
        </w:rPr>
        <w:t>一、</w:t>
      </w:r>
      <w:r w:rsidR="005F62C2">
        <w:rPr>
          <w:rFonts w:hint="eastAsia"/>
          <w:b/>
          <w:sz w:val="24"/>
          <w:szCs w:val="24"/>
        </w:rPr>
        <w:t>项目概况及</w:t>
      </w:r>
      <w:r>
        <w:rPr>
          <w:rFonts w:hint="eastAsia"/>
          <w:b/>
          <w:sz w:val="24"/>
          <w:szCs w:val="24"/>
        </w:rPr>
        <w:t>服务内容</w:t>
      </w:r>
    </w:p>
    <w:p w:rsidR="00470170" w:rsidRDefault="000E262C" w:rsidP="003F5983">
      <w:pPr>
        <w:pStyle w:val="af7"/>
      </w:pPr>
      <w:r>
        <w:rPr>
          <w:rFonts w:hint="eastAsia"/>
        </w:rPr>
        <w:t>1、对</w:t>
      </w:r>
      <w:r w:rsidR="005F62C2">
        <w:rPr>
          <w:rFonts w:hint="eastAsia"/>
        </w:rPr>
        <w:t>天鹅湖畔小区消防自管（中心）配电房、国资委大楼自管配电房、陶然居自管配电房，三个</w:t>
      </w:r>
      <w:r>
        <w:rPr>
          <w:rFonts w:hint="eastAsia"/>
        </w:rPr>
        <w:t>项目高低压配电设备进行做预防性（耐压测试）试验及清洁除尘，并出具试验报告。设备范围包括但不限于：电力变压器</w:t>
      </w:r>
      <w:r w:rsidR="005F62C2">
        <w:rPr>
          <w:rFonts w:hint="eastAsia"/>
        </w:rPr>
        <w:t>（每个项目2台）</w:t>
      </w:r>
      <w:r>
        <w:rPr>
          <w:rFonts w:hint="eastAsia"/>
        </w:rPr>
        <w:t>、高压配电柜、断路器、电压互感器、电流互感器、进出线电缆、避雷器等以及</w:t>
      </w:r>
      <w:r w:rsidRPr="00CE7F6C">
        <w:rPr>
          <w:rFonts w:hint="eastAsia"/>
          <w:highlight w:val="yellow"/>
        </w:rPr>
        <w:t>绝缘垫、绝缘手套、绝缘鞋、验电器的检测</w:t>
      </w:r>
      <w:r>
        <w:rPr>
          <w:rFonts w:hint="eastAsia"/>
        </w:rPr>
        <w:t>。</w:t>
      </w:r>
    </w:p>
    <w:p w:rsidR="00470170" w:rsidRDefault="007D511E" w:rsidP="003F5983">
      <w:pPr>
        <w:pStyle w:val="af7"/>
      </w:pPr>
      <w:r>
        <w:rPr>
          <w:rFonts w:hint="eastAsia"/>
        </w:rPr>
        <w:t>2、</w:t>
      </w:r>
      <w:r w:rsidR="000E262C">
        <w:rPr>
          <w:rFonts w:hint="eastAsia"/>
        </w:rPr>
        <w:t>安排时间进行倒闸操作，对配电房值班人员进行相关</w:t>
      </w:r>
      <w:bookmarkStart w:id="42" w:name="_GoBack"/>
      <w:bookmarkEnd w:id="42"/>
      <w:r w:rsidR="000E262C">
        <w:rPr>
          <w:rFonts w:hint="eastAsia"/>
        </w:rPr>
        <w:t>培训。</w:t>
      </w:r>
    </w:p>
    <w:p w:rsidR="005F62C2" w:rsidRPr="005F62C2" w:rsidRDefault="005F62C2" w:rsidP="003F5983">
      <w:pPr>
        <w:pStyle w:val="af7"/>
        <w:ind w:firstLine="482"/>
      </w:pPr>
      <w:r w:rsidRPr="00B273F8">
        <w:rPr>
          <w:rFonts w:hint="eastAsia"/>
          <w:b/>
          <w:highlight w:val="yellow"/>
        </w:rPr>
        <w:t>3、</w:t>
      </w:r>
      <w:r w:rsidR="0022009B">
        <w:rPr>
          <w:rFonts w:hint="eastAsia"/>
          <w:b/>
          <w:highlight w:val="yellow"/>
        </w:rPr>
        <w:t>试验</w:t>
      </w:r>
      <w:r w:rsidR="009146DD" w:rsidRPr="00B273F8">
        <w:rPr>
          <w:rFonts w:hint="eastAsia"/>
          <w:b/>
          <w:highlight w:val="yellow"/>
        </w:rPr>
        <w:t>项目地址：</w:t>
      </w:r>
      <w:r w:rsidR="009146DD">
        <w:rPr>
          <w:rFonts w:hint="eastAsia"/>
        </w:rPr>
        <w:t>天鹅湖畔小区位于东流路85号；国资委大楼</w:t>
      </w:r>
      <w:r w:rsidR="00B273F8">
        <w:rPr>
          <w:rFonts w:hint="eastAsia"/>
        </w:rPr>
        <w:t>天鹅湖路与聚云峰路交口；陶然居天鹅湖路与东至路交口。</w:t>
      </w:r>
    </w:p>
    <w:p w:rsidR="00470170" w:rsidRDefault="000E262C" w:rsidP="00CE7F6C">
      <w:pPr>
        <w:spacing w:line="520" w:lineRule="exact"/>
        <w:ind w:firstLine="361"/>
        <w:outlineLvl w:val="1"/>
        <w:rPr>
          <w:b/>
          <w:sz w:val="24"/>
          <w:szCs w:val="24"/>
        </w:rPr>
      </w:pPr>
      <w:r>
        <w:rPr>
          <w:rFonts w:hint="eastAsia"/>
          <w:b/>
          <w:sz w:val="24"/>
          <w:szCs w:val="24"/>
        </w:rPr>
        <w:t>二、服务标准和要求</w:t>
      </w:r>
    </w:p>
    <w:p w:rsidR="00470170" w:rsidRDefault="000E262C" w:rsidP="003F5983">
      <w:pPr>
        <w:pStyle w:val="af7"/>
      </w:pPr>
      <w:r>
        <w:rPr>
          <w:rFonts w:hint="eastAsia"/>
        </w:rPr>
        <w:t>1、试验标准均参考如下现行有效规程（如有新的规范标准，以最新的为准）：《电气设备交接验收规程》（GB50150-2016）；《继电保护和电网安全自动装置检验规程》（DL/T-955-2016）。质量要求：合格（出具相应预防性试验检测报告）。</w:t>
      </w:r>
    </w:p>
    <w:p w:rsidR="00470170" w:rsidRPr="00CE7F6C" w:rsidRDefault="000E262C" w:rsidP="003F5983">
      <w:pPr>
        <w:pStyle w:val="af7"/>
      </w:pPr>
      <w:r w:rsidRPr="00CE7F6C">
        <w:rPr>
          <w:rFonts w:hint="eastAsia"/>
        </w:rPr>
        <w:t>2、服务要求</w:t>
      </w:r>
    </w:p>
    <w:p w:rsidR="00470170" w:rsidRPr="00CE7F6C" w:rsidRDefault="000E262C" w:rsidP="003F5983">
      <w:pPr>
        <w:pStyle w:val="af7"/>
      </w:pPr>
      <w:r w:rsidRPr="00CE7F6C">
        <w:rPr>
          <w:rFonts w:hint="eastAsia"/>
        </w:rPr>
        <w:t>2.1、检测期间协调办理外网停送电手续。</w:t>
      </w:r>
    </w:p>
    <w:p w:rsidR="00470170" w:rsidRPr="00CE7F6C" w:rsidRDefault="000E262C" w:rsidP="003F5983">
      <w:pPr>
        <w:pStyle w:val="af7"/>
      </w:pPr>
      <w:r w:rsidRPr="00CE7F6C">
        <w:rPr>
          <w:rFonts w:hint="eastAsia"/>
        </w:rPr>
        <w:t>2.2、有与检验、测试工作相适应的人员及证书。</w:t>
      </w:r>
    </w:p>
    <w:p w:rsidR="00470170" w:rsidRPr="00CE7F6C" w:rsidRDefault="000E262C" w:rsidP="003F5983">
      <w:pPr>
        <w:pStyle w:val="af7"/>
      </w:pPr>
      <w:r w:rsidRPr="00CE7F6C">
        <w:rPr>
          <w:rFonts w:hint="eastAsia"/>
        </w:rPr>
        <w:t>2.3、有与检验、测试工作相适应的检验、检测仪器和设备。</w:t>
      </w:r>
    </w:p>
    <w:p w:rsidR="00470170" w:rsidRPr="00CE7F6C" w:rsidRDefault="000E262C" w:rsidP="003F5983">
      <w:pPr>
        <w:pStyle w:val="af7"/>
      </w:pPr>
      <w:r w:rsidRPr="00CE7F6C">
        <w:rPr>
          <w:rFonts w:hint="eastAsia"/>
        </w:rPr>
        <w:t>2.4、有健全的检验、测试管理制度和责任制度。</w:t>
      </w:r>
    </w:p>
    <w:p w:rsidR="00470170" w:rsidRPr="00CE7F6C" w:rsidRDefault="000E262C" w:rsidP="003F5983">
      <w:pPr>
        <w:pStyle w:val="af7"/>
      </w:pPr>
      <w:r w:rsidRPr="00CE7F6C">
        <w:rPr>
          <w:rFonts w:hint="eastAsia"/>
        </w:rPr>
        <w:t>2.5、高压配电预防性试验机构及其检验、测试人员应当客观、公正、及时地出具检测报告并对检验、测试结果和鉴定结论负责。</w:t>
      </w:r>
    </w:p>
    <w:p w:rsidR="00470170" w:rsidRPr="00CE7F6C" w:rsidRDefault="000E262C" w:rsidP="003F5983">
      <w:pPr>
        <w:pStyle w:val="af7"/>
      </w:pPr>
      <w:r w:rsidRPr="00CE7F6C">
        <w:rPr>
          <w:rFonts w:hint="eastAsia"/>
        </w:rPr>
        <w:t>2.6、检测中存在不符合项目时，投标人检测人员还应向招标人详细说明存在问题与风险，并提出专业建议。</w:t>
      </w:r>
    </w:p>
    <w:p w:rsidR="00470170" w:rsidRPr="00CE7F6C" w:rsidRDefault="000E262C" w:rsidP="003F5983">
      <w:pPr>
        <w:pStyle w:val="af7"/>
      </w:pPr>
      <w:r w:rsidRPr="00CE7F6C">
        <w:rPr>
          <w:rFonts w:hint="eastAsia"/>
        </w:rPr>
        <w:t>2.7、投标人保证检测报告合法有效，如因投标人所出具检测报告的合法性而产生的问题由投标人负责。</w:t>
      </w:r>
    </w:p>
    <w:p w:rsidR="00470170" w:rsidRPr="00CE7F6C" w:rsidRDefault="000E262C" w:rsidP="003F5983">
      <w:pPr>
        <w:pStyle w:val="af7"/>
      </w:pPr>
      <w:r w:rsidRPr="00CE7F6C">
        <w:rPr>
          <w:rFonts w:hint="eastAsia"/>
        </w:rPr>
        <w:lastRenderedPageBreak/>
        <w:t>2.8、投标人应充分重视检验、测试过程中存在的问题与风险，确保规范检验、测试，防范安全生产事故。投标人在履行检测过程中发生的任何工伤或意外事故，均应由投标人负责处理并承担全部费用；因检测过程中给招标人或第三方造成损失的，由投标人予以全额赔偿。</w:t>
      </w:r>
    </w:p>
    <w:p w:rsidR="00470170" w:rsidRDefault="000E262C" w:rsidP="00CE7F6C">
      <w:pPr>
        <w:spacing w:line="520" w:lineRule="exact"/>
        <w:ind w:firstLine="361"/>
        <w:outlineLvl w:val="1"/>
        <w:rPr>
          <w:b/>
          <w:sz w:val="24"/>
          <w:szCs w:val="24"/>
        </w:rPr>
      </w:pPr>
      <w:r>
        <w:rPr>
          <w:rFonts w:hint="eastAsia"/>
          <w:b/>
          <w:sz w:val="24"/>
          <w:szCs w:val="24"/>
        </w:rPr>
        <w:t>三、</w:t>
      </w:r>
      <w:bookmarkEnd w:id="40"/>
      <w:r>
        <w:rPr>
          <w:rFonts w:hint="eastAsia"/>
          <w:b/>
          <w:sz w:val="24"/>
          <w:szCs w:val="24"/>
        </w:rPr>
        <w:t>人员要求</w:t>
      </w:r>
      <w:bookmarkEnd w:id="41"/>
    </w:p>
    <w:p w:rsidR="00470170" w:rsidRPr="003348A6" w:rsidRDefault="000E262C" w:rsidP="003F5983">
      <w:pPr>
        <w:spacing w:line="360" w:lineRule="auto"/>
        <w:ind w:firstLineChars="150" w:firstLine="360"/>
        <w:rPr>
          <w:rFonts w:ascii="楷体_GB2312" w:eastAsia="楷体_GB2312" w:hAnsi="Times New Roman"/>
          <w:sz w:val="24"/>
          <w:szCs w:val="24"/>
        </w:rPr>
      </w:pPr>
      <w:bookmarkStart w:id="43" w:name="_Toc482188644"/>
      <w:bookmarkStart w:id="44" w:name="_Toc482188645"/>
      <w:r w:rsidRPr="003348A6">
        <w:rPr>
          <w:rFonts w:ascii="楷体_GB2312" w:eastAsia="楷体_GB2312" w:hAnsi="Times New Roman" w:hint="eastAsia"/>
          <w:sz w:val="24"/>
          <w:szCs w:val="24"/>
        </w:rPr>
        <w:t>参与本项目检测、测试人员需持有合法有效的相关检测、试验证书。</w:t>
      </w:r>
    </w:p>
    <w:p w:rsidR="00470170" w:rsidRDefault="000E262C" w:rsidP="00CE7F6C">
      <w:pPr>
        <w:spacing w:line="520" w:lineRule="exact"/>
        <w:ind w:firstLine="361"/>
        <w:outlineLvl w:val="1"/>
        <w:rPr>
          <w:b/>
          <w:sz w:val="24"/>
          <w:szCs w:val="24"/>
        </w:rPr>
      </w:pPr>
      <w:r>
        <w:rPr>
          <w:rFonts w:hint="eastAsia"/>
          <w:b/>
          <w:sz w:val="24"/>
          <w:szCs w:val="24"/>
        </w:rPr>
        <w:t>四、</w:t>
      </w:r>
      <w:bookmarkEnd w:id="43"/>
      <w:r>
        <w:rPr>
          <w:rFonts w:hint="eastAsia"/>
          <w:b/>
          <w:sz w:val="24"/>
          <w:szCs w:val="24"/>
        </w:rPr>
        <w:t>报价要求</w:t>
      </w:r>
    </w:p>
    <w:p w:rsidR="00470170" w:rsidRPr="003348A6" w:rsidRDefault="000E262C" w:rsidP="00CE7F6C">
      <w:pPr>
        <w:autoSpaceDE w:val="0"/>
        <w:autoSpaceDN w:val="0"/>
        <w:adjustRightInd w:val="0"/>
        <w:spacing w:line="360" w:lineRule="auto"/>
        <w:ind w:firstLine="315"/>
        <w:jc w:val="left"/>
        <w:rPr>
          <w:rFonts w:ascii="楷体_GB2312" w:eastAsia="楷体_GB2312"/>
          <w:sz w:val="24"/>
          <w:szCs w:val="24"/>
        </w:rPr>
      </w:pPr>
      <w:r w:rsidRPr="003348A6">
        <w:rPr>
          <w:rFonts w:ascii="楷体_GB2312" w:eastAsia="楷体_GB2312" w:cs="宋体" w:hint="eastAsia"/>
          <w:sz w:val="24"/>
          <w:szCs w:val="24"/>
        </w:rPr>
        <w:t>本项目采用固定总价计价，投标总价</w:t>
      </w:r>
      <w:r w:rsidR="00241DA4">
        <w:rPr>
          <w:rFonts w:ascii="楷体_GB2312" w:eastAsia="楷体_GB2312" w:cs="宋体" w:hint="eastAsia"/>
          <w:sz w:val="24"/>
          <w:szCs w:val="24"/>
        </w:rPr>
        <w:t>及分项目报价</w:t>
      </w:r>
      <w:r w:rsidRPr="003348A6">
        <w:rPr>
          <w:rFonts w:ascii="楷体_GB2312" w:eastAsia="楷体_GB2312" w:cs="宋体" w:hint="eastAsia"/>
          <w:sz w:val="24"/>
          <w:szCs w:val="24"/>
        </w:rPr>
        <w:t>作为定标的依据，投标人总报价</w:t>
      </w:r>
      <w:r w:rsidR="00241DA4">
        <w:rPr>
          <w:rFonts w:ascii="楷体_GB2312" w:eastAsia="楷体_GB2312" w:cs="宋体" w:hint="eastAsia"/>
          <w:sz w:val="24"/>
          <w:szCs w:val="24"/>
        </w:rPr>
        <w:t>及分项目报价</w:t>
      </w:r>
      <w:r w:rsidRPr="003348A6">
        <w:rPr>
          <w:rFonts w:ascii="楷体_GB2312" w:eastAsia="楷体_GB2312" w:cs="宋体" w:hint="eastAsia"/>
          <w:sz w:val="24"/>
          <w:szCs w:val="24"/>
        </w:rPr>
        <w:t xml:space="preserve">不得高于项目预算（报价注明税率( </w:t>
      </w:r>
      <w:r w:rsidRPr="003348A6">
        <w:rPr>
          <w:rFonts w:ascii="楷体_GB2312" w:eastAsia="楷体_GB2312" w:cs="宋体" w:hint="eastAsia"/>
          <w:b/>
          <w:bCs/>
          <w:sz w:val="24"/>
          <w:szCs w:val="24"/>
        </w:rPr>
        <w:t>*</w:t>
      </w:r>
      <w:r w:rsidRPr="003348A6">
        <w:rPr>
          <w:rFonts w:ascii="楷体_GB2312" w:eastAsia="楷体_GB2312" w:cs="宋体" w:hint="eastAsia"/>
          <w:sz w:val="24"/>
          <w:szCs w:val="24"/>
        </w:rPr>
        <w:t xml:space="preserve"> ％)），否则投标无效。投标总价</w:t>
      </w:r>
      <w:r w:rsidR="00241DA4">
        <w:rPr>
          <w:rFonts w:ascii="楷体_GB2312" w:eastAsia="楷体_GB2312" w:cs="宋体" w:hint="eastAsia"/>
          <w:sz w:val="24"/>
          <w:szCs w:val="24"/>
        </w:rPr>
        <w:t>及分项目报价</w:t>
      </w:r>
      <w:r w:rsidRPr="003348A6">
        <w:rPr>
          <w:rFonts w:ascii="楷体_GB2312" w:eastAsia="楷体_GB2312" w:cs="宋体" w:hint="eastAsia"/>
          <w:sz w:val="24"/>
          <w:szCs w:val="24"/>
        </w:rPr>
        <w:t>包含但不限于（报告费、资料整理费、技术服务费、设备工具使用费、交通运输费、措施费、利润、税金等全部费用。</w:t>
      </w:r>
    </w:p>
    <w:p w:rsidR="00470170" w:rsidRDefault="000E262C" w:rsidP="00CE7F6C">
      <w:pPr>
        <w:spacing w:line="520" w:lineRule="exact"/>
        <w:ind w:firstLine="361"/>
        <w:outlineLvl w:val="1"/>
        <w:rPr>
          <w:b/>
          <w:sz w:val="24"/>
          <w:szCs w:val="24"/>
        </w:rPr>
      </w:pPr>
      <w:r>
        <w:rPr>
          <w:rFonts w:hint="eastAsia"/>
          <w:b/>
          <w:sz w:val="24"/>
          <w:szCs w:val="24"/>
        </w:rPr>
        <w:t>五、付款方式</w:t>
      </w:r>
    </w:p>
    <w:p w:rsidR="00470170" w:rsidRPr="003348A6" w:rsidRDefault="000E262C" w:rsidP="00CE7F6C">
      <w:pPr>
        <w:autoSpaceDE w:val="0"/>
        <w:autoSpaceDN w:val="0"/>
        <w:adjustRightInd w:val="0"/>
        <w:spacing w:line="360" w:lineRule="auto"/>
        <w:ind w:firstLine="315"/>
        <w:jc w:val="left"/>
        <w:rPr>
          <w:rFonts w:ascii="楷体_GB2312" w:eastAsia="楷体_GB2312" w:hAnsiTheme="majorEastAsia" w:cs="宋体"/>
          <w:sz w:val="24"/>
          <w:szCs w:val="24"/>
        </w:rPr>
      </w:pPr>
      <w:r w:rsidRPr="003348A6">
        <w:rPr>
          <w:rFonts w:ascii="楷体_GB2312" w:eastAsia="楷体_GB2312" w:hAnsiTheme="majorEastAsia" w:cs="宋体" w:hint="eastAsia"/>
          <w:sz w:val="24"/>
          <w:szCs w:val="24"/>
        </w:rPr>
        <w:t>自中标人与</w:t>
      </w:r>
      <w:r w:rsidR="00D0155C">
        <w:rPr>
          <w:rFonts w:ascii="楷体_GB2312" w:eastAsia="楷体_GB2312" w:hAnsiTheme="majorEastAsia" w:cs="宋体" w:hint="eastAsia"/>
          <w:sz w:val="24"/>
          <w:szCs w:val="24"/>
        </w:rPr>
        <w:t>招标</w:t>
      </w:r>
      <w:r w:rsidRPr="003348A6">
        <w:rPr>
          <w:rFonts w:ascii="楷体_GB2312" w:eastAsia="楷体_GB2312" w:hAnsiTheme="majorEastAsia" w:cs="宋体" w:hint="eastAsia"/>
          <w:sz w:val="24"/>
          <w:szCs w:val="24"/>
        </w:rPr>
        <w:t>人签订合同履约完成后，并在合同履约期内无违约现象,合同生效后，中标人完成</w:t>
      </w:r>
      <w:r w:rsidR="00A973C0">
        <w:rPr>
          <w:rFonts w:ascii="楷体_GB2312" w:eastAsia="楷体_GB2312" w:hAnsiTheme="majorEastAsia" w:cs="宋体" w:hint="eastAsia"/>
          <w:sz w:val="24"/>
          <w:szCs w:val="24"/>
        </w:rPr>
        <w:t>部分项目</w:t>
      </w:r>
      <w:r w:rsidRPr="003348A6">
        <w:rPr>
          <w:rFonts w:ascii="楷体_GB2312" w:eastAsia="楷体_GB2312" w:hAnsiTheme="majorEastAsia" w:cs="宋体" w:hint="eastAsia"/>
          <w:sz w:val="24"/>
          <w:szCs w:val="24"/>
        </w:rPr>
        <w:t>高压配电设施预防性试验，并出具检测报告后，招标人在30个工作日内支付服务费。招标人支付前中标人应提供合法合规的增值税专用发票，否则招标人有权延迟支付。</w:t>
      </w:r>
    </w:p>
    <w:p w:rsidR="00470170" w:rsidRDefault="000E262C" w:rsidP="00CE7F6C">
      <w:pPr>
        <w:spacing w:line="520" w:lineRule="exact"/>
        <w:ind w:firstLine="361"/>
        <w:outlineLvl w:val="1"/>
        <w:rPr>
          <w:b/>
          <w:sz w:val="24"/>
          <w:szCs w:val="24"/>
        </w:rPr>
      </w:pPr>
      <w:r>
        <w:rPr>
          <w:rFonts w:hint="eastAsia"/>
          <w:b/>
          <w:sz w:val="24"/>
          <w:szCs w:val="24"/>
        </w:rPr>
        <w:t>六、安全要求</w:t>
      </w:r>
    </w:p>
    <w:p w:rsidR="00470170" w:rsidRPr="003348A6" w:rsidRDefault="000E262C" w:rsidP="00CE7F6C">
      <w:pPr>
        <w:autoSpaceDE w:val="0"/>
        <w:autoSpaceDN w:val="0"/>
        <w:adjustRightInd w:val="0"/>
        <w:spacing w:line="360" w:lineRule="auto"/>
        <w:ind w:firstLine="315"/>
        <w:jc w:val="left"/>
        <w:rPr>
          <w:rFonts w:ascii="楷体_GB2312" w:eastAsia="楷体_GB2312" w:cs="宋体"/>
          <w:sz w:val="24"/>
          <w:szCs w:val="24"/>
        </w:rPr>
      </w:pPr>
      <w:r w:rsidRPr="003348A6">
        <w:rPr>
          <w:rFonts w:ascii="楷体_GB2312" w:eastAsia="楷体_GB2312" w:cs="宋体" w:hint="eastAsia"/>
          <w:sz w:val="24"/>
          <w:szCs w:val="24"/>
        </w:rPr>
        <w:t>1、中标单位自行承担服务人员的安全生产责任。中标单位应教育其工作人员严格按相关标准和规范进行操作，提高作业人员安全意识和防范意识，建立健全应急预案及演练，出现任何意外和突发情况都能迅速进行处置。</w:t>
      </w:r>
    </w:p>
    <w:p w:rsidR="00470170" w:rsidRPr="003348A6" w:rsidRDefault="000E262C" w:rsidP="00CE7F6C">
      <w:pPr>
        <w:autoSpaceDE w:val="0"/>
        <w:autoSpaceDN w:val="0"/>
        <w:adjustRightInd w:val="0"/>
        <w:spacing w:line="360" w:lineRule="auto"/>
        <w:ind w:firstLine="315"/>
        <w:jc w:val="left"/>
        <w:rPr>
          <w:rFonts w:ascii="楷体_GB2312" w:eastAsia="楷体_GB2312" w:cs="宋体"/>
          <w:sz w:val="24"/>
          <w:szCs w:val="24"/>
        </w:rPr>
      </w:pPr>
      <w:r w:rsidRPr="003348A6">
        <w:rPr>
          <w:rFonts w:ascii="楷体_GB2312" w:eastAsia="楷体_GB2312" w:cs="宋体" w:hint="eastAsia"/>
          <w:sz w:val="24"/>
          <w:szCs w:val="24"/>
        </w:rPr>
        <w:t>2、如因提供本合同服务项目造成中标单位工作人员或任何第三方人身或财产损害的，由中标单位自行承担法律责任，如给招标人造成损失或增加费用的，投标人应负赔偿责任；</w:t>
      </w:r>
    </w:p>
    <w:p w:rsidR="00470170" w:rsidRPr="003348A6" w:rsidRDefault="000E262C" w:rsidP="00CE7F6C">
      <w:pPr>
        <w:autoSpaceDE w:val="0"/>
        <w:autoSpaceDN w:val="0"/>
        <w:adjustRightInd w:val="0"/>
        <w:spacing w:line="360" w:lineRule="auto"/>
        <w:ind w:firstLine="315"/>
        <w:jc w:val="left"/>
        <w:rPr>
          <w:rFonts w:ascii="楷体_GB2312" w:eastAsia="楷体_GB2312" w:cs="宋体"/>
          <w:sz w:val="24"/>
          <w:szCs w:val="24"/>
        </w:rPr>
      </w:pPr>
      <w:r w:rsidRPr="003348A6">
        <w:rPr>
          <w:rFonts w:ascii="楷体_GB2312" w:eastAsia="楷体_GB2312" w:cs="宋体" w:hint="eastAsia"/>
          <w:sz w:val="24"/>
          <w:szCs w:val="24"/>
        </w:rPr>
        <w:t>3、如因操作不当而造成招标人或业主单位损失的，由中标单位赔偿全部损失。</w:t>
      </w:r>
    </w:p>
    <w:p w:rsidR="00470170" w:rsidRPr="003348A6" w:rsidRDefault="000E262C" w:rsidP="00CE7F6C">
      <w:pPr>
        <w:spacing w:line="520" w:lineRule="exact"/>
        <w:ind w:firstLine="361"/>
        <w:outlineLvl w:val="1"/>
        <w:rPr>
          <w:b/>
          <w:sz w:val="24"/>
          <w:szCs w:val="24"/>
        </w:rPr>
      </w:pPr>
      <w:r>
        <w:rPr>
          <w:rFonts w:hint="eastAsia"/>
          <w:b/>
          <w:sz w:val="24"/>
          <w:szCs w:val="24"/>
        </w:rPr>
        <w:t>七、其他要求</w:t>
      </w:r>
      <w:r w:rsidR="003348A6">
        <w:rPr>
          <w:rFonts w:hint="eastAsia"/>
          <w:b/>
          <w:sz w:val="24"/>
          <w:szCs w:val="24"/>
        </w:rPr>
        <w:t xml:space="preserve"> </w:t>
      </w:r>
      <w:r w:rsidR="003348A6" w:rsidRPr="003348A6">
        <w:rPr>
          <w:rFonts w:hint="eastAsia"/>
          <w:b/>
          <w:sz w:val="24"/>
          <w:szCs w:val="24"/>
          <w:u w:val="single"/>
        </w:rPr>
        <w:t xml:space="preserve">  </w:t>
      </w:r>
      <w:r w:rsidRPr="003348A6">
        <w:rPr>
          <w:rFonts w:hint="eastAsia"/>
          <w:b/>
          <w:sz w:val="24"/>
          <w:szCs w:val="24"/>
          <w:u w:val="single"/>
        </w:rPr>
        <w:t>/</w:t>
      </w:r>
      <w:bookmarkStart w:id="45" w:name="_Toc14801"/>
      <w:bookmarkEnd w:id="44"/>
      <w:r w:rsidR="003348A6">
        <w:rPr>
          <w:rFonts w:hint="eastAsia"/>
          <w:b/>
          <w:sz w:val="24"/>
          <w:szCs w:val="24"/>
          <w:u w:val="single"/>
        </w:rPr>
        <w:t xml:space="preserve">  </w:t>
      </w:r>
      <w:r w:rsidR="003348A6" w:rsidRPr="003348A6">
        <w:rPr>
          <w:rFonts w:hint="eastAsia"/>
          <w:b/>
          <w:sz w:val="24"/>
          <w:szCs w:val="24"/>
        </w:rPr>
        <w:t xml:space="preserve"> 。</w:t>
      </w:r>
    </w:p>
    <w:p w:rsidR="00470170" w:rsidRDefault="00470170" w:rsidP="003F5983">
      <w:pPr>
        <w:spacing w:line="500" w:lineRule="exact"/>
        <w:ind w:firstLineChars="888" w:firstLine="2496"/>
        <w:outlineLvl w:val="0"/>
        <w:rPr>
          <w:rFonts w:asciiTheme="minorEastAsia" w:eastAsiaTheme="minorEastAsia" w:hAnsiTheme="minorEastAsia"/>
          <w:b/>
          <w:sz w:val="28"/>
        </w:rPr>
        <w:sectPr w:rsidR="00470170">
          <w:headerReference w:type="default" r:id="rId11"/>
          <w:footerReference w:type="default" r:id="rId12"/>
          <w:pgSz w:w="11906" w:h="16838"/>
          <w:pgMar w:top="368" w:right="1800" w:bottom="1440" w:left="1800" w:header="429" w:footer="174" w:gutter="0"/>
          <w:pgNumType w:start="1"/>
          <w:cols w:space="425"/>
          <w:docGrid w:type="lines" w:linePitch="312"/>
        </w:sectPr>
      </w:pPr>
    </w:p>
    <w:p w:rsidR="00470170" w:rsidRDefault="000E262C" w:rsidP="003F5983">
      <w:pPr>
        <w:spacing w:line="500" w:lineRule="exact"/>
        <w:ind w:firstLineChars="888" w:firstLine="2496"/>
        <w:outlineLvl w:val="0"/>
        <w:rPr>
          <w:rFonts w:asciiTheme="minorEastAsia" w:eastAsiaTheme="minorEastAsia" w:hAnsiTheme="minorEastAsia"/>
          <w:b/>
          <w:sz w:val="24"/>
        </w:rPr>
      </w:pPr>
      <w:r>
        <w:rPr>
          <w:rFonts w:asciiTheme="minorEastAsia" w:eastAsiaTheme="minorEastAsia" w:hAnsiTheme="minorEastAsia" w:hint="eastAsia"/>
          <w:b/>
          <w:sz w:val="28"/>
        </w:rPr>
        <w:lastRenderedPageBreak/>
        <w:t>第四章 评审方法和标准</w:t>
      </w:r>
      <w:bookmarkStart w:id="46" w:name="_Toc29594"/>
      <w:bookmarkEnd w:id="45"/>
    </w:p>
    <w:p w:rsidR="00470170" w:rsidRDefault="000E262C" w:rsidP="00CE7F6C">
      <w:pPr>
        <w:spacing w:line="520" w:lineRule="exact"/>
        <w:ind w:firstLine="361"/>
        <w:outlineLvl w:val="1"/>
        <w:rPr>
          <w:b/>
          <w:sz w:val="24"/>
          <w:szCs w:val="24"/>
        </w:rPr>
      </w:pPr>
      <w:r>
        <w:rPr>
          <w:rFonts w:hint="eastAsia"/>
          <w:b/>
          <w:sz w:val="24"/>
          <w:szCs w:val="24"/>
        </w:rPr>
        <w:t>一、总则</w:t>
      </w:r>
      <w:bookmarkEnd w:id="46"/>
    </w:p>
    <w:p w:rsidR="00470170" w:rsidRDefault="000E262C" w:rsidP="00CE7F6C">
      <w:pPr>
        <w:spacing w:line="360" w:lineRule="auto"/>
        <w:ind w:firstLine="315"/>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470170" w:rsidRDefault="000E262C" w:rsidP="00CE7F6C">
      <w:pPr>
        <w:spacing w:line="520" w:lineRule="exact"/>
        <w:ind w:firstLine="361"/>
        <w:outlineLvl w:val="1"/>
        <w:rPr>
          <w:b/>
          <w:sz w:val="24"/>
          <w:szCs w:val="24"/>
        </w:rPr>
      </w:pPr>
      <w:bookmarkStart w:id="47" w:name="_Toc22999"/>
      <w:r>
        <w:rPr>
          <w:rFonts w:hint="eastAsia"/>
          <w:b/>
          <w:sz w:val="24"/>
          <w:szCs w:val="24"/>
        </w:rPr>
        <w:t>二、评审方法</w:t>
      </w:r>
      <w:bookmarkEnd w:id="47"/>
    </w:p>
    <w:p w:rsidR="00470170" w:rsidRDefault="000E262C" w:rsidP="00CE7F6C">
      <w:pPr>
        <w:spacing w:line="360" w:lineRule="auto"/>
        <w:ind w:firstLine="315"/>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470170">
        <w:trPr>
          <w:trHeight w:val="521"/>
          <w:jc w:val="center"/>
        </w:trPr>
        <w:tc>
          <w:tcPr>
            <w:tcW w:w="5000" w:type="pct"/>
            <w:gridSpan w:val="3"/>
            <w:tcBorders>
              <w:bottom w:val="single" w:sz="4" w:space="0" w:color="auto"/>
            </w:tcBorders>
            <w:vAlign w:val="center"/>
          </w:tcPr>
          <w:p w:rsidR="00470170" w:rsidRDefault="000E262C" w:rsidP="00CE7F6C">
            <w:pPr>
              <w:adjustRightInd w:val="0"/>
              <w:snapToGrid w:val="0"/>
              <w:ind w:right="-10" w:firstLine="316"/>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470170">
        <w:trPr>
          <w:trHeight w:val="497"/>
          <w:jc w:val="center"/>
        </w:trPr>
        <w:tc>
          <w:tcPr>
            <w:tcW w:w="412" w:type="pct"/>
            <w:tcBorders>
              <w:bottom w:val="single" w:sz="4" w:space="0" w:color="auto"/>
            </w:tcBorders>
            <w:vAlign w:val="center"/>
          </w:tcPr>
          <w:p w:rsidR="00470170" w:rsidRDefault="000E262C" w:rsidP="00396E8E">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470170" w:rsidRDefault="000E262C" w:rsidP="00CE7F6C">
            <w:pPr>
              <w:adjustRightInd w:val="0"/>
              <w:snapToGrid w:val="0"/>
              <w:ind w:right="-10" w:firstLine="316"/>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470170" w:rsidRDefault="000E262C" w:rsidP="00CE7F6C">
            <w:pPr>
              <w:adjustRightInd w:val="0"/>
              <w:snapToGrid w:val="0"/>
              <w:ind w:right="-10" w:firstLine="316"/>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470170">
        <w:trPr>
          <w:trHeight w:val="454"/>
          <w:jc w:val="center"/>
        </w:trPr>
        <w:tc>
          <w:tcPr>
            <w:tcW w:w="412" w:type="pct"/>
            <w:tcBorders>
              <w:bottom w:val="single" w:sz="4" w:space="0" w:color="auto"/>
            </w:tcBorders>
            <w:vAlign w:val="center"/>
          </w:tcPr>
          <w:p w:rsidR="00470170" w:rsidRDefault="000E262C" w:rsidP="003348A6">
            <w:pPr>
              <w:adjustRightInd w:val="0"/>
              <w:snapToGrid w:val="0"/>
              <w:ind w:right="-10" w:firstLine="315"/>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470170" w:rsidRDefault="000E262C" w:rsidP="00CE7F6C">
            <w:pPr>
              <w:adjustRightInd w:val="0"/>
              <w:snapToGrid w:val="0"/>
              <w:ind w:right="-10" w:firstLine="315"/>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470170" w:rsidRDefault="000E262C" w:rsidP="00396E8E">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w:t>
            </w:r>
          </w:p>
        </w:tc>
      </w:tr>
      <w:tr w:rsidR="00470170">
        <w:trPr>
          <w:trHeight w:val="454"/>
          <w:jc w:val="center"/>
        </w:trPr>
        <w:tc>
          <w:tcPr>
            <w:tcW w:w="412" w:type="pct"/>
            <w:vAlign w:val="center"/>
          </w:tcPr>
          <w:p w:rsidR="00470170" w:rsidRDefault="000E262C" w:rsidP="003348A6">
            <w:pPr>
              <w:adjustRightInd w:val="0"/>
              <w:snapToGrid w:val="0"/>
              <w:ind w:right="-10" w:firstLine="315"/>
              <w:rPr>
                <w:rFonts w:cs="Times New Roman"/>
                <w:kern w:val="2"/>
                <w:sz w:val="21"/>
                <w:szCs w:val="21"/>
              </w:rPr>
            </w:pPr>
            <w:r>
              <w:rPr>
                <w:rFonts w:cs="Times New Roman" w:hint="eastAsia"/>
                <w:kern w:val="2"/>
                <w:sz w:val="21"/>
                <w:szCs w:val="21"/>
              </w:rPr>
              <w:t>2</w:t>
            </w:r>
          </w:p>
        </w:tc>
        <w:tc>
          <w:tcPr>
            <w:tcW w:w="1304" w:type="pct"/>
            <w:vAlign w:val="center"/>
          </w:tcPr>
          <w:p w:rsidR="00470170" w:rsidRDefault="000E262C" w:rsidP="00CE7F6C">
            <w:pPr>
              <w:adjustRightInd w:val="0"/>
              <w:snapToGrid w:val="0"/>
              <w:ind w:right="-10" w:firstLine="315"/>
              <w:jc w:val="left"/>
              <w:rPr>
                <w:rFonts w:cs="Times New Roman"/>
                <w:kern w:val="2"/>
                <w:sz w:val="21"/>
                <w:szCs w:val="21"/>
              </w:rPr>
            </w:pPr>
            <w:r>
              <w:rPr>
                <w:rFonts w:cs="Times New Roman" w:hint="eastAsia"/>
                <w:kern w:val="2"/>
                <w:sz w:val="21"/>
                <w:szCs w:val="21"/>
              </w:rPr>
              <w:t>资质证书</w:t>
            </w:r>
          </w:p>
        </w:tc>
        <w:tc>
          <w:tcPr>
            <w:tcW w:w="3283" w:type="pct"/>
            <w:vAlign w:val="center"/>
          </w:tcPr>
          <w:p w:rsidR="00470170" w:rsidRDefault="000E262C" w:rsidP="00CE7F6C">
            <w:pPr>
              <w:adjustRightInd w:val="0"/>
              <w:snapToGrid w:val="0"/>
              <w:ind w:right="-10" w:firstLine="315"/>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470170">
        <w:trPr>
          <w:trHeight w:val="454"/>
          <w:jc w:val="center"/>
        </w:trPr>
        <w:tc>
          <w:tcPr>
            <w:tcW w:w="412" w:type="pct"/>
            <w:vAlign w:val="center"/>
          </w:tcPr>
          <w:p w:rsidR="00470170" w:rsidRDefault="000E262C" w:rsidP="003348A6">
            <w:pPr>
              <w:adjustRightInd w:val="0"/>
              <w:snapToGrid w:val="0"/>
              <w:ind w:right="-10" w:firstLine="315"/>
              <w:rPr>
                <w:rFonts w:cs="Times New Roman"/>
                <w:kern w:val="2"/>
                <w:sz w:val="21"/>
                <w:szCs w:val="21"/>
              </w:rPr>
            </w:pPr>
            <w:r>
              <w:rPr>
                <w:rFonts w:cs="Times New Roman" w:hint="eastAsia"/>
                <w:kern w:val="2"/>
                <w:sz w:val="21"/>
                <w:szCs w:val="21"/>
              </w:rPr>
              <w:t>3</w:t>
            </w:r>
          </w:p>
        </w:tc>
        <w:tc>
          <w:tcPr>
            <w:tcW w:w="1304" w:type="pct"/>
            <w:vAlign w:val="center"/>
          </w:tcPr>
          <w:p w:rsidR="00470170" w:rsidRDefault="000E262C" w:rsidP="003348A6">
            <w:pPr>
              <w:adjustRightInd w:val="0"/>
              <w:snapToGrid w:val="0"/>
              <w:ind w:right="-10" w:firstLine="315"/>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470170" w:rsidRDefault="000E262C" w:rsidP="00CE7F6C">
            <w:pPr>
              <w:adjustRightInd w:val="0"/>
              <w:snapToGrid w:val="0"/>
              <w:ind w:right="-10" w:firstLine="315"/>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470170">
        <w:trPr>
          <w:trHeight w:val="454"/>
          <w:jc w:val="center"/>
        </w:trPr>
        <w:tc>
          <w:tcPr>
            <w:tcW w:w="412" w:type="pct"/>
            <w:vAlign w:val="center"/>
          </w:tcPr>
          <w:p w:rsidR="00470170" w:rsidRDefault="000E262C" w:rsidP="003348A6">
            <w:pPr>
              <w:adjustRightInd w:val="0"/>
              <w:snapToGrid w:val="0"/>
              <w:ind w:right="-10" w:firstLine="315"/>
              <w:rPr>
                <w:rFonts w:cs="Times New Roman"/>
                <w:kern w:val="2"/>
                <w:sz w:val="21"/>
                <w:szCs w:val="21"/>
              </w:rPr>
            </w:pPr>
            <w:r>
              <w:rPr>
                <w:rFonts w:cs="Times New Roman" w:hint="eastAsia"/>
                <w:kern w:val="2"/>
                <w:sz w:val="21"/>
                <w:szCs w:val="21"/>
              </w:rPr>
              <w:t>4</w:t>
            </w:r>
          </w:p>
        </w:tc>
        <w:tc>
          <w:tcPr>
            <w:tcW w:w="1304" w:type="pct"/>
            <w:vAlign w:val="center"/>
          </w:tcPr>
          <w:p w:rsidR="00470170" w:rsidRDefault="000E262C" w:rsidP="00CE7F6C">
            <w:pPr>
              <w:adjustRightInd w:val="0"/>
              <w:snapToGrid w:val="0"/>
              <w:ind w:right="-10" w:firstLine="315"/>
              <w:jc w:val="left"/>
              <w:rPr>
                <w:rFonts w:cs="Times New Roman"/>
                <w:kern w:val="2"/>
                <w:sz w:val="21"/>
                <w:szCs w:val="21"/>
              </w:rPr>
            </w:pPr>
            <w:r>
              <w:rPr>
                <w:rFonts w:cs="Times New Roman" w:hint="eastAsia"/>
                <w:kern w:val="2"/>
                <w:sz w:val="21"/>
                <w:szCs w:val="21"/>
              </w:rPr>
              <w:t>投标人业绩</w:t>
            </w:r>
          </w:p>
        </w:tc>
        <w:tc>
          <w:tcPr>
            <w:tcW w:w="3283" w:type="pct"/>
            <w:vAlign w:val="center"/>
          </w:tcPr>
          <w:p w:rsidR="00470170" w:rsidRDefault="000E262C" w:rsidP="00CE7F6C">
            <w:pPr>
              <w:ind w:right="-11" w:firstLine="315"/>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470170">
        <w:trPr>
          <w:trHeight w:val="454"/>
          <w:jc w:val="center"/>
        </w:trPr>
        <w:tc>
          <w:tcPr>
            <w:tcW w:w="412" w:type="pct"/>
            <w:vAlign w:val="center"/>
          </w:tcPr>
          <w:p w:rsidR="00470170" w:rsidRDefault="000E262C" w:rsidP="003348A6">
            <w:pPr>
              <w:adjustRightInd w:val="0"/>
              <w:snapToGrid w:val="0"/>
              <w:ind w:right="-10" w:firstLine="315"/>
              <w:rPr>
                <w:rFonts w:cs="Times New Roman"/>
                <w:kern w:val="2"/>
                <w:sz w:val="21"/>
                <w:szCs w:val="21"/>
              </w:rPr>
            </w:pPr>
            <w:r>
              <w:rPr>
                <w:rFonts w:cs="Times New Roman" w:hint="eastAsia"/>
                <w:kern w:val="2"/>
                <w:sz w:val="21"/>
                <w:szCs w:val="21"/>
              </w:rPr>
              <w:t>5</w:t>
            </w:r>
          </w:p>
        </w:tc>
        <w:tc>
          <w:tcPr>
            <w:tcW w:w="1304" w:type="pct"/>
            <w:vAlign w:val="center"/>
          </w:tcPr>
          <w:p w:rsidR="00470170" w:rsidRDefault="000E262C" w:rsidP="00396E8E">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470170" w:rsidRDefault="000E262C" w:rsidP="00CE7F6C">
            <w:pPr>
              <w:ind w:right="-11" w:firstLine="315"/>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470170">
        <w:trPr>
          <w:trHeight w:val="454"/>
          <w:jc w:val="center"/>
        </w:trPr>
        <w:tc>
          <w:tcPr>
            <w:tcW w:w="412" w:type="pct"/>
            <w:vAlign w:val="center"/>
          </w:tcPr>
          <w:p w:rsidR="00470170" w:rsidRDefault="000E262C" w:rsidP="003348A6">
            <w:pPr>
              <w:adjustRightInd w:val="0"/>
              <w:snapToGrid w:val="0"/>
              <w:ind w:right="-10" w:firstLine="315"/>
              <w:rPr>
                <w:rFonts w:cs="Times New Roman"/>
                <w:kern w:val="2"/>
                <w:sz w:val="21"/>
                <w:szCs w:val="21"/>
              </w:rPr>
            </w:pPr>
            <w:r>
              <w:rPr>
                <w:rFonts w:cs="Times New Roman" w:hint="eastAsia"/>
                <w:kern w:val="2"/>
                <w:sz w:val="21"/>
                <w:szCs w:val="21"/>
              </w:rPr>
              <w:t>6</w:t>
            </w:r>
          </w:p>
        </w:tc>
        <w:tc>
          <w:tcPr>
            <w:tcW w:w="1304" w:type="pct"/>
            <w:vAlign w:val="center"/>
          </w:tcPr>
          <w:p w:rsidR="00470170" w:rsidRDefault="000E262C" w:rsidP="00CE7F6C">
            <w:pPr>
              <w:adjustRightInd w:val="0"/>
              <w:snapToGrid w:val="0"/>
              <w:ind w:right="-10" w:firstLine="315"/>
              <w:jc w:val="left"/>
              <w:rPr>
                <w:rFonts w:cs="Times New Roman"/>
                <w:kern w:val="2"/>
                <w:sz w:val="21"/>
                <w:szCs w:val="21"/>
              </w:rPr>
            </w:pPr>
            <w:r>
              <w:rPr>
                <w:rFonts w:cs="Times New Roman" w:hint="eastAsia"/>
                <w:kern w:val="2"/>
                <w:sz w:val="21"/>
                <w:szCs w:val="21"/>
              </w:rPr>
              <w:t>投标函</w:t>
            </w:r>
          </w:p>
        </w:tc>
        <w:tc>
          <w:tcPr>
            <w:tcW w:w="3283" w:type="pct"/>
            <w:vAlign w:val="center"/>
          </w:tcPr>
          <w:p w:rsidR="00470170" w:rsidRDefault="000E262C" w:rsidP="00CE7F6C">
            <w:pPr>
              <w:adjustRightInd w:val="0"/>
              <w:snapToGrid w:val="0"/>
              <w:ind w:right="-10" w:firstLine="315"/>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470170">
        <w:trPr>
          <w:trHeight w:val="454"/>
          <w:jc w:val="center"/>
        </w:trPr>
        <w:tc>
          <w:tcPr>
            <w:tcW w:w="412" w:type="pct"/>
            <w:vAlign w:val="center"/>
          </w:tcPr>
          <w:p w:rsidR="00470170" w:rsidRDefault="000E262C" w:rsidP="003348A6">
            <w:pPr>
              <w:adjustRightInd w:val="0"/>
              <w:snapToGrid w:val="0"/>
              <w:ind w:right="-10" w:firstLine="315"/>
              <w:rPr>
                <w:rFonts w:cs="Times New Roman"/>
                <w:kern w:val="2"/>
                <w:sz w:val="21"/>
                <w:szCs w:val="21"/>
              </w:rPr>
            </w:pPr>
            <w:r>
              <w:rPr>
                <w:rFonts w:cs="Times New Roman" w:hint="eastAsia"/>
                <w:kern w:val="2"/>
                <w:sz w:val="21"/>
                <w:szCs w:val="21"/>
              </w:rPr>
              <w:t>7</w:t>
            </w:r>
          </w:p>
        </w:tc>
        <w:tc>
          <w:tcPr>
            <w:tcW w:w="1304" w:type="pct"/>
            <w:vAlign w:val="center"/>
          </w:tcPr>
          <w:p w:rsidR="00470170" w:rsidRDefault="000E262C" w:rsidP="003348A6">
            <w:pPr>
              <w:adjustRightInd w:val="0"/>
              <w:snapToGrid w:val="0"/>
              <w:ind w:right="-10" w:firstLine="315"/>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470170" w:rsidRDefault="000E262C" w:rsidP="00CE7F6C">
            <w:pPr>
              <w:adjustRightInd w:val="0"/>
              <w:snapToGrid w:val="0"/>
              <w:ind w:right="-10" w:firstLine="315"/>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470170">
        <w:trPr>
          <w:trHeight w:val="454"/>
          <w:jc w:val="center"/>
        </w:trPr>
        <w:tc>
          <w:tcPr>
            <w:tcW w:w="412" w:type="pct"/>
            <w:vAlign w:val="center"/>
          </w:tcPr>
          <w:p w:rsidR="00470170" w:rsidRDefault="000E262C" w:rsidP="003348A6">
            <w:pPr>
              <w:adjustRightInd w:val="0"/>
              <w:snapToGrid w:val="0"/>
              <w:ind w:right="-10" w:firstLine="315"/>
              <w:rPr>
                <w:rFonts w:cs="Times New Roman"/>
                <w:kern w:val="2"/>
                <w:sz w:val="21"/>
                <w:szCs w:val="21"/>
              </w:rPr>
            </w:pPr>
            <w:r>
              <w:rPr>
                <w:rFonts w:cs="Times New Roman" w:hint="eastAsia"/>
                <w:kern w:val="2"/>
                <w:sz w:val="21"/>
                <w:szCs w:val="21"/>
              </w:rPr>
              <w:t>8</w:t>
            </w:r>
          </w:p>
        </w:tc>
        <w:tc>
          <w:tcPr>
            <w:tcW w:w="1304" w:type="pct"/>
            <w:vAlign w:val="center"/>
          </w:tcPr>
          <w:p w:rsidR="00470170" w:rsidRDefault="000E262C" w:rsidP="00CE7F6C">
            <w:pPr>
              <w:adjustRightInd w:val="0"/>
              <w:snapToGrid w:val="0"/>
              <w:ind w:right="-10" w:firstLine="315"/>
              <w:jc w:val="left"/>
              <w:rPr>
                <w:rFonts w:cs="Times New Roman"/>
                <w:kern w:val="2"/>
                <w:sz w:val="21"/>
                <w:szCs w:val="21"/>
              </w:rPr>
            </w:pPr>
            <w:r>
              <w:rPr>
                <w:rFonts w:cs="Times New Roman" w:hint="eastAsia"/>
                <w:kern w:val="2"/>
                <w:sz w:val="21"/>
                <w:szCs w:val="21"/>
              </w:rPr>
              <w:t>授权书</w:t>
            </w:r>
          </w:p>
        </w:tc>
        <w:tc>
          <w:tcPr>
            <w:tcW w:w="3283" w:type="pct"/>
            <w:vAlign w:val="center"/>
          </w:tcPr>
          <w:p w:rsidR="00470170" w:rsidRDefault="000E262C" w:rsidP="00CE7F6C">
            <w:pPr>
              <w:adjustRightInd w:val="0"/>
              <w:snapToGrid w:val="0"/>
              <w:ind w:right="-10" w:firstLine="315"/>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470170">
        <w:trPr>
          <w:trHeight w:val="454"/>
          <w:jc w:val="center"/>
        </w:trPr>
        <w:tc>
          <w:tcPr>
            <w:tcW w:w="412" w:type="pct"/>
            <w:vAlign w:val="center"/>
          </w:tcPr>
          <w:p w:rsidR="00470170" w:rsidRDefault="000E262C" w:rsidP="003348A6">
            <w:pPr>
              <w:adjustRightInd w:val="0"/>
              <w:snapToGrid w:val="0"/>
              <w:ind w:right="-10" w:firstLine="315"/>
              <w:rPr>
                <w:rFonts w:cs="Times New Roman"/>
                <w:kern w:val="2"/>
                <w:sz w:val="21"/>
                <w:szCs w:val="21"/>
              </w:rPr>
            </w:pPr>
            <w:r>
              <w:rPr>
                <w:rFonts w:cs="Times New Roman" w:hint="eastAsia"/>
                <w:kern w:val="2"/>
                <w:sz w:val="21"/>
                <w:szCs w:val="21"/>
              </w:rPr>
              <w:t>9</w:t>
            </w:r>
          </w:p>
        </w:tc>
        <w:tc>
          <w:tcPr>
            <w:tcW w:w="1304" w:type="pct"/>
            <w:vAlign w:val="center"/>
          </w:tcPr>
          <w:p w:rsidR="00470170" w:rsidRDefault="000E262C" w:rsidP="00CE7F6C">
            <w:pPr>
              <w:adjustRightInd w:val="0"/>
              <w:snapToGrid w:val="0"/>
              <w:ind w:right="-10" w:firstLine="315"/>
              <w:jc w:val="left"/>
              <w:rPr>
                <w:rFonts w:cs="Times New Roman"/>
                <w:kern w:val="2"/>
                <w:sz w:val="21"/>
                <w:szCs w:val="21"/>
              </w:rPr>
            </w:pPr>
            <w:r>
              <w:rPr>
                <w:rFonts w:cs="Times New Roman" w:hint="eastAsia"/>
                <w:kern w:val="2"/>
                <w:sz w:val="21"/>
                <w:szCs w:val="21"/>
              </w:rPr>
              <w:t>投标报价</w:t>
            </w:r>
          </w:p>
        </w:tc>
        <w:tc>
          <w:tcPr>
            <w:tcW w:w="3283" w:type="pct"/>
            <w:vAlign w:val="center"/>
          </w:tcPr>
          <w:p w:rsidR="00470170" w:rsidRDefault="000E262C" w:rsidP="00CE7F6C">
            <w:pPr>
              <w:adjustRightInd w:val="0"/>
              <w:snapToGrid w:val="0"/>
              <w:ind w:right="-10" w:firstLine="315"/>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470170">
        <w:trPr>
          <w:trHeight w:val="444"/>
          <w:jc w:val="center"/>
        </w:trPr>
        <w:tc>
          <w:tcPr>
            <w:tcW w:w="412" w:type="pct"/>
            <w:vAlign w:val="center"/>
          </w:tcPr>
          <w:p w:rsidR="00470170" w:rsidRDefault="000E262C" w:rsidP="00396E8E">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470170" w:rsidRDefault="000E262C" w:rsidP="00CE7F6C">
            <w:pPr>
              <w:adjustRightInd w:val="0"/>
              <w:snapToGrid w:val="0"/>
              <w:ind w:right="-10" w:firstLine="315"/>
              <w:jc w:val="left"/>
              <w:rPr>
                <w:rFonts w:cs="Times New Roman"/>
                <w:kern w:val="2"/>
                <w:sz w:val="21"/>
                <w:szCs w:val="21"/>
              </w:rPr>
            </w:pPr>
            <w:r>
              <w:rPr>
                <w:rFonts w:cs="Times New Roman" w:hint="eastAsia"/>
                <w:kern w:val="2"/>
                <w:sz w:val="21"/>
                <w:szCs w:val="21"/>
              </w:rPr>
              <w:t>其他要求</w:t>
            </w:r>
          </w:p>
        </w:tc>
        <w:tc>
          <w:tcPr>
            <w:tcW w:w="3283" w:type="pct"/>
            <w:vAlign w:val="center"/>
          </w:tcPr>
          <w:p w:rsidR="00470170" w:rsidRDefault="000E262C" w:rsidP="00CE7F6C">
            <w:pPr>
              <w:adjustRightInd w:val="0"/>
              <w:snapToGrid w:val="0"/>
              <w:ind w:right="-10" w:firstLine="315"/>
              <w:rPr>
                <w:rFonts w:cs="Times New Roman"/>
                <w:kern w:val="2"/>
                <w:sz w:val="21"/>
                <w:szCs w:val="21"/>
              </w:rPr>
            </w:pPr>
            <w:r>
              <w:rPr>
                <w:rFonts w:cs="Times New Roman" w:hint="eastAsia"/>
                <w:kern w:val="2"/>
                <w:sz w:val="21"/>
                <w:szCs w:val="21"/>
              </w:rPr>
              <w:t>……</w:t>
            </w:r>
          </w:p>
        </w:tc>
      </w:tr>
      <w:tr w:rsidR="00470170">
        <w:trPr>
          <w:trHeight w:val="515"/>
          <w:jc w:val="center"/>
        </w:trPr>
        <w:tc>
          <w:tcPr>
            <w:tcW w:w="5000" w:type="pct"/>
            <w:gridSpan w:val="3"/>
            <w:tcBorders>
              <w:bottom w:val="single" w:sz="4" w:space="0" w:color="auto"/>
            </w:tcBorders>
            <w:vAlign w:val="center"/>
          </w:tcPr>
          <w:p w:rsidR="00470170" w:rsidRDefault="000E262C" w:rsidP="00CE7F6C">
            <w:pPr>
              <w:adjustRightInd w:val="0"/>
              <w:snapToGrid w:val="0"/>
              <w:ind w:right="-10" w:firstLine="315"/>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470170" w:rsidRDefault="000E262C" w:rsidP="00CE7F6C">
      <w:pPr>
        <w:spacing w:line="360" w:lineRule="auto"/>
        <w:ind w:firstLine="316"/>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470170" w:rsidRDefault="000E262C" w:rsidP="00CE7F6C">
      <w:pPr>
        <w:spacing w:line="520" w:lineRule="exact"/>
        <w:ind w:firstLine="361"/>
        <w:outlineLvl w:val="1"/>
        <w:rPr>
          <w:b/>
          <w:sz w:val="24"/>
          <w:szCs w:val="24"/>
        </w:rPr>
      </w:pPr>
      <w:bookmarkStart w:id="48" w:name="_Toc4545"/>
      <w:bookmarkStart w:id="49" w:name="_Toc29576"/>
      <w:r>
        <w:rPr>
          <w:rFonts w:hint="eastAsia"/>
          <w:b/>
          <w:sz w:val="24"/>
          <w:szCs w:val="24"/>
        </w:rPr>
        <w:t>三、评审程序</w:t>
      </w:r>
      <w:bookmarkEnd w:id="48"/>
      <w:bookmarkEnd w:id="49"/>
    </w:p>
    <w:p w:rsidR="00470170" w:rsidRDefault="000E262C" w:rsidP="00CE7F6C">
      <w:pPr>
        <w:spacing w:line="360" w:lineRule="auto"/>
        <w:ind w:firstLine="315"/>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470170" w:rsidRDefault="000E262C" w:rsidP="00CE7F6C">
      <w:pPr>
        <w:spacing w:line="360" w:lineRule="auto"/>
        <w:ind w:firstLine="31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w:t>
      </w:r>
      <w:r>
        <w:rPr>
          <w:rFonts w:ascii="Times New Roman" w:eastAsiaTheme="minorEastAsia" w:hAnsi="Times New Roman" w:cs="Times New Roman"/>
          <w:bCs/>
          <w:color w:val="FF0000"/>
          <w:sz w:val="21"/>
          <w:szCs w:val="16"/>
        </w:rPr>
        <w:t>评审小组</w:t>
      </w:r>
      <w:r>
        <w:rPr>
          <w:rFonts w:ascii="Times New Roman" w:eastAsiaTheme="minorEastAsia" w:hAnsi="Times New Roman" w:cs="Times New Roman" w:hint="eastAsia"/>
          <w:bCs/>
          <w:color w:val="FF0000"/>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470170" w:rsidRDefault="000E262C" w:rsidP="00CE7F6C">
      <w:pPr>
        <w:spacing w:line="520" w:lineRule="exact"/>
        <w:ind w:firstLine="361"/>
        <w:outlineLvl w:val="1"/>
        <w:rPr>
          <w:b/>
          <w:sz w:val="24"/>
          <w:szCs w:val="24"/>
        </w:rPr>
      </w:pPr>
      <w:bookmarkStart w:id="50" w:name="_Toc27565"/>
      <w:bookmarkStart w:id="51" w:name="_Toc11842"/>
      <w:r>
        <w:rPr>
          <w:rFonts w:hint="eastAsia"/>
          <w:b/>
          <w:sz w:val="24"/>
          <w:szCs w:val="24"/>
        </w:rPr>
        <w:t>四、相关说明</w:t>
      </w:r>
      <w:bookmarkEnd w:id="50"/>
      <w:bookmarkEnd w:id="51"/>
    </w:p>
    <w:p w:rsidR="00470170" w:rsidRDefault="000E262C" w:rsidP="00CE7F6C">
      <w:pPr>
        <w:spacing w:line="360" w:lineRule="auto"/>
        <w:ind w:firstLine="31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lastRenderedPageBreak/>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470170" w:rsidRDefault="000E262C" w:rsidP="00CE7F6C">
      <w:pPr>
        <w:spacing w:line="360" w:lineRule="auto"/>
        <w:ind w:firstLine="31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470170" w:rsidRDefault="00470170" w:rsidP="003348A6">
      <w:pPr>
        <w:ind w:firstLine="360"/>
      </w:pPr>
    </w:p>
    <w:p w:rsidR="00470170" w:rsidRDefault="000E262C" w:rsidP="00CE7F6C">
      <w:pPr>
        <w:widowControl/>
        <w:ind w:firstLine="360"/>
        <w:jc w:val="left"/>
        <w:rPr>
          <w:rFonts w:asciiTheme="minorEastAsia" w:eastAsiaTheme="minorEastAsia" w:hAnsiTheme="minorEastAsia"/>
          <w:sz w:val="24"/>
        </w:rPr>
      </w:pPr>
      <w:r>
        <w:rPr>
          <w:rFonts w:asciiTheme="minorEastAsia" w:eastAsiaTheme="minorEastAsia" w:hAnsiTheme="minorEastAsia"/>
          <w:sz w:val="24"/>
        </w:rPr>
        <w:br w:type="page"/>
      </w:r>
    </w:p>
    <w:p w:rsidR="00470170" w:rsidRDefault="000E262C" w:rsidP="003F5983">
      <w:pPr>
        <w:numPr>
          <w:ilvl w:val="0"/>
          <w:numId w:val="2"/>
        </w:numPr>
        <w:spacing w:line="360" w:lineRule="auto"/>
        <w:ind w:firstLineChars="990" w:firstLine="2783"/>
        <w:outlineLvl w:val="0"/>
        <w:rPr>
          <w:rFonts w:asciiTheme="minorEastAsia" w:eastAsiaTheme="minorEastAsia" w:hAnsiTheme="minorEastAsia"/>
          <w:b/>
          <w:color w:val="FF0000"/>
          <w:sz w:val="28"/>
        </w:rPr>
      </w:pPr>
      <w:bookmarkStart w:id="52" w:name="_Toc29765"/>
      <w:r>
        <w:rPr>
          <w:rFonts w:asciiTheme="minorEastAsia" w:eastAsiaTheme="minorEastAsia" w:hAnsiTheme="minorEastAsia" w:hint="eastAsia"/>
          <w:b/>
          <w:color w:val="FF0000"/>
          <w:sz w:val="28"/>
        </w:rPr>
        <w:lastRenderedPageBreak/>
        <w:t>合同</w:t>
      </w:r>
      <w:bookmarkEnd w:id="52"/>
    </w:p>
    <w:p w:rsidR="00470170" w:rsidRDefault="00A973C0" w:rsidP="003F5983">
      <w:pPr>
        <w:pStyle w:val="aff4"/>
        <w:ind w:leftChars="210" w:left="420" w:firstLineChars="147" w:firstLine="472"/>
        <w:rPr>
          <w:b/>
          <w:bCs/>
          <w:sz w:val="32"/>
          <w:szCs w:val="32"/>
        </w:rPr>
      </w:pPr>
      <w:r>
        <w:rPr>
          <w:rFonts w:hint="eastAsia"/>
          <w:b/>
          <w:bCs/>
          <w:sz w:val="32"/>
          <w:szCs w:val="32"/>
        </w:rPr>
        <w:t>部分项目</w:t>
      </w:r>
      <w:r w:rsidR="000E262C">
        <w:rPr>
          <w:rFonts w:hint="eastAsia"/>
          <w:b/>
          <w:bCs/>
          <w:sz w:val="32"/>
          <w:szCs w:val="32"/>
        </w:rPr>
        <w:t>高压配电设施预防性试验服务合同</w:t>
      </w:r>
    </w:p>
    <w:p w:rsidR="00470170" w:rsidRDefault="00470170" w:rsidP="00CE7F6C">
      <w:pPr>
        <w:spacing w:line="360" w:lineRule="auto"/>
        <w:ind w:firstLine="315"/>
        <w:rPr>
          <w:rFonts w:ascii="Times New Roman" w:eastAsiaTheme="minorEastAsia" w:hAnsi="Times New Roman" w:cs="Times New Roman"/>
          <w:bCs/>
          <w:sz w:val="21"/>
          <w:szCs w:val="16"/>
        </w:rPr>
      </w:pPr>
    </w:p>
    <w:p w:rsidR="00470170" w:rsidRDefault="000E262C" w:rsidP="00CE7F6C">
      <w:pPr>
        <w:widowControl/>
        <w:adjustRightInd w:val="0"/>
        <w:snapToGrid w:val="0"/>
        <w:spacing w:line="520" w:lineRule="exact"/>
        <w:ind w:firstLine="361"/>
        <w:jc w:val="left"/>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甲方（招标人）：合肥市政文外滩物业管理有限公司</w:t>
      </w:r>
    </w:p>
    <w:p w:rsidR="00470170" w:rsidRDefault="000E262C" w:rsidP="00CE7F6C">
      <w:pPr>
        <w:widowControl/>
        <w:adjustRightInd w:val="0"/>
        <w:snapToGrid w:val="0"/>
        <w:spacing w:line="520" w:lineRule="exact"/>
        <w:ind w:firstLine="360"/>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地 址：合肥市蜀山区习友路翠庭园商铺038号</w:t>
      </w:r>
    </w:p>
    <w:p w:rsidR="00470170" w:rsidRDefault="000E262C" w:rsidP="00CE7F6C">
      <w:pPr>
        <w:widowControl/>
        <w:adjustRightInd w:val="0"/>
        <w:snapToGrid w:val="0"/>
        <w:spacing w:line="520" w:lineRule="exact"/>
        <w:ind w:firstLine="360"/>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p w:rsidR="00470170" w:rsidRDefault="00470170" w:rsidP="00CE7F6C">
      <w:pPr>
        <w:widowControl/>
        <w:adjustRightInd w:val="0"/>
        <w:snapToGrid w:val="0"/>
        <w:ind w:firstLine="360"/>
        <w:jc w:val="left"/>
        <w:rPr>
          <w:rFonts w:ascii="仿宋_GB2312" w:eastAsia="仿宋_GB2312" w:hAnsi="仿宋_GB2312" w:cs="仿宋_GB2312"/>
          <w:color w:val="000000"/>
          <w:sz w:val="24"/>
          <w:szCs w:val="24"/>
        </w:rPr>
      </w:pPr>
    </w:p>
    <w:p w:rsidR="00470170" w:rsidRDefault="000E262C" w:rsidP="00CE7F6C">
      <w:pPr>
        <w:widowControl/>
        <w:adjustRightInd w:val="0"/>
        <w:snapToGrid w:val="0"/>
        <w:spacing w:line="520" w:lineRule="exact"/>
        <w:ind w:firstLine="361"/>
        <w:jc w:val="left"/>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乙方（中标人）：</w:t>
      </w:r>
    </w:p>
    <w:p w:rsidR="00470170" w:rsidRDefault="000E262C" w:rsidP="00CE7F6C">
      <w:pPr>
        <w:widowControl/>
        <w:adjustRightInd w:val="0"/>
        <w:snapToGrid w:val="0"/>
        <w:spacing w:line="520" w:lineRule="exact"/>
        <w:ind w:firstLine="360"/>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地 址：</w:t>
      </w:r>
    </w:p>
    <w:p w:rsidR="00470170" w:rsidRDefault="000E262C" w:rsidP="00CE7F6C">
      <w:pPr>
        <w:widowControl/>
        <w:adjustRightInd w:val="0"/>
        <w:snapToGrid w:val="0"/>
        <w:spacing w:line="520" w:lineRule="exact"/>
        <w:ind w:firstLine="360"/>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单位负责人：</w:t>
      </w:r>
    </w:p>
    <w:p w:rsidR="00470170" w:rsidRDefault="000E262C" w:rsidP="00CE7F6C">
      <w:pPr>
        <w:widowControl/>
        <w:adjustRightInd w:val="0"/>
        <w:snapToGrid w:val="0"/>
        <w:spacing w:line="520" w:lineRule="exact"/>
        <w:ind w:firstLine="360"/>
        <w:jc w:val="lef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联系人：</w:t>
      </w:r>
    </w:p>
    <w:p w:rsidR="00470170" w:rsidRDefault="000E262C" w:rsidP="00CE7F6C">
      <w:pPr>
        <w:adjustRightInd w:val="0"/>
        <w:snapToGrid w:val="0"/>
        <w:spacing w:line="480" w:lineRule="exact"/>
        <w:ind w:firstLine="36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电话：         </w:t>
      </w:r>
    </w:p>
    <w:p w:rsidR="00470170" w:rsidRDefault="000E262C" w:rsidP="00CE7F6C">
      <w:pPr>
        <w:spacing w:line="440" w:lineRule="exact"/>
        <w:ind w:firstLine="360"/>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经本项目评审小组评审，决定将合同授予乙方。为进一步明确双方的责任，确保合同的顺利履行，</w:t>
      </w:r>
      <w:bookmarkStart w:id="53" w:name="_Toc3029"/>
      <w:bookmarkStart w:id="54" w:name="_Toc24059"/>
      <w:bookmarkStart w:id="55" w:name="_Toc2232"/>
      <w:r>
        <w:rPr>
          <w:rFonts w:ascii="仿宋_GB2312" w:eastAsia="仿宋_GB2312" w:hAnsi="仿宋_GB2312" w:cs="仿宋_GB2312" w:hint="eastAsia"/>
          <w:color w:val="000000"/>
          <w:sz w:val="24"/>
          <w:szCs w:val="24"/>
        </w:rPr>
        <w:t>依据《中华人民共和国民法典》等法律、法规，经协商一致，就</w:t>
      </w:r>
      <w:r w:rsidR="00A973C0">
        <w:rPr>
          <w:rFonts w:ascii="仿宋_GB2312" w:eastAsia="仿宋_GB2312" w:hAnsi="仿宋_GB2312" w:cs="仿宋_GB2312" w:hint="eastAsia"/>
          <w:color w:val="000000"/>
          <w:sz w:val="24"/>
          <w:szCs w:val="24"/>
        </w:rPr>
        <w:t>部分项目</w:t>
      </w:r>
      <w:r>
        <w:rPr>
          <w:rFonts w:ascii="仿宋_GB2312" w:eastAsia="仿宋_GB2312" w:hAnsi="仿宋_GB2312" w:cs="仿宋_GB2312" w:hint="eastAsia"/>
          <w:color w:val="000000"/>
          <w:sz w:val="24"/>
          <w:szCs w:val="24"/>
        </w:rPr>
        <w:t>高压配电设施预防性（耐压测试）试验服务事宜，订立本合同。</w:t>
      </w:r>
    </w:p>
    <w:p w:rsidR="00470170" w:rsidRDefault="000E262C" w:rsidP="00CE7F6C">
      <w:pPr>
        <w:spacing w:line="440" w:lineRule="exact"/>
        <w:ind w:firstLine="361"/>
        <w:rPr>
          <w:rFonts w:ascii="仿宋_GB2312" w:eastAsia="仿宋_GB2312" w:hAnsi="仿宋_GB2312" w:cs="仿宋_GB2312"/>
          <w:b/>
          <w:bCs/>
          <w:sz w:val="24"/>
          <w:szCs w:val="24"/>
          <w:lang w:val="zh-CN"/>
        </w:rPr>
      </w:pPr>
      <w:r>
        <w:rPr>
          <w:rFonts w:ascii="仿宋_GB2312" w:eastAsia="仿宋_GB2312" w:hAnsi="仿宋_GB2312" w:cs="仿宋_GB2312" w:hint="eastAsia"/>
          <w:b/>
          <w:bCs/>
          <w:sz w:val="24"/>
          <w:szCs w:val="24"/>
        </w:rPr>
        <w:t>一.</w:t>
      </w:r>
      <w:r>
        <w:rPr>
          <w:rFonts w:ascii="仿宋_GB2312" w:eastAsia="仿宋_GB2312" w:hAnsi="仿宋_GB2312" w:cs="仿宋_GB2312" w:hint="eastAsia"/>
          <w:b/>
          <w:bCs/>
          <w:sz w:val="24"/>
          <w:szCs w:val="24"/>
          <w:lang w:val="zh-CN"/>
        </w:rPr>
        <w:t>合同组成部分</w:t>
      </w:r>
      <w:bookmarkEnd w:id="53"/>
      <w:bookmarkEnd w:id="54"/>
      <w:bookmarkEnd w:id="55"/>
    </w:p>
    <w:p w:rsidR="00470170" w:rsidRDefault="000E262C" w:rsidP="00CE7F6C">
      <w:pPr>
        <w:spacing w:line="440" w:lineRule="exact"/>
        <w:ind w:firstLine="36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470170" w:rsidRDefault="000E262C" w:rsidP="00CE7F6C">
      <w:pPr>
        <w:spacing w:line="440" w:lineRule="exact"/>
        <w:ind w:firstLine="36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470170" w:rsidRDefault="000E262C" w:rsidP="00CE7F6C">
      <w:pPr>
        <w:spacing w:line="440" w:lineRule="exact"/>
        <w:ind w:firstLine="36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470170" w:rsidRDefault="000E262C" w:rsidP="00CE7F6C">
      <w:pPr>
        <w:spacing w:line="440" w:lineRule="exact"/>
        <w:ind w:firstLine="36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470170" w:rsidRDefault="000E262C" w:rsidP="00CE7F6C">
      <w:pPr>
        <w:spacing w:line="440" w:lineRule="exact"/>
        <w:ind w:firstLine="36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470170" w:rsidRDefault="000E262C" w:rsidP="00CE7F6C">
      <w:pPr>
        <w:spacing w:line="440" w:lineRule="exact"/>
        <w:ind w:firstLine="36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470170" w:rsidRDefault="000E262C" w:rsidP="00CE7F6C">
      <w:pPr>
        <w:spacing w:line="440" w:lineRule="exact"/>
        <w:ind w:firstLine="36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470170" w:rsidRDefault="000E262C" w:rsidP="00CE7F6C">
      <w:pPr>
        <w:spacing w:line="540" w:lineRule="exact"/>
        <w:ind w:firstLine="361"/>
        <w:rPr>
          <w:rFonts w:ascii="仿宋_GB2312" w:eastAsia="仿宋_GB2312" w:hAnsi="仿宋_GB2312" w:cs="仿宋_GB2312"/>
          <w:b/>
          <w:sz w:val="24"/>
          <w:szCs w:val="24"/>
          <w:u w:val="single"/>
        </w:rPr>
      </w:pPr>
      <w:r>
        <w:rPr>
          <w:rFonts w:ascii="仿宋_GB2312" w:eastAsia="仿宋_GB2312" w:hAnsi="仿宋_GB2312" w:cs="仿宋_GB2312" w:hint="eastAsia"/>
          <w:b/>
          <w:sz w:val="24"/>
          <w:szCs w:val="24"/>
        </w:rPr>
        <w:t>二、检测工程名称：</w:t>
      </w:r>
      <w:r w:rsidR="00A973C0">
        <w:rPr>
          <w:rFonts w:ascii="仿宋_GB2312" w:eastAsia="仿宋_GB2312" w:hAnsi="仿宋_GB2312" w:cs="仿宋_GB2312" w:hint="eastAsia"/>
          <w:color w:val="000000"/>
          <w:sz w:val="24"/>
          <w:szCs w:val="24"/>
          <w:u w:val="single"/>
        </w:rPr>
        <w:t>部分项目</w:t>
      </w:r>
      <w:r>
        <w:rPr>
          <w:rFonts w:ascii="仿宋_GB2312" w:eastAsia="仿宋_GB2312" w:hAnsi="仿宋_GB2312" w:cs="仿宋_GB2312" w:hint="eastAsia"/>
          <w:color w:val="000000"/>
          <w:sz w:val="24"/>
          <w:szCs w:val="24"/>
          <w:u w:val="single"/>
        </w:rPr>
        <w:t>高压配电设施预防性试验服务</w:t>
      </w:r>
      <w:r>
        <w:rPr>
          <w:rFonts w:ascii="仿宋_GB2312" w:eastAsia="仿宋_GB2312" w:hAnsi="仿宋_GB2312" w:cs="仿宋_GB2312" w:hint="eastAsia"/>
          <w:b/>
          <w:sz w:val="24"/>
          <w:szCs w:val="24"/>
          <w:u w:val="single"/>
        </w:rPr>
        <w:t>；</w:t>
      </w:r>
    </w:p>
    <w:p w:rsidR="00470170" w:rsidRPr="00012E56" w:rsidRDefault="000E262C" w:rsidP="003F5983">
      <w:pPr>
        <w:pStyle w:val="af7"/>
        <w:ind w:firstLine="482"/>
      </w:pPr>
      <w:r>
        <w:rPr>
          <w:rFonts w:hint="eastAsia"/>
          <w:b/>
        </w:rPr>
        <w:t>检测工程地点：</w:t>
      </w:r>
      <w:r w:rsidR="00FB370A">
        <w:rPr>
          <w:rFonts w:hint="eastAsia"/>
        </w:rPr>
        <w:t>天鹅湖畔小区位于东流路85号；国资委大楼</w:t>
      </w:r>
      <w:r w:rsidR="009A4218">
        <w:rPr>
          <w:rFonts w:hint="eastAsia"/>
          <w:bCs w:val="0"/>
        </w:rPr>
        <w:t>位于</w:t>
      </w:r>
      <w:r w:rsidR="00FB370A">
        <w:rPr>
          <w:rFonts w:hint="eastAsia"/>
        </w:rPr>
        <w:t>天鹅湖路与聚云峰路交口；陶然居</w:t>
      </w:r>
      <w:r w:rsidR="009A4218">
        <w:rPr>
          <w:rFonts w:hint="eastAsia"/>
          <w:bCs w:val="0"/>
        </w:rPr>
        <w:t>位于</w:t>
      </w:r>
      <w:r w:rsidR="00FB370A">
        <w:rPr>
          <w:rFonts w:hint="eastAsia"/>
        </w:rPr>
        <w:t>天鹅湖路与东至路交口。</w:t>
      </w:r>
    </w:p>
    <w:p w:rsidR="00470170" w:rsidRPr="00D544CE" w:rsidRDefault="000E262C" w:rsidP="003F5983">
      <w:pPr>
        <w:pStyle w:val="af7"/>
      </w:pPr>
      <w:r w:rsidRPr="00D544CE">
        <w:rPr>
          <w:rFonts w:hint="eastAsia"/>
        </w:rPr>
        <w:lastRenderedPageBreak/>
        <w:t>三、检测范围：包括但不限于</w:t>
      </w:r>
      <w:r w:rsidR="00A973C0">
        <w:rPr>
          <w:rFonts w:hint="eastAsia"/>
        </w:rPr>
        <w:t>项目</w:t>
      </w:r>
      <w:r w:rsidRPr="00D544CE">
        <w:rPr>
          <w:rFonts w:hint="eastAsia"/>
        </w:rPr>
        <w:t>配电房高低压设备（电力变压器、断路器、电压互感器、电流互感器、进出线电缆、避雷器等</w:t>
      </w:r>
      <w:r w:rsidR="00D544CE" w:rsidRPr="00D544CE">
        <w:rPr>
          <w:rFonts w:hint="eastAsia"/>
        </w:rPr>
        <w:t>以及绝缘垫、绝缘手套、绝缘鞋、验电器的检测</w:t>
      </w:r>
      <w:r w:rsidRPr="00D544CE">
        <w:rPr>
          <w:rFonts w:hint="eastAsia"/>
        </w:rPr>
        <w:t>）；</w:t>
      </w:r>
    </w:p>
    <w:p w:rsidR="00470170" w:rsidRDefault="000E262C" w:rsidP="00CE7F6C">
      <w:pPr>
        <w:spacing w:line="540" w:lineRule="exact"/>
        <w:ind w:firstLine="361"/>
        <w:rPr>
          <w:rFonts w:ascii="仿宋_GB2312" w:eastAsia="仿宋_GB2312" w:hAnsi="仿宋_GB2312" w:cs="仿宋_GB2312"/>
          <w:sz w:val="24"/>
          <w:szCs w:val="24"/>
        </w:rPr>
      </w:pPr>
      <w:r>
        <w:rPr>
          <w:rFonts w:ascii="仿宋_GB2312" w:eastAsia="仿宋_GB2312" w:hAnsi="仿宋_GB2312" w:cs="仿宋_GB2312" w:hint="eastAsia"/>
          <w:b/>
          <w:bCs/>
          <w:sz w:val="24"/>
          <w:szCs w:val="24"/>
        </w:rPr>
        <w:t>四、服务标准：</w:t>
      </w:r>
      <w:r>
        <w:rPr>
          <w:rFonts w:ascii="仿宋_GB2312" w:eastAsia="仿宋_GB2312" w:hAnsi="仿宋_GB2312" w:cs="仿宋_GB2312" w:hint="eastAsia"/>
          <w:sz w:val="24"/>
          <w:szCs w:val="24"/>
        </w:rPr>
        <w:t>以上范围内的试验标准均参考如下现行有效规程（如有新的规范标准，以最新的为准）：《电气设备交接验收规程》（GB50150-2016）；</w:t>
      </w:r>
    </w:p>
    <w:p w:rsidR="00470170" w:rsidRDefault="000E262C" w:rsidP="00CE7F6C">
      <w:pPr>
        <w:spacing w:line="540" w:lineRule="exact"/>
        <w:ind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《继电保护和电网安全自动装置检验规程》（DL/T-955-2016）；</w:t>
      </w:r>
    </w:p>
    <w:p w:rsidR="00470170" w:rsidRDefault="000E262C" w:rsidP="003F5983">
      <w:pPr>
        <w:numPr>
          <w:ilvl w:val="0"/>
          <w:numId w:val="3"/>
        </w:num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质量要求：合格（出具相应预防性试验检测报告）。</w:t>
      </w:r>
    </w:p>
    <w:p w:rsidR="00470170" w:rsidRDefault="000E262C" w:rsidP="003F5983">
      <w:pPr>
        <w:numPr>
          <w:ilvl w:val="0"/>
          <w:numId w:val="3"/>
        </w:num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配电房高低压设备（电力变压器、断路器、电压互感器、电流互感器、进出线电缆、避雷器等）预防性试验及配电设施的清洁除尘，并出具试验报告。</w:t>
      </w:r>
    </w:p>
    <w:p w:rsidR="00470170" w:rsidRDefault="000E262C" w:rsidP="003F5983">
      <w:pPr>
        <w:numPr>
          <w:ilvl w:val="0"/>
          <w:numId w:val="3"/>
        </w:num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针对项目情况合理安排时间进行倒闸操作，现场对配电房值班人员进行培训。</w:t>
      </w:r>
    </w:p>
    <w:p w:rsidR="00470170" w:rsidRDefault="000E262C" w:rsidP="00CE7F6C">
      <w:pPr>
        <w:spacing w:line="360" w:lineRule="auto"/>
        <w:ind w:firstLine="361"/>
        <w:rPr>
          <w:rFonts w:ascii="仿宋_GB2312" w:eastAsia="仿宋_GB2312" w:hAnsi="仿宋_GB2312" w:cs="仿宋_GB2312"/>
          <w:sz w:val="24"/>
          <w:szCs w:val="24"/>
        </w:rPr>
      </w:pPr>
      <w:r>
        <w:rPr>
          <w:rFonts w:ascii="仿宋_GB2312" w:eastAsia="仿宋_GB2312" w:hAnsi="仿宋_GB2312" w:cs="仿宋_GB2312" w:hint="eastAsia"/>
          <w:b/>
          <w:sz w:val="24"/>
          <w:szCs w:val="24"/>
        </w:rPr>
        <w:t>五、合同</w:t>
      </w:r>
      <w:r w:rsidR="00012E56">
        <w:rPr>
          <w:rFonts w:ascii="仿宋_GB2312" w:eastAsia="仿宋_GB2312" w:hAnsi="仿宋_GB2312" w:cs="仿宋_GB2312" w:hint="eastAsia"/>
          <w:b/>
          <w:sz w:val="24"/>
          <w:szCs w:val="24"/>
        </w:rPr>
        <w:t>总</w:t>
      </w:r>
      <w:r>
        <w:rPr>
          <w:rFonts w:ascii="仿宋_GB2312" w:eastAsia="仿宋_GB2312" w:hAnsi="仿宋_GB2312" w:cs="仿宋_GB2312" w:hint="eastAsia"/>
          <w:b/>
          <w:sz w:val="24"/>
          <w:szCs w:val="24"/>
        </w:rPr>
        <w:t xml:space="preserve">价： </w:t>
      </w:r>
      <w:r>
        <w:rPr>
          <w:rFonts w:ascii="仿宋_GB2312" w:eastAsia="仿宋_GB2312" w:hAnsi="仿宋_GB2312" w:cs="仿宋_GB2312" w:hint="eastAsia"/>
          <w:b/>
          <w:sz w:val="24"/>
          <w:szCs w:val="24"/>
          <w:highlight w:val="yellow"/>
        </w:rPr>
        <w:t>大写</w:t>
      </w:r>
      <w:r>
        <w:rPr>
          <w:rFonts w:ascii="仿宋_GB2312" w:eastAsia="仿宋_GB2312" w:hAnsi="仿宋_GB2312" w:cs="仿宋_GB2312" w:hint="eastAsia"/>
          <w:bCs/>
          <w:sz w:val="24"/>
          <w:szCs w:val="24"/>
          <w:highlight w:val="yellow"/>
        </w:rPr>
        <w:t>（小写：  元）</w:t>
      </w:r>
      <w:r w:rsidR="00012E56">
        <w:rPr>
          <w:rFonts w:ascii="仿宋_GB2312" w:eastAsia="仿宋_GB2312" w:hAnsi="仿宋_GB2312" w:cs="仿宋_GB2312" w:hint="eastAsia"/>
          <w:bCs/>
          <w:sz w:val="24"/>
          <w:szCs w:val="24"/>
        </w:rPr>
        <w:t>（天鹅湖畔  元、国资委   元、陶然居   元）</w:t>
      </w:r>
      <w:r>
        <w:rPr>
          <w:rFonts w:ascii="仿宋_GB2312" w:eastAsia="仿宋_GB2312" w:hAnsi="仿宋_GB2312" w:cs="仿宋_GB2312" w:hint="eastAsia"/>
          <w:sz w:val="24"/>
          <w:szCs w:val="24"/>
        </w:rPr>
        <w:t>，该合同价（包含但不限于配电设备及安全工器具的试验检测费、报告费、资料整理费、维护保养费、技术服务费、设备工具使用费、交通运输费、措施费、利润、税金等）全部费用。</w:t>
      </w:r>
    </w:p>
    <w:p w:rsidR="00470170" w:rsidRDefault="000E262C" w:rsidP="00CE7F6C">
      <w:pPr>
        <w:tabs>
          <w:tab w:val="left" w:pos="7350"/>
        </w:tabs>
        <w:spacing w:line="540" w:lineRule="exact"/>
        <w:ind w:firstLine="361"/>
        <w:rPr>
          <w:rFonts w:ascii="仿宋_GB2312" w:eastAsia="仿宋_GB2312" w:hAnsi="仿宋_GB2312" w:cs="仿宋_GB2312"/>
          <w:sz w:val="24"/>
          <w:szCs w:val="24"/>
        </w:rPr>
      </w:pPr>
      <w:r>
        <w:rPr>
          <w:rFonts w:ascii="仿宋_GB2312" w:eastAsia="仿宋_GB2312" w:hAnsi="仿宋_GB2312" w:cs="仿宋_GB2312" w:hint="eastAsia"/>
          <w:b/>
          <w:sz w:val="24"/>
          <w:szCs w:val="24"/>
        </w:rPr>
        <w:t xml:space="preserve">六、付款方式: </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合同履约完成后，乙方完成</w:t>
      </w:r>
      <w:r w:rsidR="00A973C0">
        <w:rPr>
          <w:rFonts w:ascii="仿宋_GB2312" w:eastAsia="仿宋_GB2312" w:hAnsi="仿宋_GB2312" w:cs="仿宋_GB2312" w:hint="eastAsia"/>
          <w:sz w:val="24"/>
          <w:szCs w:val="24"/>
        </w:rPr>
        <w:t>部分项目</w:t>
      </w:r>
      <w:r>
        <w:rPr>
          <w:rFonts w:ascii="仿宋_GB2312" w:eastAsia="仿宋_GB2312" w:hAnsi="仿宋_GB2312" w:cs="仿宋_GB2312" w:hint="eastAsia"/>
          <w:sz w:val="24"/>
          <w:szCs w:val="24"/>
        </w:rPr>
        <w:t>项目配电设备预防性检测，并出具检测报告后，甲方在30个工作日内支付服务费。甲方支付前乙方应提供合法合规的增值税专用发票（税率），否则招标人有权延迟支付。</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乙方指定收款账户信息如下：</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开户行：</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账户名称：</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账号：</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470170" w:rsidRDefault="000E262C" w:rsidP="003F5983">
      <w:pPr>
        <w:tabs>
          <w:tab w:val="left" w:pos="720"/>
        </w:tabs>
        <w:spacing w:line="540" w:lineRule="exact"/>
        <w:ind w:firstLineChars="147" w:firstLine="354"/>
        <w:rPr>
          <w:rFonts w:ascii="仿宋_GB2312" w:eastAsia="仿宋_GB2312" w:hAnsi="仿宋_GB2312" w:cs="仿宋_GB2312"/>
          <w:b/>
          <w:sz w:val="24"/>
          <w:szCs w:val="24"/>
        </w:rPr>
      </w:pPr>
      <w:r>
        <w:rPr>
          <w:rFonts w:ascii="仿宋_GB2312" w:eastAsia="仿宋_GB2312" w:hAnsi="仿宋_GB2312" w:cs="仿宋_GB2312" w:hint="eastAsia"/>
          <w:b/>
          <w:sz w:val="24"/>
          <w:szCs w:val="24"/>
        </w:rPr>
        <w:lastRenderedPageBreak/>
        <w:t>七、合同条款:</w:t>
      </w:r>
    </w:p>
    <w:p w:rsidR="00470170" w:rsidRDefault="000E262C" w:rsidP="003F5983">
      <w:pPr>
        <w:spacing w:line="520" w:lineRule="exact"/>
        <w:ind w:firstLineChars="192" w:firstLine="461"/>
        <w:rPr>
          <w:rFonts w:ascii="仿宋_GB2312" w:eastAsia="仿宋_GB2312" w:hAnsi="仿宋_GB2312" w:cs="仿宋_GB2312"/>
          <w:sz w:val="24"/>
          <w:szCs w:val="24"/>
        </w:rPr>
      </w:pPr>
      <w:r>
        <w:rPr>
          <w:rFonts w:ascii="仿宋_GB2312" w:eastAsia="仿宋_GB2312" w:hAnsi="仿宋_GB2312" w:cs="仿宋_GB2312" w:hint="eastAsia"/>
          <w:sz w:val="24"/>
          <w:szCs w:val="24"/>
        </w:rPr>
        <w:t>1、合同期限一年，起始</w:t>
      </w:r>
      <w:r>
        <w:rPr>
          <w:rFonts w:ascii="仿宋_GB2312" w:eastAsia="仿宋_GB2312" w:hAnsi="仿宋_GB2312" w:cs="仿宋_GB2312" w:hint="eastAsia"/>
          <w:sz w:val="24"/>
          <w:szCs w:val="24"/>
          <w:highlight w:val="yellow"/>
        </w:rPr>
        <w:t>时间年月日，终止时间年月日</w:t>
      </w:r>
      <w:r>
        <w:rPr>
          <w:rFonts w:ascii="仿宋_GB2312" w:eastAsia="仿宋_GB2312" w:hAnsi="仿宋_GB2312" w:cs="仿宋_GB2312" w:hint="eastAsia"/>
          <w:sz w:val="24"/>
          <w:szCs w:val="24"/>
        </w:rPr>
        <w:t>，合同期结束经双方协商后可按原价格续下一年度合同，续签次数最多2次。</w:t>
      </w:r>
    </w:p>
    <w:p w:rsidR="00470170" w:rsidRDefault="000E262C" w:rsidP="003F5983">
      <w:pPr>
        <w:tabs>
          <w:tab w:val="left" w:pos="180"/>
        </w:tabs>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2、检测工期：乙方在接到甲方通知开始检测</w:t>
      </w:r>
      <w:r>
        <w:rPr>
          <w:rFonts w:ascii="仿宋_GB2312" w:eastAsia="仿宋_GB2312" w:hAnsi="仿宋_GB2312" w:cs="仿宋_GB2312" w:hint="eastAsia"/>
          <w:sz w:val="24"/>
          <w:szCs w:val="24"/>
          <w:highlight w:val="yellow"/>
        </w:rPr>
        <w:t>共天</w:t>
      </w:r>
      <w:r>
        <w:rPr>
          <w:rFonts w:ascii="仿宋_GB2312" w:eastAsia="仿宋_GB2312" w:hAnsi="仿宋_GB2312" w:cs="仿宋_GB2312" w:hint="eastAsia"/>
          <w:sz w:val="24"/>
          <w:szCs w:val="24"/>
        </w:rPr>
        <w:t>完成，具体检测日期以甲方通知为准。</w:t>
      </w:r>
    </w:p>
    <w:p w:rsidR="00470170" w:rsidRDefault="000E262C" w:rsidP="00CE7F6C">
      <w:pPr>
        <w:spacing w:line="540" w:lineRule="exact"/>
        <w:ind w:firstLine="361"/>
        <w:rPr>
          <w:rFonts w:ascii="仿宋_GB2312" w:eastAsia="仿宋_GB2312" w:hAnsi="仿宋_GB2312" w:cs="仿宋_GB2312"/>
          <w:b/>
          <w:sz w:val="24"/>
          <w:szCs w:val="24"/>
        </w:rPr>
      </w:pPr>
      <w:r>
        <w:rPr>
          <w:rFonts w:ascii="仿宋_GB2312" w:eastAsia="仿宋_GB2312" w:hAnsi="仿宋_GB2312" w:cs="仿宋_GB2312" w:hint="eastAsia"/>
          <w:b/>
          <w:sz w:val="24"/>
          <w:szCs w:val="24"/>
        </w:rPr>
        <w:t>八、甲、乙双方职责：</w:t>
      </w:r>
    </w:p>
    <w:p w:rsidR="00470170" w:rsidRDefault="000E262C" w:rsidP="003F5983">
      <w:pPr>
        <w:tabs>
          <w:tab w:val="left" w:pos="1142"/>
        </w:tabs>
        <w:spacing w:line="540" w:lineRule="exact"/>
        <w:ind w:firstLineChars="98" w:firstLine="236"/>
        <w:rPr>
          <w:rFonts w:ascii="仿宋_GB2312" w:eastAsia="仿宋_GB2312" w:hAnsi="仿宋_GB2312" w:cs="仿宋_GB2312"/>
          <w:b/>
          <w:sz w:val="24"/>
          <w:szCs w:val="24"/>
        </w:rPr>
      </w:pPr>
      <w:r>
        <w:rPr>
          <w:rFonts w:ascii="仿宋_GB2312" w:eastAsia="仿宋_GB2312" w:hAnsi="仿宋_GB2312" w:cs="仿宋_GB2312" w:hint="eastAsia"/>
          <w:b/>
          <w:sz w:val="24"/>
          <w:szCs w:val="24"/>
        </w:rPr>
        <w:t>（一）甲方职责：</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bCs/>
          <w:sz w:val="24"/>
          <w:szCs w:val="24"/>
        </w:rPr>
        <w:t>1、甲方应在乙方开工前，</w:t>
      </w:r>
      <w:r>
        <w:rPr>
          <w:rFonts w:ascii="仿宋_GB2312" w:eastAsia="仿宋_GB2312" w:hAnsi="仿宋_GB2312" w:cs="仿宋_GB2312" w:hint="eastAsia"/>
          <w:sz w:val="24"/>
          <w:szCs w:val="24"/>
        </w:rPr>
        <w:t>按时交出预防性试验工程施工所需场地。</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2、甲方指派代表</w:t>
      </w:r>
      <w:r>
        <w:rPr>
          <w:rFonts w:ascii="仿宋_GB2312" w:eastAsia="仿宋_GB2312" w:hAnsi="仿宋_GB2312" w:cs="仿宋_GB2312" w:hint="eastAsia"/>
          <w:sz w:val="24"/>
          <w:szCs w:val="24"/>
          <w:highlight w:val="yellow"/>
        </w:rPr>
        <w:t>（姓名：     联系电话：    ）</w:t>
      </w:r>
      <w:r>
        <w:rPr>
          <w:rFonts w:ascii="仿宋_GB2312" w:eastAsia="仿宋_GB2312" w:hAnsi="仿宋_GB2312" w:cs="仿宋_GB2312" w:hint="eastAsia"/>
          <w:sz w:val="24"/>
          <w:szCs w:val="24"/>
        </w:rPr>
        <w:t>，协调处理预防性试验工程施工现场、支付乙方预防性试验工程款等相关事宜。</w:t>
      </w:r>
    </w:p>
    <w:p w:rsidR="00470170" w:rsidRDefault="000E262C" w:rsidP="003F5983">
      <w:pPr>
        <w:spacing w:line="540" w:lineRule="exact"/>
        <w:ind w:leftChars="58" w:left="116" w:firstLineChars="150" w:firstLine="360"/>
        <w:rPr>
          <w:rFonts w:ascii="仿宋_GB2312" w:eastAsia="仿宋_GB2312" w:hAnsi="仿宋_GB2312" w:cs="仿宋_GB2312"/>
          <w:sz w:val="24"/>
          <w:szCs w:val="24"/>
        </w:rPr>
      </w:pPr>
      <w:r>
        <w:rPr>
          <w:rFonts w:ascii="仿宋_GB2312" w:eastAsia="仿宋_GB2312" w:hAnsi="仿宋_GB2312" w:cs="仿宋_GB2312" w:hint="eastAsia"/>
          <w:bCs/>
          <w:sz w:val="24"/>
          <w:szCs w:val="24"/>
        </w:rPr>
        <w:t>3、在乙方完全履行本合同项下义务的情况下，</w:t>
      </w:r>
      <w:r>
        <w:rPr>
          <w:rFonts w:ascii="仿宋_GB2312" w:eastAsia="仿宋_GB2312" w:hAnsi="仿宋_GB2312" w:cs="仿宋_GB2312" w:hint="eastAsia"/>
          <w:sz w:val="24"/>
          <w:szCs w:val="24"/>
        </w:rPr>
        <w:t>甲方必须按合同约定支付乙方款，若未及时支付，乙方有权向甲方要求支付拖欠部分预防性试验费的违约金，违约金按银行同期贷款利率计算。</w:t>
      </w:r>
    </w:p>
    <w:p w:rsidR="00470170" w:rsidRDefault="000E262C" w:rsidP="003F5983">
      <w:pPr>
        <w:tabs>
          <w:tab w:val="left" w:pos="1142"/>
        </w:tabs>
        <w:spacing w:line="540" w:lineRule="exact"/>
        <w:ind w:firstLineChars="147" w:firstLine="354"/>
        <w:rPr>
          <w:rFonts w:ascii="仿宋_GB2312" w:eastAsia="仿宋_GB2312" w:hAnsi="仿宋_GB2312" w:cs="仿宋_GB2312"/>
          <w:sz w:val="24"/>
          <w:szCs w:val="24"/>
        </w:rPr>
      </w:pPr>
      <w:r>
        <w:rPr>
          <w:rFonts w:ascii="仿宋_GB2312" w:eastAsia="仿宋_GB2312" w:hAnsi="仿宋_GB2312" w:cs="仿宋_GB2312" w:hint="eastAsia"/>
          <w:b/>
          <w:sz w:val="24"/>
          <w:szCs w:val="24"/>
        </w:rPr>
        <w:t>（二）乙方职责：</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1、乙方委派为现场管理代表</w:t>
      </w:r>
      <w:r>
        <w:rPr>
          <w:rFonts w:ascii="仿宋_GB2312" w:eastAsia="仿宋_GB2312" w:hAnsi="仿宋_GB2312" w:cs="仿宋_GB2312" w:hint="eastAsia"/>
          <w:sz w:val="24"/>
          <w:szCs w:val="24"/>
          <w:highlight w:val="yellow"/>
        </w:rPr>
        <w:t>（姓名：     联系电话：    ）</w:t>
      </w:r>
      <w:r>
        <w:rPr>
          <w:rFonts w:ascii="仿宋_GB2312" w:eastAsia="仿宋_GB2312" w:hAnsi="仿宋_GB2312" w:cs="仿宋_GB2312" w:hint="eastAsia"/>
          <w:sz w:val="24"/>
          <w:szCs w:val="24"/>
        </w:rPr>
        <w:t>，负责履行本合同工作期间的质量、安全等相关事宜及协调办理外网停送电手续。上述负责人如有变动，乙方应以书面形式通知甲方。乙方指定代表向甲方所作出的任何承诺、保证、函件、签字、确认等均视为乙方的行为，均由乙方承担责任。</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2、乙方应遵循甲方公司有关管理规定，加强施工人员的教育，做好安全交底及安全措施工作，严格按照现行有关安全操作规程施工，有专人负责安全管理和监控工作，及时做好安全自检与整改工作。</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3、乙方预防性试验服务中做到工完料清,每日完工后的场地清理(包括临时配套设施)。</w:t>
      </w:r>
    </w:p>
    <w:p w:rsidR="00470170" w:rsidRDefault="000E262C" w:rsidP="003F5983">
      <w:pPr>
        <w:autoSpaceDE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4、乙方服务过程中各道工序应严格按照【电力设备预防性试验规程（DL/T596-2021）】施工，确保试验质量。完成</w:t>
      </w:r>
      <w:r w:rsidR="00A973C0">
        <w:rPr>
          <w:rFonts w:ascii="仿宋_GB2312" w:eastAsia="仿宋_GB2312" w:hAnsi="仿宋_GB2312" w:cs="仿宋_GB2312" w:hint="eastAsia"/>
          <w:sz w:val="24"/>
          <w:szCs w:val="24"/>
        </w:rPr>
        <w:t>部分项目</w:t>
      </w:r>
      <w:r>
        <w:rPr>
          <w:rFonts w:ascii="仿宋_GB2312" w:eastAsia="仿宋_GB2312" w:hAnsi="仿宋_GB2312" w:cs="仿宋_GB2312" w:hint="eastAsia"/>
          <w:sz w:val="24"/>
          <w:szCs w:val="24"/>
        </w:rPr>
        <w:t>配电设施设备预防性耐</w:t>
      </w:r>
      <w:r>
        <w:rPr>
          <w:rFonts w:ascii="仿宋_GB2312" w:eastAsia="仿宋_GB2312" w:hAnsi="仿宋_GB2312" w:cs="仿宋_GB2312" w:hint="eastAsia"/>
          <w:sz w:val="24"/>
          <w:szCs w:val="24"/>
        </w:rPr>
        <w:lastRenderedPageBreak/>
        <w:t>压检测。</w:t>
      </w:r>
    </w:p>
    <w:p w:rsidR="00470170" w:rsidRDefault="000E262C" w:rsidP="003F5983">
      <w:pPr>
        <w:autoSpaceDE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乙方遵守甲方实行高低压耐压检测现场管理规定，高低压耐压检测过程中遇特殊活动日，必须按照甲方要求停工和采取适当的安全防护措施。高低压耐压检测施工期间不得影响甲方日常工作及各项活动的正常进行。</w:t>
      </w:r>
    </w:p>
    <w:p w:rsidR="00470170" w:rsidRDefault="000E262C" w:rsidP="003F5983">
      <w:pPr>
        <w:autoSpaceDE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6、乙方应做到试验数据准确、不漏项目，试验工作结束后，试验负责人应认真核对试验项目，作好记录，当试验结果无误，才能拆除试验接线，恢复设备原有接线。</w:t>
      </w:r>
    </w:p>
    <w:p w:rsidR="00470170" w:rsidRDefault="000E262C" w:rsidP="003F5983">
      <w:pPr>
        <w:autoSpaceDE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7、乙方如在试验中发现缺陷或无法满足运行安全的设备设施，需及时排除安全隐患。</w:t>
      </w:r>
    </w:p>
    <w:p w:rsidR="00470170" w:rsidRDefault="000E262C" w:rsidP="003F5983">
      <w:pPr>
        <w:tabs>
          <w:tab w:val="left" w:pos="1080"/>
          <w:tab w:val="left" w:pos="1695"/>
        </w:tabs>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8、乙方需在预防性试验完毕后，出具完整正规的试验报告。</w:t>
      </w:r>
    </w:p>
    <w:p w:rsidR="00470170" w:rsidRDefault="000E262C" w:rsidP="003F5983">
      <w:pPr>
        <w:tabs>
          <w:tab w:val="left" w:pos="1080"/>
          <w:tab w:val="left" w:pos="1695"/>
        </w:tabs>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9、合同履行过程中若甲方需要维修配件的，费用由甲方承担，乙方在维修配件时，必须事先征得甲方书面同意，金额双方另行商议。商议不成时，甲方可另外购买配件或另找维修单位。</w:t>
      </w:r>
    </w:p>
    <w:p w:rsidR="00470170" w:rsidRDefault="000E262C" w:rsidP="003F5983">
      <w:pPr>
        <w:adjustRightInd w:val="0"/>
        <w:snapToGrid w:val="0"/>
        <w:spacing w:line="5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10、乙方检测过程产生的废弃物由乙方负责回收，不得造成甲方的环保污染。</w:t>
      </w:r>
    </w:p>
    <w:p w:rsidR="00470170" w:rsidRDefault="000E262C" w:rsidP="003F5983">
      <w:pPr>
        <w:adjustRightInd w:val="0"/>
        <w:snapToGrid w:val="0"/>
        <w:spacing w:line="520" w:lineRule="exact"/>
        <w:ind w:firstLineChars="200" w:firstLine="482"/>
        <w:rPr>
          <w:rFonts w:ascii="仿宋_GB2312" w:eastAsia="仿宋_GB2312" w:hAnsi="仿宋_GB2312" w:cs="仿宋_GB2312"/>
          <w:b/>
          <w:sz w:val="24"/>
          <w:szCs w:val="24"/>
        </w:rPr>
      </w:pPr>
      <w:r>
        <w:rPr>
          <w:rFonts w:ascii="仿宋_GB2312" w:eastAsia="仿宋_GB2312" w:hAnsi="仿宋_GB2312" w:cs="仿宋_GB2312" w:hint="eastAsia"/>
          <w:b/>
          <w:sz w:val="24"/>
          <w:szCs w:val="24"/>
        </w:rPr>
        <w:t>九、安全生产要求</w:t>
      </w:r>
    </w:p>
    <w:p w:rsidR="00470170" w:rsidRDefault="000E262C" w:rsidP="003F5983">
      <w:pPr>
        <w:adjustRightInd w:val="0"/>
        <w:snapToGrid w:val="0"/>
        <w:spacing w:line="5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乙方在服务过程中应严格执行国家安全技术等规范的要求，保证其维护保养的设备的安全技术性能，并负责落实现场安全防护措施，保证测试安全。因此引发的一切责任和费用均由乙方承担。乙方应当对其维护保养的设备的安全性能负责。</w:t>
      </w:r>
    </w:p>
    <w:p w:rsidR="00470170" w:rsidRDefault="000E262C" w:rsidP="003F5983">
      <w:pPr>
        <w:adjustRightInd w:val="0"/>
        <w:snapToGrid w:val="0"/>
        <w:spacing w:line="5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2、乙方必须投保相关保险，并自行负责维保人员的安全保护工作。但无论乙方是否购买保险，均不得要求甲方为乙方员工可能或已发生的人身、财产损害承担任何责任。</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乙方承担己方在预防性试验施工现场的全部安全责任。乙方在履行本合同过程中发生的任何人员人身及财产损失，均应由乙方负责处理并承担全部费用；因此给甲方或第三方造成损失的，由乙方予以全额赔偿。</w:t>
      </w:r>
    </w:p>
    <w:p w:rsidR="00470170" w:rsidRDefault="000E262C" w:rsidP="003F5983">
      <w:pPr>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4、由于乙方问题造成甲方任何人身伤害及设备损失（包括第三方），由乙</w:t>
      </w:r>
      <w:r>
        <w:rPr>
          <w:rFonts w:ascii="仿宋_GB2312" w:eastAsia="仿宋_GB2312" w:hAnsi="仿宋_GB2312" w:cs="仿宋_GB2312" w:hint="eastAsia"/>
          <w:sz w:val="24"/>
          <w:szCs w:val="24"/>
        </w:rPr>
        <w:lastRenderedPageBreak/>
        <w:t>方承担全部赔偿责任。</w:t>
      </w:r>
    </w:p>
    <w:p w:rsidR="00470170" w:rsidRDefault="000E262C" w:rsidP="003F5983">
      <w:pPr>
        <w:adjustRightInd w:val="0"/>
        <w:snapToGrid w:val="0"/>
        <w:spacing w:line="52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5、乙方应当保证维保后的设备正常使用，如因设备原因造成的任何人员伤害及财产损失由乙方承担全部赔偿责任。</w:t>
      </w:r>
    </w:p>
    <w:p w:rsidR="00470170" w:rsidRDefault="000E262C" w:rsidP="00CE7F6C">
      <w:pPr>
        <w:spacing w:line="540" w:lineRule="exact"/>
        <w:ind w:firstLine="361"/>
        <w:jc w:val="left"/>
        <w:rPr>
          <w:rFonts w:ascii="仿宋_GB2312" w:eastAsia="仿宋_GB2312" w:hAnsi="仿宋_GB2312" w:cs="仿宋_GB2312"/>
          <w:b/>
          <w:sz w:val="24"/>
          <w:szCs w:val="24"/>
        </w:rPr>
      </w:pPr>
      <w:r>
        <w:rPr>
          <w:rFonts w:ascii="仿宋_GB2312" w:eastAsia="仿宋_GB2312" w:hAnsi="仿宋_GB2312" w:cs="仿宋_GB2312" w:hint="eastAsia"/>
          <w:b/>
          <w:sz w:val="24"/>
          <w:szCs w:val="24"/>
        </w:rPr>
        <w:t>十、甲、乙双方违约的处理：</w:t>
      </w:r>
    </w:p>
    <w:p w:rsidR="00470170" w:rsidRDefault="000E262C" w:rsidP="003F5983">
      <w:pPr>
        <w:tabs>
          <w:tab w:val="left" w:pos="1080"/>
          <w:tab w:val="left" w:pos="1695"/>
        </w:tabs>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1、乙方不按合同约定和承诺的标准进行技术服务时，甲方有权单方面终止合同，乙方返还甲方已经支付的款项，给甲方造成损失的，乙方还应承担赔偿责任；</w:t>
      </w:r>
    </w:p>
    <w:p w:rsidR="00470170" w:rsidRDefault="000E262C" w:rsidP="003F5983">
      <w:pPr>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rsidR="00470170" w:rsidRDefault="000E262C" w:rsidP="003F5983">
      <w:pPr>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3、如因乙方原因导致本合同解除的，乙方应在甲方通知后2日内撤出施工现场，并向甲方支付本合同总金额20%的违约金。</w:t>
      </w:r>
    </w:p>
    <w:p w:rsidR="00470170" w:rsidRDefault="000E262C" w:rsidP="003F5983">
      <w:pPr>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4、乙方不得转包、分包承包范围内的工程，否则，甲方有权解除合同，并有权要求乙方支付合同价款20%的违约金。</w:t>
      </w:r>
    </w:p>
    <w:p w:rsidR="00470170" w:rsidRDefault="000E262C" w:rsidP="003F5983">
      <w:pPr>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5、因乙方违约造成甲方损失的，乙方还应赔偿甲方为维护自身合法权益而支出的包括但不限于诉讼费、律师费、差旅费、文印费、诉讼保全保险费等一切支出。</w:t>
      </w:r>
    </w:p>
    <w:p w:rsidR="00470170" w:rsidRDefault="000E262C" w:rsidP="003F5983">
      <w:pPr>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6、甲方有权从应支付给乙方的款项中扣除相应的违约金、赔偿金等应由乙方支付的款项，不足抵扣的，甲方有权就不足部分继续向乙方追偿，乙方对此无异议，但甲方未扣除的并不视为对权利的放弃。</w:t>
      </w:r>
    </w:p>
    <w:p w:rsidR="00470170" w:rsidRDefault="000E262C" w:rsidP="00CE7F6C">
      <w:pPr>
        <w:spacing w:line="540" w:lineRule="exact"/>
        <w:ind w:firstLine="36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7、因乙方原因发生故障导致甲方配电设备不合格或存在运转问题的，乙方应赔偿因此造成的甲方及第三人的全部损失，同时，甲方有权解除合同，乙方应返还收取所有款项并承担合同总价款【25】%的违约金。若违约金不足以弥补甲方实际损失的则乙方应当补足甲方的实际损失。</w:t>
      </w:r>
    </w:p>
    <w:p w:rsidR="00470170" w:rsidRDefault="000E262C" w:rsidP="00CE7F6C">
      <w:pPr>
        <w:spacing w:line="540" w:lineRule="exact"/>
        <w:ind w:firstLine="361"/>
        <w:jc w:val="left"/>
        <w:rPr>
          <w:rFonts w:ascii="仿宋_GB2312" w:eastAsia="仿宋_GB2312" w:hAnsi="仿宋_GB2312" w:cs="仿宋_GB2312"/>
          <w:b/>
          <w:sz w:val="24"/>
          <w:szCs w:val="24"/>
        </w:rPr>
      </w:pPr>
      <w:r>
        <w:rPr>
          <w:rFonts w:ascii="仿宋_GB2312" w:eastAsia="仿宋_GB2312" w:hAnsi="仿宋_GB2312" w:cs="仿宋_GB2312" w:hint="eastAsia"/>
          <w:b/>
          <w:sz w:val="24"/>
          <w:szCs w:val="24"/>
        </w:rPr>
        <w:t>十一、争议的解决</w:t>
      </w:r>
    </w:p>
    <w:p w:rsidR="00470170" w:rsidRDefault="000E262C" w:rsidP="003F5983">
      <w:pPr>
        <w:tabs>
          <w:tab w:val="left" w:pos="1080"/>
          <w:tab w:val="left" w:pos="1695"/>
        </w:tabs>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本协议执行过程中若发生纠纷。经调解无效，双方均有权向甲方所在地人民法院提起诉讼。</w:t>
      </w:r>
    </w:p>
    <w:p w:rsidR="00470170" w:rsidRDefault="000E262C" w:rsidP="00CE7F6C">
      <w:pPr>
        <w:spacing w:line="540" w:lineRule="exact"/>
        <w:ind w:firstLine="361"/>
        <w:jc w:val="left"/>
        <w:rPr>
          <w:rFonts w:ascii="仿宋_GB2312" w:eastAsia="仿宋_GB2312" w:hAnsi="仿宋_GB2312" w:cs="仿宋_GB2312"/>
          <w:b/>
          <w:sz w:val="24"/>
          <w:szCs w:val="24"/>
        </w:rPr>
      </w:pPr>
      <w:r>
        <w:rPr>
          <w:rFonts w:ascii="仿宋_GB2312" w:eastAsia="仿宋_GB2312" w:hAnsi="仿宋_GB2312" w:cs="仿宋_GB2312" w:hint="eastAsia"/>
          <w:b/>
          <w:sz w:val="24"/>
          <w:szCs w:val="24"/>
        </w:rPr>
        <w:t>十二、其他</w:t>
      </w:r>
    </w:p>
    <w:p w:rsidR="00470170" w:rsidRDefault="000E262C" w:rsidP="003F5983">
      <w:pPr>
        <w:tabs>
          <w:tab w:val="left" w:pos="1080"/>
          <w:tab w:val="left" w:pos="1695"/>
        </w:tabs>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本协议由双方法定代表人或委托代理人签字盖章后立即生效，服务期由协议签定日起至协议履行完毕时止，协议有效期随服务期结束而自然终止。</w:t>
      </w:r>
    </w:p>
    <w:p w:rsidR="00470170" w:rsidRDefault="000E262C" w:rsidP="003F5983">
      <w:pPr>
        <w:tabs>
          <w:tab w:val="left" w:pos="1080"/>
          <w:tab w:val="left" w:pos="1695"/>
        </w:tabs>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本协议一式</w:t>
      </w:r>
      <w:r>
        <w:rPr>
          <w:rFonts w:ascii="仿宋_GB2312" w:eastAsia="仿宋_GB2312" w:hAnsi="仿宋_GB2312" w:cs="仿宋_GB2312" w:hint="eastAsia"/>
          <w:sz w:val="24"/>
          <w:szCs w:val="24"/>
          <w:u w:val="single"/>
        </w:rPr>
        <w:t xml:space="preserve">肆 </w:t>
      </w:r>
      <w:r>
        <w:rPr>
          <w:rFonts w:ascii="仿宋_GB2312" w:eastAsia="仿宋_GB2312" w:hAnsi="仿宋_GB2312" w:cs="仿宋_GB2312" w:hint="eastAsia"/>
          <w:sz w:val="24"/>
          <w:szCs w:val="24"/>
        </w:rPr>
        <w:t>份，其中甲方</w:t>
      </w:r>
      <w:r>
        <w:rPr>
          <w:rFonts w:ascii="仿宋_GB2312" w:eastAsia="仿宋_GB2312" w:hAnsi="仿宋_GB2312" w:cs="仿宋_GB2312" w:hint="eastAsia"/>
          <w:sz w:val="24"/>
          <w:szCs w:val="24"/>
          <w:u w:val="single"/>
        </w:rPr>
        <w:t xml:space="preserve"> 叁 </w:t>
      </w:r>
      <w:r>
        <w:rPr>
          <w:rFonts w:ascii="仿宋_GB2312" w:eastAsia="仿宋_GB2312" w:hAnsi="仿宋_GB2312" w:cs="仿宋_GB2312" w:hint="eastAsia"/>
          <w:sz w:val="24"/>
          <w:szCs w:val="24"/>
        </w:rPr>
        <w:t>份、乙方</w:t>
      </w:r>
      <w:r>
        <w:rPr>
          <w:rFonts w:ascii="仿宋_GB2312" w:eastAsia="仿宋_GB2312" w:hAnsi="仿宋_GB2312" w:cs="仿宋_GB2312" w:hint="eastAsia"/>
          <w:sz w:val="24"/>
          <w:szCs w:val="24"/>
          <w:u w:val="single"/>
        </w:rPr>
        <w:t xml:space="preserve"> 壹 </w:t>
      </w:r>
      <w:r>
        <w:rPr>
          <w:rFonts w:ascii="仿宋_GB2312" w:eastAsia="仿宋_GB2312" w:hAnsi="仿宋_GB2312" w:cs="仿宋_GB2312" w:hint="eastAsia"/>
          <w:sz w:val="24"/>
          <w:szCs w:val="24"/>
        </w:rPr>
        <w:t>份，均具有同等法律效力，其它本协议未尽事宜，双方可签订补充协议。</w:t>
      </w:r>
    </w:p>
    <w:p w:rsidR="00470170" w:rsidRDefault="000E262C" w:rsidP="003F5983">
      <w:pPr>
        <w:tabs>
          <w:tab w:val="left" w:pos="1080"/>
          <w:tab w:val="left" w:pos="1695"/>
        </w:tabs>
        <w:spacing w:line="54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双方同意，合同载明的地址为双方约定的法律文书送达地址，寄往该地址的各类法律文书，自交邮之日起3日后视为送达之日。任何一方地址有变动的，应提前15日以书面形式通知其他两方，否则视为地址未变动。</w:t>
      </w:r>
    </w:p>
    <w:p w:rsidR="00470170" w:rsidRDefault="00470170" w:rsidP="003F5983">
      <w:pPr>
        <w:pStyle w:val="a9"/>
        <w:spacing w:line="540" w:lineRule="exact"/>
        <w:ind w:left="400" w:firstLine="360"/>
        <w:rPr>
          <w:rFonts w:ascii="仿宋_GB2312" w:eastAsia="仿宋_GB2312" w:hAnsi="仿宋_GB2312" w:cs="仿宋_GB2312"/>
          <w:sz w:val="24"/>
          <w:szCs w:val="24"/>
        </w:rPr>
      </w:pPr>
    </w:p>
    <w:p w:rsidR="00470170" w:rsidRDefault="00470170" w:rsidP="00CE7F6C">
      <w:pPr>
        <w:adjustRightInd w:val="0"/>
        <w:snapToGrid w:val="0"/>
        <w:spacing w:line="540" w:lineRule="exact"/>
        <w:ind w:firstLine="360"/>
        <w:rPr>
          <w:rFonts w:ascii="仿宋_GB2312" w:eastAsia="仿宋_GB2312" w:hAnsi="仿宋_GB2312" w:cs="仿宋_GB2312"/>
          <w:color w:val="000000"/>
          <w:sz w:val="24"/>
          <w:szCs w:val="24"/>
        </w:rPr>
      </w:pPr>
    </w:p>
    <w:p w:rsidR="00470170" w:rsidRDefault="000E262C" w:rsidP="00CE7F6C">
      <w:pPr>
        <w:adjustRightInd w:val="0"/>
        <w:snapToGrid w:val="0"/>
        <w:spacing w:line="540" w:lineRule="exact"/>
        <w:ind w:firstLine="36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甲方（盖章）：                        </w:t>
      </w:r>
    </w:p>
    <w:p w:rsidR="00470170" w:rsidRDefault="000E262C" w:rsidP="00CE7F6C">
      <w:pPr>
        <w:adjustRightInd w:val="0"/>
        <w:snapToGrid w:val="0"/>
        <w:spacing w:line="540" w:lineRule="exact"/>
        <w:ind w:firstLine="36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法定代表人/授权代理人（签字）：</w:t>
      </w:r>
    </w:p>
    <w:p w:rsidR="00470170" w:rsidRDefault="000E262C" w:rsidP="00CE7F6C">
      <w:pPr>
        <w:adjustRightInd w:val="0"/>
        <w:snapToGrid w:val="0"/>
        <w:spacing w:line="540" w:lineRule="exact"/>
        <w:ind w:firstLine="36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签约日期：    年  月  日</w:t>
      </w:r>
    </w:p>
    <w:p w:rsidR="00470170" w:rsidRDefault="00470170" w:rsidP="00CE7F6C">
      <w:pPr>
        <w:adjustRightInd w:val="0"/>
        <w:snapToGrid w:val="0"/>
        <w:spacing w:line="540" w:lineRule="exact"/>
        <w:ind w:firstLine="360"/>
        <w:rPr>
          <w:rFonts w:ascii="仿宋_GB2312" w:eastAsia="仿宋_GB2312" w:hAnsi="仿宋_GB2312" w:cs="仿宋_GB2312"/>
          <w:color w:val="000000"/>
          <w:sz w:val="24"/>
          <w:szCs w:val="24"/>
        </w:rPr>
      </w:pPr>
    </w:p>
    <w:p w:rsidR="00470170" w:rsidRDefault="000E262C" w:rsidP="00CE7F6C">
      <w:pPr>
        <w:adjustRightInd w:val="0"/>
        <w:snapToGrid w:val="0"/>
        <w:spacing w:line="540" w:lineRule="exact"/>
        <w:ind w:firstLine="36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乙方（盖章）：</w:t>
      </w:r>
    </w:p>
    <w:p w:rsidR="00470170" w:rsidRDefault="000E262C" w:rsidP="00CE7F6C">
      <w:pPr>
        <w:adjustRightInd w:val="0"/>
        <w:snapToGrid w:val="0"/>
        <w:spacing w:line="540" w:lineRule="exact"/>
        <w:ind w:firstLine="36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法定代表人/授权代理人（签字）：</w:t>
      </w:r>
    </w:p>
    <w:p w:rsidR="00470170" w:rsidRDefault="000E262C" w:rsidP="00CE7F6C">
      <w:pPr>
        <w:adjustRightInd w:val="0"/>
        <w:snapToGrid w:val="0"/>
        <w:spacing w:line="540" w:lineRule="exact"/>
        <w:ind w:firstLine="36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签约日期：    年  月  日</w:t>
      </w:r>
    </w:p>
    <w:p w:rsidR="00470170" w:rsidRDefault="00470170" w:rsidP="00921592">
      <w:pPr>
        <w:spacing w:beforeLines="50" w:afterLines="30" w:line="360" w:lineRule="auto"/>
        <w:ind w:firstLine="315"/>
        <w:rPr>
          <w:rFonts w:cs="宋体"/>
          <w:sz w:val="21"/>
          <w:szCs w:val="21"/>
        </w:rPr>
      </w:pPr>
    </w:p>
    <w:p w:rsidR="00470170" w:rsidRDefault="000E262C" w:rsidP="00921592">
      <w:pPr>
        <w:spacing w:beforeLines="50" w:afterLines="30" w:line="360" w:lineRule="auto"/>
        <w:ind w:firstLine="316"/>
        <w:rPr>
          <w:rFonts w:cs="宋体"/>
          <w:sz w:val="21"/>
          <w:szCs w:val="21"/>
        </w:rPr>
      </w:pPr>
      <w:r>
        <w:rPr>
          <w:rFonts w:cs="宋体" w:hint="eastAsia"/>
          <w:b/>
          <w:sz w:val="21"/>
          <w:szCs w:val="21"/>
        </w:rPr>
        <w:t>备注：本合同的约定如与本项目招标文件的投标人须知前附表和招标人要求的约定有冲突的，以投标人须知前附表和招标人要求的约定为准。</w:t>
      </w:r>
    </w:p>
    <w:p w:rsidR="00470170" w:rsidRDefault="00470170" w:rsidP="00CE7F6C">
      <w:pPr>
        <w:spacing w:line="520" w:lineRule="exact"/>
        <w:ind w:firstLine="660"/>
        <w:jc w:val="center"/>
        <w:outlineLvl w:val="0"/>
        <w:rPr>
          <w:rFonts w:ascii="方正小标宋简体" w:eastAsia="方正小标宋简体"/>
          <w:bCs/>
          <w:sz w:val="44"/>
          <w:szCs w:val="44"/>
        </w:rPr>
        <w:sectPr w:rsidR="00470170">
          <w:pgSz w:w="11906" w:h="16838"/>
          <w:pgMar w:top="368" w:right="1800" w:bottom="1440" w:left="1800" w:header="429" w:footer="174" w:gutter="0"/>
          <w:cols w:space="425"/>
          <w:docGrid w:type="lines" w:linePitch="312"/>
        </w:sectPr>
      </w:pPr>
      <w:bookmarkStart w:id="56" w:name="_Toc1367"/>
    </w:p>
    <w:p w:rsidR="00470170" w:rsidRDefault="000E262C" w:rsidP="00CE7F6C">
      <w:pPr>
        <w:spacing w:line="520" w:lineRule="exact"/>
        <w:ind w:firstLine="660"/>
        <w:jc w:val="center"/>
        <w:outlineLvl w:val="0"/>
        <w:rPr>
          <w:rFonts w:ascii="方正小标宋简体" w:eastAsia="方正小标宋简体"/>
          <w:bCs/>
          <w:sz w:val="44"/>
          <w:szCs w:val="44"/>
        </w:rPr>
      </w:pPr>
      <w:r>
        <w:rPr>
          <w:rFonts w:ascii="方正小标宋简体" w:eastAsia="方正小标宋简体" w:hint="eastAsia"/>
          <w:bCs/>
          <w:sz w:val="44"/>
          <w:szCs w:val="44"/>
        </w:rPr>
        <w:lastRenderedPageBreak/>
        <w:t>廉  洁  协  议</w:t>
      </w:r>
    </w:p>
    <w:p w:rsidR="00470170" w:rsidRDefault="00470170" w:rsidP="003F5983">
      <w:pPr>
        <w:spacing w:line="420" w:lineRule="exact"/>
        <w:ind w:firstLineChars="200" w:firstLine="400"/>
        <w:rPr>
          <w:szCs w:val="24"/>
        </w:rPr>
      </w:pPr>
    </w:p>
    <w:p w:rsidR="00470170" w:rsidRDefault="000E262C" w:rsidP="003F5983">
      <w:pPr>
        <w:spacing w:line="440" w:lineRule="exact"/>
        <w:ind w:firstLineChars="200" w:firstLine="400"/>
        <w:rPr>
          <w:szCs w:val="24"/>
        </w:rPr>
      </w:pPr>
      <w:r>
        <w:rPr>
          <w:rFonts w:hint="eastAsia"/>
          <w:szCs w:val="24"/>
        </w:rPr>
        <w:t>甲方：</w:t>
      </w:r>
      <w:r>
        <w:rPr>
          <w:rFonts w:hint="eastAsia"/>
          <w:szCs w:val="24"/>
          <w:u w:val="single"/>
        </w:rPr>
        <w:t>合肥市政文外滩物业管理有限公司</w:t>
      </w:r>
    </w:p>
    <w:p w:rsidR="00470170" w:rsidRDefault="000E262C" w:rsidP="003F5983">
      <w:pPr>
        <w:spacing w:line="440" w:lineRule="exact"/>
        <w:ind w:firstLineChars="200" w:firstLine="400"/>
        <w:rPr>
          <w:szCs w:val="24"/>
          <w:u w:val="single"/>
        </w:rPr>
      </w:pPr>
      <w:r>
        <w:rPr>
          <w:rFonts w:hint="eastAsia"/>
          <w:szCs w:val="24"/>
        </w:rPr>
        <w:t>乙方：</w:t>
      </w:r>
    </w:p>
    <w:p w:rsidR="00470170" w:rsidRDefault="00470170" w:rsidP="003F5983">
      <w:pPr>
        <w:spacing w:line="440" w:lineRule="exact"/>
        <w:ind w:firstLineChars="200" w:firstLine="400"/>
        <w:rPr>
          <w:szCs w:val="24"/>
        </w:rPr>
      </w:pPr>
    </w:p>
    <w:p w:rsidR="00470170" w:rsidRDefault="000E262C" w:rsidP="003F5983">
      <w:pPr>
        <w:spacing w:line="440" w:lineRule="exact"/>
        <w:ind w:firstLineChars="200" w:firstLine="400"/>
        <w:rPr>
          <w:szCs w:val="24"/>
        </w:rPr>
      </w:pPr>
      <w:r>
        <w:rPr>
          <w:rFonts w:hint="eastAsia"/>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470170" w:rsidRDefault="000E262C" w:rsidP="003F5983">
      <w:pPr>
        <w:spacing w:line="440" w:lineRule="exact"/>
        <w:ind w:firstLineChars="200" w:firstLine="402"/>
        <w:rPr>
          <w:szCs w:val="24"/>
        </w:rPr>
      </w:pPr>
      <w:r>
        <w:rPr>
          <w:rFonts w:hint="eastAsia"/>
          <w:b/>
          <w:szCs w:val="24"/>
        </w:rPr>
        <w:t>第一条</w:t>
      </w:r>
      <w:r>
        <w:rPr>
          <w:rFonts w:hint="eastAsia"/>
          <w:szCs w:val="24"/>
        </w:rPr>
        <w:t xml:space="preserve">  甲乙双方的权利和义务</w:t>
      </w:r>
    </w:p>
    <w:p w:rsidR="00470170" w:rsidRDefault="000E262C" w:rsidP="003F5983">
      <w:pPr>
        <w:spacing w:line="440" w:lineRule="exact"/>
        <w:ind w:firstLineChars="200" w:firstLine="400"/>
        <w:rPr>
          <w:szCs w:val="24"/>
        </w:rPr>
      </w:pPr>
      <w:r>
        <w:rPr>
          <w:rFonts w:hint="eastAsia"/>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470170" w:rsidRDefault="000E262C" w:rsidP="003F5983">
      <w:pPr>
        <w:spacing w:line="440" w:lineRule="exact"/>
        <w:ind w:firstLineChars="200" w:firstLine="400"/>
        <w:rPr>
          <w:szCs w:val="24"/>
        </w:rPr>
      </w:pPr>
      <w:r>
        <w:rPr>
          <w:rFonts w:hint="eastAsia"/>
          <w:szCs w:val="24"/>
        </w:rPr>
        <w:t>（二）严格执行合同的要求，自觉履行合同约定的相关义务。</w:t>
      </w:r>
    </w:p>
    <w:p w:rsidR="00470170" w:rsidRDefault="000E262C" w:rsidP="003F5983">
      <w:pPr>
        <w:spacing w:line="440" w:lineRule="exact"/>
        <w:ind w:firstLineChars="200" w:firstLine="400"/>
        <w:rPr>
          <w:szCs w:val="24"/>
        </w:rPr>
      </w:pPr>
      <w:r>
        <w:rPr>
          <w:rFonts w:hint="eastAsia"/>
          <w:szCs w:val="24"/>
        </w:rPr>
        <w:t>（三）在业务活动中坚持公开、公正、诚信、透明的原则，不得损害国家、集体利益。</w:t>
      </w:r>
    </w:p>
    <w:p w:rsidR="00470170" w:rsidRDefault="000E262C" w:rsidP="003F5983">
      <w:pPr>
        <w:spacing w:line="440" w:lineRule="exact"/>
        <w:ind w:firstLineChars="200" w:firstLine="400"/>
        <w:rPr>
          <w:szCs w:val="24"/>
        </w:rPr>
      </w:pPr>
      <w:r>
        <w:rPr>
          <w:rFonts w:hint="eastAsia"/>
          <w:szCs w:val="24"/>
        </w:rPr>
        <w:t>（四）建立健全廉洁制度，开展廉洁教育，公布举报电话，监督并认真查处违法违纪行为。</w:t>
      </w:r>
    </w:p>
    <w:p w:rsidR="00470170" w:rsidRDefault="000E262C" w:rsidP="003F5983">
      <w:pPr>
        <w:spacing w:line="440" w:lineRule="exact"/>
        <w:ind w:firstLineChars="200" w:firstLine="400"/>
        <w:rPr>
          <w:szCs w:val="24"/>
        </w:rPr>
      </w:pPr>
      <w:r>
        <w:rPr>
          <w:rFonts w:hint="eastAsia"/>
          <w:szCs w:val="24"/>
        </w:rPr>
        <w:t>（五）发现对方在业务活动中有违反廉洁规定的行为，应及时提醒对方纠正。情节严重的，应向其上级有关部门举报、建议给予处理，并有权要求告知处理结果。</w:t>
      </w:r>
    </w:p>
    <w:p w:rsidR="00470170" w:rsidRDefault="000E262C" w:rsidP="003F5983">
      <w:pPr>
        <w:spacing w:line="440" w:lineRule="exact"/>
        <w:ind w:firstLineChars="200" w:firstLine="402"/>
        <w:rPr>
          <w:szCs w:val="24"/>
        </w:rPr>
      </w:pPr>
      <w:r>
        <w:rPr>
          <w:rFonts w:hint="eastAsia"/>
          <w:b/>
          <w:szCs w:val="24"/>
        </w:rPr>
        <w:t>第二条</w:t>
      </w:r>
      <w:r>
        <w:rPr>
          <w:rFonts w:hint="eastAsia"/>
          <w:szCs w:val="24"/>
        </w:rPr>
        <w:t xml:space="preserve">  甲方的义务</w:t>
      </w:r>
    </w:p>
    <w:p w:rsidR="00470170" w:rsidRDefault="000E262C" w:rsidP="003F5983">
      <w:pPr>
        <w:spacing w:line="440" w:lineRule="exact"/>
        <w:ind w:firstLineChars="200" w:firstLine="400"/>
        <w:rPr>
          <w:szCs w:val="24"/>
        </w:rPr>
      </w:pPr>
      <w:r>
        <w:rPr>
          <w:rFonts w:hint="eastAsia"/>
          <w:szCs w:val="24"/>
        </w:rPr>
        <w:t>（一）甲方及其工作人员不得索要或接受乙方的礼金、有价证券和贵重物品，不得在乙方报销任何应由甲方单位或个人支付的费用等。</w:t>
      </w:r>
    </w:p>
    <w:p w:rsidR="00470170" w:rsidRDefault="000E262C" w:rsidP="003F5983">
      <w:pPr>
        <w:spacing w:line="440" w:lineRule="exact"/>
        <w:ind w:firstLineChars="200" w:firstLine="400"/>
        <w:rPr>
          <w:szCs w:val="24"/>
        </w:rPr>
      </w:pPr>
      <w:r>
        <w:rPr>
          <w:rFonts w:hint="eastAsia"/>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470170" w:rsidRDefault="000E262C" w:rsidP="003F5983">
      <w:pPr>
        <w:spacing w:line="440" w:lineRule="exact"/>
        <w:ind w:firstLineChars="200" w:firstLine="400"/>
        <w:rPr>
          <w:szCs w:val="24"/>
        </w:rPr>
      </w:pPr>
      <w:r>
        <w:rPr>
          <w:rFonts w:hint="eastAsia"/>
          <w:szCs w:val="24"/>
        </w:rPr>
        <w:t>（三）甲方及其工作人员不得要求或者接受乙方为其住房装修、婚丧嫁娶活动、配偶子女工作安排以及出国出境、旅游等提供方便等。</w:t>
      </w:r>
    </w:p>
    <w:p w:rsidR="00470170" w:rsidRDefault="000E262C" w:rsidP="003F5983">
      <w:pPr>
        <w:spacing w:line="440" w:lineRule="exact"/>
        <w:ind w:firstLineChars="200" w:firstLine="400"/>
        <w:rPr>
          <w:szCs w:val="24"/>
        </w:rPr>
      </w:pPr>
      <w:r>
        <w:rPr>
          <w:rFonts w:hint="eastAsia"/>
          <w:szCs w:val="24"/>
        </w:rPr>
        <w:t>（四）甲方工作人员不得在乙方有关联的企业兼职，不得向乙方介绍家属或者亲友从事与甲方业务有关的经济活动。</w:t>
      </w:r>
    </w:p>
    <w:p w:rsidR="00470170" w:rsidRDefault="000E262C" w:rsidP="003F5983">
      <w:pPr>
        <w:spacing w:line="440" w:lineRule="exact"/>
        <w:ind w:firstLineChars="200" w:firstLine="400"/>
        <w:rPr>
          <w:szCs w:val="24"/>
        </w:rPr>
      </w:pPr>
      <w:r>
        <w:rPr>
          <w:rFonts w:hint="eastAsia"/>
          <w:szCs w:val="24"/>
        </w:rPr>
        <w:t>（五）甲方工作人员不得以明显低于市场的价格向乙方购买房屋、汽车等物品；不得以明显高于市场的价格向乙方出售房屋、汽车等物品；不得以其他交易形式非法收受请托人财物。</w:t>
      </w:r>
    </w:p>
    <w:p w:rsidR="00470170" w:rsidRDefault="000E262C" w:rsidP="003F5983">
      <w:pPr>
        <w:spacing w:line="440" w:lineRule="exact"/>
        <w:ind w:firstLineChars="200" w:firstLine="400"/>
        <w:rPr>
          <w:szCs w:val="24"/>
        </w:rPr>
      </w:pPr>
      <w:r>
        <w:rPr>
          <w:rFonts w:hint="eastAsia"/>
          <w:szCs w:val="24"/>
        </w:rPr>
        <w:t>（六）甲方工作人员不得利用职务之便收受乙方以回扣、手续费、加班费、咨询费、劳务费、协调费等各种名义给予或赠送的钱物。</w:t>
      </w:r>
    </w:p>
    <w:p w:rsidR="00470170" w:rsidRDefault="000E262C" w:rsidP="003F5983">
      <w:pPr>
        <w:spacing w:line="440" w:lineRule="exact"/>
        <w:ind w:firstLineChars="200" w:firstLine="400"/>
        <w:rPr>
          <w:szCs w:val="24"/>
        </w:rPr>
      </w:pPr>
      <w:r>
        <w:rPr>
          <w:rFonts w:hint="eastAsia"/>
          <w:szCs w:val="24"/>
        </w:rPr>
        <w:lastRenderedPageBreak/>
        <w:t>（七）甲方工作人员不得接受乙方给予或赠送的干股或红利。</w:t>
      </w:r>
    </w:p>
    <w:p w:rsidR="00470170" w:rsidRDefault="000E262C" w:rsidP="003F5983">
      <w:pPr>
        <w:spacing w:line="440" w:lineRule="exact"/>
        <w:ind w:firstLineChars="200" w:firstLine="400"/>
        <w:rPr>
          <w:szCs w:val="24"/>
        </w:rPr>
      </w:pPr>
      <w:r>
        <w:rPr>
          <w:rFonts w:hint="eastAsia"/>
          <w:szCs w:val="24"/>
        </w:rPr>
        <w:t>（八）甲方任何人不得以个人的名义向乙方推荐设备、部件等供货商以及其他合作单位。</w:t>
      </w:r>
    </w:p>
    <w:p w:rsidR="00470170" w:rsidRDefault="000E262C" w:rsidP="003F5983">
      <w:pPr>
        <w:spacing w:line="440" w:lineRule="exact"/>
        <w:ind w:firstLineChars="200" w:firstLine="402"/>
        <w:rPr>
          <w:szCs w:val="24"/>
        </w:rPr>
      </w:pPr>
      <w:r>
        <w:rPr>
          <w:rFonts w:hint="eastAsia"/>
          <w:b/>
          <w:szCs w:val="24"/>
        </w:rPr>
        <w:t xml:space="preserve">第三条  </w:t>
      </w:r>
      <w:r>
        <w:rPr>
          <w:rFonts w:hint="eastAsia"/>
          <w:szCs w:val="24"/>
        </w:rPr>
        <w:t>乙方的义务</w:t>
      </w:r>
    </w:p>
    <w:p w:rsidR="00470170" w:rsidRDefault="000E262C" w:rsidP="003F5983">
      <w:pPr>
        <w:spacing w:line="440" w:lineRule="exact"/>
        <w:ind w:firstLineChars="200" w:firstLine="400"/>
        <w:rPr>
          <w:szCs w:val="24"/>
        </w:rPr>
      </w:pPr>
      <w:r>
        <w:rPr>
          <w:rFonts w:hint="eastAsia"/>
          <w:szCs w:val="24"/>
        </w:rPr>
        <w:t>（一）乙方不得以任何理由向甲方及其工作人员行贿或馈赠礼金、有价证券、贵重礼品。</w:t>
      </w:r>
    </w:p>
    <w:p w:rsidR="00470170" w:rsidRDefault="000E262C" w:rsidP="003F5983">
      <w:pPr>
        <w:spacing w:line="440" w:lineRule="exact"/>
        <w:ind w:firstLineChars="200" w:firstLine="400"/>
        <w:rPr>
          <w:szCs w:val="24"/>
        </w:rPr>
      </w:pPr>
      <w:r>
        <w:rPr>
          <w:rFonts w:hint="eastAsia"/>
          <w:szCs w:val="24"/>
        </w:rPr>
        <w:t>（二)乙方不得以任何名义为甲方及其工作人员报销应由甲方单位或个人支付的任何费用。</w:t>
      </w:r>
    </w:p>
    <w:p w:rsidR="00470170" w:rsidRDefault="000E262C" w:rsidP="003F5983">
      <w:pPr>
        <w:spacing w:line="440" w:lineRule="exact"/>
        <w:ind w:firstLineChars="200" w:firstLine="400"/>
        <w:rPr>
          <w:szCs w:val="24"/>
        </w:rPr>
      </w:pPr>
      <w:r>
        <w:rPr>
          <w:rFonts w:hint="eastAsia"/>
          <w:szCs w:val="24"/>
        </w:rPr>
        <w:t>（三）乙方不得以任何理由安排甲方工作人员参加可能影响相关业务公开、公正、公平性的宴请及娱乐活动。</w:t>
      </w:r>
    </w:p>
    <w:p w:rsidR="00470170" w:rsidRDefault="000E262C" w:rsidP="003F5983">
      <w:pPr>
        <w:spacing w:line="440" w:lineRule="exact"/>
        <w:ind w:firstLineChars="200" w:firstLine="400"/>
        <w:rPr>
          <w:szCs w:val="24"/>
        </w:rPr>
      </w:pPr>
      <w:r>
        <w:rPr>
          <w:rFonts w:hint="eastAsia"/>
          <w:szCs w:val="24"/>
        </w:rPr>
        <w:t>（四）乙方不得为甲方单位和个人购置或提供通讯工具和高档办公用品等物品，也不得为甲方提供与工作无关的房屋、汽车等。</w:t>
      </w:r>
    </w:p>
    <w:p w:rsidR="00470170" w:rsidRDefault="000E262C" w:rsidP="003F5983">
      <w:pPr>
        <w:spacing w:line="440" w:lineRule="exact"/>
        <w:ind w:firstLineChars="200" w:firstLine="400"/>
        <w:rPr>
          <w:szCs w:val="24"/>
        </w:rPr>
      </w:pPr>
      <w:r>
        <w:rPr>
          <w:rFonts w:hint="eastAsia"/>
          <w:szCs w:val="24"/>
        </w:rPr>
        <w:t>（五）乙方不得与甲方工作人员就合同中的质量、数量、价格、工程量、验收等条款进行私下商谈或者达成默契。</w:t>
      </w:r>
    </w:p>
    <w:p w:rsidR="00470170" w:rsidRDefault="000E262C" w:rsidP="003F5983">
      <w:pPr>
        <w:spacing w:line="440" w:lineRule="exact"/>
        <w:ind w:firstLineChars="200" w:firstLine="400"/>
        <w:rPr>
          <w:szCs w:val="24"/>
        </w:rPr>
      </w:pPr>
      <w:r>
        <w:rPr>
          <w:rFonts w:hint="eastAsia"/>
          <w:szCs w:val="24"/>
        </w:rPr>
        <w:t>（六）乙方不得以回扣、手续费、加班费、咨询费、劳务费等各种名义向甲方工作人员给予或赠送钱物。</w:t>
      </w:r>
    </w:p>
    <w:p w:rsidR="00470170" w:rsidRDefault="000E262C" w:rsidP="003F5983">
      <w:pPr>
        <w:spacing w:line="440" w:lineRule="exact"/>
        <w:ind w:firstLineChars="200" w:firstLine="400"/>
        <w:rPr>
          <w:szCs w:val="24"/>
        </w:rPr>
      </w:pPr>
      <w:r>
        <w:rPr>
          <w:rFonts w:hint="eastAsia"/>
          <w:szCs w:val="24"/>
        </w:rPr>
        <w:t>（七）乙方不得向甲方工作人员提供干股或红利。</w:t>
      </w:r>
    </w:p>
    <w:p w:rsidR="00470170" w:rsidRDefault="000E262C" w:rsidP="003F5983">
      <w:pPr>
        <w:spacing w:line="440" w:lineRule="exact"/>
        <w:ind w:firstLineChars="200" w:firstLine="400"/>
        <w:rPr>
          <w:szCs w:val="24"/>
        </w:rPr>
      </w:pPr>
      <w:r>
        <w:rPr>
          <w:rFonts w:hint="eastAsia"/>
          <w:szCs w:val="24"/>
        </w:rPr>
        <w:t>（八）乙方须按合肥文旅博览集团有限公司纪委要求开展相关工作。</w:t>
      </w:r>
    </w:p>
    <w:p w:rsidR="00470170" w:rsidRDefault="000E262C" w:rsidP="003F5983">
      <w:pPr>
        <w:spacing w:line="440" w:lineRule="exact"/>
        <w:ind w:firstLineChars="200" w:firstLine="402"/>
        <w:rPr>
          <w:szCs w:val="24"/>
        </w:rPr>
      </w:pPr>
      <w:r>
        <w:rPr>
          <w:rFonts w:hint="eastAsia"/>
          <w:b/>
          <w:szCs w:val="24"/>
        </w:rPr>
        <w:t>第四条</w:t>
      </w:r>
      <w:r>
        <w:rPr>
          <w:rFonts w:hint="eastAsia"/>
          <w:szCs w:val="24"/>
        </w:rPr>
        <w:t xml:space="preserve">  违约责任</w:t>
      </w:r>
    </w:p>
    <w:p w:rsidR="00470170" w:rsidRDefault="000E262C" w:rsidP="003F5983">
      <w:pPr>
        <w:spacing w:line="440" w:lineRule="exact"/>
        <w:ind w:firstLineChars="200" w:firstLine="400"/>
        <w:rPr>
          <w:szCs w:val="24"/>
        </w:rPr>
      </w:pPr>
      <w:r>
        <w:rPr>
          <w:rFonts w:hint="eastAsia"/>
          <w:szCs w:val="24"/>
        </w:rPr>
        <w:t>（一）甲方及其工作人员违反本协议第一、二条规定。甲方按管理权限，对相关责任人依据有关规定给予党纪、政纪处分或组织处理；涉嫌犯罪的，移交司法机关追究刑事责任。</w:t>
      </w:r>
    </w:p>
    <w:p w:rsidR="00470170" w:rsidRDefault="000E262C" w:rsidP="003F5983">
      <w:pPr>
        <w:spacing w:line="440" w:lineRule="exact"/>
        <w:ind w:firstLineChars="200" w:firstLine="400"/>
        <w:jc w:val="left"/>
        <w:rPr>
          <w:szCs w:val="24"/>
        </w:rPr>
      </w:pPr>
      <w:r>
        <w:rPr>
          <w:rFonts w:hint="eastAsia"/>
          <w:szCs w:val="24"/>
        </w:rPr>
        <w:t>投诉联系部门：</w:t>
      </w:r>
      <w:r>
        <w:rPr>
          <w:rFonts w:cs="宋体" w:hint="eastAsia"/>
          <w:szCs w:val="21"/>
          <w:u w:val="single"/>
        </w:rPr>
        <w:t xml:space="preserve"> 合肥市政文外滩物业管理有限公司</w:t>
      </w:r>
      <w:r>
        <w:rPr>
          <w:rFonts w:ascii="Times New Roman" w:hAnsi="Times New Roman" w:hint="eastAsia"/>
          <w:bCs/>
          <w:snapToGrid w:val="0"/>
          <w:szCs w:val="21"/>
          <w:u w:val="single"/>
        </w:rPr>
        <w:t>纪检监察室</w:t>
      </w:r>
      <w:r>
        <w:rPr>
          <w:rFonts w:hint="eastAsia"/>
          <w:szCs w:val="24"/>
        </w:rPr>
        <w:t>，联系电话</w:t>
      </w:r>
      <w:r>
        <w:rPr>
          <w:rFonts w:ascii="Times New Roman" w:hAnsi="Times New Roman" w:hint="eastAsia"/>
          <w:bCs/>
          <w:snapToGrid w:val="0"/>
          <w:szCs w:val="21"/>
          <w:u w:val="single"/>
        </w:rPr>
        <w:t>0551-63530368</w:t>
      </w:r>
      <w:r>
        <w:rPr>
          <w:rFonts w:hint="eastAsia"/>
          <w:szCs w:val="24"/>
        </w:rPr>
        <w:t>，举报邮箱：</w:t>
      </w:r>
      <w:hyperlink r:id="rId13" w:history="1">
        <w:r>
          <w:rPr>
            <w:rStyle w:val="aff0"/>
            <w:rFonts w:cs="宋体" w:hint="eastAsia"/>
            <w:color w:val="auto"/>
            <w:szCs w:val="21"/>
          </w:rPr>
          <w:t>864289774@qq.com</w:t>
        </w:r>
      </w:hyperlink>
      <w:r>
        <w:rPr>
          <w:rFonts w:hint="eastAsia"/>
          <w:szCs w:val="24"/>
        </w:rPr>
        <w:t>。</w:t>
      </w:r>
    </w:p>
    <w:p w:rsidR="00470170" w:rsidRDefault="000E262C" w:rsidP="003F5983">
      <w:pPr>
        <w:spacing w:line="440" w:lineRule="exact"/>
        <w:ind w:firstLineChars="200" w:firstLine="400"/>
        <w:rPr>
          <w:szCs w:val="24"/>
        </w:rPr>
      </w:pPr>
      <w:r>
        <w:rPr>
          <w:rFonts w:hint="eastAsia"/>
          <w:szCs w:val="24"/>
        </w:rPr>
        <w:t>（二）乙方及其工作人员违反本协议第一、三条规定。根据具体情节和造成的后果，甲方有权依据法律法规及合同约定对乙方采取以下一种或多种处理办法：</w:t>
      </w:r>
    </w:p>
    <w:p w:rsidR="00470170" w:rsidRDefault="000E262C" w:rsidP="003F5983">
      <w:pPr>
        <w:spacing w:line="440" w:lineRule="exact"/>
        <w:ind w:firstLineChars="200" w:firstLine="400"/>
        <w:rPr>
          <w:szCs w:val="24"/>
        </w:rPr>
      </w:pPr>
      <w:r>
        <w:rPr>
          <w:rFonts w:hint="eastAsia"/>
          <w:szCs w:val="24"/>
        </w:rPr>
        <w:t xml:space="preserve">1．向建设行政部门、招投标管理部门及乙方上级主管部门通报，建议作出相应处理； </w:t>
      </w:r>
    </w:p>
    <w:p w:rsidR="00470170" w:rsidRDefault="000E262C" w:rsidP="003F5983">
      <w:pPr>
        <w:spacing w:line="440" w:lineRule="exact"/>
        <w:ind w:firstLineChars="200" w:firstLine="400"/>
        <w:rPr>
          <w:szCs w:val="24"/>
        </w:rPr>
      </w:pPr>
      <w:r>
        <w:rPr>
          <w:rFonts w:hint="eastAsia"/>
          <w:szCs w:val="24"/>
        </w:rPr>
        <w:t>2．甲方有权扣除乙方履约保证金全部或部分（视情节严重性而定）；</w:t>
      </w:r>
    </w:p>
    <w:p w:rsidR="00470170" w:rsidRDefault="000E262C" w:rsidP="003F5983">
      <w:pPr>
        <w:spacing w:line="440" w:lineRule="exact"/>
        <w:ind w:firstLineChars="200" w:firstLine="400"/>
        <w:rPr>
          <w:szCs w:val="24"/>
        </w:rPr>
      </w:pPr>
      <w:r>
        <w:rPr>
          <w:rFonts w:hint="eastAsia"/>
          <w:szCs w:val="24"/>
        </w:rPr>
        <w:t>3．乙方一定期限内（6个月至5年，具体由甲方根据情况而定）不得参与甲方作为发包人（业主）的工程项目投标和物资采购等相关业务；</w:t>
      </w:r>
    </w:p>
    <w:p w:rsidR="00470170" w:rsidRDefault="000E262C" w:rsidP="003F5983">
      <w:pPr>
        <w:spacing w:line="440" w:lineRule="exact"/>
        <w:ind w:firstLineChars="200" w:firstLine="400"/>
        <w:rPr>
          <w:szCs w:val="24"/>
        </w:rPr>
      </w:pPr>
      <w:r>
        <w:rPr>
          <w:rFonts w:hint="eastAsia"/>
          <w:szCs w:val="24"/>
        </w:rPr>
        <w:t>4．终止或解除双方已签订的包括（不限于）本合同在内的所有合同。</w:t>
      </w:r>
    </w:p>
    <w:p w:rsidR="00470170" w:rsidRDefault="000E262C" w:rsidP="003F5983">
      <w:pPr>
        <w:spacing w:line="440" w:lineRule="exact"/>
        <w:ind w:firstLineChars="200" w:firstLine="400"/>
        <w:rPr>
          <w:szCs w:val="24"/>
        </w:rPr>
      </w:pPr>
      <w:r>
        <w:rPr>
          <w:rFonts w:hint="eastAsia"/>
          <w:szCs w:val="24"/>
        </w:rPr>
        <w:t>甲方作出的处理意见，乙方应无条件接受并承担给甲方造成的损失，全额返还通过不正当手段从甲方获取的非法所得，并承担相应的法律责任。</w:t>
      </w:r>
    </w:p>
    <w:p w:rsidR="00470170" w:rsidRDefault="000E262C" w:rsidP="003F5983">
      <w:pPr>
        <w:spacing w:line="440" w:lineRule="exact"/>
        <w:ind w:firstLineChars="200" w:firstLine="402"/>
        <w:rPr>
          <w:szCs w:val="24"/>
        </w:rPr>
      </w:pPr>
      <w:r>
        <w:rPr>
          <w:rFonts w:hint="eastAsia"/>
          <w:b/>
          <w:szCs w:val="24"/>
        </w:rPr>
        <w:t>第五条</w:t>
      </w:r>
      <w:r>
        <w:rPr>
          <w:rFonts w:hint="eastAsia"/>
          <w:szCs w:val="24"/>
        </w:rPr>
        <w:t xml:space="preserve">  双方约定</w:t>
      </w:r>
    </w:p>
    <w:p w:rsidR="00470170" w:rsidRDefault="000E262C" w:rsidP="003F5983">
      <w:pPr>
        <w:spacing w:line="440" w:lineRule="exact"/>
        <w:ind w:firstLineChars="200" w:firstLine="400"/>
        <w:rPr>
          <w:szCs w:val="24"/>
        </w:rPr>
      </w:pPr>
      <w:r>
        <w:rPr>
          <w:rFonts w:hint="eastAsia"/>
          <w:szCs w:val="24"/>
        </w:rPr>
        <w:t>本协议由双方或双方上级单位负责监督。可由甲方或甲方上级单位的纪检监察部门约请乙方</w:t>
      </w:r>
      <w:r>
        <w:rPr>
          <w:rFonts w:hint="eastAsia"/>
          <w:szCs w:val="24"/>
        </w:rPr>
        <w:lastRenderedPageBreak/>
        <w:t>或乙方上级单位的纪检监察部门对本协议履行情况进行检查，提出在本协议规定范围内的裁定意见。</w:t>
      </w:r>
    </w:p>
    <w:p w:rsidR="00470170" w:rsidRDefault="000E262C" w:rsidP="003F5983">
      <w:pPr>
        <w:spacing w:line="440" w:lineRule="exact"/>
        <w:ind w:firstLineChars="200" w:firstLine="402"/>
        <w:rPr>
          <w:szCs w:val="24"/>
        </w:rPr>
      </w:pPr>
      <w:r>
        <w:rPr>
          <w:rFonts w:hint="eastAsia"/>
          <w:b/>
          <w:szCs w:val="24"/>
        </w:rPr>
        <w:t xml:space="preserve">第六条  </w:t>
      </w:r>
      <w:r>
        <w:rPr>
          <w:rFonts w:hint="eastAsia"/>
          <w:szCs w:val="24"/>
        </w:rPr>
        <w:t xml:space="preserve">本协议有效期为甲乙双方签署之日起至合同终止。  </w:t>
      </w:r>
    </w:p>
    <w:p w:rsidR="00470170" w:rsidRDefault="000E262C" w:rsidP="003F5983">
      <w:pPr>
        <w:spacing w:line="440" w:lineRule="exact"/>
        <w:ind w:firstLineChars="200" w:firstLine="402"/>
        <w:rPr>
          <w:szCs w:val="24"/>
        </w:rPr>
      </w:pPr>
      <w:r>
        <w:rPr>
          <w:rFonts w:hint="eastAsia"/>
          <w:b/>
          <w:szCs w:val="24"/>
        </w:rPr>
        <w:t xml:space="preserve">第七条 </w:t>
      </w:r>
      <w:r>
        <w:rPr>
          <w:rFonts w:hint="eastAsia"/>
          <w:szCs w:val="24"/>
        </w:rPr>
        <w:t xml:space="preserve"> 本协议作为合同的附件，与合同具有同等法律效力。</w:t>
      </w:r>
    </w:p>
    <w:p w:rsidR="00470170" w:rsidRDefault="00470170" w:rsidP="003348A6">
      <w:pPr>
        <w:spacing w:line="440" w:lineRule="exact"/>
        <w:ind w:firstLine="360"/>
        <w:rPr>
          <w:szCs w:val="24"/>
        </w:rPr>
      </w:pPr>
    </w:p>
    <w:p w:rsidR="00470170" w:rsidRDefault="000E262C" w:rsidP="003F5983">
      <w:pPr>
        <w:spacing w:line="440" w:lineRule="exact"/>
        <w:ind w:firstLineChars="200" w:firstLine="400"/>
        <w:rPr>
          <w:szCs w:val="24"/>
        </w:rPr>
      </w:pPr>
      <w:r>
        <w:rPr>
          <w:rFonts w:hint="eastAsia"/>
          <w:szCs w:val="24"/>
        </w:rPr>
        <w:t>甲方（盖章）：                   乙方（盖章）：</w:t>
      </w:r>
    </w:p>
    <w:p w:rsidR="00470170" w:rsidRDefault="000E262C" w:rsidP="003F5983">
      <w:pPr>
        <w:spacing w:line="440" w:lineRule="exact"/>
        <w:ind w:firstLineChars="200" w:firstLine="400"/>
        <w:rPr>
          <w:szCs w:val="24"/>
        </w:rPr>
      </w:pPr>
      <w:r>
        <w:rPr>
          <w:rFonts w:hint="eastAsia"/>
          <w:szCs w:val="24"/>
        </w:rPr>
        <w:t>法定代表人或</w:t>
      </w:r>
      <w:r>
        <w:rPr>
          <w:rFonts w:hint="eastAsia"/>
          <w:szCs w:val="24"/>
        </w:rPr>
        <w:tab/>
        <w:t xml:space="preserve">                    法定代表人或</w:t>
      </w:r>
    </w:p>
    <w:p w:rsidR="00470170" w:rsidRDefault="000E262C" w:rsidP="003F5983">
      <w:pPr>
        <w:spacing w:line="440" w:lineRule="exact"/>
        <w:ind w:firstLineChars="200" w:firstLine="400"/>
        <w:rPr>
          <w:szCs w:val="24"/>
        </w:rPr>
      </w:pPr>
      <w:r>
        <w:rPr>
          <w:rFonts w:hint="eastAsia"/>
          <w:szCs w:val="24"/>
        </w:rPr>
        <w:t>授权代表：   (职务)               授权代表：  （职务）</w:t>
      </w:r>
    </w:p>
    <w:p w:rsidR="00470170" w:rsidRDefault="000E262C" w:rsidP="003F5983">
      <w:pPr>
        <w:spacing w:line="440" w:lineRule="exact"/>
        <w:ind w:firstLineChars="200" w:firstLine="400"/>
        <w:rPr>
          <w:szCs w:val="24"/>
        </w:rPr>
      </w:pPr>
      <w:r>
        <w:rPr>
          <w:rFonts w:hint="eastAsia"/>
          <w:szCs w:val="24"/>
        </w:rPr>
        <w:t>签字：                            签字：</w:t>
      </w:r>
    </w:p>
    <w:p w:rsidR="00470170" w:rsidRDefault="00470170" w:rsidP="003F5983">
      <w:pPr>
        <w:spacing w:line="440" w:lineRule="exact"/>
        <w:ind w:firstLineChars="200" w:firstLine="400"/>
        <w:rPr>
          <w:szCs w:val="24"/>
        </w:rPr>
      </w:pPr>
    </w:p>
    <w:p w:rsidR="00470170" w:rsidRDefault="00470170" w:rsidP="003F5983">
      <w:pPr>
        <w:spacing w:line="440" w:lineRule="exact"/>
        <w:ind w:firstLineChars="200" w:firstLine="400"/>
        <w:rPr>
          <w:szCs w:val="24"/>
        </w:rPr>
      </w:pPr>
    </w:p>
    <w:p w:rsidR="00470170" w:rsidRDefault="000E262C" w:rsidP="003F5983">
      <w:pPr>
        <w:spacing w:line="440" w:lineRule="exact"/>
        <w:ind w:firstLineChars="200" w:firstLine="400"/>
        <w:rPr>
          <w:szCs w:val="24"/>
        </w:rPr>
      </w:pPr>
      <w:r>
        <w:rPr>
          <w:rFonts w:hint="eastAsia"/>
          <w:szCs w:val="24"/>
        </w:rPr>
        <w:t>廉洁监督联系人                    廉洁监督联系人</w:t>
      </w:r>
    </w:p>
    <w:p w:rsidR="00470170" w:rsidRDefault="000E262C" w:rsidP="003F5983">
      <w:pPr>
        <w:spacing w:line="440" w:lineRule="exact"/>
        <w:ind w:firstLineChars="200" w:firstLine="400"/>
        <w:rPr>
          <w:szCs w:val="24"/>
        </w:rPr>
      </w:pPr>
      <w:r>
        <w:rPr>
          <w:rFonts w:hint="eastAsia"/>
          <w:szCs w:val="24"/>
        </w:rPr>
        <w:t>签字：                            签字：</w:t>
      </w:r>
    </w:p>
    <w:p w:rsidR="00470170" w:rsidRDefault="000E262C" w:rsidP="003F5983">
      <w:pPr>
        <w:spacing w:line="440" w:lineRule="exact"/>
        <w:ind w:firstLineChars="200" w:firstLine="400"/>
        <w:rPr>
          <w:szCs w:val="24"/>
        </w:rPr>
      </w:pPr>
      <w:r>
        <w:rPr>
          <w:rFonts w:hint="eastAsia"/>
          <w:szCs w:val="24"/>
        </w:rPr>
        <w:t>电话：0551-               电话：</w:t>
      </w:r>
    </w:p>
    <w:p w:rsidR="00470170" w:rsidRDefault="000E262C" w:rsidP="003F5983">
      <w:pPr>
        <w:widowControl/>
        <w:spacing w:line="560" w:lineRule="exact"/>
        <w:ind w:firstLineChars="200" w:firstLine="400"/>
        <w:jc w:val="left"/>
        <w:rPr>
          <w:rFonts w:cs="@仿宋_GB2312"/>
          <w:bCs/>
        </w:rPr>
      </w:pPr>
      <w:bookmarkStart w:id="57" w:name="_Toc331685783"/>
      <w:r>
        <w:rPr>
          <w:rFonts w:cs="@仿宋_GB2312" w:hint="eastAsia"/>
          <w:bCs/>
        </w:rPr>
        <w:t>时间：</w:t>
      </w:r>
      <w:r>
        <w:rPr>
          <w:rFonts w:cs="@仿宋_GB2312" w:hint="eastAsia"/>
          <w:bCs/>
          <w:u w:val="single"/>
        </w:rPr>
        <w:t xml:space="preserve">  2025</w:t>
      </w:r>
      <w:r>
        <w:rPr>
          <w:rFonts w:cs="@仿宋_GB2312" w:hint="eastAsia"/>
          <w:bCs/>
        </w:rPr>
        <w:t>年月日      时间：</w:t>
      </w:r>
      <w:r>
        <w:rPr>
          <w:rFonts w:cs="@仿宋_GB2312" w:hint="eastAsia"/>
          <w:bCs/>
          <w:u w:val="single"/>
        </w:rPr>
        <w:t xml:space="preserve"> 2025</w:t>
      </w:r>
      <w:r>
        <w:rPr>
          <w:rFonts w:cs="@仿宋_GB2312" w:hint="eastAsia"/>
          <w:bCs/>
        </w:rPr>
        <w:t>年月日</w:t>
      </w:r>
      <w:bookmarkEnd w:id="57"/>
    </w:p>
    <w:p w:rsidR="00470170" w:rsidRDefault="00470170" w:rsidP="003348A6">
      <w:pPr>
        <w:spacing w:line="500" w:lineRule="exact"/>
        <w:ind w:firstLine="360"/>
        <w:rPr>
          <w:rFonts w:cs="宋体"/>
          <w:szCs w:val="21"/>
        </w:rPr>
      </w:pPr>
    </w:p>
    <w:p w:rsidR="00470170" w:rsidRDefault="00470170" w:rsidP="003348A6">
      <w:pPr>
        <w:spacing w:line="500" w:lineRule="exact"/>
        <w:ind w:firstLine="360"/>
        <w:rPr>
          <w:rFonts w:cs="宋体"/>
          <w:szCs w:val="21"/>
        </w:rPr>
      </w:pPr>
    </w:p>
    <w:p w:rsidR="00470170" w:rsidRDefault="00470170" w:rsidP="003348A6">
      <w:pPr>
        <w:spacing w:line="500" w:lineRule="exact"/>
        <w:ind w:firstLine="360"/>
        <w:rPr>
          <w:rFonts w:cs="宋体"/>
          <w:szCs w:val="21"/>
        </w:rPr>
      </w:pPr>
    </w:p>
    <w:p w:rsidR="00470170" w:rsidRDefault="00470170" w:rsidP="003348A6">
      <w:pPr>
        <w:spacing w:line="500" w:lineRule="exact"/>
        <w:ind w:firstLine="360"/>
        <w:rPr>
          <w:rFonts w:cs="宋体"/>
          <w:szCs w:val="21"/>
        </w:rPr>
      </w:pPr>
    </w:p>
    <w:p w:rsidR="00470170" w:rsidRDefault="00470170" w:rsidP="003348A6">
      <w:pPr>
        <w:spacing w:line="500" w:lineRule="exact"/>
        <w:ind w:firstLine="360"/>
        <w:rPr>
          <w:rFonts w:cs="宋体"/>
          <w:szCs w:val="21"/>
        </w:rPr>
      </w:pPr>
    </w:p>
    <w:p w:rsidR="00470170" w:rsidRDefault="00470170" w:rsidP="003F5983">
      <w:pPr>
        <w:spacing w:line="520" w:lineRule="exact"/>
        <w:ind w:firstLineChars="300" w:firstLine="1320"/>
        <w:outlineLvl w:val="2"/>
        <w:rPr>
          <w:rFonts w:ascii="方正小标宋简体" w:eastAsia="方正小标宋简体" w:cs="Times New Roman"/>
          <w:bCs/>
          <w:sz w:val="44"/>
          <w:szCs w:val="44"/>
        </w:rPr>
        <w:sectPr w:rsidR="00470170">
          <w:pgSz w:w="11906" w:h="16838"/>
          <w:pgMar w:top="368" w:right="1800" w:bottom="1440" w:left="1800" w:header="429" w:footer="174" w:gutter="0"/>
          <w:cols w:space="425"/>
          <w:docGrid w:type="lines" w:linePitch="312"/>
        </w:sectPr>
      </w:pPr>
    </w:p>
    <w:p w:rsidR="00470170" w:rsidRDefault="000E262C" w:rsidP="003F5983">
      <w:pPr>
        <w:spacing w:line="520" w:lineRule="exact"/>
        <w:ind w:firstLineChars="300" w:firstLine="1320"/>
        <w:outlineLvl w:val="2"/>
        <w:rPr>
          <w:rFonts w:ascii="方正小标宋简体" w:eastAsia="方正小标宋简体" w:cs="Times New Roman"/>
          <w:bCs/>
          <w:sz w:val="44"/>
          <w:szCs w:val="44"/>
        </w:rPr>
      </w:pPr>
      <w:r>
        <w:rPr>
          <w:rFonts w:ascii="方正小标宋简体" w:eastAsia="方正小标宋简体" w:cs="Times New Roman" w:hint="eastAsia"/>
          <w:bCs/>
          <w:sz w:val="44"/>
          <w:szCs w:val="44"/>
        </w:rPr>
        <w:lastRenderedPageBreak/>
        <w:t>维修施工安全生产管理协议</w:t>
      </w:r>
    </w:p>
    <w:p w:rsidR="00470170" w:rsidRDefault="00470170" w:rsidP="003F5983">
      <w:pPr>
        <w:pStyle w:val="af7"/>
      </w:pPr>
    </w:p>
    <w:p w:rsidR="00470170" w:rsidRDefault="000E262C" w:rsidP="003F5983">
      <w:pPr>
        <w:pStyle w:val="af7"/>
      </w:pPr>
      <w:r>
        <w:rPr>
          <w:rFonts w:hint="eastAsia"/>
        </w:rPr>
        <w:t>甲方：合肥市政文外滩物业管理有限公司</w:t>
      </w:r>
    </w:p>
    <w:p w:rsidR="00470170" w:rsidRDefault="000E262C" w:rsidP="003F5983">
      <w:pPr>
        <w:pStyle w:val="af7"/>
      </w:pPr>
      <w:r>
        <w:rPr>
          <w:rFonts w:hint="eastAsia"/>
        </w:rPr>
        <w:t>乙方：</w:t>
      </w:r>
    </w:p>
    <w:p w:rsidR="00470170" w:rsidRDefault="000E262C" w:rsidP="003F5983">
      <w:pPr>
        <w:pStyle w:val="af7"/>
      </w:pPr>
      <w:r>
        <w:rPr>
          <w:rFonts w:hint="eastAsia"/>
        </w:rPr>
        <w:t>乙方因为维修施工工作，需要进入甲方运营管理的  ，根据《中华人民共和国安全生产法》相关规定，为确保项目现场安全、有序、顺利运营，明确甲、乙双方安全生产管理责任，特签订本协议。</w:t>
      </w:r>
    </w:p>
    <w:p w:rsidR="00470170" w:rsidRDefault="000E262C" w:rsidP="003F5983">
      <w:pPr>
        <w:pStyle w:val="af7"/>
      </w:pPr>
      <w:r>
        <w:rPr>
          <w:rFonts w:hint="eastAsia"/>
        </w:rPr>
        <w:t>一、甲方的责任</w:t>
      </w:r>
    </w:p>
    <w:p w:rsidR="00470170" w:rsidRDefault="000E262C" w:rsidP="003F5983">
      <w:pPr>
        <w:pStyle w:val="af7"/>
      </w:pPr>
      <w:r>
        <w:rPr>
          <w:rFonts w:hint="eastAsia"/>
        </w:rPr>
        <w:t>1、甲方根据合同为乙方提供作业区域和设备设施。</w:t>
      </w:r>
    </w:p>
    <w:p w:rsidR="00470170" w:rsidRDefault="000E262C" w:rsidP="003F5983">
      <w:pPr>
        <w:pStyle w:val="af7"/>
      </w:pPr>
      <w:r>
        <w:rPr>
          <w:rFonts w:hint="eastAsia"/>
        </w:rPr>
        <w:t>2、甲方应向乙方告知甲方区域内的危险有害因素及注意事项。</w:t>
      </w:r>
    </w:p>
    <w:p w:rsidR="00470170" w:rsidRDefault="000E262C" w:rsidP="003F5983">
      <w:pPr>
        <w:pStyle w:val="af7"/>
      </w:pPr>
      <w:r>
        <w:rPr>
          <w:rFonts w:hint="eastAsia"/>
        </w:rPr>
        <w:t>3、甲方应根据有关法律法规规定和合同约定为乙方提供必要的帮助。</w:t>
      </w:r>
    </w:p>
    <w:p w:rsidR="00470170" w:rsidRDefault="000E262C" w:rsidP="003F5983">
      <w:pPr>
        <w:pStyle w:val="af7"/>
      </w:pPr>
      <w:r>
        <w:rPr>
          <w:rFonts w:hint="eastAsia"/>
        </w:rPr>
        <w:t>二、乙方的责任</w:t>
      </w:r>
    </w:p>
    <w:p w:rsidR="00470170" w:rsidRDefault="000E262C" w:rsidP="003F5983">
      <w:pPr>
        <w:pStyle w:val="af7"/>
      </w:pPr>
      <w:r>
        <w:rPr>
          <w:rFonts w:hint="eastAsia"/>
        </w:rPr>
        <w:t>1、乙方必须有年检合格的《营业执照》，有与工作内容相符的资质。甲方有权对乙方的相关资质进行审核，如果乙方不具备安全生产资质或有违章行为，甲方有权单方面与之解除合同。</w:t>
      </w:r>
    </w:p>
    <w:p w:rsidR="00470170" w:rsidRDefault="000E262C" w:rsidP="003F5983">
      <w:pPr>
        <w:pStyle w:val="af7"/>
      </w:pPr>
      <w:r>
        <w:rPr>
          <w:rFonts w:hint="eastAsia"/>
        </w:rPr>
        <w:t>2、乙方从业人员进入甲方区域内从事作业时，应认真遵守甲方各项规章制度，服从甲方的统一监督、管理。</w:t>
      </w:r>
    </w:p>
    <w:p w:rsidR="00470170" w:rsidRDefault="000E262C" w:rsidP="003F5983">
      <w:pPr>
        <w:pStyle w:val="af7"/>
      </w:pPr>
      <w:r>
        <w:rPr>
          <w:rFonts w:hint="eastAsia"/>
        </w:rPr>
        <w:t>3、乙方只能在甲方允许的范围、场所内和设备设施上作业，不得超范围作业。</w:t>
      </w:r>
    </w:p>
    <w:p w:rsidR="00470170" w:rsidRDefault="000E262C" w:rsidP="003F5983">
      <w:pPr>
        <w:pStyle w:val="af7"/>
      </w:pPr>
      <w:r>
        <w:rPr>
          <w:rFonts w:hint="eastAsia"/>
        </w:rPr>
        <w:t>4、乙方应按照安全生产法的规定，对所属从业人员进行安全生产教育和培训，保证从业人员具备必要的安全生产知识，不断提高安全生产意识、安全操作技能和遵章守纪自觉性。并指定专职人员现场负责安全生产管理和协调。</w:t>
      </w:r>
    </w:p>
    <w:p w:rsidR="00470170" w:rsidRDefault="000E262C" w:rsidP="003F5983">
      <w:pPr>
        <w:pStyle w:val="af7"/>
      </w:pPr>
      <w:r>
        <w:rPr>
          <w:rFonts w:hint="eastAsia"/>
        </w:rPr>
        <w:t>5、乙方在进入甲方作业区域前，应严格按照安全生产标准组织作业，对自备的设备、材料、工具、安全设施的安全性能状况加强检查确认，制定并落实必要的安全防护措施，消除事故隐患，保证作业时的安全。</w:t>
      </w:r>
    </w:p>
    <w:p w:rsidR="00470170" w:rsidRDefault="000E262C" w:rsidP="003F5983">
      <w:pPr>
        <w:pStyle w:val="af7"/>
      </w:pPr>
      <w:r>
        <w:rPr>
          <w:rFonts w:hint="eastAsia"/>
        </w:rPr>
        <w:t>6、乙方从业人员进入甲方区域开始作业前，应穿戴好个人防护用品，不得穿拖鞋、高跟鞋、赤脚、敞衣进入甲方区域。</w:t>
      </w:r>
    </w:p>
    <w:p w:rsidR="00470170" w:rsidRDefault="000E262C" w:rsidP="003F5983">
      <w:pPr>
        <w:pStyle w:val="af7"/>
      </w:pPr>
      <w:r>
        <w:rPr>
          <w:rFonts w:hint="eastAsia"/>
        </w:rPr>
        <w:lastRenderedPageBreak/>
        <w:t>7、乙方从业人员严禁擅自使用甲方叉车、升降机等设备设施，如作业时确需使用时，应事先征得甲方同意后方可使用，防止因对设备或设施性能不熟悉而发生安全事故。</w:t>
      </w:r>
    </w:p>
    <w:p w:rsidR="00470170" w:rsidRDefault="000E262C" w:rsidP="003F5983">
      <w:pPr>
        <w:pStyle w:val="af7"/>
      </w:pPr>
      <w:r>
        <w:rPr>
          <w:rFonts w:hint="eastAsia"/>
        </w:rPr>
        <w:t>8、乙方运送设备、材料等物资的车辆，在甲方区域内必须听从甲方人员的指挥，按规定的路线行驶，在指定地点按安全规程装卸。</w:t>
      </w:r>
    </w:p>
    <w:p w:rsidR="00470170" w:rsidRDefault="000E262C" w:rsidP="003F5983">
      <w:pPr>
        <w:pStyle w:val="af7"/>
      </w:pPr>
      <w:r>
        <w:rPr>
          <w:rFonts w:hint="eastAsia"/>
        </w:rPr>
        <w:t>9、乙方应与甲方密切联系、互相配合，接受甲方的监督、管理，对甲方提出的整改意见，要及时进行整改。否则须承担由此造成一切法律责任。</w:t>
      </w:r>
    </w:p>
    <w:p w:rsidR="00470170" w:rsidRDefault="000E262C" w:rsidP="003F5983">
      <w:pPr>
        <w:pStyle w:val="af7"/>
      </w:pPr>
      <w:r>
        <w:rPr>
          <w:rFonts w:hint="eastAsia"/>
        </w:rPr>
        <w:t>10、发生重大伤亡及其他安全事故时，乙方应在组织抢救的同时立即通报甲方。</w:t>
      </w:r>
    </w:p>
    <w:p w:rsidR="00470170" w:rsidRDefault="000E262C" w:rsidP="003F5983">
      <w:pPr>
        <w:pStyle w:val="af7"/>
      </w:pPr>
      <w:r>
        <w:rPr>
          <w:rFonts w:hint="eastAsia"/>
        </w:rPr>
        <w:t>三、违约责任</w:t>
      </w:r>
    </w:p>
    <w:p w:rsidR="00470170" w:rsidRDefault="000E262C" w:rsidP="003F5983">
      <w:pPr>
        <w:pStyle w:val="af7"/>
      </w:pPr>
      <w:r>
        <w:rPr>
          <w:rFonts w:hint="eastAsia"/>
        </w:rPr>
        <w:t>1、一方未按合同及本协议的约定履行义务，由此给对方造成损失，违约方承担相应法律责任。</w:t>
      </w:r>
    </w:p>
    <w:p w:rsidR="00470170" w:rsidRDefault="000E262C" w:rsidP="003F5983">
      <w:pPr>
        <w:pStyle w:val="af7"/>
      </w:pPr>
      <w:r>
        <w:rPr>
          <w:rFonts w:hint="eastAsia"/>
        </w:rPr>
        <w:t>2、乙方应当如实提供审核资料，对弄虚作假者，甲方有权解除合同。</w:t>
      </w:r>
    </w:p>
    <w:p w:rsidR="00470170" w:rsidRDefault="000E262C" w:rsidP="003F5983">
      <w:pPr>
        <w:pStyle w:val="af7"/>
      </w:pPr>
      <w:r>
        <w:rPr>
          <w:rFonts w:hint="eastAsia"/>
        </w:rPr>
        <w:t>3、乙方应在具备安全的条件下作业。乙方对在甲方区域内因使用自备的设备、材料、工具、安全设施或使用甲方提供的合格设备作业造成的人身伤害和财产损失事故负全部责任，甲方不负任何责任。如因此造成第三方损失，全部责任由乙方自行承担。</w:t>
      </w:r>
    </w:p>
    <w:p w:rsidR="00470170" w:rsidRDefault="000E262C" w:rsidP="003F5983">
      <w:pPr>
        <w:pStyle w:val="af7"/>
      </w:pPr>
      <w:r>
        <w:rPr>
          <w:rFonts w:hint="eastAsia"/>
        </w:rPr>
        <w:t>4、乙方进入甲方区域内进行施工、运输、检测、供货、维修、安装、拆除等作业，由于不服从甲方监督、管理或违反本协议，造成人员伤亡或财产损失，责任由乙方自行承担。由此给甲方造成损失时，由乙方负责赔偿。</w:t>
      </w:r>
    </w:p>
    <w:p w:rsidR="00470170" w:rsidRDefault="000E262C" w:rsidP="003F5983">
      <w:pPr>
        <w:pStyle w:val="af7"/>
      </w:pPr>
      <w:r>
        <w:rPr>
          <w:rFonts w:hint="eastAsia"/>
        </w:rPr>
        <w:t>5、如因乙方原因，甲方不签订合同或解除合同，乙方应退回全部已收工程款项，并承担甲方由此造成的全部损失。</w:t>
      </w:r>
    </w:p>
    <w:p w:rsidR="00470170" w:rsidRDefault="000E262C" w:rsidP="003F5983">
      <w:pPr>
        <w:pStyle w:val="af7"/>
      </w:pPr>
      <w:r>
        <w:rPr>
          <w:rFonts w:hint="eastAsia"/>
        </w:rPr>
        <w:t>本协议由甲乙双方签字盖章生效。协议一式两份，甲方壹份，乙方壹份。本协议作为合同附件，与合同具有同等法律效力。</w:t>
      </w:r>
    </w:p>
    <w:p w:rsidR="00470170" w:rsidRDefault="00470170" w:rsidP="003F5983">
      <w:pPr>
        <w:pStyle w:val="af7"/>
      </w:pPr>
    </w:p>
    <w:p w:rsidR="00470170" w:rsidRDefault="000E262C" w:rsidP="003F5983">
      <w:pPr>
        <w:pStyle w:val="af7"/>
      </w:pPr>
      <w:r>
        <w:rPr>
          <w:rFonts w:hint="eastAsia"/>
        </w:rPr>
        <w:t>甲方（盖章）：                       乙方（盖章）：</w:t>
      </w:r>
    </w:p>
    <w:p w:rsidR="00470170" w:rsidRDefault="000E262C" w:rsidP="003F5983">
      <w:pPr>
        <w:pStyle w:val="af7"/>
      </w:pPr>
      <w:r>
        <w:rPr>
          <w:rFonts w:hint="eastAsia"/>
        </w:rPr>
        <w:t>法定代表人（或授权代表）：           法定代表人（或授权代表）：</w:t>
      </w:r>
    </w:p>
    <w:p w:rsidR="00470170" w:rsidRDefault="000E262C" w:rsidP="003F5983">
      <w:pPr>
        <w:pStyle w:val="af7"/>
      </w:pPr>
      <w:r>
        <w:rPr>
          <w:rFonts w:hint="eastAsia"/>
        </w:rPr>
        <w:lastRenderedPageBreak/>
        <w:t>日期：                               日期：</w:t>
      </w:r>
    </w:p>
    <w:p w:rsidR="00470170" w:rsidRDefault="00470170" w:rsidP="003F5983">
      <w:pPr>
        <w:pStyle w:val="af7"/>
      </w:pPr>
    </w:p>
    <w:p w:rsidR="00470170" w:rsidRDefault="00470170" w:rsidP="003348A6">
      <w:pPr>
        <w:spacing w:line="500" w:lineRule="exact"/>
        <w:ind w:firstLine="360"/>
        <w:rPr>
          <w:rFonts w:cs="宋体"/>
          <w:szCs w:val="21"/>
        </w:rPr>
      </w:pPr>
    </w:p>
    <w:p w:rsidR="00470170" w:rsidRDefault="00470170" w:rsidP="00CE7F6C">
      <w:pPr>
        <w:spacing w:line="360" w:lineRule="auto"/>
        <w:ind w:firstLine="422"/>
        <w:jc w:val="center"/>
        <w:outlineLvl w:val="0"/>
        <w:rPr>
          <w:rFonts w:asciiTheme="minorEastAsia" w:eastAsiaTheme="minorEastAsia" w:hAnsiTheme="minorEastAsia"/>
          <w:b/>
          <w:sz w:val="28"/>
        </w:rPr>
        <w:sectPr w:rsidR="00470170">
          <w:pgSz w:w="11906" w:h="16838"/>
          <w:pgMar w:top="368" w:right="1800" w:bottom="1440" w:left="1800" w:header="429" w:footer="174" w:gutter="0"/>
          <w:cols w:space="425"/>
          <w:docGrid w:type="lines" w:linePitch="312"/>
        </w:sectPr>
      </w:pPr>
    </w:p>
    <w:p w:rsidR="00470170" w:rsidRDefault="000E262C" w:rsidP="00CE7F6C">
      <w:pPr>
        <w:spacing w:line="360" w:lineRule="auto"/>
        <w:ind w:firstLine="422"/>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6"/>
    </w:p>
    <w:p w:rsidR="00470170" w:rsidRDefault="000E262C" w:rsidP="00CE7F6C">
      <w:pPr>
        <w:spacing w:line="500" w:lineRule="exact"/>
        <w:ind w:firstLine="482"/>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470170" w:rsidRDefault="00470170" w:rsidP="00CE7F6C">
      <w:pPr>
        <w:spacing w:line="900" w:lineRule="exact"/>
        <w:ind w:firstLine="1084"/>
        <w:jc w:val="center"/>
        <w:rPr>
          <w:rFonts w:asciiTheme="minorEastAsia" w:eastAsiaTheme="minorEastAsia" w:hAnsiTheme="minorEastAsia"/>
          <w:b/>
          <w:sz w:val="72"/>
        </w:rPr>
      </w:pPr>
    </w:p>
    <w:p w:rsidR="00470170" w:rsidRDefault="000E262C" w:rsidP="00CE7F6C">
      <w:pPr>
        <w:spacing w:line="900" w:lineRule="exact"/>
        <w:ind w:firstLine="1084"/>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470170" w:rsidRDefault="00470170" w:rsidP="00CE7F6C">
      <w:pPr>
        <w:spacing w:line="900" w:lineRule="exact"/>
        <w:ind w:firstLine="1084"/>
        <w:jc w:val="center"/>
        <w:rPr>
          <w:rFonts w:asciiTheme="minorEastAsia" w:eastAsiaTheme="minorEastAsia" w:hAnsiTheme="minorEastAsia"/>
          <w:b/>
          <w:sz w:val="72"/>
        </w:rPr>
      </w:pPr>
    </w:p>
    <w:p w:rsidR="00470170" w:rsidRDefault="000E262C" w:rsidP="00CE7F6C">
      <w:pPr>
        <w:spacing w:line="900" w:lineRule="exact"/>
        <w:ind w:firstLine="1084"/>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470170" w:rsidRDefault="00470170" w:rsidP="00CE7F6C">
      <w:pPr>
        <w:spacing w:line="900" w:lineRule="exact"/>
        <w:ind w:firstLine="1084"/>
        <w:jc w:val="center"/>
        <w:rPr>
          <w:rFonts w:asciiTheme="minorEastAsia" w:eastAsiaTheme="minorEastAsia" w:hAnsiTheme="minorEastAsia"/>
          <w:b/>
          <w:sz w:val="72"/>
        </w:rPr>
      </w:pPr>
    </w:p>
    <w:p w:rsidR="00470170" w:rsidRDefault="000E262C" w:rsidP="00CE7F6C">
      <w:pPr>
        <w:spacing w:line="900" w:lineRule="exact"/>
        <w:ind w:firstLine="1084"/>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470170" w:rsidRDefault="00470170" w:rsidP="00CE7F6C">
      <w:pPr>
        <w:spacing w:line="900" w:lineRule="exact"/>
        <w:ind w:firstLine="1084"/>
        <w:jc w:val="center"/>
        <w:rPr>
          <w:rFonts w:asciiTheme="minorEastAsia" w:eastAsiaTheme="minorEastAsia" w:hAnsiTheme="minorEastAsia"/>
          <w:b/>
          <w:sz w:val="72"/>
        </w:rPr>
      </w:pPr>
    </w:p>
    <w:p w:rsidR="00470170" w:rsidRDefault="000E262C" w:rsidP="00CE7F6C">
      <w:pPr>
        <w:ind w:firstLine="1084"/>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470170" w:rsidRDefault="00470170" w:rsidP="00921592">
      <w:pPr>
        <w:spacing w:afterLines="50"/>
        <w:ind w:firstLine="1084"/>
        <w:jc w:val="center"/>
        <w:rPr>
          <w:rFonts w:asciiTheme="minorEastAsia" w:eastAsiaTheme="minorEastAsia" w:hAnsiTheme="minorEastAsia"/>
          <w:b/>
          <w:sz w:val="72"/>
        </w:rPr>
      </w:pPr>
    </w:p>
    <w:p w:rsidR="00470170" w:rsidRDefault="00470170" w:rsidP="00921592">
      <w:pPr>
        <w:spacing w:afterLines="50" w:line="500" w:lineRule="exact"/>
        <w:ind w:firstLine="422"/>
        <w:jc w:val="center"/>
        <w:rPr>
          <w:rFonts w:asciiTheme="minorEastAsia" w:eastAsiaTheme="minorEastAsia" w:hAnsiTheme="minorEastAsia"/>
          <w:b/>
          <w:sz w:val="28"/>
          <w:szCs w:val="28"/>
        </w:rPr>
      </w:pPr>
    </w:p>
    <w:p w:rsidR="00470170" w:rsidRDefault="00470170" w:rsidP="00921592">
      <w:pPr>
        <w:spacing w:afterLines="50" w:line="500" w:lineRule="exact"/>
        <w:ind w:firstLine="1084"/>
        <w:jc w:val="center"/>
        <w:rPr>
          <w:rFonts w:asciiTheme="minorEastAsia" w:eastAsiaTheme="minorEastAsia" w:hAnsiTheme="minorEastAsia"/>
          <w:b/>
          <w:sz w:val="72"/>
        </w:rPr>
      </w:pPr>
    </w:p>
    <w:p w:rsidR="00470170" w:rsidRDefault="000E262C" w:rsidP="00921592">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470170" w:rsidRDefault="000E262C" w:rsidP="00921592">
      <w:pPr>
        <w:spacing w:afterLines="50" w:line="500" w:lineRule="exact"/>
        <w:ind w:firstLine="482"/>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470170" w:rsidRDefault="000E262C" w:rsidP="00CE7F6C">
      <w:pPr>
        <w:widowControl/>
        <w:ind w:firstLine="422"/>
        <w:jc w:val="left"/>
        <w:rPr>
          <w:rFonts w:asciiTheme="minorEastAsia" w:eastAsiaTheme="minorEastAsia" w:hAnsiTheme="minorEastAsia"/>
          <w:b/>
          <w:sz w:val="24"/>
        </w:rPr>
      </w:pPr>
      <w:r>
        <w:rPr>
          <w:rFonts w:asciiTheme="minorEastAsia" w:eastAsiaTheme="minorEastAsia" w:hAnsiTheme="minorEastAsia"/>
          <w:b/>
          <w:sz w:val="28"/>
        </w:rPr>
        <w:br w:type="page"/>
      </w:r>
      <w:bookmarkStart w:id="58" w:name="_Toc461056631"/>
      <w:bookmarkStart w:id="59" w:name="_Toc461053086"/>
      <w:bookmarkStart w:id="60" w:name="_Toc6077"/>
      <w:bookmarkStart w:id="61" w:name="_Toc520983587"/>
    </w:p>
    <w:p w:rsidR="00470170" w:rsidRDefault="000E262C" w:rsidP="00CE7F6C">
      <w:pPr>
        <w:spacing w:line="360" w:lineRule="auto"/>
        <w:ind w:firstLine="361"/>
        <w:jc w:val="center"/>
        <w:outlineLvl w:val="1"/>
        <w:rPr>
          <w:rFonts w:asciiTheme="minorEastAsia" w:eastAsiaTheme="minorEastAsia" w:hAnsiTheme="minorEastAsia"/>
          <w:b/>
          <w:sz w:val="24"/>
        </w:rPr>
      </w:pPr>
      <w:r>
        <w:rPr>
          <w:rFonts w:asciiTheme="minorEastAsia" w:eastAsiaTheme="minorEastAsia" w:hAnsiTheme="minorEastAsia" w:hint="eastAsia"/>
          <w:b/>
          <w:sz w:val="24"/>
        </w:rPr>
        <w:lastRenderedPageBreak/>
        <w:t>一</w:t>
      </w:r>
      <w:bookmarkEnd w:id="58"/>
      <w:bookmarkEnd w:id="59"/>
      <w:r>
        <w:rPr>
          <w:rFonts w:asciiTheme="minorEastAsia" w:eastAsiaTheme="minorEastAsia" w:hAnsiTheme="minorEastAsia" w:hint="eastAsia"/>
          <w:b/>
          <w:sz w:val="24"/>
        </w:rPr>
        <w:t>、报价表格式</w:t>
      </w:r>
      <w:bookmarkEnd w:id="60"/>
      <w:bookmarkEnd w:id="61"/>
    </w:p>
    <w:p w:rsidR="00470170" w:rsidRDefault="000E262C" w:rsidP="00921592">
      <w:pPr>
        <w:spacing w:beforeLines="50" w:afterLines="50" w:line="360" w:lineRule="auto"/>
        <w:ind w:firstLine="361"/>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470170" w:rsidRDefault="000E262C" w:rsidP="00CE7F6C">
      <w:pPr>
        <w:snapToGrid w:val="0"/>
        <w:spacing w:line="360" w:lineRule="auto"/>
        <w:ind w:firstLine="361"/>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470170" w:rsidRDefault="000E262C" w:rsidP="00921592">
      <w:pPr>
        <w:snapToGrid w:val="0"/>
        <w:spacing w:afterLines="50" w:line="360" w:lineRule="auto"/>
        <w:ind w:firstLine="361"/>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470170">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470170" w:rsidRDefault="000E262C" w:rsidP="00CE7F6C">
            <w:pPr>
              <w:ind w:firstLine="36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470170" w:rsidRDefault="00470170" w:rsidP="00CE7F6C">
            <w:pPr>
              <w:ind w:firstLine="361"/>
              <w:rPr>
                <w:rFonts w:asciiTheme="minorEastAsia" w:eastAsiaTheme="minorEastAsia" w:hAnsiTheme="minorEastAsia" w:cs="宋体"/>
                <w:b/>
                <w:kern w:val="2"/>
                <w:sz w:val="24"/>
                <w:szCs w:val="24"/>
              </w:rPr>
            </w:pPr>
          </w:p>
        </w:tc>
      </w:tr>
      <w:tr w:rsidR="00470170">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470170" w:rsidRDefault="000E262C" w:rsidP="00CE7F6C">
            <w:pPr>
              <w:ind w:firstLine="361"/>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470170" w:rsidRDefault="000E262C" w:rsidP="00CE7F6C">
            <w:pPr>
              <w:widowControl/>
              <w:ind w:firstLine="36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470170">
        <w:trPr>
          <w:trHeight w:val="1691"/>
          <w:jc w:val="center"/>
        </w:trPr>
        <w:tc>
          <w:tcPr>
            <w:tcW w:w="1442" w:type="pct"/>
            <w:tcBorders>
              <w:top w:val="single" w:sz="4" w:space="0" w:color="auto"/>
            </w:tcBorders>
            <w:vAlign w:val="center"/>
          </w:tcPr>
          <w:p w:rsidR="00470170" w:rsidRDefault="000E262C" w:rsidP="00CE7F6C">
            <w:pPr>
              <w:spacing w:line="360" w:lineRule="auto"/>
              <w:ind w:firstLine="361"/>
              <w:rPr>
                <w:rFonts w:cs="@仿宋_GB2312"/>
                <w:b/>
                <w:kern w:val="2"/>
                <w:sz w:val="24"/>
              </w:rPr>
            </w:pPr>
            <w:r>
              <w:rPr>
                <w:rFonts w:cs="@仿宋_GB2312" w:hint="eastAsia"/>
                <w:b/>
                <w:kern w:val="2"/>
                <w:sz w:val="24"/>
              </w:rPr>
              <w:t>报价</w:t>
            </w:r>
          </w:p>
          <w:p w:rsidR="00470170" w:rsidRDefault="000E262C" w:rsidP="00CE7F6C">
            <w:pPr>
              <w:ind w:firstLine="36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470170" w:rsidRDefault="00470170" w:rsidP="00CE7F6C">
            <w:pPr>
              <w:snapToGrid w:val="0"/>
              <w:ind w:firstLine="360"/>
              <w:rPr>
                <w:rFonts w:asciiTheme="minorEastAsia" w:eastAsiaTheme="minorEastAsia" w:hAnsiTheme="minorEastAsia" w:cs="宋体"/>
                <w:kern w:val="2"/>
                <w:sz w:val="24"/>
                <w:szCs w:val="24"/>
              </w:rPr>
            </w:pPr>
          </w:p>
          <w:p w:rsidR="00470170" w:rsidRDefault="000E262C" w:rsidP="00CE7F6C">
            <w:pPr>
              <w:snapToGrid w:val="0"/>
              <w:ind w:firstLine="36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人民币大写：元</w:t>
            </w:r>
            <w:r w:rsidR="007A3569">
              <w:rPr>
                <w:rFonts w:asciiTheme="minorEastAsia" w:eastAsiaTheme="minorEastAsia" w:hAnsiTheme="minorEastAsia" w:cs="宋体" w:hint="eastAsia"/>
                <w:bCs/>
                <w:kern w:val="2"/>
                <w:sz w:val="24"/>
                <w:szCs w:val="24"/>
              </w:rPr>
              <w:t>/次</w:t>
            </w:r>
            <w:r>
              <w:rPr>
                <w:rFonts w:asciiTheme="minorEastAsia" w:eastAsiaTheme="minorEastAsia" w:hAnsiTheme="minorEastAsia" w:cs="宋体" w:hint="eastAsia"/>
                <w:bCs/>
                <w:kern w:val="2"/>
                <w:sz w:val="24"/>
                <w:szCs w:val="24"/>
              </w:rPr>
              <w:t xml:space="preserve">       </w:t>
            </w:r>
          </w:p>
          <w:p w:rsidR="00470170" w:rsidRDefault="000E262C" w:rsidP="00CE7F6C">
            <w:pPr>
              <w:snapToGrid w:val="0"/>
              <w:ind w:firstLine="361"/>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 xml:space="preserve"> </w:t>
            </w:r>
            <w:r>
              <w:rPr>
                <w:rFonts w:ascii="Times New Roman" w:eastAsiaTheme="minorEastAsia" w:hAnsi="Times New Roman" w:cs="Times New Roman" w:hint="eastAsia"/>
                <w:b/>
                <w:bCs/>
                <w:color w:val="FF0000"/>
                <w:kern w:val="2"/>
                <w:sz w:val="24"/>
                <w:szCs w:val="24"/>
              </w:rPr>
              <w:t>％）</w:t>
            </w:r>
          </w:p>
          <w:p w:rsidR="00470170" w:rsidRDefault="00470170" w:rsidP="00CE7F6C">
            <w:pPr>
              <w:snapToGrid w:val="0"/>
              <w:ind w:firstLine="361"/>
              <w:rPr>
                <w:rFonts w:asciiTheme="minorEastAsia" w:eastAsiaTheme="minorEastAsia" w:hAnsiTheme="minorEastAsia" w:cs="宋体"/>
                <w:b/>
                <w:kern w:val="2"/>
                <w:sz w:val="24"/>
                <w:szCs w:val="24"/>
              </w:rPr>
            </w:pPr>
          </w:p>
        </w:tc>
      </w:tr>
      <w:tr w:rsidR="00470170">
        <w:trPr>
          <w:trHeight w:val="732"/>
          <w:jc w:val="center"/>
        </w:trPr>
        <w:tc>
          <w:tcPr>
            <w:tcW w:w="1442" w:type="pct"/>
            <w:tcBorders>
              <w:top w:val="single" w:sz="4" w:space="0" w:color="auto"/>
            </w:tcBorders>
            <w:vAlign w:val="center"/>
          </w:tcPr>
          <w:p w:rsidR="00470170" w:rsidRDefault="000E262C" w:rsidP="00CE7F6C">
            <w:pPr>
              <w:snapToGrid w:val="0"/>
              <w:ind w:firstLine="36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557" w:type="pct"/>
            <w:vAlign w:val="center"/>
          </w:tcPr>
          <w:p w:rsidR="00470170" w:rsidRDefault="000E262C" w:rsidP="00CE7F6C">
            <w:pPr>
              <w:snapToGrid w:val="0"/>
              <w:ind w:firstLine="36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一年</w:t>
            </w:r>
          </w:p>
        </w:tc>
      </w:tr>
      <w:tr w:rsidR="00470170">
        <w:trPr>
          <w:trHeight w:val="1972"/>
          <w:jc w:val="center"/>
        </w:trPr>
        <w:tc>
          <w:tcPr>
            <w:tcW w:w="1442" w:type="pct"/>
            <w:vAlign w:val="center"/>
          </w:tcPr>
          <w:p w:rsidR="00470170" w:rsidRDefault="000E262C" w:rsidP="00CE7F6C">
            <w:pPr>
              <w:ind w:firstLine="36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470170" w:rsidRDefault="00470170" w:rsidP="00CE7F6C">
            <w:pPr>
              <w:ind w:firstLine="361"/>
              <w:rPr>
                <w:rFonts w:asciiTheme="minorEastAsia" w:eastAsiaTheme="minorEastAsia" w:hAnsiTheme="minorEastAsia" w:cs="宋体"/>
                <w:b/>
                <w:kern w:val="2"/>
                <w:sz w:val="24"/>
                <w:szCs w:val="24"/>
              </w:rPr>
            </w:pPr>
          </w:p>
        </w:tc>
      </w:tr>
    </w:tbl>
    <w:p w:rsidR="00470170" w:rsidRDefault="000E262C" w:rsidP="003F5983">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470170" w:rsidRDefault="000E262C" w:rsidP="003F5983">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470170" w:rsidRDefault="000E262C" w:rsidP="00CE7F6C">
      <w:pPr>
        <w:adjustRightInd w:val="0"/>
        <w:snapToGrid w:val="0"/>
        <w:spacing w:line="360" w:lineRule="auto"/>
        <w:ind w:firstLine="361"/>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470170" w:rsidRDefault="000E262C" w:rsidP="003F5983">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w:t>
      </w:r>
      <w:r>
        <w:rPr>
          <w:rFonts w:ascii="Times New Roman" w:eastAsiaTheme="minorEastAsia" w:hAnsi="Times New Roman" w:cs="Times New Roman" w:hint="eastAsia"/>
          <w:b/>
          <w:bCs/>
          <w:color w:val="FF0000"/>
          <w:kern w:val="2"/>
          <w:sz w:val="24"/>
          <w:szCs w:val="24"/>
        </w:rPr>
        <w:t>报价需注明税率</w:t>
      </w:r>
      <w:r>
        <w:rPr>
          <w:rFonts w:ascii="Times New Roman" w:eastAsiaTheme="minorEastAsia" w:hAnsi="Times New Roman" w:cs="Times New Roman"/>
          <w:b/>
          <w:bCs/>
          <w:kern w:val="2"/>
          <w:sz w:val="24"/>
          <w:szCs w:val="24"/>
        </w:rPr>
        <w:t>。</w:t>
      </w:r>
    </w:p>
    <w:p w:rsidR="00470170" w:rsidRDefault="000E262C" w:rsidP="003F5983">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470170" w:rsidRDefault="00470170" w:rsidP="00CE7F6C">
      <w:pPr>
        <w:ind w:firstLine="360"/>
        <w:jc w:val="center"/>
        <w:rPr>
          <w:iCs/>
          <w:color w:val="FF0000"/>
          <w:sz w:val="24"/>
          <w:szCs w:val="24"/>
        </w:rPr>
      </w:pPr>
    </w:p>
    <w:p w:rsidR="00470170" w:rsidRDefault="00470170">
      <w:pPr>
        <w:pStyle w:val="Style3"/>
        <w:ind w:firstLineChars="0" w:firstLine="0"/>
        <w:rPr>
          <w:sz w:val="28"/>
          <w:szCs w:val="28"/>
        </w:rPr>
      </w:pPr>
    </w:p>
    <w:p w:rsidR="003F5983" w:rsidRDefault="003F5983">
      <w:pPr>
        <w:pStyle w:val="Style3"/>
        <w:ind w:firstLineChars="0" w:firstLine="0"/>
        <w:rPr>
          <w:sz w:val="28"/>
          <w:szCs w:val="28"/>
        </w:rPr>
      </w:pPr>
    </w:p>
    <w:p w:rsidR="003F5983" w:rsidRDefault="003F5983">
      <w:pPr>
        <w:pStyle w:val="Style3"/>
        <w:ind w:firstLineChars="0" w:firstLine="0"/>
        <w:rPr>
          <w:sz w:val="28"/>
          <w:szCs w:val="28"/>
        </w:rPr>
      </w:pPr>
    </w:p>
    <w:p w:rsidR="003F5983" w:rsidRDefault="003F5983">
      <w:pPr>
        <w:pStyle w:val="Style3"/>
        <w:ind w:firstLineChars="0" w:firstLine="0"/>
        <w:rPr>
          <w:sz w:val="28"/>
          <w:szCs w:val="28"/>
        </w:rPr>
      </w:pPr>
    </w:p>
    <w:p w:rsidR="003F5983" w:rsidRPr="003F5983" w:rsidRDefault="005B0979" w:rsidP="003F5983">
      <w:pPr>
        <w:widowControl/>
        <w:jc w:val="left"/>
        <w:rPr>
          <w:rFonts w:ascii="Times New Roman" w:hAnsi="Times New Roman"/>
          <w:b/>
          <w:sz w:val="24"/>
          <w:szCs w:val="24"/>
        </w:rPr>
      </w:pPr>
      <w:r>
        <w:rPr>
          <w:rFonts w:ascii="Times New Roman" w:hAnsi="Times New Roman" w:hint="eastAsia"/>
          <w:b/>
          <w:sz w:val="24"/>
          <w:szCs w:val="24"/>
        </w:rPr>
        <w:lastRenderedPageBreak/>
        <w:t>1-2</w:t>
      </w:r>
      <w:r w:rsidR="003F5983" w:rsidRPr="003F5983">
        <w:rPr>
          <w:rFonts w:ascii="Times New Roman" w:hAnsi="Times New Roman" w:hint="eastAsia"/>
          <w:b/>
          <w:sz w:val="24"/>
          <w:szCs w:val="24"/>
        </w:rPr>
        <w:t>分项目报价</w:t>
      </w:r>
    </w:p>
    <w:p w:rsidR="003F5983" w:rsidRDefault="003F5983" w:rsidP="003F5983">
      <w:pPr>
        <w:widowControl/>
        <w:jc w:val="left"/>
        <w:rPr>
          <w:rFonts w:ascii="Times New Roman" w:hAnsi="Times New Roman"/>
          <w:color w:val="FF0000"/>
        </w:rPr>
      </w:pPr>
    </w:p>
    <w:p w:rsidR="003F5983" w:rsidRPr="00A72ECE" w:rsidRDefault="003F5983" w:rsidP="003F5983">
      <w:pPr>
        <w:ind w:firstLine="482"/>
        <w:jc w:val="center"/>
        <w:rPr>
          <w:iCs/>
          <w:color w:val="FF0000"/>
          <w:sz w:val="24"/>
          <w:szCs w:val="24"/>
        </w:rPr>
      </w:pPr>
    </w:p>
    <w:tbl>
      <w:tblPr>
        <w:tblW w:w="8095" w:type="dxa"/>
        <w:tblInd w:w="93" w:type="dxa"/>
        <w:tblLook w:val="04A0"/>
      </w:tblPr>
      <w:tblGrid>
        <w:gridCol w:w="866"/>
        <w:gridCol w:w="1843"/>
        <w:gridCol w:w="1842"/>
        <w:gridCol w:w="1843"/>
        <w:gridCol w:w="1701"/>
      </w:tblGrid>
      <w:tr w:rsidR="003F5983" w:rsidRPr="00A72ECE" w:rsidTr="003F5983">
        <w:trPr>
          <w:trHeight w:val="49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sidRPr="00A72ECE">
              <w:rPr>
                <w:rFonts w:cs="宋体" w:hint="eastAsia"/>
              </w:rPr>
              <w:t>序号</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sidRPr="00A72ECE">
              <w:rPr>
                <w:rFonts w:cs="宋体" w:hint="eastAsia"/>
              </w:rPr>
              <w:t>名称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sidRPr="00A72ECE">
              <w:rPr>
                <w:rFonts w:cs="宋体" w:hint="eastAsia"/>
              </w:rPr>
              <w:t>服务内容</w:t>
            </w:r>
          </w:p>
        </w:tc>
        <w:tc>
          <w:tcPr>
            <w:tcW w:w="1843" w:type="dxa"/>
            <w:tcBorders>
              <w:top w:val="single" w:sz="4" w:space="0" w:color="auto"/>
              <w:left w:val="nil"/>
              <w:bottom w:val="single" w:sz="4" w:space="0" w:color="auto"/>
              <w:right w:val="single" w:sz="4" w:space="0" w:color="auto"/>
            </w:tcBorders>
            <w:vAlign w:val="center"/>
          </w:tcPr>
          <w:p w:rsidR="003F5983" w:rsidRPr="00A72ECE" w:rsidRDefault="003F5983" w:rsidP="00023607">
            <w:pPr>
              <w:widowControl/>
              <w:jc w:val="center"/>
              <w:rPr>
                <w:rFonts w:cs="宋体"/>
              </w:rPr>
            </w:pPr>
            <w:r>
              <w:rPr>
                <w:rFonts w:cs="宋体" w:hint="eastAsia"/>
              </w:rPr>
              <w:t>分项目控制价（元）</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sidRPr="00A72ECE">
              <w:rPr>
                <w:rFonts w:cs="宋体" w:hint="eastAsia"/>
              </w:rPr>
              <w:t>报价（元）</w:t>
            </w:r>
          </w:p>
        </w:tc>
      </w:tr>
      <w:tr w:rsidR="003F5983" w:rsidRPr="00A72ECE" w:rsidTr="003F5983">
        <w:trPr>
          <w:trHeight w:val="49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sidRPr="00A72ECE">
              <w:rPr>
                <w:rFonts w:cs="宋体" w:hint="eastAsia"/>
              </w:rPr>
              <w:t>1</w:t>
            </w:r>
          </w:p>
        </w:tc>
        <w:tc>
          <w:tcPr>
            <w:tcW w:w="1843" w:type="dxa"/>
            <w:tcBorders>
              <w:top w:val="nil"/>
              <w:left w:val="nil"/>
              <w:bottom w:val="single" w:sz="4" w:space="0" w:color="auto"/>
              <w:right w:val="single" w:sz="4" w:space="0" w:color="auto"/>
            </w:tcBorders>
            <w:shd w:val="clear" w:color="auto" w:fill="auto"/>
            <w:noWrap/>
            <w:vAlign w:val="center"/>
            <w:hideMark/>
          </w:tcPr>
          <w:p w:rsidR="003F5983" w:rsidRPr="00A72ECE" w:rsidRDefault="003F5983" w:rsidP="003F5983">
            <w:pPr>
              <w:widowControl/>
              <w:jc w:val="center"/>
              <w:rPr>
                <w:rFonts w:cs="宋体"/>
              </w:rPr>
            </w:pPr>
            <w:r w:rsidRPr="00A72ECE">
              <w:rPr>
                <w:rFonts w:cs="宋体" w:hint="eastAsia"/>
              </w:rPr>
              <w:t>天鹅湖</w:t>
            </w:r>
            <w:r>
              <w:rPr>
                <w:rFonts w:cs="宋体" w:hint="eastAsia"/>
              </w:rPr>
              <w:t>畔</w:t>
            </w:r>
          </w:p>
        </w:tc>
        <w:tc>
          <w:tcPr>
            <w:tcW w:w="1842" w:type="dxa"/>
            <w:tcBorders>
              <w:top w:val="nil"/>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Pr>
                <w:rFonts w:cs="宋体" w:hint="eastAsia"/>
              </w:rPr>
              <w:t>预防性检测服务</w:t>
            </w:r>
          </w:p>
        </w:tc>
        <w:tc>
          <w:tcPr>
            <w:tcW w:w="1843" w:type="dxa"/>
            <w:tcBorders>
              <w:top w:val="single" w:sz="4" w:space="0" w:color="auto"/>
              <w:left w:val="nil"/>
              <w:bottom w:val="single" w:sz="4" w:space="0" w:color="auto"/>
              <w:right w:val="single" w:sz="4" w:space="0" w:color="auto"/>
            </w:tcBorders>
            <w:vAlign w:val="center"/>
          </w:tcPr>
          <w:p w:rsidR="003F5983" w:rsidRDefault="003F5983" w:rsidP="00023607">
            <w:pPr>
              <w:widowControl/>
              <w:jc w:val="center"/>
              <w:rPr>
                <w:rFonts w:cs="宋体"/>
              </w:rPr>
            </w:pPr>
            <w:r>
              <w:rPr>
                <w:rFonts w:cs="宋体" w:hint="eastAsia"/>
              </w:rPr>
              <w:t>9000</w:t>
            </w:r>
          </w:p>
        </w:tc>
        <w:tc>
          <w:tcPr>
            <w:tcW w:w="1701" w:type="dxa"/>
            <w:tcBorders>
              <w:top w:val="nil"/>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sidRPr="00A72ECE">
              <w:rPr>
                <w:rFonts w:cs="宋体" w:hint="eastAsia"/>
              </w:rPr>
              <w:t xml:space="preserve">　</w:t>
            </w:r>
          </w:p>
        </w:tc>
      </w:tr>
      <w:tr w:rsidR="003F5983" w:rsidRPr="00A72ECE" w:rsidTr="003F5983">
        <w:trPr>
          <w:trHeight w:val="49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sidRPr="00A72ECE">
              <w:rPr>
                <w:rFonts w:cs="宋体" w:hint="eastAsia"/>
              </w:rPr>
              <w:t>2</w:t>
            </w:r>
          </w:p>
        </w:tc>
        <w:tc>
          <w:tcPr>
            <w:tcW w:w="1843" w:type="dxa"/>
            <w:tcBorders>
              <w:top w:val="nil"/>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Pr>
                <w:rFonts w:cs="宋体" w:hint="eastAsia"/>
              </w:rPr>
              <w:t>国资委</w:t>
            </w:r>
          </w:p>
        </w:tc>
        <w:tc>
          <w:tcPr>
            <w:tcW w:w="1842" w:type="dxa"/>
            <w:tcBorders>
              <w:top w:val="nil"/>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Pr>
                <w:rFonts w:cs="宋体" w:hint="eastAsia"/>
              </w:rPr>
              <w:t>预防性检测服务</w:t>
            </w:r>
          </w:p>
        </w:tc>
        <w:tc>
          <w:tcPr>
            <w:tcW w:w="1843" w:type="dxa"/>
            <w:tcBorders>
              <w:top w:val="single" w:sz="4" w:space="0" w:color="auto"/>
              <w:left w:val="nil"/>
              <w:bottom w:val="single" w:sz="4" w:space="0" w:color="auto"/>
              <w:right w:val="single" w:sz="4" w:space="0" w:color="auto"/>
            </w:tcBorders>
            <w:vAlign w:val="center"/>
          </w:tcPr>
          <w:p w:rsidR="003F5983" w:rsidRDefault="003F5983" w:rsidP="00023607">
            <w:pPr>
              <w:widowControl/>
              <w:jc w:val="center"/>
              <w:rPr>
                <w:rFonts w:cs="宋体"/>
              </w:rPr>
            </w:pPr>
            <w:r>
              <w:rPr>
                <w:rFonts w:cs="宋体" w:hint="eastAsia"/>
              </w:rPr>
              <w:t>9000</w:t>
            </w:r>
          </w:p>
        </w:tc>
        <w:tc>
          <w:tcPr>
            <w:tcW w:w="1701" w:type="dxa"/>
            <w:tcBorders>
              <w:top w:val="nil"/>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sidRPr="00A72ECE">
              <w:rPr>
                <w:rFonts w:cs="宋体" w:hint="eastAsia"/>
              </w:rPr>
              <w:t xml:space="preserve">　</w:t>
            </w:r>
          </w:p>
        </w:tc>
      </w:tr>
      <w:tr w:rsidR="003F5983" w:rsidRPr="00A72ECE" w:rsidTr="003F5983">
        <w:trPr>
          <w:trHeight w:val="49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Pr>
                <w:rFonts w:cs="宋体" w:hint="eastAsia"/>
              </w:rPr>
              <w:t>3</w:t>
            </w:r>
          </w:p>
        </w:tc>
        <w:tc>
          <w:tcPr>
            <w:tcW w:w="1843" w:type="dxa"/>
            <w:tcBorders>
              <w:top w:val="nil"/>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Pr>
                <w:rFonts w:cs="宋体" w:hint="eastAsia"/>
              </w:rPr>
              <w:t>陶然居</w:t>
            </w:r>
          </w:p>
        </w:tc>
        <w:tc>
          <w:tcPr>
            <w:tcW w:w="1842" w:type="dxa"/>
            <w:tcBorders>
              <w:top w:val="nil"/>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Pr>
                <w:rFonts w:cs="宋体" w:hint="eastAsia"/>
              </w:rPr>
              <w:t>预防性检测服务</w:t>
            </w:r>
          </w:p>
        </w:tc>
        <w:tc>
          <w:tcPr>
            <w:tcW w:w="1843" w:type="dxa"/>
            <w:tcBorders>
              <w:top w:val="single" w:sz="4" w:space="0" w:color="auto"/>
              <w:left w:val="nil"/>
              <w:bottom w:val="single" w:sz="4" w:space="0" w:color="auto"/>
              <w:right w:val="single" w:sz="4" w:space="0" w:color="auto"/>
            </w:tcBorders>
            <w:vAlign w:val="center"/>
          </w:tcPr>
          <w:p w:rsidR="003F5983" w:rsidRDefault="003F5983" w:rsidP="00023607">
            <w:pPr>
              <w:widowControl/>
              <w:jc w:val="center"/>
              <w:rPr>
                <w:rFonts w:cs="宋体"/>
              </w:rPr>
            </w:pPr>
            <w:r>
              <w:rPr>
                <w:rFonts w:cs="宋体" w:hint="eastAsia"/>
              </w:rPr>
              <w:t>9000</w:t>
            </w:r>
          </w:p>
        </w:tc>
        <w:tc>
          <w:tcPr>
            <w:tcW w:w="1701" w:type="dxa"/>
            <w:tcBorders>
              <w:top w:val="nil"/>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p>
        </w:tc>
      </w:tr>
      <w:tr w:rsidR="003F5983" w:rsidRPr="00A72ECE" w:rsidTr="003F5983">
        <w:trPr>
          <w:trHeight w:val="495"/>
        </w:trPr>
        <w:tc>
          <w:tcPr>
            <w:tcW w:w="45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sidRPr="00A72ECE">
              <w:rPr>
                <w:rFonts w:cs="宋体" w:hint="eastAsia"/>
              </w:rPr>
              <w:t>合计（含税</w:t>
            </w:r>
            <w:r w:rsidRPr="00A72ECE">
              <w:rPr>
                <w:rFonts w:cs="宋体" w:hint="eastAsia"/>
                <w:color w:val="FF0000"/>
              </w:rPr>
              <w:t>率 *％</w:t>
            </w:r>
            <w:r w:rsidRPr="00A72ECE">
              <w:rPr>
                <w:rFonts w:cs="宋体" w:hint="eastAsia"/>
              </w:rPr>
              <w:t>）</w:t>
            </w:r>
            <w:r>
              <w:rPr>
                <w:rFonts w:cs="宋体" w:hint="eastAsia"/>
              </w:rPr>
              <w:t>万</w:t>
            </w:r>
            <w:r w:rsidRPr="00A72ECE">
              <w:rPr>
                <w:rFonts w:cs="宋体" w:hint="eastAsia"/>
              </w:rPr>
              <w:t>元</w:t>
            </w:r>
            <w:r w:rsidR="003E1694">
              <w:rPr>
                <w:rFonts w:cs="宋体" w:hint="eastAsia"/>
              </w:rPr>
              <w:t>/次</w:t>
            </w:r>
          </w:p>
        </w:tc>
        <w:tc>
          <w:tcPr>
            <w:tcW w:w="1843" w:type="dxa"/>
            <w:tcBorders>
              <w:top w:val="single" w:sz="4" w:space="0" w:color="auto"/>
              <w:left w:val="single" w:sz="4" w:space="0" w:color="auto"/>
              <w:bottom w:val="single" w:sz="4" w:space="0" w:color="auto"/>
              <w:right w:val="single" w:sz="4" w:space="0" w:color="auto"/>
            </w:tcBorders>
            <w:vAlign w:val="center"/>
          </w:tcPr>
          <w:p w:rsidR="003F5983" w:rsidRPr="00A72ECE" w:rsidRDefault="003F5983" w:rsidP="00023607">
            <w:pPr>
              <w:widowControl/>
              <w:jc w:val="center"/>
              <w:rPr>
                <w:rFonts w:cs="宋体"/>
              </w:rPr>
            </w:pPr>
            <w:r>
              <w:rPr>
                <w:rFonts w:cs="宋体" w:hint="eastAsia"/>
              </w:rPr>
              <w:t>2.7</w:t>
            </w:r>
          </w:p>
        </w:tc>
        <w:tc>
          <w:tcPr>
            <w:tcW w:w="1701" w:type="dxa"/>
            <w:tcBorders>
              <w:top w:val="nil"/>
              <w:left w:val="nil"/>
              <w:bottom w:val="single" w:sz="4" w:space="0" w:color="auto"/>
              <w:right w:val="single" w:sz="4" w:space="0" w:color="auto"/>
            </w:tcBorders>
            <w:shd w:val="clear" w:color="auto" w:fill="auto"/>
            <w:noWrap/>
            <w:vAlign w:val="center"/>
            <w:hideMark/>
          </w:tcPr>
          <w:p w:rsidR="003F5983" w:rsidRPr="00A72ECE" w:rsidRDefault="003F5983" w:rsidP="00023607">
            <w:pPr>
              <w:widowControl/>
              <w:jc w:val="center"/>
              <w:rPr>
                <w:rFonts w:cs="宋体"/>
              </w:rPr>
            </w:pPr>
            <w:r w:rsidRPr="00A72ECE">
              <w:rPr>
                <w:rFonts w:cs="宋体" w:hint="eastAsia"/>
              </w:rPr>
              <w:t xml:space="preserve">　</w:t>
            </w:r>
          </w:p>
        </w:tc>
      </w:tr>
    </w:tbl>
    <w:p w:rsidR="003F5983" w:rsidRDefault="003F5983" w:rsidP="003F5983">
      <w:pPr>
        <w:rPr>
          <w:iCs/>
          <w:color w:val="FF0000"/>
          <w:sz w:val="24"/>
          <w:szCs w:val="24"/>
        </w:rPr>
      </w:pPr>
    </w:p>
    <w:p w:rsidR="003F5983" w:rsidRPr="005C03EA" w:rsidRDefault="003F5983" w:rsidP="003F5983">
      <w:pPr>
        <w:rPr>
          <w:iCs/>
          <w:sz w:val="24"/>
          <w:szCs w:val="24"/>
        </w:rPr>
      </w:pPr>
      <w:r w:rsidRPr="005C03EA">
        <w:rPr>
          <w:rFonts w:hint="eastAsia"/>
          <w:iCs/>
          <w:sz w:val="24"/>
          <w:szCs w:val="24"/>
        </w:rPr>
        <w:t>注</w:t>
      </w:r>
      <w:r>
        <w:rPr>
          <w:rFonts w:hint="eastAsia"/>
          <w:iCs/>
          <w:sz w:val="24"/>
          <w:szCs w:val="24"/>
        </w:rPr>
        <w:t>：分项报价不得高于各项目控制价，高于分项目控制价作废标处理。</w:t>
      </w:r>
    </w:p>
    <w:p w:rsidR="003F5983" w:rsidRDefault="003F5983">
      <w:pPr>
        <w:pStyle w:val="Style3"/>
        <w:ind w:firstLineChars="0" w:firstLine="0"/>
        <w:rPr>
          <w:sz w:val="28"/>
          <w:szCs w:val="28"/>
        </w:rPr>
      </w:pPr>
    </w:p>
    <w:p w:rsidR="003F5983" w:rsidRDefault="003F5983">
      <w:pPr>
        <w:pStyle w:val="Style3"/>
        <w:ind w:firstLineChars="0" w:firstLine="0"/>
        <w:rPr>
          <w:sz w:val="28"/>
          <w:szCs w:val="28"/>
        </w:rPr>
      </w:pPr>
    </w:p>
    <w:p w:rsidR="00470170" w:rsidRDefault="00470170" w:rsidP="00CE7F6C">
      <w:pPr>
        <w:ind w:firstLine="360"/>
        <w:jc w:val="center"/>
        <w:rPr>
          <w:iCs/>
          <w:color w:val="FF0000"/>
          <w:sz w:val="24"/>
          <w:szCs w:val="24"/>
        </w:rPr>
      </w:pPr>
    </w:p>
    <w:p w:rsidR="00470170" w:rsidRDefault="000E262C" w:rsidP="00CE7F6C">
      <w:pPr>
        <w:pageBreakBefore/>
        <w:spacing w:line="360" w:lineRule="auto"/>
        <w:ind w:firstLine="361"/>
        <w:jc w:val="center"/>
        <w:outlineLvl w:val="1"/>
        <w:rPr>
          <w:rFonts w:asciiTheme="minorEastAsia" w:eastAsiaTheme="minorEastAsia" w:hAnsiTheme="minorEastAsia"/>
          <w:b/>
          <w:sz w:val="24"/>
        </w:rPr>
      </w:pPr>
      <w:bookmarkStart w:id="62" w:name="_Toc461056632"/>
      <w:bookmarkStart w:id="63" w:name="_Toc461053087"/>
      <w:bookmarkStart w:id="64" w:name="_Toc32037"/>
      <w:bookmarkStart w:id="65" w:name="_Toc520983588"/>
      <w:r>
        <w:rPr>
          <w:rFonts w:asciiTheme="minorEastAsia" w:eastAsiaTheme="minorEastAsia" w:hAnsiTheme="minorEastAsia" w:hint="eastAsia"/>
          <w:b/>
          <w:sz w:val="24"/>
        </w:rPr>
        <w:lastRenderedPageBreak/>
        <w:t>二</w:t>
      </w:r>
      <w:bookmarkEnd w:id="62"/>
      <w:bookmarkEnd w:id="63"/>
      <w:r>
        <w:rPr>
          <w:rFonts w:asciiTheme="minorEastAsia" w:eastAsiaTheme="minorEastAsia" w:hAnsiTheme="minorEastAsia" w:hint="eastAsia"/>
          <w:b/>
          <w:sz w:val="24"/>
        </w:rPr>
        <w:t>、第_____轮报价</w:t>
      </w:r>
      <w:bookmarkEnd w:id="64"/>
      <w:bookmarkEnd w:id="65"/>
    </w:p>
    <w:p w:rsidR="00470170" w:rsidRDefault="000E262C" w:rsidP="00CE7F6C">
      <w:pPr>
        <w:snapToGrid w:val="0"/>
        <w:spacing w:line="360" w:lineRule="auto"/>
        <w:ind w:firstLine="361"/>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470170" w:rsidRDefault="000E262C" w:rsidP="00921592">
      <w:pPr>
        <w:snapToGrid w:val="0"/>
        <w:spacing w:afterLines="50" w:line="360" w:lineRule="auto"/>
        <w:ind w:firstLine="361"/>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470170">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470170" w:rsidRDefault="000E262C" w:rsidP="00CE7F6C">
            <w:pPr>
              <w:ind w:firstLine="36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470170" w:rsidRDefault="00470170" w:rsidP="00CE7F6C">
            <w:pPr>
              <w:ind w:firstLine="361"/>
              <w:rPr>
                <w:rFonts w:asciiTheme="minorEastAsia" w:eastAsiaTheme="minorEastAsia" w:hAnsiTheme="minorEastAsia" w:cs="宋体"/>
                <w:b/>
                <w:kern w:val="2"/>
                <w:sz w:val="24"/>
                <w:szCs w:val="24"/>
              </w:rPr>
            </w:pPr>
          </w:p>
        </w:tc>
      </w:tr>
      <w:tr w:rsidR="00470170">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470170" w:rsidRDefault="000E262C" w:rsidP="00CE7F6C">
            <w:pPr>
              <w:ind w:firstLine="36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470170" w:rsidRDefault="000E262C" w:rsidP="00CE7F6C">
            <w:pPr>
              <w:widowControl/>
              <w:ind w:firstLine="36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470170">
        <w:trPr>
          <w:trHeight w:val="1181"/>
          <w:jc w:val="center"/>
        </w:trPr>
        <w:tc>
          <w:tcPr>
            <w:tcW w:w="1509" w:type="pct"/>
            <w:tcBorders>
              <w:top w:val="single" w:sz="4" w:space="0" w:color="auto"/>
            </w:tcBorders>
            <w:vAlign w:val="center"/>
          </w:tcPr>
          <w:p w:rsidR="00470170" w:rsidRDefault="000E262C" w:rsidP="00CE7F6C">
            <w:pPr>
              <w:spacing w:line="360" w:lineRule="auto"/>
              <w:ind w:firstLine="361"/>
              <w:jc w:val="center"/>
              <w:rPr>
                <w:rFonts w:cs="@仿宋_GB2312"/>
                <w:b/>
                <w:kern w:val="2"/>
                <w:sz w:val="24"/>
              </w:rPr>
            </w:pPr>
            <w:r>
              <w:rPr>
                <w:rFonts w:cs="@仿宋_GB2312" w:hint="eastAsia"/>
                <w:b/>
                <w:bCs/>
                <w:kern w:val="2"/>
                <w:sz w:val="24"/>
                <w:szCs w:val="28"/>
              </w:rPr>
              <w:t>最终投标报价</w:t>
            </w:r>
          </w:p>
          <w:p w:rsidR="00470170" w:rsidRDefault="000E262C" w:rsidP="00CE7F6C">
            <w:pPr>
              <w:ind w:firstLine="36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470170" w:rsidRDefault="000E262C" w:rsidP="00CE7F6C">
            <w:pPr>
              <w:snapToGrid w:val="0"/>
              <w:ind w:firstLine="36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      </w:t>
            </w:r>
          </w:p>
          <w:p w:rsidR="00470170" w:rsidRDefault="000E262C" w:rsidP="00CE7F6C">
            <w:pPr>
              <w:snapToGrid w:val="0"/>
              <w:ind w:firstLine="361"/>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p>
        </w:tc>
      </w:tr>
      <w:tr w:rsidR="00470170">
        <w:trPr>
          <w:trHeight w:val="632"/>
          <w:jc w:val="center"/>
        </w:trPr>
        <w:tc>
          <w:tcPr>
            <w:tcW w:w="1509" w:type="pct"/>
            <w:tcBorders>
              <w:top w:val="single" w:sz="4" w:space="0" w:color="auto"/>
            </w:tcBorders>
            <w:vAlign w:val="center"/>
          </w:tcPr>
          <w:p w:rsidR="00470170" w:rsidRDefault="000E262C" w:rsidP="00CE7F6C">
            <w:pPr>
              <w:snapToGrid w:val="0"/>
              <w:ind w:firstLine="36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470170" w:rsidRDefault="00470170" w:rsidP="00CE7F6C">
            <w:pPr>
              <w:snapToGrid w:val="0"/>
              <w:ind w:firstLine="361"/>
              <w:rPr>
                <w:rFonts w:asciiTheme="minorEastAsia" w:eastAsiaTheme="minorEastAsia" w:hAnsiTheme="minorEastAsia" w:cs="宋体"/>
                <w:b/>
                <w:kern w:val="2"/>
                <w:sz w:val="24"/>
                <w:szCs w:val="24"/>
              </w:rPr>
            </w:pPr>
          </w:p>
        </w:tc>
      </w:tr>
      <w:tr w:rsidR="00470170">
        <w:trPr>
          <w:trHeight w:val="1059"/>
          <w:jc w:val="center"/>
        </w:trPr>
        <w:tc>
          <w:tcPr>
            <w:tcW w:w="1509" w:type="pct"/>
            <w:vAlign w:val="center"/>
          </w:tcPr>
          <w:p w:rsidR="00470170" w:rsidRDefault="000E262C" w:rsidP="00CE7F6C">
            <w:pPr>
              <w:ind w:firstLine="36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470170" w:rsidRDefault="00470170" w:rsidP="00CE7F6C">
            <w:pPr>
              <w:ind w:firstLine="361"/>
              <w:rPr>
                <w:rFonts w:asciiTheme="minorEastAsia" w:eastAsiaTheme="minorEastAsia" w:hAnsiTheme="minorEastAsia" w:cs="宋体"/>
                <w:b/>
                <w:kern w:val="2"/>
                <w:sz w:val="24"/>
                <w:szCs w:val="24"/>
              </w:rPr>
            </w:pPr>
          </w:p>
        </w:tc>
      </w:tr>
      <w:tr w:rsidR="00470170">
        <w:trPr>
          <w:trHeight w:val="1000"/>
          <w:jc w:val="center"/>
        </w:trPr>
        <w:tc>
          <w:tcPr>
            <w:tcW w:w="1509" w:type="pct"/>
            <w:vAlign w:val="center"/>
          </w:tcPr>
          <w:p w:rsidR="00470170" w:rsidRDefault="000E262C" w:rsidP="00CE7F6C">
            <w:pPr>
              <w:ind w:firstLine="36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470170" w:rsidRDefault="00470170" w:rsidP="00CE7F6C">
            <w:pPr>
              <w:ind w:firstLine="361"/>
              <w:rPr>
                <w:rFonts w:asciiTheme="minorEastAsia" w:eastAsiaTheme="minorEastAsia" w:hAnsiTheme="minorEastAsia" w:cs="宋体"/>
                <w:b/>
                <w:kern w:val="2"/>
                <w:sz w:val="24"/>
                <w:szCs w:val="24"/>
              </w:rPr>
            </w:pPr>
          </w:p>
        </w:tc>
      </w:tr>
    </w:tbl>
    <w:p w:rsidR="00470170" w:rsidRDefault="000E262C" w:rsidP="00CE7F6C">
      <w:pPr>
        <w:spacing w:line="440" w:lineRule="exact"/>
        <w:ind w:firstLine="36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470170" w:rsidRDefault="000E262C" w:rsidP="003F5983">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470170" w:rsidRDefault="00470170" w:rsidP="00CE7F6C">
      <w:pPr>
        <w:spacing w:line="360" w:lineRule="auto"/>
        <w:ind w:firstLine="361"/>
        <w:jc w:val="left"/>
        <w:rPr>
          <w:rFonts w:asciiTheme="minorEastAsia" w:eastAsiaTheme="minorEastAsia" w:hAnsiTheme="minorEastAsia" w:cs="宋体"/>
          <w:b/>
          <w:bCs/>
          <w:kern w:val="2"/>
          <w:sz w:val="24"/>
          <w:szCs w:val="24"/>
        </w:rPr>
      </w:pPr>
    </w:p>
    <w:p w:rsidR="00470170" w:rsidRDefault="000E262C" w:rsidP="00CE7F6C">
      <w:pPr>
        <w:spacing w:line="360" w:lineRule="auto"/>
        <w:ind w:firstLine="361"/>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470170" w:rsidRDefault="000E262C" w:rsidP="00CE7F6C">
      <w:pPr>
        <w:widowControl/>
        <w:ind w:firstLine="360"/>
        <w:jc w:val="left"/>
        <w:rPr>
          <w:rFonts w:asciiTheme="minorEastAsia" w:eastAsiaTheme="minorEastAsia" w:hAnsiTheme="minorEastAsia"/>
          <w:b/>
          <w:sz w:val="24"/>
        </w:rPr>
      </w:pPr>
      <w:r>
        <w:rPr>
          <w:bCs/>
          <w:sz w:val="24"/>
        </w:rPr>
        <w:br w:type="page"/>
      </w:r>
      <w:bookmarkStart w:id="66" w:name="_Toc520983591"/>
    </w:p>
    <w:p w:rsidR="00470170" w:rsidRDefault="000E262C" w:rsidP="00CE7F6C">
      <w:pPr>
        <w:spacing w:line="360" w:lineRule="auto"/>
        <w:ind w:firstLine="316"/>
        <w:jc w:val="center"/>
        <w:outlineLvl w:val="1"/>
        <w:rPr>
          <w:rFonts w:asciiTheme="minorEastAsia" w:eastAsiaTheme="minorEastAsia" w:hAnsiTheme="minorEastAsia"/>
          <w:b/>
          <w:sz w:val="21"/>
          <w:szCs w:val="21"/>
        </w:rPr>
      </w:pPr>
      <w:bookmarkStart w:id="67" w:name="_Toc28368"/>
      <w:r>
        <w:rPr>
          <w:rFonts w:asciiTheme="minorEastAsia" w:eastAsiaTheme="minorEastAsia" w:hAnsiTheme="minorEastAsia" w:hint="eastAsia"/>
          <w:b/>
          <w:sz w:val="21"/>
          <w:szCs w:val="21"/>
        </w:rPr>
        <w:lastRenderedPageBreak/>
        <w:t>三、投标函</w:t>
      </w:r>
      <w:bookmarkEnd w:id="66"/>
      <w:bookmarkEnd w:id="67"/>
    </w:p>
    <w:p w:rsidR="00470170" w:rsidRDefault="000E262C" w:rsidP="00CE7F6C">
      <w:pPr>
        <w:spacing w:line="360" w:lineRule="auto"/>
        <w:ind w:firstLine="316"/>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470170" w:rsidRDefault="000E262C" w:rsidP="003F598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470170" w:rsidRDefault="000E262C" w:rsidP="003F5983">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470170" w:rsidRDefault="000E262C" w:rsidP="003F598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470170" w:rsidRDefault="000E262C" w:rsidP="003F5983">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470170" w:rsidRDefault="000E262C" w:rsidP="003F5983">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470170" w:rsidRDefault="000E262C" w:rsidP="003F5983">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470170" w:rsidRDefault="000E262C" w:rsidP="003F5983">
      <w:pPr>
        <w:spacing w:line="360" w:lineRule="auto"/>
        <w:ind w:firstLineChars="200" w:firstLine="420"/>
        <w:rPr>
          <w:sz w:val="21"/>
          <w:szCs w:val="21"/>
        </w:rPr>
      </w:pPr>
      <w:r>
        <w:rPr>
          <w:rFonts w:hint="eastAsia"/>
          <w:sz w:val="21"/>
          <w:szCs w:val="21"/>
        </w:rPr>
        <w:t>7.我方同意竞价文件规定的付款方式、服务期限。</w:t>
      </w:r>
    </w:p>
    <w:p w:rsidR="00470170" w:rsidRDefault="000E262C" w:rsidP="003F5983">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470170" w:rsidRDefault="000E262C" w:rsidP="003F598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470170" w:rsidRDefault="000E262C" w:rsidP="003F598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470170" w:rsidRDefault="000E262C" w:rsidP="003F5983">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470170" w:rsidRDefault="000E262C" w:rsidP="003F5983">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470170" w:rsidRDefault="00470170" w:rsidP="003F5983">
      <w:pPr>
        <w:pStyle w:val="afa"/>
        <w:ind w:firstLine="210"/>
        <w:rPr>
          <w:sz w:val="21"/>
          <w:szCs w:val="21"/>
        </w:rPr>
      </w:pPr>
    </w:p>
    <w:p w:rsidR="00470170" w:rsidRDefault="000E262C" w:rsidP="003F5983">
      <w:pPr>
        <w:spacing w:line="360" w:lineRule="auto"/>
        <w:ind w:firstLineChars="2000" w:firstLine="4200"/>
        <w:rPr>
          <w:rFonts w:cs="@仿宋_GB2312"/>
          <w:kern w:val="2"/>
          <w:sz w:val="21"/>
          <w:szCs w:val="21"/>
        </w:rPr>
      </w:pPr>
      <w:r>
        <w:rPr>
          <w:rFonts w:cs="@仿宋_GB2312" w:hint="eastAsia"/>
          <w:kern w:val="2"/>
          <w:sz w:val="21"/>
          <w:szCs w:val="21"/>
        </w:rPr>
        <w:t>投标人公章：</w:t>
      </w:r>
    </w:p>
    <w:p w:rsidR="00470170" w:rsidRDefault="000E262C" w:rsidP="003F5983">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470170" w:rsidRDefault="000E262C" w:rsidP="00CE7F6C">
      <w:pPr>
        <w:pageBreakBefore/>
        <w:spacing w:line="360" w:lineRule="auto"/>
        <w:ind w:firstLine="316"/>
        <w:jc w:val="center"/>
        <w:outlineLvl w:val="1"/>
        <w:rPr>
          <w:rFonts w:asciiTheme="minorEastAsia" w:eastAsiaTheme="minorEastAsia" w:hAnsiTheme="minorEastAsia"/>
          <w:b/>
          <w:sz w:val="21"/>
          <w:szCs w:val="21"/>
        </w:rPr>
      </w:pPr>
      <w:bookmarkStart w:id="68" w:name="_Toc204594911"/>
      <w:bookmarkStart w:id="69" w:name="_Toc121626298"/>
      <w:bookmarkStart w:id="70" w:name="_Toc516969106"/>
      <w:bookmarkStart w:id="71" w:name="_Toc3356"/>
      <w:bookmarkStart w:id="72" w:name="_Toc520983594"/>
      <w:r>
        <w:rPr>
          <w:rFonts w:asciiTheme="minorEastAsia" w:eastAsiaTheme="minorEastAsia" w:hAnsiTheme="minorEastAsia" w:hint="eastAsia"/>
          <w:b/>
          <w:sz w:val="21"/>
          <w:szCs w:val="21"/>
        </w:rPr>
        <w:lastRenderedPageBreak/>
        <w:t>四、授权书</w:t>
      </w:r>
      <w:bookmarkEnd w:id="68"/>
      <w:bookmarkEnd w:id="69"/>
      <w:bookmarkEnd w:id="70"/>
      <w:bookmarkEnd w:id="71"/>
      <w:bookmarkEnd w:id="72"/>
    </w:p>
    <w:p w:rsidR="00470170" w:rsidRDefault="00470170" w:rsidP="00CE7F6C">
      <w:pPr>
        <w:spacing w:line="360" w:lineRule="auto"/>
        <w:ind w:firstLine="316"/>
        <w:jc w:val="center"/>
        <w:rPr>
          <w:rFonts w:asciiTheme="minorEastAsia" w:eastAsiaTheme="minorEastAsia" w:hAnsiTheme="minorEastAsia"/>
          <w:b/>
          <w:sz w:val="21"/>
          <w:szCs w:val="21"/>
        </w:rPr>
      </w:pPr>
    </w:p>
    <w:p w:rsidR="00470170" w:rsidRDefault="000E262C" w:rsidP="003F5983">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470170" w:rsidRDefault="000E262C" w:rsidP="003F5983">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470170" w:rsidRDefault="00470170" w:rsidP="003F5983">
      <w:pPr>
        <w:pStyle w:val="ac"/>
        <w:snapToGrid w:val="0"/>
        <w:spacing w:line="360" w:lineRule="auto"/>
        <w:ind w:firstLineChars="200" w:firstLine="420"/>
        <w:jc w:val="left"/>
        <w:rPr>
          <w:rFonts w:eastAsia="宋体" w:hAnsi="宋体"/>
          <w:sz w:val="21"/>
          <w:szCs w:val="21"/>
        </w:rPr>
      </w:pPr>
    </w:p>
    <w:p w:rsidR="00470170" w:rsidRDefault="00470170" w:rsidP="003F5983">
      <w:pPr>
        <w:pStyle w:val="ac"/>
        <w:snapToGrid w:val="0"/>
        <w:spacing w:line="360" w:lineRule="auto"/>
        <w:ind w:firstLineChars="200" w:firstLine="420"/>
        <w:jc w:val="left"/>
        <w:rPr>
          <w:rFonts w:eastAsia="宋体" w:hAnsi="宋体"/>
          <w:sz w:val="21"/>
          <w:szCs w:val="21"/>
        </w:rPr>
      </w:pPr>
    </w:p>
    <w:p w:rsidR="00470170" w:rsidRDefault="00470170" w:rsidP="003F5983">
      <w:pPr>
        <w:pStyle w:val="ac"/>
        <w:snapToGrid w:val="0"/>
        <w:spacing w:line="360" w:lineRule="auto"/>
        <w:ind w:firstLineChars="200" w:firstLine="420"/>
        <w:jc w:val="left"/>
        <w:rPr>
          <w:rFonts w:eastAsia="宋体" w:hAnsi="宋体"/>
          <w:sz w:val="21"/>
          <w:szCs w:val="21"/>
        </w:rPr>
      </w:pPr>
    </w:p>
    <w:p w:rsidR="00470170" w:rsidRDefault="00470170" w:rsidP="003F5983">
      <w:pPr>
        <w:pStyle w:val="ac"/>
        <w:snapToGrid w:val="0"/>
        <w:spacing w:line="360" w:lineRule="auto"/>
        <w:ind w:firstLineChars="200" w:firstLine="420"/>
        <w:jc w:val="left"/>
        <w:rPr>
          <w:rFonts w:eastAsia="宋体" w:hAnsi="宋体"/>
          <w:sz w:val="21"/>
          <w:szCs w:val="21"/>
        </w:rPr>
      </w:pPr>
    </w:p>
    <w:p w:rsidR="00470170" w:rsidRDefault="000E262C" w:rsidP="003F5983">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470170" w:rsidRDefault="00470170" w:rsidP="003F5983">
      <w:pPr>
        <w:pStyle w:val="ac"/>
        <w:snapToGrid w:val="0"/>
        <w:spacing w:line="360" w:lineRule="auto"/>
        <w:ind w:firstLineChars="200" w:firstLine="420"/>
        <w:jc w:val="left"/>
        <w:rPr>
          <w:rFonts w:eastAsia="宋体" w:hAnsi="宋体"/>
          <w:sz w:val="21"/>
          <w:szCs w:val="21"/>
        </w:rPr>
      </w:pPr>
    </w:p>
    <w:p w:rsidR="00470170" w:rsidRDefault="000E262C" w:rsidP="003F5983">
      <w:pPr>
        <w:spacing w:line="360" w:lineRule="auto"/>
        <w:ind w:firstLineChars="150" w:firstLine="315"/>
        <w:rPr>
          <w:sz w:val="21"/>
          <w:szCs w:val="21"/>
        </w:rPr>
      </w:pPr>
      <w:r>
        <w:rPr>
          <w:rFonts w:hint="eastAsia"/>
          <w:sz w:val="21"/>
          <w:szCs w:val="21"/>
        </w:rPr>
        <w:t>特此声明。</w:t>
      </w:r>
    </w:p>
    <w:p w:rsidR="00470170" w:rsidRDefault="00470170" w:rsidP="00CE7F6C">
      <w:pPr>
        <w:spacing w:line="360" w:lineRule="auto"/>
        <w:ind w:firstLine="315"/>
        <w:jc w:val="right"/>
        <w:rPr>
          <w:sz w:val="21"/>
          <w:szCs w:val="21"/>
        </w:rPr>
      </w:pPr>
    </w:p>
    <w:p w:rsidR="00470170" w:rsidRDefault="000E262C" w:rsidP="00CE7F6C">
      <w:pPr>
        <w:spacing w:line="360" w:lineRule="auto"/>
        <w:ind w:firstLine="315"/>
        <w:jc w:val="right"/>
        <w:rPr>
          <w:bCs/>
          <w:sz w:val="21"/>
          <w:szCs w:val="21"/>
        </w:rPr>
      </w:pPr>
      <w:r>
        <w:rPr>
          <w:rFonts w:cs="@仿宋_GB2312" w:hint="eastAsia"/>
          <w:kern w:val="2"/>
          <w:sz w:val="21"/>
          <w:szCs w:val="21"/>
        </w:rPr>
        <w:t>投标人公章</w:t>
      </w:r>
      <w:r>
        <w:rPr>
          <w:rFonts w:hint="eastAsia"/>
          <w:bCs/>
          <w:sz w:val="21"/>
          <w:szCs w:val="21"/>
        </w:rPr>
        <w:t>：</w:t>
      </w:r>
    </w:p>
    <w:p w:rsidR="00470170" w:rsidRDefault="000E262C" w:rsidP="00CE7F6C">
      <w:pPr>
        <w:spacing w:line="360" w:lineRule="auto"/>
        <w:ind w:firstLine="315"/>
        <w:jc w:val="right"/>
        <w:rPr>
          <w:sz w:val="21"/>
          <w:szCs w:val="21"/>
        </w:rPr>
      </w:pPr>
      <w:r>
        <w:rPr>
          <w:rFonts w:hint="eastAsia"/>
          <w:sz w:val="21"/>
          <w:szCs w:val="21"/>
        </w:rPr>
        <w:t>日      期：</w:t>
      </w:r>
    </w:p>
    <w:p w:rsidR="00470170" w:rsidRDefault="00470170" w:rsidP="00CE7F6C">
      <w:pPr>
        <w:spacing w:line="360" w:lineRule="auto"/>
        <w:ind w:firstLine="315"/>
        <w:rPr>
          <w:sz w:val="21"/>
          <w:szCs w:val="21"/>
        </w:rPr>
      </w:pPr>
    </w:p>
    <w:p w:rsidR="00470170" w:rsidRDefault="00470170" w:rsidP="00CE7F6C">
      <w:pPr>
        <w:spacing w:line="360" w:lineRule="auto"/>
        <w:ind w:firstLine="315"/>
        <w:rPr>
          <w:sz w:val="21"/>
          <w:szCs w:val="21"/>
        </w:rPr>
      </w:pPr>
    </w:p>
    <w:p w:rsidR="00470170" w:rsidRDefault="000E262C" w:rsidP="00CE7F6C">
      <w:pPr>
        <w:pStyle w:val="ac"/>
        <w:snapToGrid w:val="0"/>
        <w:spacing w:line="360" w:lineRule="auto"/>
        <w:ind w:firstLine="315"/>
        <w:jc w:val="left"/>
        <w:rPr>
          <w:rFonts w:eastAsia="宋体" w:hAnsi="宋体"/>
          <w:sz w:val="21"/>
          <w:szCs w:val="21"/>
        </w:rPr>
      </w:pPr>
      <w:r>
        <w:rPr>
          <w:rFonts w:eastAsia="宋体" w:hAnsi="宋体" w:hint="eastAsia"/>
          <w:sz w:val="21"/>
          <w:szCs w:val="21"/>
        </w:rPr>
        <w:t>注：</w:t>
      </w:r>
    </w:p>
    <w:p w:rsidR="00470170" w:rsidRDefault="000E262C" w:rsidP="00CE7F6C">
      <w:pPr>
        <w:pStyle w:val="ac"/>
        <w:snapToGrid w:val="0"/>
        <w:spacing w:line="360" w:lineRule="auto"/>
        <w:ind w:firstLine="315"/>
        <w:jc w:val="left"/>
        <w:rPr>
          <w:rFonts w:eastAsia="宋体" w:hAnsi="宋体"/>
          <w:sz w:val="21"/>
          <w:szCs w:val="21"/>
        </w:rPr>
      </w:pPr>
      <w:r>
        <w:rPr>
          <w:rFonts w:eastAsia="宋体" w:hAnsi="宋体" w:hint="eastAsia"/>
          <w:sz w:val="21"/>
          <w:szCs w:val="21"/>
        </w:rPr>
        <w:t>1.本项目只允许有唯一的投标人授权代表；</w:t>
      </w:r>
    </w:p>
    <w:p w:rsidR="00470170" w:rsidRDefault="000E262C" w:rsidP="00CE7F6C">
      <w:pPr>
        <w:spacing w:line="360" w:lineRule="auto"/>
        <w:ind w:firstLine="315"/>
        <w:jc w:val="left"/>
        <w:rPr>
          <w:sz w:val="21"/>
          <w:szCs w:val="21"/>
        </w:rPr>
      </w:pPr>
      <w:r>
        <w:rPr>
          <w:rFonts w:hint="eastAsia"/>
          <w:sz w:val="21"/>
          <w:szCs w:val="21"/>
        </w:rPr>
        <w:t>2.法定代表人参加竞价的无需提供授权书，仅提供法定代表人身份证明书。</w:t>
      </w:r>
    </w:p>
    <w:p w:rsidR="00470170" w:rsidRDefault="000E262C" w:rsidP="00CE7F6C">
      <w:pPr>
        <w:widowControl/>
        <w:ind w:firstLine="315"/>
        <w:jc w:val="left"/>
        <w:rPr>
          <w:sz w:val="21"/>
          <w:szCs w:val="21"/>
        </w:rPr>
      </w:pPr>
      <w:r>
        <w:rPr>
          <w:sz w:val="21"/>
          <w:szCs w:val="21"/>
        </w:rPr>
        <w:br w:type="page"/>
      </w:r>
    </w:p>
    <w:p w:rsidR="00470170" w:rsidRDefault="000E262C" w:rsidP="00CE7F6C">
      <w:pPr>
        <w:spacing w:line="360" w:lineRule="auto"/>
        <w:ind w:firstLine="316"/>
        <w:jc w:val="center"/>
        <w:outlineLvl w:val="1"/>
        <w:rPr>
          <w:rFonts w:asciiTheme="minorEastAsia" w:eastAsiaTheme="minorEastAsia" w:hAnsiTheme="minorEastAsia"/>
          <w:b/>
          <w:sz w:val="21"/>
          <w:szCs w:val="21"/>
        </w:rPr>
      </w:pPr>
      <w:bookmarkStart w:id="73" w:name="_Toc3460"/>
      <w:r>
        <w:rPr>
          <w:rFonts w:asciiTheme="minorEastAsia" w:eastAsiaTheme="minorEastAsia" w:hAnsiTheme="minorEastAsia" w:hint="eastAsia"/>
          <w:b/>
          <w:sz w:val="21"/>
          <w:szCs w:val="21"/>
        </w:rPr>
        <w:lastRenderedPageBreak/>
        <w:t>五、法定代表人身份证明书</w:t>
      </w:r>
      <w:bookmarkEnd w:id="73"/>
    </w:p>
    <w:p w:rsidR="00470170" w:rsidRDefault="00470170" w:rsidP="00CE7F6C">
      <w:pPr>
        <w:autoSpaceDE w:val="0"/>
        <w:autoSpaceDN w:val="0"/>
        <w:adjustRightInd w:val="0"/>
        <w:spacing w:line="360" w:lineRule="auto"/>
        <w:ind w:firstLine="310"/>
        <w:jc w:val="center"/>
        <w:rPr>
          <w:rFonts w:ascii="@仿宋_GB2312" w:eastAsia="@仿宋_GB2312" w:cs="宋体"/>
          <w:b/>
          <w:kern w:val="2"/>
          <w:sz w:val="21"/>
          <w:szCs w:val="21"/>
          <w:lang w:val="zh-CN"/>
        </w:rPr>
      </w:pPr>
    </w:p>
    <w:p w:rsidR="00470170" w:rsidRDefault="000E262C" w:rsidP="003F598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470170" w:rsidRDefault="000E262C" w:rsidP="003F598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470170" w:rsidRDefault="000E262C" w:rsidP="003F598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470170" w:rsidRDefault="000E262C" w:rsidP="003F598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470170" w:rsidRDefault="000E262C" w:rsidP="003F598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470170" w:rsidRDefault="000E262C" w:rsidP="003F598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470170" w:rsidRDefault="000E262C" w:rsidP="003F5983">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470170" w:rsidRDefault="000E262C" w:rsidP="003F598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470170" w:rsidRDefault="000E262C" w:rsidP="003F598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470170" w:rsidRDefault="00470170" w:rsidP="00921592">
      <w:pPr>
        <w:spacing w:beforeLines="20" w:afterLines="20" w:line="540" w:lineRule="exact"/>
        <w:ind w:firstLine="315"/>
        <w:rPr>
          <w:rFonts w:ascii="@仿宋_GB2312" w:eastAsia="@仿宋_GB2312" w:hAnsi="Calibri" w:cs="宋体"/>
          <w:kern w:val="2"/>
          <w:sz w:val="21"/>
          <w:szCs w:val="21"/>
        </w:rPr>
      </w:pPr>
    </w:p>
    <w:p w:rsidR="00470170" w:rsidRDefault="000E262C" w:rsidP="00921592">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470170" w:rsidRDefault="000E262C" w:rsidP="00921592">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470170" w:rsidRDefault="00470170" w:rsidP="00921592">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470170" w:rsidRDefault="00470170" w:rsidP="00921592">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470170" w:rsidRDefault="000E262C" w:rsidP="003F5983">
      <w:pPr>
        <w:spacing w:line="360" w:lineRule="auto"/>
        <w:ind w:firstLineChars="1600" w:firstLine="3360"/>
        <w:jc w:val="right"/>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470170" w:rsidRDefault="000E262C" w:rsidP="003F5983">
      <w:pPr>
        <w:spacing w:line="360" w:lineRule="auto"/>
        <w:ind w:firstLineChars="1600" w:firstLine="3360"/>
        <w:jc w:val="right"/>
        <w:rPr>
          <w:rFonts w:cs="宋体"/>
          <w:kern w:val="2"/>
          <w:sz w:val="21"/>
          <w:szCs w:val="21"/>
        </w:rPr>
      </w:pPr>
      <w:r>
        <w:rPr>
          <w:rFonts w:cs="宋体" w:hint="eastAsia"/>
          <w:kern w:val="2"/>
          <w:sz w:val="21"/>
          <w:szCs w:val="21"/>
        </w:rPr>
        <w:t>日   期：</w:t>
      </w:r>
    </w:p>
    <w:p w:rsidR="00470170" w:rsidRDefault="00470170" w:rsidP="00CE7F6C">
      <w:pPr>
        <w:widowControl/>
        <w:ind w:firstLine="316"/>
        <w:jc w:val="left"/>
        <w:rPr>
          <w:rFonts w:asciiTheme="minorEastAsia" w:eastAsiaTheme="minorEastAsia" w:hAnsiTheme="minorEastAsia" w:cs="@仿宋_GB2312"/>
          <w:b/>
          <w:bCs/>
          <w:kern w:val="2"/>
          <w:sz w:val="21"/>
          <w:szCs w:val="21"/>
        </w:rPr>
      </w:pPr>
    </w:p>
    <w:sectPr w:rsidR="00470170" w:rsidSect="00470170">
      <w:pgSz w:w="11906" w:h="16838"/>
      <w:pgMar w:top="368" w:right="1800" w:bottom="1440" w:left="1800" w:header="429" w:footer="1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0DA" w:rsidRDefault="00A760DA" w:rsidP="00470170">
      <w:r>
        <w:separator/>
      </w:r>
    </w:p>
    <w:p w:rsidR="00A760DA" w:rsidRDefault="00A760DA"/>
    <w:p w:rsidR="00A760DA" w:rsidRDefault="00A760DA" w:rsidP="00CE7F6C"/>
    <w:p w:rsidR="00A760DA" w:rsidRDefault="00A760DA" w:rsidP="00CE7F6C"/>
    <w:p w:rsidR="00A760DA" w:rsidRDefault="00A760DA" w:rsidP="00CE7F6C"/>
    <w:p w:rsidR="00A760DA" w:rsidRDefault="00A760DA" w:rsidP="00CE7F6C"/>
    <w:p w:rsidR="00A760DA" w:rsidRDefault="00A760DA" w:rsidP="00CE7F6C"/>
    <w:p w:rsidR="00A760DA" w:rsidRDefault="00A760DA" w:rsidP="003348A6"/>
    <w:p w:rsidR="00A760DA" w:rsidRDefault="00A760DA" w:rsidP="003348A6"/>
    <w:p w:rsidR="00A760DA" w:rsidRDefault="00A760DA"/>
  </w:endnote>
  <w:endnote w:type="continuationSeparator" w:id="1">
    <w:p w:rsidR="00A760DA" w:rsidRDefault="00A760DA" w:rsidP="00470170">
      <w:r>
        <w:continuationSeparator/>
      </w:r>
    </w:p>
    <w:p w:rsidR="00A760DA" w:rsidRDefault="00A760DA"/>
    <w:p w:rsidR="00A760DA" w:rsidRDefault="00A760DA" w:rsidP="00CE7F6C"/>
    <w:p w:rsidR="00A760DA" w:rsidRDefault="00A760DA" w:rsidP="00CE7F6C"/>
    <w:p w:rsidR="00A760DA" w:rsidRDefault="00A760DA" w:rsidP="00CE7F6C"/>
    <w:p w:rsidR="00A760DA" w:rsidRDefault="00A760DA" w:rsidP="00CE7F6C"/>
    <w:p w:rsidR="00A760DA" w:rsidRDefault="00A760DA" w:rsidP="00CE7F6C"/>
    <w:p w:rsidR="00A760DA" w:rsidRDefault="00A760DA" w:rsidP="003348A6"/>
    <w:p w:rsidR="00A760DA" w:rsidRDefault="00A760DA" w:rsidP="003348A6"/>
    <w:p w:rsidR="00A760DA" w:rsidRDefault="00A760D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embedRegular r:id="rId1" w:subsetted="1" w:fontKey="{72A92C98-CDD2-46DA-90F3-AC1BF12E878E}"/>
    <w:embedBold r:id="rId2" w:subsetted="1" w:fontKey="{7A328374-9669-4ACD-A583-3043A5CE3B97}"/>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C3B4314D-EBAB-45EC-8D80-D3DCC79B6EB5}"/>
    <w:embedBold r:id="rId4" w:subsetted="1" w:fontKey="{9B040A6A-BF69-47BF-9B39-6A34307317E8}"/>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embedRegular r:id="rId5" w:subsetted="1" w:fontKey="{435A534A-E96D-483F-B7B5-7C2B6694A66E}"/>
  </w:font>
  <w:font w:name="MS Mincho">
    <w:altName w:val="ＭＳ 明朝"/>
    <w:panose1 w:val="02020609040205080304"/>
    <w:charset w:val="80"/>
    <w:family w:val="modern"/>
    <w:pitch w:val="fixed"/>
    <w:sig w:usb0="E00002FF" w:usb1="6AC7FDFB" w:usb2="00000012" w:usb3="00000000" w:csb0="0002009F" w:csb1="00000000"/>
    <w:embedRegular r:id="rId6" w:subsetted="1" w:fontKey="{C18EE01E-98D5-4B88-B6F8-0ED0C89E35F9}"/>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embedRegular r:id="rId7" w:subsetted="1" w:fontKey="{FE3DCE37-7379-495C-821E-8055E703BC1E}"/>
    <w:embedBold r:id="rId8" w:subsetted="1" w:fontKey="{6600C49E-2DD9-4EDD-8FAC-0CF9C3482575}"/>
  </w:font>
  <w:font w:name="方正小标宋简体">
    <w:panose1 w:val="03000509000000000000"/>
    <w:charset w:val="86"/>
    <w:family w:val="script"/>
    <w:pitch w:val="fixed"/>
    <w:sig w:usb0="00000001" w:usb1="080E0000" w:usb2="00000010" w:usb3="00000000" w:csb0="00040000" w:csb1="00000000"/>
    <w:embedRegular r:id="rId9" w:subsetted="1" w:fontKey="{ECAA7FA6-9B11-45B5-8227-E00FFC7EC98B}"/>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07" w:rsidRDefault="00023607">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4761"/>
    </w:sdtPr>
    <w:sdtEndPr>
      <w:rPr>
        <w:rFonts w:asciiTheme="minorEastAsia" w:eastAsiaTheme="minorEastAsia" w:hAnsiTheme="minorEastAsia"/>
        <w:sz w:val="21"/>
        <w:szCs w:val="21"/>
      </w:rPr>
    </w:sdtEndPr>
    <w:sdtContent>
      <w:sdt>
        <w:sdtPr>
          <w:id w:val="22684762"/>
        </w:sdtPr>
        <w:sdtEndPr>
          <w:rPr>
            <w:rFonts w:asciiTheme="minorEastAsia" w:eastAsiaTheme="minorEastAsia" w:hAnsiTheme="minorEastAsia"/>
            <w:sz w:val="21"/>
            <w:szCs w:val="21"/>
          </w:rPr>
        </w:sdtEndPr>
        <w:sdtContent>
          <w:p w:rsidR="00023607" w:rsidRDefault="00023607">
            <w:pPr>
              <w:pStyle w:val="af"/>
              <w:ind w:firstLine="361"/>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C85AFF">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C85AFF">
              <w:rPr>
                <w:rFonts w:asciiTheme="minorEastAsia" w:eastAsiaTheme="minorEastAsia" w:hAnsiTheme="minorEastAsia"/>
                <w:b/>
                <w:bCs/>
                <w:sz w:val="21"/>
                <w:szCs w:val="21"/>
              </w:rPr>
              <w:fldChar w:fldCharType="separate"/>
            </w:r>
            <w:r w:rsidR="003E3822">
              <w:rPr>
                <w:rFonts w:asciiTheme="minorEastAsia" w:eastAsiaTheme="minorEastAsia" w:hAnsiTheme="minorEastAsia"/>
                <w:b/>
                <w:bCs/>
                <w:noProof/>
                <w:sz w:val="21"/>
                <w:szCs w:val="21"/>
              </w:rPr>
              <w:t>4</w:t>
            </w:r>
            <w:r w:rsidR="00C85AFF">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C85AFF">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C85AFF">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C85AFF">
              <w:rPr>
                <w:rFonts w:asciiTheme="minorEastAsia" w:eastAsiaTheme="minorEastAsia" w:hAnsiTheme="minorEastAsia"/>
                <w:b/>
                <w:bCs/>
                <w:sz w:val="21"/>
                <w:szCs w:val="21"/>
              </w:rPr>
              <w:fldChar w:fldCharType="separate"/>
            </w:r>
            <w:r w:rsidR="003E3822">
              <w:rPr>
                <w:rFonts w:asciiTheme="minorEastAsia" w:eastAsiaTheme="minorEastAsia" w:hAnsiTheme="minorEastAsia"/>
                <w:b/>
                <w:bCs/>
                <w:noProof/>
                <w:sz w:val="21"/>
                <w:szCs w:val="21"/>
              </w:rPr>
              <w:instrText>35</w:instrText>
            </w:r>
            <w:r w:rsidR="00C85AFF">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C85AFF">
              <w:rPr>
                <w:rFonts w:asciiTheme="minorEastAsia" w:eastAsiaTheme="minorEastAsia" w:hAnsiTheme="minorEastAsia"/>
                <w:b/>
                <w:bCs/>
                <w:sz w:val="21"/>
                <w:szCs w:val="21"/>
              </w:rPr>
              <w:fldChar w:fldCharType="separate"/>
            </w:r>
            <w:r w:rsidR="003E3822">
              <w:rPr>
                <w:rFonts w:asciiTheme="minorEastAsia" w:eastAsiaTheme="minorEastAsia" w:hAnsiTheme="minorEastAsia"/>
                <w:b/>
                <w:bCs/>
                <w:noProof/>
                <w:sz w:val="21"/>
                <w:szCs w:val="21"/>
              </w:rPr>
              <w:t>33</w:t>
            </w:r>
            <w:r w:rsidR="00C85AFF">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023607" w:rsidRDefault="00023607">
    <w:pPr>
      <w:ind w:firstLine="482"/>
    </w:pPr>
  </w:p>
  <w:p w:rsidR="00023607" w:rsidRDefault="00023607"/>
  <w:p w:rsidR="00023607" w:rsidRDefault="00023607"/>
  <w:p w:rsidR="00023607" w:rsidRDefault="0002360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0DA" w:rsidRDefault="00A760DA" w:rsidP="00470170">
      <w:r>
        <w:separator/>
      </w:r>
    </w:p>
    <w:p w:rsidR="00A760DA" w:rsidRDefault="00A760DA"/>
    <w:p w:rsidR="00A760DA" w:rsidRDefault="00A760DA" w:rsidP="00CE7F6C"/>
    <w:p w:rsidR="00A760DA" w:rsidRDefault="00A760DA" w:rsidP="00CE7F6C"/>
    <w:p w:rsidR="00A760DA" w:rsidRDefault="00A760DA" w:rsidP="00CE7F6C"/>
    <w:p w:rsidR="00A760DA" w:rsidRDefault="00A760DA" w:rsidP="00CE7F6C"/>
    <w:p w:rsidR="00A760DA" w:rsidRDefault="00A760DA" w:rsidP="00CE7F6C"/>
    <w:p w:rsidR="00A760DA" w:rsidRDefault="00A760DA" w:rsidP="003348A6"/>
    <w:p w:rsidR="00A760DA" w:rsidRDefault="00A760DA" w:rsidP="003348A6"/>
    <w:p w:rsidR="00A760DA" w:rsidRDefault="00A760DA"/>
  </w:footnote>
  <w:footnote w:type="continuationSeparator" w:id="1">
    <w:p w:rsidR="00A760DA" w:rsidRDefault="00A760DA" w:rsidP="00470170">
      <w:r>
        <w:continuationSeparator/>
      </w:r>
    </w:p>
    <w:p w:rsidR="00A760DA" w:rsidRDefault="00A760DA"/>
    <w:p w:rsidR="00A760DA" w:rsidRDefault="00A760DA" w:rsidP="00CE7F6C"/>
    <w:p w:rsidR="00A760DA" w:rsidRDefault="00A760DA" w:rsidP="00CE7F6C"/>
    <w:p w:rsidR="00A760DA" w:rsidRDefault="00A760DA" w:rsidP="00CE7F6C"/>
    <w:p w:rsidR="00A760DA" w:rsidRDefault="00A760DA" w:rsidP="00CE7F6C"/>
    <w:p w:rsidR="00A760DA" w:rsidRDefault="00A760DA" w:rsidP="00CE7F6C"/>
    <w:p w:rsidR="00A760DA" w:rsidRDefault="00A760DA" w:rsidP="003348A6"/>
    <w:p w:rsidR="00A760DA" w:rsidRDefault="00A760DA" w:rsidP="003348A6"/>
    <w:p w:rsidR="00A760DA" w:rsidRDefault="00A760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07" w:rsidRDefault="00023607">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607" w:rsidRDefault="00023607"/>
  <w:p w:rsidR="00023607" w:rsidRDefault="00023607"/>
  <w:p w:rsidR="00023607" w:rsidRDefault="00023607"/>
  <w:p w:rsidR="00023607" w:rsidRDefault="0002360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C37701A2"/>
    <w:multiLevelType w:val="singleLevel"/>
    <w:tmpl w:val="C37701A2"/>
    <w:lvl w:ilvl="0">
      <w:start w:val="1"/>
      <w:numFmt w:val="decimal"/>
      <w:suff w:val="nothing"/>
      <w:lvlText w:val="%1、"/>
      <w:lvlJc w:val="left"/>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hideSpellingErrors/>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MzdjZWJkZTdlMDE5NWYyYjM2ZGY1NzcxMzA1ZjRkOTIifQ=="/>
  </w:docVars>
  <w:rsids>
    <w:rsidRoot w:val="00276BA1"/>
    <w:rsid w:val="0000043F"/>
    <w:rsid w:val="000037F9"/>
    <w:rsid w:val="000049DA"/>
    <w:rsid w:val="000056B7"/>
    <w:rsid w:val="00005914"/>
    <w:rsid w:val="00005F6F"/>
    <w:rsid w:val="00007D87"/>
    <w:rsid w:val="00012102"/>
    <w:rsid w:val="000128E2"/>
    <w:rsid w:val="00012E56"/>
    <w:rsid w:val="00012F5B"/>
    <w:rsid w:val="000131F7"/>
    <w:rsid w:val="00014039"/>
    <w:rsid w:val="00014118"/>
    <w:rsid w:val="000149BB"/>
    <w:rsid w:val="00015567"/>
    <w:rsid w:val="0001623D"/>
    <w:rsid w:val="00016B6C"/>
    <w:rsid w:val="00017625"/>
    <w:rsid w:val="00020B57"/>
    <w:rsid w:val="00020B6D"/>
    <w:rsid w:val="0002103E"/>
    <w:rsid w:val="00022976"/>
    <w:rsid w:val="00023607"/>
    <w:rsid w:val="00027EBA"/>
    <w:rsid w:val="00030CB2"/>
    <w:rsid w:val="000323E2"/>
    <w:rsid w:val="00032981"/>
    <w:rsid w:val="0003410D"/>
    <w:rsid w:val="00034569"/>
    <w:rsid w:val="00040C25"/>
    <w:rsid w:val="00042139"/>
    <w:rsid w:val="00042B14"/>
    <w:rsid w:val="00044F49"/>
    <w:rsid w:val="000450C3"/>
    <w:rsid w:val="00045F5D"/>
    <w:rsid w:val="0005061B"/>
    <w:rsid w:val="00050A3F"/>
    <w:rsid w:val="00051B7D"/>
    <w:rsid w:val="00052362"/>
    <w:rsid w:val="00054291"/>
    <w:rsid w:val="00054AA3"/>
    <w:rsid w:val="000559BF"/>
    <w:rsid w:val="00056EAB"/>
    <w:rsid w:val="00056ECB"/>
    <w:rsid w:val="00057B40"/>
    <w:rsid w:val="000648D2"/>
    <w:rsid w:val="000658AE"/>
    <w:rsid w:val="00065920"/>
    <w:rsid w:val="00066171"/>
    <w:rsid w:val="00066A46"/>
    <w:rsid w:val="00066AD7"/>
    <w:rsid w:val="00070E0E"/>
    <w:rsid w:val="0007146E"/>
    <w:rsid w:val="00073591"/>
    <w:rsid w:val="00074B9F"/>
    <w:rsid w:val="00076DB7"/>
    <w:rsid w:val="00080FEB"/>
    <w:rsid w:val="000811B1"/>
    <w:rsid w:val="00084047"/>
    <w:rsid w:val="00085448"/>
    <w:rsid w:val="00085EC9"/>
    <w:rsid w:val="00094D41"/>
    <w:rsid w:val="00097CB9"/>
    <w:rsid w:val="000A0161"/>
    <w:rsid w:val="000A10A9"/>
    <w:rsid w:val="000A2DA0"/>
    <w:rsid w:val="000A6693"/>
    <w:rsid w:val="000A6A0D"/>
    <w:rsid w:val="000A6C5F"/>
    <w:rsid w:val="000A7403"/>
    <w:rsid w:val="000A7970"/>
    <w:rsid w:val="000A7D94"/>
    <w:rsid w:val="000B1511"/>
    <w:rsid w:val="000B16D6"/>
    <w:rsid w:val="000B4B4B"/>
    <w:rsid w:val="000B5436"/>
    <w:rsid w:val="000B5E8B"/>
    <w:rsid w:val="000B6249"/>
    <w:rsid w:val="000B6562"/>
    <w:rsid w:val="000C12F8"/>
    <w:rsid w:val="000C1DB1"/>
    <w:rsid w:val="000C4E61"/>
    <w:rsid w:val="000C5B05"/>
    <w:rsid w:val="000C771B"/>
    <w:rsid w:val="000D00E2"/>
    <w:rsid w:val="000D0EA1"/>
    <w:rsid w:val="000D3F37"/>
    <w:rsid w:val="000D5826"/>
    <w:rsid w:val="000D725D"/>
    <w:rsid w:val="000E20AB"/>
    <w:rsid w:val="000E262C"/>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1E"/>
    <w:rsid w:val="00107022"/>
    <w:rsid w:val="0010746A"/>
    <w:rsid w:val="00110356"/>
    <w:rsid w:val="00111B0E"/>
    <w:rsid w:val="001120B5"/>
    <w:rsid w:val="0011517D"/>
    <w:rsid w:val="0011660B"/>
    <w:rsid w:val="0012143A"/>
    <w:rsid w:val="00121E82"/>
    <w:rsid w:val="0012203E"/>
    <w:rsid w:val="00124302"/>
    <w:rsid w:val="001258BA"/>
    <w:rsid w:val="0012753E"/>
    <w:rsid w:val="00130601"/>
    <w:rsid w:val="00130690"/>
    <w:rsid w:val="00130CD3"/>
    <w:rsid w:val="00132F4D"/>
    <w:rsid w:val="00133EA0"/>
    <w:rsid w:val="0013653C"/>
    <w:rsid w:val="00140687"/>
    <w:rsid w:val="00142607"/>
    <w:rsid w:val="0014543C"/>
    <w:rsid w:val="001459AF"/>
    <w:rsid w:val="00146421"/>
    <w:rsid w:val="0014662E"/>
    <w:rsid w:val="00146A1B"/>
    <w:rsid w:val="00147184"/>
    <w:rsid w:val="00150A9D"/>
    <w:rsid w:val="0015115E"/>
    <w:rsid w:val="00152E35"/>
    <w:rsid w:val="00153B20"/>
    <w:rsid w:val="00154080"/>
    <w:rsid w:val="00154BF1"/>
    <w:rsid w:val="00154F0A"/>
    <w:rsid w:val="00155F64"/>
    <w:rsid w:val="00156A8E"/>
    <w:rsid w:val="001571EE"/>
    <w:rsid w:val="00157856"/>
    <w:rsid w:val="00157B7B"/>
    <w:rsid w:val="00157E37"/>
    <w:rsid w:val="00160729"/>
    <w:rsid w:val="00161556"/>
    <w:rsid w:val="001637F7"/>
    <w:rsid w:val="0016455F"/>
    <w:rsid w:val="00165398"/>
    <w:rsid w:val="00165950"/>
    <w:rsid w:val="00166527"/>
    <w:rsid w:val="00166794"/>
    <w:rsid w:val="00166ED8"/>
    <w:rsid w:val="00167EA0"/>
    <w:rsid w:val="00170F0B"/>
    <w:rsid w:val="001714C9"/>
    <w:rsid w:val="00171515"/>
    <w:rsid w:val="00171D0D"/>
    <w:rsid w:val="00172B93"/>
    <w:rsid w:val="00175D36"/>
    <w:rsid w:val="00176354"/>
    <w:rsid w:val="001768D7"/>
    <w:rsid w:val="00177F4E"/>
    <w:rsid w:val="00180FFC"/>
    <w:rsid w:val="0018119B"/>
    <w:rsid w:val="00181CDC"/>
    <w:rsid w:val="00181D04"/>
    <w:rsid w:val="001844AB"/>
    <w:rsid w:val="001853C7"/>
    <w:rsid w:val="001869E4"/>
    <w:rsid w:val="0018764A"/>
    <w:rsid w:val="00192879"/>
    <w:rsid w:val="00192939"/>
    <w:rsid w:val="001944B8"/>
    <w:rsid w:val="0019492C"/>
    <w:rsid w:val="00194AB9"/>
    <w:rsid w:val="0019546F"/>
    <w:rsid w:val="00195D45"/>
    <w:rsid w:val="00196B1F"/>
    <w:rsid w:val="00196DA3"/>
    <w:rsid w:val="001971E5"/>
    <w:rsid w:val="001972A9"/>
    <w:rsid w:val="001974FD"/>
    <w:rsid w:val="001A0C0F"/>
    <w:rsid w:val="001A5C2E"/>
    <w:rsid w:val="001A68E5"/>
    <w:rsid w:val="001B25BE"/>
    <w:rsid w:val="001B2A54"/>
    <w:rsid w:val="001B2BA4"/>
    <w:rsid w:val="001B5014"/>
    <w:rsid w:val="001B7327"/>
    <w:rsid w:val="001C112C"/>
    <w:rsid w:val="001C1E34"/>
    <w:rsid w:val="001C32E1"/>
    <w:rsid w:val="001C3DC9"/>
    <w:rsid w:val="001D22EA"/>
    <w:rsid w:val="001D503E"/>
    <w:rsid w:val="001D53B4"/>
    <w:rsid w:val="001E1023"/>
    <w:rsid w:val="001E1835"/>
    <w:rsid w:val="001E19E4"/>
    <w:rsid w:val="001E1ADD"/>
    <w:rsid w:val="001E6BA1"/>
    <w:rsid w:val="001F28D2"/>
    <w:rsid w:val="001F2968"/>
    <w:rsid w:val="001F2F45"/>
    <w:rsid w:val="001F3023"/>
    <w:rsid w:val="001F35F6"/>
    <w:rsid w:val="001F4AAF"/>
    <w:rsid w:val="001F4F58"/>
    <w:rsid w:val="001F5166"/>
    <w:rsid w:val="001F589D"/>
    <w:rsid w:val="001F74CA"/>
    <w:rsid w:val="001F7590"/>
    <w:rsid w:val="002003B6"/>
    <w:rsid w:val="002004E3"/>
    <w:rsid w:val="00200893"/>
    <w:rsid w:val="0020244A"/>
    <w:rsid w:val="00202488"/>
    <w:rsid w:val="002049B4"/>
    <w:rsid w:val="0020520B"/>
    <w:rsid w:val="00206A75"/>
    <w:rsid w:val="00206C1D"/>
    <w:rsid w:val="002076AD"/>
    <w:rsid w:val="00213C55"/>
    <w:rsid w:val="0021401C"/>
    <w:rsid w:val="0021481D"/>
    <w:rsid w:val="00214DA8"/>
    <w:rsid w:val="00216DA5"/>
    <w:rsid w:val="0022009B"/>
    <w:rsid w:val="00223435"/>
    <w:rsid w:val="00223CF4"/>
    <w:rsid w:val="00224B69"/>
    <w:rsid w:val="00224C4A"/>
    <w:rsid w:val="00227FCB"/>
    <w:rsid w:val="00231187"/>
    <w:rsid w:val="002329EB"/>
    <w:rsid w:val="0023407E"/>
    <w:rsid w:val="00240B40"/>
    <w:rsid w:val="00241DA4"/>
    <w:rsid w:val="00243624"/>
    <w:rsid w:val="00244090"/>
    <w:rsid w:val="00244182"/>
    <w:rsid w:val="00245265"/>
    <w:rsid w:val="0024665E"/>
    <w:rsid w:val="00251F75"/>
    <w:rsid w:val="00253315"/>
    <w:rsid w:val="002544A1"/>
    <w:rsid w:val="00256284"/>
    <w:rsid w:val="00257ECE"/>
    <w:rsid w:val="0026036F"/>
    <w:rsid w:val="00260382"/>
    <w:rsid w:val="00260B94"/>
    <w:rsid w:val="00263D50"/>
    <w:rsid w:val="00263DD4"/>
    <w:rsid w:val="00264357"/>
    <w:rsid w:val="00264F2E"/>
    <w:rsid w:val="00265284"/>
    <w:rsid w:val="00271245"/>
    <w:rsid w:val="00273F66"/>
    <w:rsid w:val="00274A9E"/>
    <w:rsid w:val="00276BA1"/>
    <w:rsid w:val="00280984"/>
    <w:rsid w:val="002812E8"/>
    <w:rsid w:val="002832CF"/>
    <w:rsid w:val="002835E3"/>
    <w:rsid w:val="00284542"/>
    <w:rsid w:val="00286731"/>
    <w:rsid w:val="00290A01"/>
    <w:rsid w:val="00292C5D"/>
    <w:rsid w:val="00295C2E"/>
    <w:rsid w:val="002A0EE7"/>
    <w:rsid w:val="002A14D1"/>
    <w:rsid w:val="002A1A1D"/>
    <w:rsid w:val="002A28AD"/>
    <w:rsid w:val="002A3D14"/>
    <w:rsid w:val="002A51ED"/>
    <w:rsid w:val="002B04FD"/>
    <w:rsid w:val="002B09FA"/>
    <w:rsid w:val="002B5318"/>
    <w:rsid w:val="002B6D27"/>
    <w:rsid w:val="002B7A09"/>
    <w:rsid w:val="002C00C4"/>
    <w:rsid w:val="002C060C"/>
    <w:rsid w:val="002C078A"/>
    <w:rsid w:val="002C2C23"/>
    <w:rsid w:val="002C4FC2"/>
    <w:rsid w:val="002C5308"/>
    <w:rsid w:val="002D05DD"/>
    <w:rsid w:val="002D0E4D"/>
    <w:rsid w:val="002D2965"/>
    <w:rsid w:val="002D3AEE"/>
    <w:rsid w:val="002D3C0A"/>
    <w:rsid w:val="002D3D02"/>
    <w:rsid w:val="002D4CB5"/>
    <w:rsid w:val="002D5900"/>
    <w:rsid w:val="002D66EB"/>
    <w:rsid w:val="002D684B"/>
    <w:rsid w:val="002E003E"/>
    <w:rsid w:val="002E2142"/>
    <w:rsid w:val="002E2AA1"/>
    <w:rsid w:val="002E2D3A"/>
    <w:rsid w:val="002E2EF3"/>
    <w:rsid w:val="002E3B26"/>
    <w:rsid w:val="002E4AB8"/>
    <w:rsid w:val="002E7FC4"/>
    <w:rsid w:val="002F06C5"/>
    <w:rsid w:val="002F2B43"/>
    <w:rsid w:val="002F2CCF"/>
    <w:rsid w:val="003048F6"/>
    <w:rsid w:val="00305FD7"/>
    <w:rsid w:val="003078B2"/>
    <w:rsid w:val="00307BD5"/>
    <w:rsid w:val="00310070"/>
    <w:rsid w:val="0031081B"/>
    <w:rsid w:val="003110EC"/>
    <w:rsid w:val="003133A3"/>
    <w:rsid w:val="00314289"/>
    <w:rsid w:val="00317E9D"/>
    <w:rsid w:val="00317FF4"/>
    <w:rsid w:val="003206A6"/>
    <w:rsid w:val="003209D8"/>
    <w:rsid w:val="0032258E"/>
    <w:rsid w:val="0032560D"/>
    <w:rsid w:val="00327C92"/>
    <w:rsid w:val="00330848"/>
    <w:rsid w:val="00333292"/>
    <w:rsid w:val="003344E7"/>
    <w:rsid w:val="003348A6"/>
    <w:rsid w:val="0033580B"/>
    <w:rsid w:val="00335A8C"/>
    <w:rsid w:val="003365E7"/>
    <w:rsid w:val="003378D5"/>
    <w:rsid w:val="003433D8"/>
    <w:rsid w:val="003473D7"/>
    <w:rsid w:val="003477A4"/>
    <w:rsid w:val="00351AC8"/>
    <w:rsid w:val="003522FD"/>
    <w:rsid w:val="00353075"/>
    <w:rsid w:val="00353B2F"/>
    <w:rsid w:val="003554B0"/>
    <w:rsid w:val="00363E02"/>
    <w:rsid w:val="00363F8C"/>
    <w:rsid w:val="0036577A"/>
    <w:rsid w:val="00370201"/>
    <w:rsid w:val="00373A37"/>
    <w:rsid w:val="00373A96"/>
    <w:rsid w:val="0037444D"/>
    <w:rsid w:val="00380AE9"/>
    <w:rsid w:val="003826C2"/>
    <w:rsid w:val="003832A8"/>
    <w:rsid w:val="00383728"/>
    <w:rsid w:val="00384E57"/>
    <w:rsid w:val="00390230"/>
    <w:rsid w:val="003903BB"/>
    <w:rsid w:val="0039195E"/>
    <w:rsid w:val="00392627"/>
    <w:rsid w:val="00394128"/>
    <w:rsid w:val="00394ADC"/>
    <w:rsid w:val="00395235"/>
    <w:rsid w:val="0039561A"/>
    <w:rsid w:val="00396C4B"/>
    <w:rsid w:val="00396E8E"/>
    <w:rsid w:val="00397C7D"/>
    <w:rsid w:val="003A004F"/>
    <w:rsid w:val="003A2158"/>
    <w:rsid w:val="003A3AC4"/>
    <w:rsid w:val="003A5521"/>
    <w:rsid w:val="003A7796"/>
    <w:rsid w:val="003B1575"/>
    <w:rsid w:val="003B25A5"/>
    <w:rsid w:val="003B4130"/>
    <w:rsid w:val="003B715B"/>
    <w:rsid w:val="003B7B00"/>
    <w:rsid w:val="003C2C62"/>
    <w:rsid w:val="003C5566"/>
    <w:rsid w:val="003C577A"/>
    <w:rsid w:val="003C652C"/>
    <w:rsid w:val="003C7E43"/>
    <w:rsid w:val="003D1D14"/>
    <w:rsid w:val="003D270A"/>
    <w:rsid w:val="003D3F1F"/>
    <w:rsid w:val="003D6C7C"/>
    <w:rsid w:val="003D6EFB"/>
    <w:rsid w:val="003D7E52"/>
    <w:rsid w:val="003E1694"/>
    <w:rsid w:val="003E259A"/>
    <w:rsid w:val="003E25C6"/>
    <w:rsid w:val="003E3822"/>
    <w:rsid w:val="003E3C08"/>
    <w:rsid w:val="003E46E1"/>
    <w:rsid w:val="003F5983"/>
    <w:rsid w:val="003F6B60"/>
    <w:rsid w:val="003F7528"/>
    <w:rsid w:val="004011AA"/>
    <w:rsid w:val="00401372"/>
    <w:rsid w:val="00401E80"/>
    <w:rsid w:val="0040202C"/>
    <w:rsid w:val="00404A8F"/>
    <w:rsid w:val="00406508"/>
    <w:rsid w:val="004107EC"/>
    <w:rsid w:val="004110F6"/>
    <w:rsid w:val="0041119C"/>
    <w:rsid w:val="00411395"/>
    <w:rsid w:val="00411B3A"/>
    <w:rsid w:val="00412286"/>
    <w:rsid w:val="00412755"/>
    <w:rsid w:val="0041456E"/>
    <w:rsid w:val="004145EF"/>
    <w:rsid w:val="004148E3"/>
    <w:rsid w:val="00414F7E"/>
    <w:rsid w:val="004164F8"/>
    <w:rsid w:val="00421164"/>
    <w:rsid w:val="004231D5"/>
    <w:rsid w:val="00424C54"/>
    <w:rsid w:val="00425901"/>
    <w:rsid w:val="00426F05"/>
    <w:rsid w:val="00427576"/>
    <w:rsid w:val="004328E1"/>
    <w:rsid w:val="00433733"/>
    <w:rsid w:val="00436045"/>
    <w:rsid w:val="004427B7"/>
    <w:rsid w:val="0044349F"/>
    <w:rsid w:val="00443AB7"/>
    <w:rsid w:val="00444AC8"/>
    <w:rsid w:val="0044518A"/>
    <w:rsid w:val="0044541D"/>
    <w:rsid w:val="00445F1F"/>
    <w:rsid w:val="00447862"/>
    <w:rsid w:val="00447B08"/>
    <w:rsid w:val="00451F60"/>
    <w:rsid w:val="004526B6"/>
    <w:rsid w:val="00452BB2"/>
    <w:rsid w:val="00456054"/>
    <w:rsid w:val="0045656D"/>
    <w:rsid w:val="004605F3"/>
    <w:rsid w:val="00460D0D"/>
    <w:rsid w:val="00461D8C"/>
    <w:rsid w:val="00462D98"/>
    <w:rsid w:val="0046346F"/>
    <w:rsid w:val="00463E7D"/>
    <w:rsid w:val="00466B13"/>
    <w:rsid w:val="00470170"/>
    <w:rsid w:val="00470E65"/>
    <w:rsid w:val="00472498"/>
    <w:rsid w:val="00472A44"/>
    <w:rsid w:val="00473A89"/>
    <w:rsid w:val="00473EA8"/>
    <w:rsid w:val="00475899"/>
    <w:rsid w:val="0047689A"/>
    <w:rsid w:val="00476CA7"/>
    <w:rsid w:val="00482C78"/>
    <w:rsid w:val="00483ABC"/>
    <w:rsid w:val="00484B35"/>
    <w:rsid w:val="00484BEC"/>
    <w:rsid w:val="0048557C"/>
    <w:rsid w:val="0048634A"/>
    <w:rsid w:val="0048711C"/>
    <w:rsid w:val="004874AE"/>
    <w:rsid w:val="0049056F"/>
    <w:rsid w:val="0049106C"/>
    <w:rsid w:val="004916E7"/>
    <w:rsid w:val="00491FF7"/>
    <w:rsid w:val="00492217"/>
    <w:rsid w:val="00492372"/>
    <w:rsid w:val="00493CEF"/>
    <w:rsid w:val="004948F2"/>
    <w:rsid w:val="00494D24"/>
    <w:rsid w:val="004951D1"/>
    <w:rsid w:val="004960BB"/>
    <w:rsid w:val="004A1BA3"/>
    <w:rsid w:val="004A27D0"/>
    <w:rsid w:val="004A2E09"/>
    <w:rsid w:val="004A2E70"/>
    <w:rsid w:val="004A4D67"/>
    <w:rsid w:val="004A6F32"/>
    <w:rsid w:val="004B3699"/>
    <w:rsid w:val="004B7E79"/>
    <w:rsid w:val="004C13CB"/>
    <w:rsid w:val="004C177C"/>
    <w:rsid w:val="004C5B90"/>
    <w:rsid w:val="004C60D7"/>
    <w:rsid w:val="004D23D2"/>
    <w:rsid w:val="004D3D4B"/>
    <w:rsid w:val="004D4557"/>
    <w:rsid w:val="004D5498"/>
    <w:rsid w:val="004D66A5"/>
    <w:rsid w:val="004D6B00"/>
    <w:rsid w:val="004D707A"/>
    <w:rsid w:val="004D79F5"/>
    <w:rsid w:val="004E1840"/>
    <w:rsid w:val="004E1D50"/>
    <w:rsid w:val="004E3266"/>
    <w:rsid w:val="004E38BA"/>
    <w:rsid w:val="004E3EB6"/>
    <w:rsid w:val="004E50CA"/>
    <w:rsid w:val="004E5190"/>
    <w:rsid w:val="004E52C1"/>
    <w:rsid w:val="004F27A0"/>
    <w:rsid w:val="004F2D58"/>
    <w:rsid w:val="004F391C"/>
    <w:rsid w:val="0050027D"/>
    <w:rsid w:val="00501382"/>
    <w:rsid w:val="005036C6"/>
    <w:rsid w:val="005048F7"/>
    <w:rsid w:val="005048FB"/>
    <w:rsid w:val="00504CAB"/>
    <w:rsid w:val="00510798"/>
    <w:rsid w:val="00510959"/>
    <w:rsid w:val="005119B5"/>
    <w:rsid w:val="005125F1"/>
    <w:rsid w:val="005146C7"/>
    <w:rsid w:val="005150CC"/>
    <w:rsid w:val="0051619F"/>
    <w:rsid w:val="00521FC2"/>
    <w:rsid w:val="00522105"/>
    <w:rsid w:val="00523935"/>
    <w:rsid w:val="00524A11"/>
    <w:rsid w:val="00527768"/>
    <w:rsid w:val="00527C69"/>
    <w:rsid w:val="00530EA4"/>
    <w:rsid w:val="005323AF"/>
    <w:rsid w:val="005327FB"/>
    <w:rsid w:val="00532A7C"/>
    <w:rsid w:val="00533251"/>
    <w:rsid w:val="00533778"/>
    <w:rsid w:val="00533FCA"/>
    <w:rsid w:val="005346EF"/>
    <w:rsid w:val="005369F1"/>
    <w:rsid w:val="005374C2"/>
    <w:rsid w:val="005470D4"/>
    <w:rsid w:val="00554A24"/>
    <w:rsid w:val="0055511C"/>
    <w:rsid w:val="0055705E"/>
    <w:rsid w:val="005601A8"/>
    <w:rsid w:val="005616B5"/>
    <w:rsid w:val="00566690"/>
    <w:rsid w:val="005679A4"/>
    <w:rsid w:val="00567E42"/>
    <w:rsid w:val="00570EA1"/>
    <w:rsid w:val="0057149F"/>
    <w:rsid w:val="00574CE6"/>
    <w:rsid w:val="00576C92"/>
    <w:rsid w:val="00580B33"/>
    <w:rsid w:val="005842E7"/>
    <w:rsid w:val="00584FCB"/>
    <w:rsid w:val="00586FD3"/>
    <w:rsid w:val="0059125B"/>
    <w:rsid w:val="0059223D"/>
    <w:rsid w:val="0059365B"/>
    <w:rsid w:val="00593ABC"/>
    <w:rsid w:val="0059601F"/>
    <w:rsid w:val="00597B15"/>
    <w:rsid w:val="005A044C"/>
    <w:rsid w:val="005A149F"/>
    <w:rsid w:val="005A1E37"/>
    <w:rsid w:val="005A2F2C"/>
    <w:rsid w:val="005A35E3"/>
    <w:rsid w:val="005A3A32"/>
    <w:rsid w:val="005A63BD"/>
    <w:rsid w:val="005A7B98"/>
    <w:rsid w:val="005B0979"/>
    <w:rsid w:val="005B0B5D"/>
    <w:rsid w:val="005B2C16"/>
    <w:rsid w:val="005B2C9F"/>
    <w:rsid w:val="005B34C9"/>
    <w:rsid w:val="005B3C39"/>
    <w:rsid w:val="005B7D08"/>
    <w:rsid w:val="005C1D52"/>
    <w:rsid w:val="005C4A3E"/>
    <w:rsid w:val="005C67A8"/>
    <w:rsid w:val="005D0200"/>
    <w:rsid w:val="005D2A80"/>
    <w:rsid w:val="005D44EF"/>
    <w:rsid w:val="005D5112"/>
    <w:rsid w:val="005D5D67"/>
    <w:rsid w:val="005E0521"/>
    <w:rsid w:val="005E10AF"/>
    <w:rsid w:val="005F310A"/>
    <w:rsid w:val="005F34CC"/>
    <w:rsid w:val="005F363C"/>
    <w:rsid w:val="005F379B"/>
    <w:rsid w:val="005F3914"/>
    <w:rsid w:val="005F392D"/>
    <w:rsid w:val="005F3B5A"/>
    <w:rsid w:val="005F62C2"/>
    <w:rsid w:val="005F6AB4"/>
    <w:rsid w:val="00601350"/>
    <w:rsid w:val="00607471"/>
    <w:rsid w:val="00610A66"/>
    <w:rsid w:val="006119B8"/>
    <w:rsid w:val="00613177"/>
    <w:rsid w:val="00613F7C"/>
    <w:rsid w:val="00614BF2"/>
    <w:rsid w:val="0061557C"/>
    <w:rsid w:val="00620012"/>
    <w:rsid w:val="006202B4"/>
    <w:rsid w:val="00623DE2"/>
    <w:rsid w:val="00627601"/>
    <w:rsid w:val="006300D0"/>
    <w:rsid w:val="0063012A"/>
    <w:rsid w:val="00632012"/>
    <w:rsid w:val="00634694"/>
    <w:rsid w:val="00634D55"/>
    <w:rsid w:val="00636517"/>
    <w:rsid w:val="00636EE7"/>
    <w:rsid w:val="00637690"/>
    <w:rsid w:val="00637C02"/>
    <w:rsid w:val="0064024A"/>
    <w:rsid w:val="00640E1E"/>
    <w:rsid w:val="00641186"/>
    <w:rsid w:val="00641BA3"/>
    <w:rsid w:val="00643756"/>
    <w:rsid w:val="0064389A"/>
    <w:rsid w:val="00645442"/>
    <w:rsid w:val="00646512"/>
    <w:rsid w:val="00650FB7"/>
    <w:rsid w:val="006525CD"/>
    <w:rsid w:val="00653F7F"/>
    <w:rsid w:val="006562AE"/>
    <w:rsid w:val="006572DE"/>
    <w:rsid w:val="006601E6"/>
    <w:rsid w:val="006629A1"/>
    <w:rsid w:val="00662DCD"/>
    <w:rsid w:val="00662EE8"/>
    <w:rsid w:val="00663813"/>
    <w:rsid w:val="00664AFD"/>
    <w:rsid w:val="00666172"/>
    <w:rsid w:val="006665DC"/>
    <w:rsid w:val="006666C8"/>
    <w:rsid w:val="00667327"/>
    <w:rsid w:val="00667567"/>
    <w:rsid w:val="00670940"/>
    <w:rsid w:val="00671A9C"/>
    <w:rsid w:val="0067391A"/>
    <w:rsid w:val="00674173"/>
    <w:rsid w:val="0067534F"/>
    <w:rsid w:val="0067699E"/>
    <w:rsid w:val="00676A33"/>
    <w:rsid w:val="0067717E"/>
    <w:rsid w:val="00677D87"/>
    <w:rsid w:val="00680042"/>
    <w:rsid w:val="00685A76"/>
    <w:rsid w:val="00690DB1"/>
    <w:rsid w:val="00693404"/>
    <w:rsid w:val="00694C58"/>
    <w:rsid w:val="006953D9"/>
    <w:rsid w:val="00695736"/>
    <w:rsid w:val="006A1269"/>
    <w:rsid w:val="006A1EE5"/>
    <w:rsid w:val="006A246C"/>
    <w:rsid w:val="006A38C5"/>
    <w:rsid w:val="006A5803"/>
    <w:rsid w:val="006A65F3"/>
    <w:rsid w:val="006A69C3"/>
    <w:rsid w:val="006A7C15"/>
    <w:rsid w:val="006B1242"/>
    <w:rsid w:val="006B1DBC"/>
    <w:rsid w:val="006B1F84"/>
    <w:rsid w:val="006B3712"/>
    <w:rsid w:val="006B723E"/>
    <w:rsid w:val="006B7BC7"/>
    <w:rsid w:val="006B7D9A"/>
    <w:rsid w:val="006C06D9"/>
    <w:rsid w:val="006C3514"/>
    <w:rsid w:val="006C3A46"/>
    <w:rsid w:val="006C3E22"/>
    <w:rsid w:val="006C5716"/>
    <w:rsid w:val="006C64B2"/>
    <w:rsid w:val="006C74A9"/>
    <w:rsid w:val="006D07DE"/>
    <w:rsid w:val="006D2F20"/>
    <w:rsid w:val="006D361A"/>
    <w:rsid w:val="006D5B6D"/>
    <w:rsid w:val="006D683C"/>
    <w:rsid w:val="006D6A81"/>
    <w:rsid w:val="006D7213"/>
    <w:rsid w:val="006E06D9"/>
    <w:rsid w:val="006E1D40"/>
    <w:rsid w:val="006E2847"/>
    <w:rsid w:val="006E2E1F"/>
    <w:rsid w:val="006E2E88"/>
    <w:rsid w:val="006E3ABA"/>
    <w:rsid w:val="006E42D1"/>
    <w:rsid w:val="006E4DA7"/>
    <w:rsid w:val="006E5059"/>
    <w:rsid w:val="006E6810"/>
    <w:rsid w:val="006E7FB2"/>
    <w:rsid w:val="006F04B8"/>
    <w:rsid w:val="006F0BF7"/>
    <w:rsid w:val="006F33D8"/>
    <w:rsid w:val="006F4C5B"/>
    <w:rsid w:val="006F5F03"/>
    <w:rsid w:val="006F5FFF"/>
    <w:rsid w:val="006F7F4C"/>
    <w:rsid w:val="0070116B"/>
    <w:rsid w:val="00701431"/>
    <w:rsid w:val="00702959"/>
    <w:rsid w:val="00702AF7"/>
    <w:rsid w:val="00704487"/>
    <w:rsid w:val="00706E68"/>
    <w:rsid w:val="00706FA7"/>
    <w:rsid w:val="00707049"/>
    <w:rsid w:val="00710804"/>
    <w:rsid w:val="00710BE7"/>
    <w:rsid w:val="0071107A"/>
    <w:rsid w:val="00711FC6"/>
    <w:rsid w:val="00712931"/>
    <w:rsid w:val="00712952"/>
    <w:rsid w:val="007130B1"/>
    <w:rsid w:val="00713487"/>
    <w:rsid w:val="00715071"/>
    <w:rsid w:val="007157B3"/>
    <w:rsid w:val="007231E9"/>
    <w:rsid w:val="00723731"/>
    <w:rsid w:val="00723D8F"/>
    <w:rsid w:val="00724F0E"/>
    <w:rsid w:val="0072505C"/>
    <w:rsid w:val="0072517C"/>
    <w:rsid w:val="00725B80"/>
    <w:rsid w:val="007270A6"/>
    <w:rsid w:val="00727C59"/>
    <w:rsid w:val="007328C6"/>
    <w:rsid w:val="00733730"/>
    <w:rsid w:val="00733FE2"/>
    <w:rsid w:val="007347FF"/>
    <w:rsid w:val="00734E5D"/>
    <w:rsid w:val="0073514E"/>
    <w:rsid w:val="007358F9"/>
    <w:rsid w:val="00736013"/>
    <w:rsid w:val="00736F9E"/>
    <w:rsid w:val="00737BF8"/>
    <w:rsid w:val="0074339B"/>
    <w:rsid w:val="00745E89"/>
    <w:rsid w:val="0074604B"/>
    <w:rsid w:val="007467BF"/>
    <w:rsid w:val="007471AD"/>
    <w:rsid w:val="00750B3F"/>
    <w:rsid w:val="00750B60"/>
    <w:rsid w:val="00751033"/>
    <w:rsid w:val="00752389"/>
    <w:rsid w:val="007529F9"/>
    <w:rsid w:val="00756245"/>
    <w:rsid w:val="00756D50"/>
    <w:rsid w:val="00761662"/>
    <w:rsid w:val="00764043"/>
    <w:rsid w:val="00766A36"/>
    <w:rsid w:val="007757CF"/>
    <w:rsid w:val="00776562"/>
    <w:rsid w:val="007769F6"/>
    <w:rsid w:val="00777DBA"/>
    <w:rsid w:val="00777DE2"/>
    <w:rsid w:val="00780F9D"/>
    <w:rsid w:val="0078128F"/>
    <w:rsid w:val="007814BF"/>
    <w:rsid w:val="007819D9"/>
    <w:rsid w:val="0078642F"/>
    <w:rsid w:val="0078683C"/>
    <w:rsid w:val="00790EDB"/>
    <w:rsid w:val="00791538"/>
    <w:rsid w:val="00791776"/>
    <w:rsid w:val="0079326E"/>
    <w:rsid w:val="00795EDE"/>
    <w:rsid w:val="00796E1C"/>
    <w:rsid w:val="00796EDE"/>
    <w:rsid w:val="007A3569"/>
    <w:rsid w:val="007A5A58"/>
    <w:rsid w:val="007A6DC9"/>
    <w:rsid w:val="007A75B5"/>
    <w:rsid w:val="007A7A43"/>
    <w:rsid w:val="007B1C56"/>
    <w:rsid w:val="007B1D41"/>
    <w:rsid w:val="007B29AB"/>
    <w:rsid w:val="007B5A22"/>
    <w:rsid w:val="007C1DD7"/>
    <w:rsid w:val="007C35D3"/>
    <w:rsid w:val="007C3CD5"/>
    <w:rsid w:val="007C4361"/>
    <w:rsid w:val="007C4756"/>
    <w:rsid w:val="007C49EE"/>
    <w:rsid w:val="007C5B72"/>
    <w:rsid w:val="007C5E88"/>
    <w:rsid w:val="007C607E"/>
    <w:rsid w:val="007C61EF"/>
    <w:rsid w:val="007D00CA"/>
    <w:rsid w:val="007D03DE"/>
    <w:rsid w:val="007D1C0D"/>
    <w:rsid w:val="007D2D23"/>
    <w:rsid w:val="007D511E"/>
    <w:rsid w:val="007D6695"/>
    <w:rsid w:val="007D7059"/>
    <w:rsid w:val="007D71EA"/>
    <w:rsid w:val="007D7ACE"/>
    <w:rsid w:val="007E27D6"/>
    <w:rsid w:val="007E2B06"/>
    <w:rsid w:val="007E37E0"/>
    <w:rsid w:val="007E3921"/>
    <w:rsid w:val="007E5E53"/>
    <w:rsid w:val="007F32ED"/>
    <w:rsid w:val="007F49AE"/>
    <w:rsid w:val="007F7268"/>
    <w:rsid w:val="00801028"/>
    <w:rsid w:val="008013B1"/>
    <w:rsid w:val="00802E36"/>
    <w:rsid w:val="00803793"/>
    <w:rsid w:val="00804000"/>
    <w:rsid w:val="00805254"/>
    <w:rsid w:val="008061D4"/>
    <w:rsid w:val="008062AE"/>
    <w:rsid w:val="008101A2"/>
    <w:rsid w:val="00810A83"/>
    <w:rsid w:val="00817A01"/>
    <w:rsid w:val="00820937"/>
    <w:rsid w:val="0082145D"/>
    <w:rsid w:val="00821694"/>
    <w:rsid w:val="00825E35"/>
    <w:rsid w:val="00830A4E"/>
    <w:rsid w:val="00830E94"/>
    <w:rsid w:val="008334F8"/>
    <w:rsid w:val="00834249"/>
    <w:rsid w:val="00834784"/>
    <w:rsid w:val="00835FFD"/>
    <w:rsid w:val="008431EC"/>
    <w:rsid w:val="0084381F"/>
    <w:rsid w:val="00843E35"/>
    <w:rsid w:val="00844F33"/>
    <w:rsid w:val="008451D3"/>
    <w:rsid w:val="00845F72"/>
    <w:rsid w:val="00846B59"/>
    <w:rsid w:val="0084791E"/>
    <w:rsid w:val="0085023E"/>
    <w:rsid w:val="00850A91"/>
    <w:rsid w:val="008524CE"/>
    <w:rsid w:val="00857633"/>
    <w:rsid w:val="008639E5"/>
    <w:rsid w:val="00863FC4"/>
    <w:rsid w:val="0086440C"/>
    <w:rsid w:val="008667F9"/>
    <w:rsid w:val="008674ED"/>
    <w:rsid w:val="00874EE6"/>
    <w:rsid w:val="00876659"/>
    <w:rsid w:val="00876CAA"/>
    <w:rsid w:val="0087734C"/>
    <w:rsid w:val="00880898"/>
    <w:rsid w:val="00882141"/>
    <w:rsid w:val="008834D7"/>
    <w:rsid w:val="00886BD4"/>
    <w:rsid w:val="00886CA2"/>
    <w:rsid w:val="008876EC"/>
    <w:rsid w:val="008900D8"/>
    <w:rsid w:val="00891E07"/>
    <w:rsid w:val="008922A8"/>
    <w:rsid w:val="0089288D"/>
    <w:rsid w:val="00892949"/>
    <w:rsid w:val="008938C9"/>
    <w:rsid w:val="00894AE6"/>
    <w:rsid w:val="00895BD5"/>
    <w:rsid w:val="00897728"/>
    <w:rsid w:val="008A0577"/>
    <w:rsid w:val="008A16C4"/>
    <w:rsid w:val="008A3D69"/>
    <w:rsid w:val="008A3ECF"/>
    <w:rsid w:val="008A4A27"/>
    <w:rsid w:val="008A50E8"/>
    <w:rsid w:val="008A649F"/>
    <w:rsid w:val="008A6FED"/>
    <w:rsid w:val="008B0945"/>
    <w:rsid w:val="008B108C"/>
    <w:rsid w:val="008B1A89"/>
    <w:rsid w:val="008B39C5"/>
    <w:rsid w:val="008B51AA"/>
    <w:rsid w:val="008B5614"/>
    <w:rsid w:val="008C5060"/>
    <w:rsid w:val="008C67F2"/>
    <w:rsid w:val="008C7E63"/>
    <w:rsid w:val="008D064A"/>
    <w:rsid w:val="008D2105"/>
    <w:rsid w:val="008D2537"/>
    <w:rsid w:val="008D2B0F"/>
    <w:rsid w:val="008D633C"/>
    <w:rsid w:val="008D76DA"/>
    <w:rsid w:val="008D7DB2"/>
    <w:rsid w:val="008E0F55"/>
    <w:rsid w:val="008E2806"/>
    <w:rsid w:val="008E3C40"/>
    <w:rsid w:val="008E449E"/>
    <w:rsid w:val="008E4BDD"/>
    <w:rsid w:val="008E4FE5"/>
    <w:rsid w:val="008E72E0"/>
    <w:rsid w:val="008E770C"/>
    <w:rsid w:val="008F00F4"/>
    <w:rsid w:val="008F187F"/>
    <w:rsid w:val="008F402F"/>
    <w:rsid w:val="008F76E8"/>
    <w:rsid w:val="00900A6C"/>
    <w:rsid w:val="009037A1"/>
    <w:rsid w:val="00904508"/>
    <w:rsid w:val="009067D6"/>
    <w:rsid w:val="009078A1"/>
    <w:rsid w:val="00911E9C"/>
    <w:rsid w:val="00912194"/>
    <w:rsid w:val="0091299E"/>
    <w:rsid w:val="009146DD"/>
    <w:rsid w:val="0091555A"/>
    <w:rsid w:val="00917110"/>
    <w:rsid w:val="00917405"/>
    <w:rsid w:val="009179ED"/>
    <w:rsid w:val="00920F7C"/>
    <w:rsid w:val="00921592"/>
    <w:rsid w:val="00922718"/>
    <w:rsid w:val="00923317"/>
    <w:rsid w:val="00924743"/>
    <w:rsid w:val="0093283F"/>
    <w:rsid w:val="00932A87"/>
    <w:rsid w:val="00932B1F"/>
    <w:rsid w:val="00934CAE"/>
    <w:rsid w:val="00934F8C"/>
    <w:rsid w:val="009352B6"/>
    <w:rsid w:val="0093560E"/>
    <w:rsid w:val="00935E54"/>
    <w:rsid w:val="009373C1"/>
    <w:rsid w:val="0094257D"/>
    <w:rsid w:val="00944337"/>
    <w:rsid w:val="009443B6"/>
    <w:rsid w:val="00945B55"/>
    <w:rsid w:val="00946F68"/>
    <w:rsid w:val="00953AAE"/>
    <w:rsid w:val="0095467C"/>
    <w:rsid w:val="00954A61"/>
    <w:rsid w:val="00955569"/>
    <w:rsid w:val="00955C6F"/>
    <w:rsid w:val="00960994"/>
    <w:rsid w:val="00963F08"/>
    <w:rsid w:val="00964729"/>
    <w:rsid w:val="00966460"/>
    <w:rsid w:val="00966C7B"/>
    <w:rsid w:val="009679A2"/>
    <w:rsid w:val="009701DC"/>
    <w:rsid w:val="009715D8"/>
    <w:rsid w:val="00971B0D"/>
    <w:rsid w:val="0097297B"/>
    <w:rsid w:val="00980A37"/>
    <w:rsid w:val="009811A8"/>
    <w:rsid w:val="00985637"/>
    <w:rsid w:val="00985C4F"/>
    <w:rsid w:val="00986E3C"/>
    <w:rsid w:val="00986F86"/>
    <w:rsid w:val="00991460"/>
    <w:rsid w:val="009932CF"/>
    <w:rsid w:val="009941BF"/>
    <w:rsid w:val="00995BF9"/>
    <w:rsid w:val="009975CC"/>
    <w:rsid w:val="009A0CAF"/>
    <w:rsid w:val="009A1457"/>
    <w:rsid w:val="009A2207"/>
    <w:rsid w:val="009A241F"/>
    <w:rsid w:val="009A2B46"/>
    <w:rsid w:val="009A4218"/>
    <w:rsid w:val="009A5E4C"/>
    <w:rsid w:val="009A6722"/>
    <w:rsid w:val="009A7672"/>
    <w:rsid w:val="009B0AC1"/>
    <w:rsid w:val="009B0EDA"/>
    <w:rsid w:val="009B1561"/>
    <w:rsid w:val="009B3B86"/>
    <w:rsid w:val="009B6493"/>
    <w:rsid w:val="009B6A37"/>
    <w:rsid w:val="009B6C42"/>
    <w:rsid w:val="009C3F38"/>
    <w:rsid w:val="009C62F9"/>
    <w:rsid w:val="009C7C4D"/>
    <w:rsid w:val="009D2998"/>
    <w:rsid w:val="009D2AA0"/>
    <w:rsid w:val="009D31F7"/>
    <w:rsid w:val="009D32C2"/>
    <w:rsid w:val="009D3967"/>
    <w:rsid w:val="009D4812"/>
    <w:rsid w:val="009D50DB"/>
    <w:rsid w:val="009D75BB"/>
    <w:rsid w:val="009D7D17"/>
    <w:rsid w:val="009E2932"/>
    <w:rsid w:val="009E2DFA"/>
    <w:rsid w:val="009E3A0A"/>
    <w:rsid w:val="009F12E0"/>
    <w:rsid w:val="009F1565"/>
    <w:rsid w:val="009F1936"/>
    <w:rsid w:val="009F26AB"/>
    <w:rsid w:val="009F3E91"/>
    <w:rsid w:val="009F46EB"/>
    <w:rsid w:val="009F4E0E"/>
    <w:rsid w:val="009F7D1F"/>
    <w:rsid w:val="00A008DA"/>
    <w:rsid w:val="00A00C93"/>
    <w:rsid w:val="00A028BD"/>
    <w:rsid w:val="00A02992"/>
    <w:rsid w:val="00A0571E"/>
    <w:rsid w:val="00A07064"/>
    <w:rsid w:val="00A10602"/>
    <w:rsid w:val="00A1397D"/>
    <w:rsid w:val="00A13A27"/>
    <w:rsid w:val="00A1499B"/>
    <w:rsid w:val="00A170D8"/>
    <w:rsid w:val="00A17946"/>
    <w:rsid w:val="00A20EC8"/>
    <w:rsid w:val="00A22361"/>
    <w:rsid w:val="00A26BC5"/>
    <w:rsid w:val="00A27D73"/>
    <w:rsid w:val="00A30A1B"/>
    <w:rsid w:val="00A3143A"/>
    <w:rsid w:val="00A314C2"/>
    <w:rsid w:val="00A31DFB"/>
    <w:rsid w:val="00A33587"/>
    <w:rsid w:val="00A37916"/>
    <w:rsid w:val="00A40B71"/>
    <w:rsid w:val="00A428E5"/>
    <w:rsid w:val="00A46B35"/>
    <w:rsid w:val="00A474D5"/>
    <w:rsid w:val="00A501BF"/>
    <w:rsid w:val="00A519A0"/>
    <w:rsid w:val="00A56292"/>
    <w:rsid w:val="00A569F0"/>
    <w:rsid w:val="00A57893"/>
    <w:rsid w:val="00A6249F"/>
    <w:rsid w:val="00A62A2E"/>
    <w:rsid w:val="00A6300E"/>
    <w:rsid w:val="00A638FB"/>
    <w:rsid w:val="00A63E86"/>
    <w:rsid w:val="00A641FB"/>
    <w:rsid w:val="00A66D0B"/>
    <w:rsid w:val="00A67563"/>
    <w:rsid w:val="00A71712"/>
    <w:rsid w:val="00A75185"/>
    <w:rsid w:val="00A754A0"/>
    <w:rsid w:val="00A757C3"/>
    <w:rsid w:val="00A75E5B"/>
    <w:rsid w:val="00A75F4B"/>
    <w:rsid w:val="00A760DA"/>
    <w:rsid w:val="00A7684A"/>
    <w:rsid w:val="00A76DF9"/>
    <w:rsid w:val="00A778A6"/>
    <w:rsid w:val="00A80C58"/>
    <w:rsid w:val="00A83B69"/>
    <w:rsid w:val="00A8485E"/>
    <w:rsid w:val="00A85269"/>
    <w:rsid w:val="00A86533"/>
    <w:rsid w:val="00A86D44"/>
    <w:rsid w:val="00A91CA2"/>
    <w:rsid w:val="00A9220A"/>
    <w:rsid w:val="00A92FB8"/>
    <w:rsid w:val="00A948F1"/>
    <w:rsid w:val="00A94BCC"/>
    <w:rsid w:val="00A95C06"/>
    <w:rsid w:val="00A95E71"/>
    <w:rsid w:val="00A973C0"/>
    <w:rsid w:val="00AA0BE3"/>
    <w:rsid w:val="00AA18F9"/>
    <w:rsid w:val="00AA1D7D"/>
    <w:rsid w:val="00AA2790"/>
    <w:rsid w:val="00AA3806"/>
    <w:rsid w:val="00AA56B3"/>
    <w:rsid w:val="00AA75DA"/>
    <w:rsid w:val="00AB139D"/>
    <w:rsid w:val="00AB2101"/>
    <w:rsid w:val="00AB2A35"/>
    <w:rsid w:val="00AB2D05"/>
    <w:rsid w:val="00AB348D"/>
    <w:rsid w:val="00AB3B17"/>
    <w:rsid w:val="00AB3EFB"/>
    <w:rsid w:val="00AB60A1"/>
    <w:rsid w:val="00AB70EB"/>
    <w:rsid w:val="00AC0B05"/>
    <w:rsid w:val="00AC11EE"/>
    <w:rsid w:val="00AC1962"/>
    <w:rsid w:val="00AC3244"/>
    <w:rsid w:val="00AC4E1B"/>
    <w:rsid w:val="00AC7F9D"/>
    <w:rsid w:val="00AD079A"/>
    <w:rsid w:val="00AD09AF"/>
    <w:rsid w:val="00AD1890"/>
    <w:rsid w:val="00AD6588"/>
    <w:rsid w:val="00AD7CCB"/>
    <w:rsid w:val="00AD7EB6"/>
    <w:rsid w:val="00AE1D69"/>
    <w:rsid w:val="00AE2149"/>
    <w:rsid w:val="00AE2BF3"/>
    <w:rsid w:val="00AE33AE"/>
    <w:rsid w:val="00AE3F91"/>
    <w:rsid w:val="00AE4BE2"/>
    <w:rsid w:val="00AE531D"/>
    <w:rsid w:val="00AE78BC"/>
    <w:rsid w:val="00AF2D0E"/>
    <w:rsid w:val="00AF581C"/>
    <w:rsid w:val="00AF5B63"/>
    <w:rsid w:val="00AF5D24"/>
    <w:rsid w:val="00AF612C"/>
    <w:rsid w:val="00B0053D"/>
    <w:rsid w:val="00B039E3"/>
    <w:rsid w:val="00B0485B"/>
    <w:rsid w:val="00B0506F"/>
    <w:rsid w:val="00B05B16"/>
    <w:rsid w:val="00B06D36"/>
    <w:rsid w:val="00B074CD"/>
    <w:rsid w:val="00B07C36"/>
    <w:rsid w:val="00B12BC4"/>
    <w:rsid w:val="00B155BF"/>
    <w:rsid w:val="00B15926"/>
    <w:rsid w:val="00B2084B"/>
    <w:rsid w:val="00B22838"/>
    <w:rsid w:val="00B24DA0"/>
    <w:rsid w:val="00B273F8"/>
    <w:rsid w:val="00B31004"/>
    <w:rsid w:val="00B33E8F"/>
    <w:rsid w:val="00B33E95"/>
    <w:rsid w:val="00B3550D"/>
    <w:rsid w:val="00B3556F"/>
    <w:rsid w:val="00B36992"/>
    <w:rsid w:val="00B3720B"/>
    <w:rsid w:val="00B372DF"/>
    <w:rsid w:val="00B420C8"/>
    <w:rsid w:val="00B44637"/>
    <w:rsid w:val="00B45D0B"/>
    <w:rsid w:val="00B46B8E"/>
    <w:rsid w:val="00B47BD1"/>
    <w:rsid w:val="00B50D43"/>
    <w:rsid w:val="00B54A22"/>
    <w:rsid w:val="00B550DA"/>
    <w:rsid w:val="00B5558A"/>
    <w:rsid w:val="00B55894"/>
    <w:rsid w:val="00B55DAD"/>
    <w:rsid w:val="00B56513"/>
    <w:rsid w:val="00B5736B"/>
    <w:rsid w:val="00B576F1"/>
    <w:rsid w:val="00B6167E"/>
    <w:rsid w:val="00B61B64"/>
    <w:rsid w:val="00B61F34"/>
    <w:rsid w:val="00B627A0"/>
    <w:rsid w:val="00B64376"/>
    <w:rsid w:val="00B6570C"/>
    <w:rsid w:val="00B669E4"/>
    <w:rsid w:val="00B73298"/>
    <w:rsid w:val="00B73D16"/>
    <w:rsid w:val="00B7401F"/>
    <w:rsid w:val="00B748E5"/>
    <w:rsid w:val="00B758D8"/>
    <w:rsid w:val="00B769CF"/>
    <w:rsid w:val="00B76E9D"/>
    <w:rsid w:val="00B775DF"/>
    <w:rsid w:val="00B806C3"/>
    <w:rsid w:val="00B80D6F"/>
    <w:rsid w:val="00B82B95"/>
    <w:rsid w:val="00B82E36"/>
    <w:rsid w:val="00B83697"/>
    <w:rsid w:val="00B84FCA"/>
    <w:rsid w:val="00B9089F"/>
    <w:rsid w:val="00B90D74"/>
    <w:rsid w:val="00B91826"/>
    <w:rsid w:val="00B91AEE"/>
    <w:rsid w:val="00B91E82"/>
    <w:rsid w:val="00B93568"/>
    <w:rsid w:val="00B946BD"/>
    <w:rsid w:val="00B95C9A"/>
    <w:rsid w:val="00B95F5A"/>
    <w:rsid w:val="00B96EAD"/>
    <w:rsid w:val="00BA0771"/>
    <w:rsid w:val="00BA22B8"/>
    <w:rsid w:val="00BA2AF3"/>
    <w:rsid w:val="00BA4B7C"/>
    <w:rsid w:val="00BA79F5"/>
    <w:rsid w:val="00BA7EA7"/>
    <w:rsid w:val="00BB1118"/>
    <w:rsid w:val="00BB3AB6"/>
    <w:rsid w:val="00BB766D"/>
    <w:rsid w:val="00BB7B09"/>
    <w:rsid w:val="00BB7BF8"/>
    <w:rsid w:val="00BB7C91"/>
    <w:rsid w:val="00BC007B"/>
    <w:rsid w:val="00BC26BA"/>
    <w:rsid w:val="00BC3328"/>
    <w:rsid w:val="00BC35F8"/>
    <w:rsid w:val="00BC403F"/>
    <w:rsid w:val="00BC481B"/>
    <w:rsid w:val="00BC6EFA"/>
    <w:rsid w:val="00BD08DF"/>
    <w:rsid w:val="00BD2D29"/>
    <w:rsid w:val="00BD617C"/>
    <w:rsid w:val="00BE2D94"/>
    <w:rsid w:val="00BE5456"/>
    <w:rsid w:val="00BE5974"/>
    <w:rsid w:val="00BE746B"/>
    <w:rsid w:val="00BE782C"/>
    <w:rsid w:val="00BF17B4"/>
    <w:rsid w:val="00BF258F"/>
    <w:rsid w:val="00BF376F"/>
    <w:rsid w:val="00BF426A"/>
    <w:rsid w:val="00BF46A6"/>
    <w:rsid w:val="00BF572F"/>
    <w:rsid w:val="00BF6CAD"/>
    <w:rsid w:val="00BF71FB"/>
    <w:rsid w:val="00C00743"/>
    <w:rsid w:val="00C04123"/>
    <w:rsid w:val="00C04DBF"/>
    <w:rsid w:val="00C05163"/>
    <w:rsid w:val="00C05C07"/>
    <w:rsid w:val="00C05E4C"/>
    <w:rsid w:val="00C06545"/>
    <w:rsid w:val="00C11D8C"/>
    <w:rsid w:val="00C12A1D"/>
    <w:rsid w:val="00C134AF"/>
    <w:rsid w:val="00C1468B"/>
    <w:rsid w:val="00C1525B"/>
    <w:rsid w:val="00C16087"/>
    <w:rsid w:val="00C16176"/>
    <w:rsid w:val="00C220FC"/>
    <w:rsid w:val="00C22304"/>
    <w:rsid w:val="00C236E9"/>
    <w:rsid w:val="00C2407D"/>
    <w:rsid w:val="00C24DFA"/>
    <w:rsid w:val="00C24F9D"/>
    <w:rsid w:val="00C2521C"/>
    <w:rsid w:val="00C26C4B"/>
    <w:rsid w:val="00C30182"/>
    <w:rsid w:val="00C31FC9"/>
    <w:rsid w:val="00C37A63"/>
    <w:rsid w:val="00C40D16"/>
    <w:rsid w:val="00C42248"/>
    <w:rsid w:val="00C4249A"/>
    <w:rsid w:val="00C4439B"/>
    <w:rsid w:val="00C446DC"/>
    <w:rsid w:val="00C46A36"/>
    <w:rsid w:val="00C47037"/>
    <w:rsid w:val="00C509E3"/>
    <w:rsid w:val="00C50EFF"/>
    <w:rsid w:val="00C53625"/>
    <w:rsid w:val="00C548BA"/>
    <w:rsid w:val="00C5679D"/>
    <w:rsid w:val="00C56CDC"/>
    <w:rsid w:val="00C57784"/>
    <w:rsid w:val="00C57F87"/>
    <w:rsid w:val="00C602C1"/>
    <w:rsid w:val="00C605F9"/>
    <w:rsid w:val="00C60D3B"/>
    <w:rsid w:val="00C62872"/>
    <w:rsid w:val="00C63E7A"/>
    <w:rsid w:val="00C63FC0"/>
    <w:rsid w:val="00C648A7"/>
    <w:rsid w:val="00C64B62"/>
    <w:rsid w:val="00C66392"/>
    <w:rsid w:val="00C6761F"/>
    <w:rsid w:val="00C67F0F"/>
    <w:rsid w:val="00C70B2F"/>
    <w:rsid w:val="00C71B9E"/>
    <w:rsid w:val="00C727B8"/>
    <w:rsid w:val="00C73D09"/>
    <w:rsid w:val="00C74C5E"/>
    <w:rsid w:val="00C768B0"/>
    <w:rsid w:val="00C77452"/>
    <w:rsid w:val="00C778F5"/>
    <w:rsid w:val="00C77EDB"/>
    <w:rsid w:val="00C82558"/>
    <w:rsid w:val="00C827A2"/>
    <w:rsid w:val="00C82965"/>
    <w:rsid w:val="00C82B69"/>
    <w:rsid w:val="00C82C8E"/>
    <w:rsid w:val="00C82CB3"/>
    <w:rsid w:val="00C8346D"/>
    <w:rsid w:val="00C841A4"/>
    <w:rsid w:val="00C85AB4"/>
    <w:rsid w:val="00C85AFF"/>
    <w:rsid w:val="00C8788F"/>
    <w:rsid w:val="00C87BE3"/>
    <w:rsid w:val="00C91B28"/>
    <w:rsid w:val="00C91F3A"/>
    <w:rsid w:val="00C92E1A"/>
    <w:rsid w:val="00C933C1"/>
    <w:rsid w:val="00C93447"/>
    <w:rsid w:val="00C93590"/>
    <w:rsid w:val="00C95BA1"/>
    <w:rsid w:val="00C95CA9"/>
    <w:rsid w:val="00C96946"/>
    <w:rsid w:val="00C96CAC"/>
    <w:rsid w:val="00C97315"/>
    <w:rsid w:val="00C9766B"/>
    <w:rsid w:val="00CA128A"/>
    <w:rsid w:val="00CA3068"/>
    <w:rsid w:val="00CA4C7F"/>
    <w:rsid w:val="00CA5446"/>
    <w:rsid w:val="00CB0730"/>
    <w:rsid w:val="00CB14E5"/>
    <w:rsid w:val="00CB1E17"/>
    <w:rsid w:val="00CB218D"/>
    <w:rsid w:val="00CB35E6"/>
    <w:rsid w:val="00CB377B"/>
    <w:rsid w:val="00CB3C62"/>
    <w:rsid w:val="00CB5625"/>
    <w:rsid w:val="00CB5797"/>
    <w:rsid w:val="00CB6ACD"/>
    <w:rsid w:val="00CC1400"/>
    <w:rsid w:val="00CC1C17"/>
    <w:rsid w:val="00CC2592"/>
    <w:rsid w:val="00CC4F7F"/>
    <w:rsid w:val="00CC6FBD"/>
    <w:rsid w:val="00CC77E1"/>
    <w:rsid w:val="00CD09E1"/>
    <w:rsid w:val="00CD5631"/>
    <w:rsid w:val="00CD743B"/>
    <w:rsid w:val="00CE02B8"/>
    <w:rsid w:val="00CE1780"/>
    <w:rsid w:val="00CE1A85"/>
    <w:rsid w:val="00CE4913"/>
    <w:rsid w:val="00CE66BD"/>
    <w:rsid w:val="00CE7F6C"/>
    <w:rsid w:val="00CF0671"/>
    <w:rsid w:val="00CF247A"/>
    <w:rsid w:val="00CF37FF"/>
    <w:rsid w:val="00CF44AD"/>
    <w:rsid w:val="00CF4D7C"/>
    <w:rsid w:val="00CF4FC0"/>
    <w:rsid w:val="00CF7486"/>
    <w:rsid w:val="00CF74CE"/>
    <w:rsid w:val="00D0155C"/>
    <w:rsid w:val="00D02251"/>
    <w:rsid w:val="00D05008"/>
    <w:rsid w:val="00D1072F"/>
    <w:rsid w:val="00D108A5"/>
    <w:rsid w:val="00D11071"/>
    <w:rsid w:val="00D11559"/>
    <w:rsid w:val="00D13FB6"/>
    <w:rsid w:val="00D14585"/>
    <w:rsid w:val="00D153C8"/>
    <w:rsid w:val="00D169F2"/>
    <w:rsid w:val="00D17CD2"/>
    <w:rsid w:val="00D20EA6"/>
    <w:rsid w:val="00D20EFF"/>
    <w:rsid w:val="00D213FC"/>
    <w:rsid w:val="00D229E6"/>
    <w:rsid w:val="00D23167"/>
    <w:rsid w:val="00D236BB"/>
    <w:rsid w:val="00D23769"/>
    <w:rsid w:val="00D23E65"/>
    <w:rsid w:val="00D24612"/>
    <w:rsid w:val="00D25C1E"/>
    <w:rsid w:val="00D26845"/>
    <w:rsid w:val="00D3019D"/>
    <w:rsid w:val="00D31324"/>
    <w:rsid w:val="00D31D15"/>
    <w:rsid w:val="00D33C64"/>
    <w:rsid w:val="00D34F56"/>
    <w:rsid w:val="00D35425"/>
    <w:rsid w:val="00D404C8"/>
    <w:rsid w:val="00D4221B"/>
    <w:rsid w:val="00D4386E"/>
    <w:rsid w:val="00D43DE5"/>
    <w:rsid w:val="00D455F4"/>
    <w:rsid w:val="00D501B9"/>
    <w:rsid w:val="00D51432"/>
    <w:rsid w:val="00D53ED8"/>
    <w:rsid w:val="00D541A0"/>
    <w:rsid w:val="00D544CE"/>
    <w:rsid w:val="00D5551C"/>
    <w:rsid w:val="00D5697F"/>
    <w:rsid w:val="00D632B9"/>
    <w:rsid w:val="00D64857"/>
    <w:rsid w:val="00D6493A"/>
    <w:rsid w:val="00D649A5"/>
    <w:rsid w:val="00D65D41"/>
    <w:rsid w:val="00D660EA"/>
    <w:rsid w:val="00D66833"/>
    <w:rsid w:val="00D6704A"/>
    <w:rsid w:val="00D67089"/>
    <w:rsid w:val="00D67875"/>
    <w:rsid w:val="00D71E86"/>
    <w:rsid w:val="00D72F0F"/>
    <w:rsid w:val="00D73159"/>
    <w:rsid w:val="00D731C6"/>
    <w:rsid w:val="00D745C5"/>
    <w:rsid w:val="00D74E65"/>
    <w:rsid w:val="00D7513F"/>
    <w:rsid w:val="00D75327"/>
    <w:rsid w:val="00D77D6B"/>
    <w:rsid w:val="00D801FE"/>
    <w:rsid w:val="00D80C36"/>
    <w:rsid w:val="00D81A32"/>
    <w:rsid w:val="00D86EE1"/>
    <w:rsid w:val="00D9133E"/>
    <w:rsid w:val="00D945DC"/>
    <w:rsid w:val="00D94BCE"/>
    <w:rsid w:val="00D958EF"/>
    <w:rsid w:val="00D95A0A"/>
    <w:rsid w:val="00D95E90"/>
    <w:rsid w:val="00D96126"/>
    <w:rsid w:val="00DA166F"/>
    <w:rsid w:val="00DA2FD5"/>
    <w:rsid w:val="00DA4050"/>
    <w:rsid w:val="00DA66CD"/>
    <w:rsid w:val="00DA6F48"/>
    <w:rsid w:val="00DA7DBC"/>
    <w:rsid w:val="00DB0C86"/>
    <w:rsid w:val="00DB3D74"/>
    <w:rsid w:val="00DB40E4"/>
    <w:rsid w:val="00DB4491"/>
    <w:rsid w:val="00DB4B1C"/>
    <w:rsid w:val="00DB5085"/>
    <w:rsid w:val="00DB541B"/>
    <w:rsid w:val="00DB5D65"/>
    <w:rsid w:val="00DB6003"/>
    <w:rsid w:val="00DB619F"/>
    <w:rsid w:val="00DB670B"/>
    <w:rsid w:val="00DB7211"/>
    <w:rsid w:val="00DC1062"/>
    <w:rsid w:val="00DC132C"/>
    <w:rsid w:val="00DC181A"/>
    <w:rsid w:val="00DC1C8B"/>
    <w:rsid w:val="00DC3E2D"/>
    <w:rsid w:val="00DC5727"/>
    <w:rsid w:val="00DC6CBB"/>
    <w:rsid w:val="00DC6F6F"/>
    <w:rsid w:val="00DC74DA"/>
    <w:rsid w:val="00DC76F2"/>
    <w:rsid w:val="00DD0AF0"/>
    <w:rsid w:val="00DD149F"/>
    <w:rsid w:val="00DD330E"/>
    <w:rsid w:val="00DD39D1"/>
    <w:rsid w:val="00DD43DD"/>
    <w:rsid w:val="00DD43F0"/>
    <w:rsid w:val="00DD44DE"/>
    <w:rsid w:val="00DD651F"/>
    <w:rsid w:val="00DD791D"/>
    <w:rsid w:val="00DE09AB"/>
    <w:rsid w:val="00DE352F"/>
    <w:rsid w:val="00DE4A3F"/>
    <w:rsid w:val="00DE5A99"/>
    <w:rsid w:val="00DF310B"/>
    <w:rsid w:val="00DF432F"/>
    <w:rsid w:val="00DF4367"/>
    <w:rsid w:val="00DF7291"/>
    <w:rsid w:val="00E010AF"/>
    <w:rsid w:val="00E03FF0"/>
    <w:rsid w:val="00E0574A"/>
    <w:rsid w:val="00E0755D"/>
    <w:rsid w:val="00E07797"/>
    <w:rsid w:val="00E10F33"/>
    <w:rsid w:val="00E11195"/>
    <w:rsid w:val="00E1243D"/>
    <w:rsid w:val="00E12742"/>
    <w:rsid w:val="00E146D4"/>
    <w:rsid w:val="00E14815"/>
    <w:rsid w:val="00E17792"/>
    <w:rsid w:val="00E204A6"/>
    <w:rsid w:val="00E21D37"/>
    <w:rsid w:val="00E21DD9"/>
    <w:rsid w:val="00E220ED"/>
    <w:rsid w:val="00E22B44"/>
    <w:rsid w:val="00E233AD"/>
    <w:rsid w:val="00E247A5"/>
    <w:rsid w:val="00E26EB1"/>
    <w:rsid w:val="00E27DF1"/>
    <w:rsid w:val="00E30ACD"/>
    <w:rsid w:val="00E32735"/>
    <w:rsid w:val="00E34236"/>
    <w:rsid w:val="00E435C3"/>
    <w:rsid w:val="00E44187"/>
    <w:rsid w:val="00E44B88"/>
    <w:rsid w:val="00E46CB7"/>
    <w:rsid w:val="00E50BFA"/>
    <w:rsid w:val="00E53AD6"/>
    <w:rsid w:val="00E5413F"/>
    <w:rsid w:val="00E55FA8"/>
    <w:rsid w:val="00E56B2B"/>
    <w:rsid w:val="00E60467"/>
    <w:rsid w:val="00E607E0"/>
    <w:rsid w:val="00E66E36"/>
    <w:rsid w:val="00E702ED"/>
    <w:rsid w:val="00E709A4"/>
    <w:rsid w:val="00E71D4A"/>
    <w:rsid w:val="00E71FAB"/>
    <w:rsid w:val="00E72786"/>
    <w:rsid w:val="00E7443F"/>
    <w:rsid w:val="00E74932"/>
    <w:rsid w:val="00E75917"/>
    <w:rsid w:val="00E76D14"/>
    <w:rsid w:val="00E772DB"/>
    <w:rsid w:val="00E8596A"/>
    <w:rsid w:val="00E86012"/>
    <w:rsid w:val="00E860CA"/>
    <w:rsid w:val="00E86BAB"/>
    <w:rsid w:val="00E907D9"/>
    <w:rsid w:val="00E90CEB"/>
    <w:rsid w:val="00E9288C"/>
    <w:rsid w:val="00E92962"/>
    <w:rsid w:val="00E94B6A"/>
    <w:rsid w:val="00E94E10"/>
    <w:rsid w:val="00E96743"/>
    <w:rsid w:val="00E96A42"/>
    <w:rsid w:val="00E97497"/>
    <w:rsid w:val="00EA046F"/>
    <w:rsid w:val="00EA3EC1"/>
    <w:rsid w:val="00EA49C5"/>
    <w:rsid w:val="00EA6279"/>
    <w:rsid w:val="00EB402C"/>
    <w:rsid w:val="00EB5027"/>
    <w:rsid w:val="00EC1836"/>
    <w:rsid w:val="00EC183F"/>
    <w:rsid w:val="00EC3990"/>
    <w:rsid w:val="00EC484B"/>
    <w:rsid w:val="00EC4D0A"/>
    <w:rsid w:val="00EC4F7B"/>
    <w:rsid w:val="00EC7E58"/>
    <w:rsid w:val="00ED1195"/>
    <w:rsid w:val="00ED1488"/>
    <w:rsid w:val="00ED15FA"/>
    <w:rsid w:val="00ED2151"/>
    <w:rsid w:val="00ED49AD"/>
    <w:rsid w:val="00ED5C9F"/>
    <w:rsid w:val="00ED7E9C"/>
    <w:rsid w:val="00EE050C"/>
    <w:rsid w:val="00EE2113"/>
    <w:rsid w:val="00EE3713"/>
    <w:rsid w:val="00EE4F78"/>
    <w:rsid w:val="00EE5730"/>
    <w:rsid w:val="00EE6E9A"/>
    <w:rsid w:val="00EF13C5"/>
    <w:rsid w:val="00EF2AC4"/>
    <w:rsid w:val="00EF397E"/>
    <w:rsid w:val="00EF3F70"/>
    <w:rsid w:val="00F0027C"/>
    <w:rsid w:val="00F0129D"/>
    <w:rsid w:val="00F015F7"/>
    <w:rsid w:val="00F0340C"/>
    <w:rsid w:val="00F038ED"/>
    <w:rsid w:val="00F04CED"/>
    <w:rsid w:val="00F06F68"/>
    <w:rsid w:val="00F11241"/>
    <w:rsid w:val="00F11D35"/>
    <w:rsid w:val="00F15E9D"/>
    <w:rsid w:val="00F23FA7"/>
    <w:rsid w:val="00F24C2D"/>
    <w:rsid w:val="00F272C4"/>
    <w:rsid w:val="00F27D59"/>
    <w:rsid w:val="00F30CCD"/>
    <w:rsid w:val="00F316E1"/>
    <w:rsid w:val="00F317D8"/>
    <w:rsid w:val="00F31B8C"/>
    <w:rsid w:val="00F32155"/>
    <w:rsid w:val="00F32A81"/>
    <w:rsid w:val="00F33143"/>
    <w:rsid w:val="00F40C82"/>
    <w:rsid w:val="00F4197F"/>
    <w:rsid w:val="00F429C8"/>
    <w:rsid w:val="00F438EE"/>
    <w:rsid w:val="00F444E4"/>
    <w:rsid w:val="00F44F2A"/>
    <w:rsid w:val="00F45367"/>
    <w:rsid w:val="00F46998"/>
    <w:rsid w:val="00F5017C"/>
    <w:rsid w:val="00F5093F"/>
    <w:rsid w:val="00F51CDD"/>
    <w:rsid w:val="00F5301C"/>
    <w:rsid w:val="00F5382D"/>
    <w:rsid w:val="00F53D9C"/>
    <w:rsid w:val="00F5447A"/>
    <w:rsid w:val="00F5462B"/>
    <w:rsid w:val="00F54653"/>
    <w:rsid w:val="00F55FE5"/>
    <w:rsid w:val="00F569DE"/>
    <w:rsid w:val="00F57205"/>
    <w:rsid w:val="00F634AD"/>
    <w:rsid w:val="00F63677"/>
    <w:rsid w:val="00F64521"/>
    <w:rsid w:val="00F659DA"/>
    <w:rsid w:val="00F671CE"/>
    <w:rsid w:val="00F674DA"/>
    <w:rsid w:val="00F70658"/>
    <w:rsid w:val="00F71F9E"/>
    <w:rsid w:val="00F72234"/>
    <w:rsid w:val="00F73271"/>
    <w:rsid w:val="00F737F0"/>
    <w:rsid w:val="00F740D5"/>
    <w:rsid w:val="00F744CC"/>
    <w:rsid w:val="00F74B50"/>
    <w:rsid w:val="00F75B81"/>
    <w:rsid w:val="00F761CA"/>
    <w:rsid w:val="00F7737C"/>
    <w:rsid w:val="00F804C4"/>
    <w:rsid w:val="00F80C7E"/>
    <w:rsid w:val="00F82F83"/>
    <w:rsid w:val="00F90C64"/>
    <w:rsid w:val="00F9210C"/>
    <w:rsid w:val="00F9217B"/>
    <w:rsid w:val="00F92193"/>
    <w:rsid w:val="00F926F3"/>
    <w:rsid w:val="00F92B30"/>
    <w:rsid w:val="00F933B9"/>
    <w:rsid w:val="00F94674"/>
    <w:rsid w:val="00F94919"/>
    <w:rsid w:val="00F94A59"/>
    <w:rsid w:val="00FA0438"/>
    <w:rsid w:val="00FA17E1"/>
    <w:rsid w:val="00FA23F0"/>
    <w:rsid w:val="00FA25B6"/>
    <w:rsid w:val="00FA2FAF"/>
    <w:rsid w:val="00FA4605"/>
    <w:rsid w:val="00FA54F6"/>
    <w:rsid w:val="00FA62C6"/>
    <w:rsid w:val="00FA64B1"/>
    <w:rsid w:val="00FA70F3"/>
    <w:rsid w:val="00FA71CD"/>
    <w:rsid w:val="00FB0453"/>
    <w:rsid w:val="00FB0C07"/>
    <w:rsid w:val="00FB2486"/>
    <w:rsid w:val="00FB298D"/>
    <w:rsid w:val="00FB2F9B"/>
    <w:rsid w:val="00FB3171"/>
    <w:rsid w:val="00FB370A"/>
    <w:rsid w:val="00FB3BA2"/>
    <w:rsid w:val="00FB444E"/>
    <w:rsid w:val="00FB4FB7"/>
    <w:rsid w:val="00FB562B"/>
    <w:rsid w:val="00FB5DC9"/>
    <w:rsid w:val="00FB612A"/>
    <w:rsid w:val="00FC1439"/>
    <w:rsid w:val="00FC3F65"/>
    <w:rsid w:val="00FC5007"/>
    <w:rsid w:val="00FC58AB"/>
    <w:rsid w:val="00FC6279"/>
    <w:rsid w:val="00FC724B"/>
    <w:rsid w:val="00FC7910"/>
    <w:rsid w:val="00FD01E0"/>
    <w:rsid w:val="00FD1558"/>
    <w:rsid w:val="00FD50FC"/>
    <w:rsid w:val="00FD5613"/>
    <w:rsid w:val="00FE1627"/>
    <w:rsid w:val="00FE2D4E"/>
    <w:rsid w:val="00FE36F5"/>
    <w:rsid w:val="00FE4365"/>
    <w:rsid w:val="00FF0439"/>
    <w:rsid w:val="00FF092F"/>
    <w:rsid w:val="00FF0DA7"/>
    <w:rsid w:val="00FF0DB3"/>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7420B"/>
    <w:rsid w:val="08BB1E7B"/>
    <w:rsid w:val="08DA0EE6"/>
    <w:rsid w:val="08DB07BA"/>
    <w:rsid w:val="0946657C"/>
    <w:rsid w:val="095011A8"/>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0B4700"/>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14767"/>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DFC6C2D"/>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36FF2"/>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978CA"/>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6A2A02"/>
    <w:rsid w:val="57757E70"/>
    <w:rsid w:val="577B7280"/>
    <w:rsid w:val="579B12CF"/>
    <w:rsid w:val="579F7237"/>
    <w:rsid w:val="57A82F46"/>
    <w:rsid w:val="57B23339"/>
    <w:rsid w:val="57B90EF0"/>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470170"/>
    <w:pPr>
      <w:widowControl w:val="0"/>
      <w:jc w:val="both"/>
    </w:pPr>
    <w:rPr>
      <w:rFonts w:ascii="宋体" w:hAnsi="宋体" w:cstheme="minorBidi"/>
    </w:rPr>
  </w:style>
  <w:style w:type="paragraph" w:styleId="1">
    <w:name w:val="heading 1"/>
    <w:basedOn w:val="a"/>
    <w:next w:val="a"/>
    <w:link w:val="1Char"/>
    <w:autoRedefine/>
    <w:qFormat/>
    <w:rsid w:val="00470170"/>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470170"/>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470170"/>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470170"/>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470170"/>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470170"/>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470170"/>
    <w:pPr>
      <w:tabs>
        <w:tab w:val="clear" w:pos="1440"/>
        <w:tab w:val="left" w:pos="1800"/>
      </w:tabs>
      <w:ind w:left="1276" w:hanging="1276"/>
      <w:outlineLvl w:val="6"/>
    </w:pPr>
  </w:style>
  <w:style w:type="paragraph" w:styleId="8">
    <w:name w:val="heading 8"/>
    <w:basedOn w:val="a"/>
    <w:next w:val="a"/>
    <w:link w:val="8Char"/>
    <w:autoRedefine/>
    <w:qFormat/>
    <w:rsid w:val="00470170"/>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470170"/>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470170"/>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470170"/>
    <w:pPr>
      <w:ind w:left="1260"/>
      <w:jc w:val="left"/>
    </w:pPr>
    <w:rPr>
      <w:rFonts w:ascii="Calibri" w:hAnsi="Calibri" w:cs="Calibri"/>
      <w:kern w:val="2"/>
      <w:sz w:val="18"/>
      <w:szCs w:val="18"/>
    </w:rPr>
  </w:style>
  <w:style w:type="paragraph" w:styleId="a3">
    <w:name w:val="Normal Indent"/>
    <w:basedOn w:val="a"/>
    <w:next w:val="a"/>
    <w:autoRedefine/>
    <w:qFormat/>
    <w:rsid w:val="00470170"/>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470170"/>
    <w:pPr>
      <w:spacing w:before="152" w:after="160"/>
    </w:pPr>
    <w:rPr>
      <w:rFonts w:ascii="Arial" w:eastAsia="黑体" w:hAnsi="Arial" w:cs="Arial"/>
      <w:kern w:val="2"/>
    </w:rPr>
  </w:style>
  <w:style w:type="paragraph" w:styleId="a5">
    <w:name w:val="Document Map"/>
    <w:basedOn w:val="a"/>
    <w:link w:val="Char"/>
    <w:autoRedefine/>
    <w:qFormat/>
    <w:rsid w:val="00470170"/>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470170"/>
    <w:pPr>
      <w:jc w:val="left"/>
    </w:pPr>
    <w:rPr>
      <w:rFonts w:ascii="Arial" w:eastAsia="黑体" w:hAnsi="Arial" w:cs="Arial"/>
    </w:rPr>
  </w:style>
  <w:style w:type="paragraph" w:styleId="a7">
    <w:name w:val="Salutation"/>
    <w:basedOn w:val="a"/>
    <w:next w:val="a"/>
    <w:link w:val="Char0"/>
    <w:autoRedefine/>
    <w:qFormat/>
    <w:rsid w:val="00470170"/>
    <w:rPr>
      <w:rFonts w:ascii="仿宋_GB2312" w:eastAsia="仿宋_GB2312" w:hAnsi="Times New Roman" w:cs="Times New Roman"/>
      <w:kern w:val="2"/>
      <w:sz w:val="28"/>
      <w:lang w:val="zh-CN"/>
    </w:rPr>
  </w:style>
  <w:style w:type="paragraph" w:styleId="32">
    <w:name w:val="Body Text 3"/>
    <w:basedOn w:val="a"/>
    <w:link w:val="3Char0"/>
    <w:autoRedefine/>
    <w:qFormat/>
    <w:rsid w:val="00470170"/>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470170"/>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470170"/>
    <w:pPr>
      <w:spacing w:after="120"/>
      <w:ind w:leftChars="200" w:left="420"/>
    </w:pPr>
    <w:rPr>
      <w:rFonts w:asciiTheme="minorHAnsi" w:hAnsiTheme="minorHAnsi"/>
      <w:kern w:val="2"/>
      <w:sz w:val="21"/>
      <w:szCs w:val="22"/>
    </w:rPr>
  </w:style>
  <w:style w:type="paragraph" w:styleId="20">
    <w:name w:val="List 2"/>
    <w:basedOn w:val="a"/>
    <w:autoRedefine/>
    <w:qFormat/>
    <w:rsid w:val="00470170"/>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470170"/>
    <w:pPr>
      <w:spacing w:after="120"/>
      <w:ind w:leftChars="200" w:left="420"/>
    </w:pPr>
    <w:rPr>
      <w:rFonts w:ascii="Calibri" w:hAnsi="Calibri" w:cs="Times New Roman"/>
      <w:kern w:val="2"/>
      <w:sz w:val="21"/>
      <w:szCs w:val="22"/>
    </w:rPr>
  </w:style>
  <w:style w:type="paragraph" w:styleId="ab">
    <w:name w:val="Block Text"/>
    <w:basedOn w:val="a"/>
    <w:autoRedefine/>
    <w:qFormat/>
    <w:rsid w:val="00470170"/>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470170"/>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470170"/>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470170"/>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470170"/>
    <w:rPr>
      <w:rFonts w:eastAsiaTheme="minorEastAsia" w:hAnsi="Courier New"/>
      <w:szCs w:val="22"/>
    </w:rPr>
  </w:style>
  <w:style w:type="paragraph" w:styleId="81">
    <w:name w:val="toc 8"/>
    <w:basedOn w:val="a"/>
    <w:next w:val="a"/>
    <w:autoRedefine/>
    <w:uiPriority w:val="39"/>
    <w:unhideWhenUsed/>
    <w:qFormat/>
    <w:rsid w:val="00470170"/>
    <w:pPr>
      <w:ind w:left="1470"/>
      <w:jc w:val="left"/>
    </w:pPr>
    <w:rPr>
      <w:rFonts w:ascii="Calibri" w:hAnsi="Calibri" w:cs="Calibri"/>
      <w:kern w:val="2"/>
      <w:sz w:val="18"/>
      <w:szCs w:val="18"/>
    </w:rPr>
  </w:style>
  <w:style w:type="paragraph" w:styleId="ad">
    <w:name w:val="Date"/>
    <w:basedOn w:val="a"/>
    <w:next w:val="a"/>
    <w:link w:val="Char5"/>
    <w:autoRedefine/>
    <w:qFormat/>
    <w:rsid w:val="00470170"/>
    <w:rPr>
      <w:rFonts w:ascii="Arial" w:hAnsi="Arial" w:cs="Arial"/>
      <w:b/>
      <w:sz w:val="28"/>
    </w:rPr>
  </w:style>
  <w:style w:type="paragraph" w:styleId="21">
    <w:name w:val="Body Text Indent 2"/>
    <w:basedOn w:val="a"/>
    <w:link w:val="2Char0"/>
    <w:autoRedefine/>
    <w:qFormat/>
    <w:rsid w:val="0047017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470170"/>
    <w:rPr>
      <w:sz w:val="18"/>
      <w:szCs w:val="18"/>
    </w:rPr>
  </w:style>
  <w:style w:type="paragraph" w:styleId="af">
    <w:name w:val="footer"/>
    <w:basedOn w:val="a"/>
    <w:link w:val="Char7"/>
    <w:autoRedefine/>
    <w:uiPriority w:val="99"/>
    <w:unhideWhenUsed/>
    <w:qFormat/>
    <w:rsid w:val="00470170"/>
    <w:pPr>
      <w:tabs>
        <w:tab w:val="center" w:pos="4153"/>
        <w:tab w:val="right" w:pos="8306"/>
      </w:tabs>
      <w:snapToGrid w:val="0"/>
      <w:jc w:val="left"/>
    </w:pPr>
    <w:rPr>
      <w:sz w:val="18"/>
      <w:szCs w:val="18"/>
    </w:rPr>
  </w:style>
  <w:style w:type="paragraph" w:styleId="af0">
    <w:name w:val="envelope return"/>
    <w:basedOn w:val="a"/>
    <w:autoRedefine/>
    <w:qFormat/>
    <w:rsid w:val="00470170"/>
  </w:style>
  <w:style w:type="paragraph" w:styleId="af1">
    <w:name w:val="header"/>
    <w:basedOn w:val="a"/>
    <w:link w:val="Char8"/>
    <w:autoRedefine/>
    <w:uiPriority w:val="99"/>
    <w:unhideWhenUsed/>
    <w:qFormat/>
    <w:rsid w:val="00470170"/>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470170"/>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470170"/>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470170"/>
    <w:pPr>
      <w:ind w:left="630"/>
      <w:jc w:val="left"/>
    </w:pPr>
    <w:rPr>
      <w:rFonts w:ascii="Calibri" w:hAnsi="Calibri" w:cs="Calibri"/>
      <w:kern w:val="2"/>
      <w:sz w:val="18"/>
      <w:szCs w:val="18"/>
    </w:rPr>
  </w:style>
  <w:style w:type="paragraph" w:styleId="af2">
    <w:name w:val="index heading"/>
    <w:basedOn w:val="a"/>
    <w:next w:val="12"/>
    <w:autoRedefine/>
    <w:semiHidden/>
    <w:qFormat/>
    <w:rsid w:val="00470170"/>
    <w:rPr>
      <w:rFonts w:ascii="Times New Roman" w:hAnsi="Times New Roman" w:cs="Times New Roman"/>
      <w:kern w:val="2"/>
      <w:sz w:val="21"/>
      <w:szCs w:val="24"/>
    </w:rPr>
  </w:style>
  <w:style w:type="paragraph" w:styleId="12">
    <w:name w:val="index 1"/>
    <w:basedOn w:val="a"/>
    <w:next w:val="a"/>
    <w:autoRedefine/>
    <w:qFormat/>
    <w:rsid w:val="00470170"/>
    <w:pPr>
      <w:jc w:val="center"/>
    </w:pPr>
    <w:rPr>
      <w:rFonts w:ascii="Arial" w:eastAsia="Arial" w:hAnsi="Arial" w:cs="Arial"/>
      <w:b/>
      <w:bCs/>
      <w:sz w:val="28"/>
    </w:rPr>
  </w:style>
  <w:style w:type="paragraph" w:styleId="af3">
    <w:name w:val="Subtitle"/>
    <w:basedOn w:val="a"/>
    <w:link w:val="Char9"/>
    <w:autoRedefine/>
    <w:qFormat/>
    <w:rsid w:val="00470170"/>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470170"/>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470170"/>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470170"/>
    <w:pPr>
      <w:ind w:left="1050"/>
      <w:jc w:val="left"/>
    </w:pPr>
    <w:rPr>
      <w:rFonts w:ascii="Calibri" w:hAnsi="Calibri" w:cs="Calibri"/>
      <w:kern w:val="2"/>
      <w:sz w:val="18"/>
      <w:szCs w:val="18"/>
    </w:rPr>
  </w:style>
  <w:style w:type="paragraph" w:styleId="34">
    <w:name w:val="Body Text Indent 3"/>
    <w:basedOn w:val="a"/>
    <w:link w:val="3Char1"/>
    <w:autoRedefine/>
    <w:qFormat/>
    <w:rsid w:val="0047017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470170"/>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470170"/>
    <w:pPr>
      <w:ind w:left="1680"/>
      <w:jc w:val="left"/>
    </w:pPr>
    <w:rPr>
      <w:rFonts w:ascii="Calibri" w:hAnsi="Calibri" w:cs="Calibri"/>
      <w:kern w:val="2"/>
      <w:sz w:val="18"/>
      <w:szCs w:val="18"/>
    </w:rPr>
  </w:style>
  <w:style w:type="paragraph" w:styleId="23">
    <w:name w:val="Body Text 2"/>
    <w:basedOn w:val="a"/>
    <w:link w:val="2Char1"/>
    <w:autoRedefine/>
    <w:qFormat/>
    <w:rsid w:val="00470170"/>
    <w:pPr>
      <w:spacing w:line="360" w:lineRule="auto"/>
    </w:pPr>
    <w:rPr>
      <w:rFonts w:hAnsi="Times New Roman" w:cs="Times New Roman"/>
      <w:spacing w:val="-20"/>
      <w:kern w:val="2"/>
      <w:sz w:val="28"/>
      <w:lang w:val="zh-CN"/>
    </w:rPr>
  </w:style>
  <w:style w:type="paragraph" w:styleId="43">
    <w:name w:val="List 4"/>
    <w:basedOn w:val="a"/>
    <w:autoRedefine/>
    <w:qFormat/>
    <w:rsid w:val="00470170"/>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470170"/>
    <w:pPr>
      <w:spacing w:after="120"/>
      <w:ind w:leftChars="400" w:left="840"/>
    </w:pPr>
    <w:rPr>
      <w:rFonts w:ascii="Calibri" w:hAnsi="Calibri" w:cs="Times New Roman"/>
      <w:kern w:val="2"/>
      <w:sz w:val="21"/>
      <w:szCs w:val="22"/>
    </w:rPr>
  </w:style>
  <w:style w:type="paragraph" w:styleId="af6">
    <w:name w:val="Message Header"/>
    <w:basedOn w:val="a"/>
    <w:autoRedefine/>
    <w:qFormat/>
    <w:rsid w:val="00470170"/>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qFormat/>
    <w:rsid w:val="00D544CE"/>
    <w:pPr>
      <w:widowControl/>
      <w:spacing w:line="500" w:lineRule="exact"/>
      <w:ind w:firstLineChars="200" w:firstLine="480"/>
      <w:jc w:val="left"/>
    </w:pPr>
    <w:rPr>
      <w:rFonts w:ascii="仿宋_GB2312" w:eastAsia="仿宋_GB2312" w:hAnsi="仿宋_GB2312" w:cs="仿宋_GB2312"/>
      <w:bCs/>
      <w:sz w:val="24"/>
      <w:szCs w:val="24"/>
    </w:rPr>
  </w:style>
  <w:style w:type="paragraph" w:styleId="af8">
    <w:name w:val="Title"/>
    <w:basedOn w:val="2"/>
    <w:next w:val="a"/>
    <w:link w:val="Charb"/>
    <w:autoRedefine/>
    <w:qFormat/>
    <w:rsid w:val="00470170"/>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470170"/>
    <w:rPr>
      <w:rFonts w:ascii="宋体" w:eastAsia="宋体" w:hAnsi="宋体" w:cstheme="minorBidi"/>
      <w:b/>
      <w:bCs/>
    </w:rPr>
  </w:style>
  <w:style w:type="paragraph" w:styleId="afa">
    <w:name w:val="Body Text First Indent"/>
    <w:basedOn w:val="a"/>
    <w:next w:val="a"/>
    <w:autoRedefine/>
    <w:uiPriority w:val="99"/>
    <w:unhideWhenUsed/>
    <w:qFormat/>
    <w:rsid w:val="00470170"/>
    <w:pPr>
      <w:ind w:firstLineChars="100" w:firstLine="420"/>
    </w:pPr>
  </w:style>
  <w:style w:type="paragraph" w:styleId="25">
    <w:name w:val="Body Text First Indent 2"/>
    <w:basedOn w:val="a9"/>
    <w:autoRedefine/>
    <w:unhideWhenUsed/>
    <w:qFormat/>
    <w:rsid w:val="00470170"/>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470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470170"/>
    <w:rPr>
      <w:b/>
      <w:bCs/>
    </w:rPr>
  </w:style>
  <w:style w:type="character" w:styleId="afd">
    <w:name w:val="page number"/>
    <w:basedOn w:val="a0"/>
    <w:autoRedefine/>
    <w:qFormat/>
    <w:rsid w:val="00470170"/>
  </w:style>
  <w:style w:type="character" w:styleId="afe">
    <w:name w:val="FollowedHyperlink"/>
    <w:basedOn w:val="a0"/>
    <w:autoRedefine/>
    <w:uiPriority w:val="99"/>
    <w:semiHidden/>
    <w:unhideWhenUsed/>
    <w:qFormat/>
    <w:rsid w:val="00470170"/>
    <w:rPr>
      <w:color w:val="800080" w:themeColor="followedHyperlink"/>
      <w:u w:val="single"/>
    </w:rPr>
  </w:style>
  <w:style w:type="character" w:styleId="aff">
    <w:name w:val="Emphasis"/>
    <w:autoRedefine/>
    <w:qFormat/>
    <w:rsid w:val="00470170"/>
    <w:rPr>
      <w:color w:val="CC0033"/>
    </w:rPr>
  </w:style>
  <w:style w:type="character" w:styleId="aff0">
    <w:name w:val="Hyperlink"/>
    <w:basedOn w:val="a0"/>
    <w:autoRedefine/>
    <w:uiPriority w:val="99"/>
    <w:unhideWhenUsed/>
    <w:qFormat/>
    <w:rsid w:val="00470170"/>
    <w:rPr>
      <w:color w:val="0000FF" w:themeColor="hyperlink"/>
      <w:u w:val="single"/>
    </w:rPr>
  </w:style>
  <w:style w:type="character" w:styleId="aff1">
    <w:name w:val="annotation reference"/>
    <w:basedOn w:val="a0"/>
    <w:autoRedefine/>
    <w:unhideWhenUsed/>
    <w:qFormat/>
    <w:rsid w:val="00470170"/>
    <w:rPr>
      <w:sz w:val="21"/>
      <w:szCs w:val="21"/>
    </w:rPr>
  </w:style>
  <w:style w:type="character" w:styleId="aff2">
    <w:name w:val="footnote reference"/>
    <w:autoRedefine/>
    <w:unhideWhenUsed/>
    <w:qFormat/>
    <w:rsid w:val="00470170"/>
    <w:rPr>
      <w:vertAlign w:val="superscript"/>
    </w:rPr>
  </w:style>
  <w:style w:type="character" w:styleId="HTML">
    <w:name w:val="HTML Sample"/>
    <w:autoRedefine/>
    <w:qFormat/>
    <w:rsid w:val="00470170"/>
    <w:rPr>
      <w:rFonts w:ascii="monospace" w:eastAsia="monospace" w:hAnsi="monospace" w:cs="monospace" w:hint="default"/>
      <w:sz w:val="21"/>
      <w:szCs w:val="21"/>
    </w:rPr>
  </w:style>
  <w:style w:type="character" w:customStyle="1" w:styleId="Char6">
    <w:name w:val="批注框文本 Char"/>
    <w:basedOn w:val="a0"/>
    <w:link w:val="ae"/>
    <w:autoRedefine/>
    <w:qFormat/>
    <w:rsid w:val="00470170"/>
    <w:rPr>
      <w:rFonts w:ascii="@仿宋_GB2312" w:eastAsia="@仿宋_GB2312" w:hAnsi="@仿宋_GB2312" w:cs="@仿宋_GB2312"/>
      <w:sz w:val="18"/>
      <w:szCs w:val="18"/>
    </w:rPr>
  </w:style>
  <w:style w:type="paragraph" w:customStyle="1" w:styleId="aff3">
    <w:name w:val="正文（缩进）"/>
    <w:basedOn w:val="a"/>
    <w:autoRedefine/>
    <w:qFormat/>
    <w:rsid w:val="00470170"/>
    <w:pPr>
      <w:widowControl/>
      <w:spacing w:before="156" w:after="156"/>
      <w:ind w:firstLineChars="200" w:firstLine="480"/>
      <w:jc w:val="left"/>
    </w:pPr>
    <w:rPr>
      <w:sz w:val="24"/>
      <w:szCs w:val="24"/>
    </w:rPr>
  </w:style>
  <w:style w:type="paragraph" w:customStyle="1" w:styleId="xl31">
    <w:name w:val="xl31"/>
    <w:basedOn w:val="a"/>
    <w:autoRedefine/>
    <w:qFormat/>
    <w:rsid w:val="00470170"/>
    <w:pPr>
      <w:spacing w:line="360" w:lineRule="auto"/>
      <w:ind w:firstLine="382"/>
    </w:pPr>
    <w:rPr>
      <w:rFonts w:asciiTheme="majorEastAsia" w:eastAsiaTheme="majorEastAsia" w:hAnsiTheme="majorEastAsia" w:cstheme="majorEastAsia"/>
      <w:sz w:val="21"/>
      <w:szCs w:val="21"/>
    </w:rPr>
  </w:style>
  <w:style w:type="paragraph" w:customStyle="1" w:styleId="DL">
    <w:name w:val="D&amp;L"/>
    <w:basedOn w:val="af1"/>
    <w:autoRedefine/>
    <w:qFormat/>
    <w:rsid w:val="00470170"/>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470170"/>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470170"/>
    <w:rPr>
      <w:rFonts w:ascii="@仿宋_GB2312" w:eastAsia="@仿宋_GB2312" w:hAnsi="@仿宋_GB2312" w:cs="@仿宋_GB2312"/>
      <w:sz w:val="18"/>
      <w:szCs w:val="18"/>
    </w:rPr>
  </w:style>
  <w:style w:type="character" w:customStyle="1" w:styleId="Char4">
    <w:name w:val="纯文本 Char"/>
    <w:link w:val="ac"/>
    <w:autoRedefine/>
    <w:qFormat/>
    <w:rsid w:val="00470170"/>
    <w:rPr>
      <w:rFonts w:ascii="宋体" w:hAnsi="Courier New"/>
    </w:rPr>
  </w:style>
  <w:style w:type="character" w:customStyle="1" w:styleId="13">
    <w:name w:val="纯文本 字符1"/>
    <w:basedOn w:val="a0"/>
    <w:autoRedefine/>
    <w:uiPriority w:val="99"/>
    <w:semiHidden/>
    <w:qFormat/>
    <w:rsid w:val="00470170"/>
    <w:rPr>
      <w:rFonts w:asciiTheme="minorEastAsia" w:hAnsi="Courier New" w:cs="Courier New"/>
      <w:szCs w:val="20"/>
    </w:rPr>
  </w:style>
  <w:style w:type="character" w:customStyle="1" w:styleId="14">
    <w:name w:val="未处理的提及1"/>
    <w:basedOn w:val="a0"/>
    <w:autoRedefine/>
    <w:uiPriority w:val="99"/>
    <w:semiHidden/>
    <w:unhideWhenUsed/>
    <w:qFormat/>
    <w:rsid w:val="00470170"/>
    <w:rPr>
      <w:color w:val="605E5C"/>
      <w:shd w:val="clear" w:color="auto" w:fill="E1DFDD"/>
    </w:rPr>
  </w:style>
  <w:style w:type="paragraph" w:styleId="aff4">
    <w:name w:val="List Paragraph"/>
    <w:basedOn w:val="a"/>
    <w:autoRedefine/>
    <w:uiPriority w:val="99"/>
    <w:qFormat/>
    <w:rsid w:val="00470170"/>
    <w:pPr>
      <w:ind w:firstLineChars="200" w:firstLine="420"/>
    </w:pPr>
  </w:style>
  <w:style w:type="paragraph" w:customStyle="1" w:styleId="CharCharCharCharCharCharChar1Char">
    <w:name w:val="Char Char Char Char Char Char Char1 Char"/>
    <w:basedOn w:val="a"/>
    <w:autoRedefine/>
    <w:qFormat/>
    <w:rsid w:val="00470170"/>
    <w:rPr>
      <w:rFonts w:ascii="Arial" w:hAnsi="Arial" w:cs="Arial"/>
      <w:sz w:val="24"/>
    </w:rPr>
  </w:style>
  <w:style w:type="table" w:customStyle="1" w:styleId="110">
    <w:name w:val="网格表 1 浅色1"/>
    <w:basedOn w:val="a1"/>
    <w:autoRedefine/>
    <w:uiPriority w:val="46"/>
    <w:qFormat/>
    <w:rsid w:val="00470170"/>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470170"/>
    <w:rPr>
      <w:rFonts w:ascii="@仿宋_GB2312" w:eastAsia="@仿宋_GB2312" w:hAnsi="@仿宋_GB2312" w:cs="@仿宋_GB2312"/>
      <w:szCs w:val="20"/>
    </w:rPr>
  </w:style>
  <w:style w:type="character" w:customStyle="1" w:styleId="Char5">
    <w:name w:val="日期 Char"/>
    <w:link w:val="ad"/>
    <w:autoRedefine/>
    <w:qFormat/>
    <w:rsid w:val="00470170"/>
    <w:rPr>
      <w:rFonts w:ascii="Arial" w:eastAsia="宋体" w:hAnsi="Arial" w:cs="Arial"/>
      <w:b/>
      <w:sz w:val="28"/>
      <w:szCs w:val="20"/>
    </w:rPr>
  </w:style>
  <w:style w:type="character" w:customStyle="1" w:styleId="Char10">
    <w:name w:val="纯文本 Char1"/>
    <w:link w:val="15"/>
    <w:autoRedefine/>
    <w:uiPriority w:val="99"/>
    <w:qFormat/>
    <w:locked/>
    <w:rsid w:val="00470170"/>
    <w:rPr>
      <w:rFonts w:ascii="Arial" w:eastAsia="Arial" w:hAnsi="Arial"/>
      <w:kern w:val="2"/>
      <w:sz w:val="21"/>
      <w:lang w:val="en-US" w:eastAsia="zh-CN" w:bidi="ar-SA"/>
    </w:rPr>
  </w:style>
  <w:style w:type="paragraph" w:customStyle="1" w:styleId="15">
    <w:name w:val="纯文本1"/>
    <w:basedOn w:val="a"/>
    <w:link w:val="Char10"/>
    <w:autoRedefine/>
    <w:qFormat/>
    <w:rsid w:val="00470170"/>
    <w:rPr>
      <w:rFonts w:ascii="Arial" w:eastAsia="Arial" w:hAnsi="Arial"/>
    </w:rPr>
  </w:style>
  <w:style w:type="character" w:customStyle="1" w:styleId="Chard">
    <w:name w:val="批注文字 Char"/>
    <w:basedOn w:val="a0"/>
    <w:autoRedefine/>
    <w:qFormat/>
    <w:rsid w:val="00470170"/>
    <w:rPr>
      <w:rFonts w:ascii="@仿宋_GB2312" w:eastAsia="@仿宋_GB2312" w:hAnsi="@仿宋_GB2312" w:cs="@仿宋_GB2312"/>
      <w:szCs w:val="20"/>
    </w:rPr>
  </w:style>
  <w:style w:type="character" w:customStyle="1" w:styleId="Char1">
    <w:name w:val="批注文字 Char1"/>
    <w:link w:val="a6"/>
    <w:autoRedefine/>
    <w:qFormat/>
    <w:rsid w:val="00470170"/>
    <w:rPr>
      <w:rFonts w:ascii="Arial" w:eastAsia="黑体" w:hAnsi="Arial" w:cs="Arial"/>
      <w:szCs w:val="20"/>
    </w:rPr>
  </w:style>
  <w:style w:type="character" w:customStyle="1" w:styleId="1Char">
    <w:name w:val="标题 1 Char"/>
    <w:basedOn w:val="a0"/>
    <w:link w:val="1"/>
    <w:autoRedefine/>
    <w:qFormat/>
    <w:rsid w:val="00470170"/>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47017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470170"/>
    <w:rPr>
      <w:rFonts w:ascii="@仿宋_GB2312" w:eastAsia="@仿宋_GB2312" w:hAnsi="@仿宋_GB2312" w:cs="@仿宋_GB2312"/>
      <w:b/>
      <w:bCs/>
      <w:sz w:val="32"/>
      <w:szCs w:val="32"/>
    </w:rPr>
  </w:style>
  <w:style w:type="character" w:customStyle="1" w:styleId="fontstyle01">
    <w:name w:val="fontstyle01"/>
    <w:basedOn w:val="a0"/>
    <w:autoRedefine/>
    <w:qFormat/>
    <w:rsid w:val="00470170"/>
    <w:rPr>
      <w:rFonts w:ascii="宋体" w:eastAsia="宋体" w:hAnsi="宋体" w:hint="eastAsia"/>
      <w:color w:val="000000"/>
      <w:sz w:val="22"/>
      <w:szCs w:val="22"/>
    </w:rPr>
  </w:style>
  <w:style w:type="character" w:customStyle="1" w:styleId="fontstyle21">
    <w:name w:val="fontstyle21"/>
    <w:basedOn w:val="a0"/>
    <w:autoRedefine/>
    <w:qFormat/>
    <w:rsid w:val="00470170"/>
    <w:rPr>
      <w:rFonts w:ascii="TimesNewRomanPSMT" w:hAnsi="TimesNewRomanPSMT" w:hint="default"/>
      <w:color w:val="000000"/>
      <w:sz w:val="22"/>
      <w:szCs w:val="22"/>
    </w:rPr>
  </w:style>
  <w:style w:type="character" w:customStyle="1" w:styleId="2Sylfaen2">
    <w:name w:val="正文文本 (2) + Sylfaen2"/>
    <w:autoRedefine/>
    <w:uiPriority w:val="99"/>
    <w:qFormat/>
    <w:rsid w:val="00470170"/>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470170"/>
    <w:rPr>
      <w:rFonts w:asciiTheme="majorHAnsi" w:eastAsiaTheme="majorEastAsia" w:hAnsiTheme="majorHAnsi" w:cstheme="majorBidi"/>
      <w:b/>
      <w:bCs/>
      <w:sz w:val="28"/>
      <w:szCs w:val="28"/>
    </w:rPr>
  </w:style>
  <w:style w:type="character" w:customStyle="1" w:styleId="4Char">
    <w:name w:val="标题 4 Char"/>
    <w:link w:val="4"/>
    <w:autoRedefine/>
    <w:qFormat/>
    <w:rsid w:val="00470170"/>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470170"/>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47017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470170"/>
    <w:rPr>
      <w:rFonts w:ascii="Arial" w:eastAsia="黑体" w:hAnsi="Arial" w:cs="Arial"/>
      <w:b/>
      <w:bCs/>
      <w:szCs w:val="20"/>
    </w:rPr>
  </w:style>
  <w:style w:type="paragraph" w:customStyle="1" w:styleId="Web">
    <w:name w:val="普通 (Web)"/>
    <w:basedOn w:val="a"/>
    <w:autoRedefine/>
    <w:qFormat/>
    <w:rsid w:val="00470170"/>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47017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470170"/>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470170"/>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470170"/>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470170"/>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470170"/>
    <w:rPr>
      <w:rFonts w:eastAsia="黑体" w:cs="Times New Roman"/>
      <w:kern w:val="2"/>
      <w:sz w:val="32"/>
      <w:szCs w:val="32"/>
      <w:lang w:val="zh-CN" w:eastAsia="zh-CN"/>
    </w:rPr>
  </w:style>
  <w:style w:type="character" w:customStyle="1" w:styleId="9Char">
    <w:name w:val="标题 9 Char"/>
    <w:basedOn w:val="a0"/>
    <w:link w:val="9"/>
    <w:autoRedefine/>
    <w:qFormat/>
    <w:rsid w:val="00470170"/>
    <w:rPr>
      <w:rFonts w:ascii="Cambria" w:hAnsi="Cambria" w:cs="Times New Roman"/>
      <w:kern w:val="2"/>
      <w:sz w:val="21"/>
      <w:szCs w:val="21"/>
      <w:lang w:val="zh-CN" w:eastAsia="zh-CN"/>
    </w:rPr>
  </w:style>
  <w:style w:type="character" w:customStyle="1" w:styleId="Char20">
    <w:name w:val="纯文本 Char2"/>
    <w:autoRedefine/>
    <w:qFormat/>
    <w:rsid w:val="00470170"/>
    <w:rPr>
      <w:rFonts w:ascii="宋体" w:hAnsi="Courier New"/>
    </w:rPr>
  </w:style>
  <w:style w:type="table" w:customStyle="1" w:styleId="35">
    <w:name w:val="网格型3"/>
    <w:basedOn w:val="a1"/>
    <w:autoRedefine/>
    <w:uiPriority w:val="59"/>
    <w:unhideWhenUsed/>
    <w:qFormat/>
    <w:rsid w:val="0047017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470170"/>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47017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470170"/>
    <w:rPr>
      <w:rFonts w:asciiTheme="minorHAnsi" w:hAnsiTheme="minorHAnsi"/>
      <w:kern w:val="2"/>
      <w:sz w:val="21"/>
      <w:szCs w:val="22"/>
    </w:rPr>
  </w:style>
  <w:style w:type="paragraph" w:customStyle="1" w:styleId="Chare">
    <w:name w:val="Char"/>
    <w:basedOn w:val="a"/>
    <w:autoRedefine/>
    <w:qFormat/>
    <w:rsid w:val="00470170"/>
    <w:rPr>
      <w:rFonts w:ascii="Tahoma" w:hAnsi="Tahoma" w:cs="Times New Roman"/>
      <w:sz w:val="24"/>
    </w:rPr>
  </w:style>
  <w:style w:type="character" w:customStyle="1" w:styleId="Chara">
    <w:name w:val="脚注文本 Char"/>
    <w:basedOn w:val="a0"/>
    <w:link w:val="af5"/>
    <w:autoRedefine/>
    <w:qFormat/>
    <w:rsid w:val="00470170"/>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470170"/>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470170"/>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470170"/>
    <w:rPr>
      <w:rFonts w:eastAsia="Times New Roman"/>
      <w:sz w:val="24"/>
      <w:szCs w:val="24"/>
    </w:rPr>
  </w:style>
  <w:style w:type="character" w:customStyle="1" w:styleId="Char0">
    <w:name w:val="称呼 Char"/>
    <w:basedOn w:val="a0"/>
    <w:link w:val="a7"/>
    <w:autoRedefine/>
    <w:qFormat/>
    <w:rsid w:val="00470170"/>
    <w:rPr>
      <w:rFonts w:ascii="仿宋_GB2312" w:eastAsia="仿宋_GB2312" w:hAnsi="Times New Roman" w:cs="Times New Roman"/>
      <w:kern w:val="2"/>
      <w:sz w:val="28"/>
      <w:lang w:val="zh-CN" w:eastAsia="zh-CN"/>
    </w:rPr>
  </w:style>
  <w:style w:type="paragraph" w:customStyle="1" w:styleId="Default">
    <w:name w:val="Default"/>
    <w:autoRedefine/>
    <w:qFormat/>
    <w:rsid w:val="00470170"/>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470170"/>
    <w:pPr>
      <w:widowControl w:val="0"/>
      <w:adjustRightInd w:val="0"/>
      <w:spacing w:line="312" w:lineRule="atLeast"/>
      <w:jc w:val="both"/>
      <w:textAlignment w:val="baseline"/>
    </w:pPr>
    <w:rPr>
      <w:rFonts w:ascii="宋体"/>
      <w:sz w:val="24"/>
    </w:rPr>
  </w:style>
  <w:style w:type="paragraph" w:customStyle="1" w:styleId="36">
    <w:name w:val="正文_3"/>
    <w:autoRedefine/>
    <w:qFormat/>
    <w:rsid w:val="00470170"/>
    <w:pPr>
      <w:widowControl w:val="0"/>
      <w:jc w:val="both"/>
    </w:pPr>
    <w:rPr>
      <w:rFonts w:ascii="Calibri" w:hAnsi="Calibri"/>
      <w:kern w:val="2"/>
      <w:sz w:val="21"/>
      <w:szCs w:val="22"/>
    </w:rPr>
  </w:style>
  <w:style w:type="paragraph" w:customStyle="1" w:styleId="210">
    <w:name w:val="正文_2_1"/>
    <w:autoRedefine/>
    <w:qFormat/>
    <w:rsid w:val="00470170"/>
    <w:pPr>
      <w:widowControl w:val="0"/>
      <w:jc w:val="both"/>
    </w:pPr>
    <w:rPr>
      <w:rFonts w:ascii="Calibri" w:hAnsi="Calibri"/>
      <w:kern w:val="2"/>
      <w:sz w:val="21"/>
      <w:szCs w:val="22"/>
    </w:rPr>
  </w:style>
  <w:style w:type="paragraph" w:customStyle="1" w:styleId="2100">
    <w:name w:val="正文_2_1_0"/>
    <w:autoRedefine/>
    <w:qFormat/>
    <w:rsid w:val="00470170"/>
    <w:pPr>
      <w:widowControl w:val="0"/>
      <w:jc w:val="both"/>
    </w:pPr>
    <w:rPr>
      <w:rFonts w:ascii="Calibri" w:hAnsi="Calibri"/>
      <w:kern w:val="2"/>
      <w:sz w:val="21"/>
      <w:szCs w:val="22"/>
    </w:rPr>
  </w:style>
  <w:style w:type="paragraph" w:customStyle="1" w:styleId="Normal1">
    <w:name w:val="Normal_1"/>
    <w:autoRedefine/>
    <w:qFormat/>
    <w:rsid w:val="00470170"/>
    <w:rPr>
      <w:rFonts w:eastAsia="Times New Roman"/>
      <w:sz w:val="24"/>
      <w:szCs w:val="24"/>
    </w:rPr>
  </w:style>
  <w:style w:type="paragraph" w:customStyle="1" w:styleId="Normal3">
    <w:name w:val="Normal_3"/>
    <w:autoRedefine/>
    <w:qFormat/>
    <w:rsid w:val="00470170"/>
    <w:rPr>
      <w:rFonts w:eastAsia="Times New Roman"/>
      <w:sz w:val="24"/>
      <w:szCs w:val="24"/>
    </w:rPr>
  </w:style>
  <w:style w:type="paragraph" w:customStyle="1" w:styleId="CharCharCharCharCharChar">
    <w:name w:val="Char Char Char Char Char Char"/>
    <w:basedOn w:val="a"/>
    <w:autoRedefine/>
    <w:qFormat/>
    <w:rsid w:val="00470170"/>
    <w:rPr>
      <w:rFonts w:ascii="Tahoma" w:hAnsi="Tahoma" w:cs="Times New Roman"/>
      <w:kern w:val="2"/>
      <w:sz w:val="24"/>
    </w:rPr>
  </w:style>
  <w:style w:type="paragraph" w:customStyle="1" w:styleId="Blockquote">
    <w:name w:val="Blockquote"/>
    <w:basedOn w:val="a"/>
    <w:link w:val="BlockquoteChar"/>
    <w:autoRedefine/>
    <w:qFormat/>
    <w:rsid w:val="0047017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470170"/>
    <w:rPr>
      <w:rFonts w:ascii="Times New Roman" w:hAnsi="Times New Roman" w:cs="Times New Roman"/>
      <w:sz w:val="24"/>
      <w:lang w:val="zh-CN" w:eastAsia="zh-CN"/>
    </w:rPr>
  </w:style>
  <w:style w:type="paragraph" w:customStyle="1" w:styleId="xl22">
    <w:name w:val="xl22"/>
    <w:basedOn w:val="a"/>
    <w:autoRedefine/>
    <w:qFormat/>
    <w:rsid w:val="00470170"/>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470170"/>
    <w:pPr>
      <w:spacing w:line="360" w:lineRule="auto"/>
      <w:ind w:firstLineChars="200" w:firstLine="420"/>
    </w:pPr>
    <w:rPr>
      <w:rFonts w:cs="Times New Roman"/>
      <w:kern w:val="2"/>
      <w:sz w:val="21"/>
      <w:szCs w:val="21"/>
    </w:rPr>
  </w:style>
  <w:style w:type="character" w:customStyle="1" w:styleId="tdrownotice1">
    <w:name w:val="tdrownotice1"/>
    <w:autoRedefine/>
    <w:qFormat/>
    <w:rsid w:val="00470170"/>
    <w:rPr>
      <w:sz w:val="22"/>
    </w:rPr>
  </w:style>
  <w:style w:type="paragraph" w:customStyle="1" w:styleId="27">
    <w:name w:val="段落2"/>
    <w:basedOn w:val="a"/>
    <w:autoRedefine/>
    <w:qFormat/>
    <w:rsid w:val="00470170"/>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470170"/>
    <w:rPr>
      <w:rFonts w:hAnsi="MS Sans Serif" w:cs="Times New Roman"/>
      <w:bCs/>
      <w:color w:val="000000"/>
      <w:sz w:val="24"/>
      <w:lang w:val="zh-CN" w:eastAsia="zh-CN"/>
    </w:rPr>
  </w:style>
  <w:style w:type="character" w:customStyle="1" w:styleId="2Char0">
    <w:name w:val="正文文本缩进 2 Char"/>
    <w:basedOn w:val="a0"/>
    <w:link w:val="21"/>
    <w:autoRedefine/>
    <w:qFormat/>
    <w:rsid w:val="00470170"/>
    <w:rPr>
      <w:rFonts w:hAnsi="MS Sans Serif" w:cs="Times New Roman"/>
      <w:bCs/>
      <w:spacing w:val="12"/>
      <w:sz w:val="24"/>
      <w:lang w:val="zh-CN" w:eastAsia="zh-CN"/>
    </w:rPr>
  </w:style>
  <w:style w:type="paragraph" w:customStyle="1" w:styleId="aff6">
    <w:name w:val="目录"/>
    <w:basedOn w:val="a"/>
    <w:autoRedefine/>
    <w:qFormat/>
    <w:rsid w:val="00470170"/>
    <w:pPr>
      <w:widowControl/>
      <w:jc w:val="center"/>
    </w:pPr>
    <w:rPr>
      <w:rFonts w:hAnsi="Calibri" w:cs="Times New Roman"/>
      <w:b/>
      <w:sz w:val="36"/>
    </w:rPr>
  </w:style>
  <w:style w:type="paragraph" w:customStyle="1" w:styleId="aff7">
    <w:name w:val="目录文字"/>
    <w:basedOn w:val="a"/>
    <w:autoRedefine/>
    <w:qFormat/>
    <w:rsid w:val="00470170"/>
    <w:pPr>
      <w:widowControl/>
      <w:spacing w:line="480" w:lineRule="auto"/>
      <w:jc w:val="left"/>
    </w:pPr>
    <w:rPr>
      <w:rFonts w:cs="Times New Roman"/>
      <w:sz w:val="24"/>
    </w:rPr>
  </w:style>
  <w:style w:type="character" w:customStyle="1" w:styleId="2Char1">
    <w:name w:val="正文文本 2 Char"/>
    <w:basedOn w:val="a0"/>
    <w:link w:val="23"/>
    <w:autoRedefine/>
    <w:qFormat/>
    <w:rsid w:val="00470170"/>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470170"/>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47017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470170"/>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470170"/>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470170"/>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470170"/>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470170"/>
    <w:rPr>
      <w:rFonts w:ascii="Calibri" w:hAnsi="Calibri" w:cs="Times New Roman"/>
      <w:kern w:val="2"/>
      <w:sz w:val="21"/>
      <w:szCs w:val="22"/>
    </w:rPr>
  </w:style>
  <w:style w:type="paragraph" w:customStyle="1" w:styleId="CharCharCharChar">
    <w:name w:val="Char Char Char Char"/>
    <w:basedOn w:val="a"/>
    <w:autoRedefine/>
    <w:qFormat/>
    <w:rsid w:val="00470170"/>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470170"/>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470170"/>
  </w:style>
  <w:style w:type="table" w:customStyle="1" w:styleId="112">
    <w:name w:val="网格型11"/>
    <w:basedOn w:val="a1"/>
    <w:autoRedefine/>
    <w:uiPriority w:val="59"/>
    <w:qFormat/>
    <w:rsid w:val="004701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470170"/>
    <w:rPr>
      <w:rFonts w:ascii="Times New Roman" w:eastAsia="宋体" w:hAnsi="Times New Roman" w:cs="Times New Roman"/>
      <w:sz w:val="18"/>
      <w:szCs w:val="18"/>
    </w:rPr>
  </w:style>
  <w:style w:type="character" w:customStyle="1" w:styleId="Char12">
    <w:name w:val="批注主题 Char1"/>
    <w:basedOn w:val="Char1"/>
    <w:autoRedefine/>
    <w:qFormat/>
    <w:rsid w:val="00470170"/>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470170"/>
    <w:rPr>
      <w:rFonts w:ascii="Calibri" w:hAnsi="Calibri" w:cs="Times New Roman"/>
      <w:kern w:val="2"/>
      <w:sz w:val="21"/>
      <w:szCs w:val="22"/>
    </w:rPr>
  </w:style>
  <w:style w:type="character" w:customStyle="1" w:styleId="Char">
    <w:name w:val="文档结构图 Char"/>
    <w:basedOn w:val="a0"/>
    <w:link w:val="a5"/>
    <w:autoRedefine/>
    <w:qFormat/>
    <w:rsid w:val="00470170"/>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470170"/>
    <w:rPr>
      <w:rFonts w:ascii="Calibri" w:eastAsia="宋体" w:hAnsi="Calibri"/>
      <w:b/>
      <w:kern w:val="44"/>
      <w:sz w:val="44"/>
      <w:szCs w:val="44"/>
    </w:rPr>
  </w:style>
  <w:style w:type="character" w:customStyle="1" w:styleId="3Char10">
    <w:name w:val="标题 3 Char1"/>
    <w:autoRedefine/>
    <w:semiHidden/>
    <w:qFormat/>
    <w:rsid w:val="00470170"/>
    <w:rPr>
      <w:rFonts w:ascii="Calibri" w:eastAsia="宋体" w:hAnsi="Calibri"/>
      <w:b/>
      <w:kern w:val="2"/>
      <w:sz w:val="32"/>
    </w:rPr>
  </w:style>
  <w:style w:type="character" w:customStyle="1" w:styleId="4Char1">
    <w:name w:val="标题 4 Char1"/>
    <w:autoRedefine/>
    <w:semiHidden/>
    <w:qFormat/>
    <w:rsid w:val="00470170"/>
    <w:rPr>
      <w:rFonts w:ascii="Cambria" w:eastAsia="宋体" w:hAnsi="Cambria"/>
      <w:b/>
      <w:kern w:val="2"/>
      <w:sz w:val="28"/>
      <w:szCs w:val="28"/>
    </w:rPr>
  </w:style>
  <w:style w:type="character" w:customStyle="1" w:styleId="5Char1">
    <w:name w:val="标题 5 Char1"/>
    <w:autoRedefine/>
    <w:semiHidden/>
    <w:qFormat/>
    <w:rsid w:val="00470170"/>
    <w:rPr>
      <w:rFonts w:ascii="Calibri" w:eastAsia="宋体" w:hAnsi="Calibri"/>
      <w:b/>
      <w:kern w:val="2"/>
      <w:sz w:val="28"/>
      <w:szCs w:val="28"/>
    </w:rPr>
  </w:style>
  <w:style w:type="character" w:customStyle="1" w:styleId="6Char1">
    <w:name w:val="标题 6 Char1"/>
    <w:autoRedefine/>
    <w:semiHidden/>
    <w:qFormat/>
    <w:rsid w:val="00470170"/>
    <w:rPr>
      <w:rFonts w:ascii="Cambria" w:eastAsia="宋体" w:hAnsi="Cambria"/>
      <w:b/>
      <w:kern w:val="2"/>
      <w:sz w:val="24"/>
      <w:szCs w:val="24"/>
    </w:rPr>
  </w:style>
  <w:style w:type="character" w:customStyle="1" w:styleId="7Char1">
    <w:name w:val="标题 7 Char1"/>
    <w:autoRedefine/>
    <w:semiHidden/>
    <w:qFormat/>
    <w:rsid w:val="00470170"/>
    <w:rPr>
      <w:rFonts w:ascii="Calibri" w:eastAsia="宋体" w:hAnsi="Calibri"/>
      <w:b/>
      <w:kern w:val="2"/>
      <w:sz w:val="24"/>
      <w:szCs w:val="24"/>
    </w:rPr>
  </w:style>
  <w:style w:type="character" w:customStyle="1" w:styleId="8Char1">
    <w:name w:val="标题 8 Char1"/>
    <w:autoRedefine/>
    <w:semiHidden/>
    <w:qFormat/>
    <w:rsid w:val="00470170"/>
    <w:rPr>
      <w:rFonts w:ascii="Cambria" w:eastAsia="宋体" w:hAnsi="Cambria"/>
      <w:kern w:val="2"/>
      <w:sz w:val="24"/>
      <w:szCs w:val="24"/>
    </w:rPr>
  </w:style>
  <w:style w:type="character" w:customStyle="1" w:styleId="9Char1">
    <w:name w:val="标题 9 Char1"/>
    <w:autoRedefine/>
    <w:semiHidden/>
    <w:qFormat/>
    <w:rsid w:val="00470170"/>
    <w:rPr>
      <w:rFonts w:ascii="Cambria" w:eastAsia="宋体" w:hAnsi="Cambria"/>
      <w:kern w:val="2"/>
      <w:sz w:val="21"/>
      <w:szCs w:val="21"/>
    </w:rPr>
  </w:style>
  <w:style w:type="paragraph" w:customStyle="1" w:styleId="MsoNormal0">
    <w:name w:val="MsoNormal"/>
    <w:basedOn w:val="Normal0"/>
    <w:autoRedefine/>
    <w:qFormat/>
    <w:rsid w:val="00470170"/>
    <w:rPr>
      <w:rFonts w:ascii="Calibri" w:eastAsia="Calibri" w:hAnsi="Calibri"/>
      <w:sz w:val="21"/>
    </w:rPr>
  </w:style>
  <w:style w:type="paragraph" w:customStyle="1" w:styleId="Normal0">
    <w:name w:val="Normal_0"/>
    <w:autoRedefine/>
    <w:qFormat/>
    <w:rsid w:val="00470170"/>
    <w:rPr>
      <w:sz w:val="24"/>
      <w:szCs w:val="24"/>
    </w:rPr>
  </w:style>
  <w:style w:type="paragraph" w:customStyle="1" w:styleId="200">
    <w:name w:val="标题 2_0"/>
    <w:basedOn w:val="00"/>
    <w:next w:val="0"/>
    <w:link w:val="2Char00"/>
    <w:autoRedefine/>
    <w:qFormat/>
    <w:rsid w:val="00470170"/>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470170"/>
    <w:pPr>
      <w:widowControl w:val="0"/>
      <w:jc w:val="both"/>
    </w:pPr>
    <w:rPr>
      <w:kern w:val="2"/>
      <w:sz w:val="21"/>
      <w:szCs w:val="24"/>
    </w:rPr>
  </w:style>
  <w:style w:type="paragraph" w:customStyle="1" w:styleId="0">
    <w:name w:val="正文_0"/>
    <w:autoRedefine/>
    <w:qFormat/>
    <w:rsid w:val="00470170"/>
    <w:pPr>
      <w:widowControl w:val="0"/>
      <w:jc w:val="both"/>
    </w:pPr>
    <w:rPr>
      <w:kern w:val="2"/>
      <w:sz w:val="21"/>
      <w:szCs w:val="24"/>
    </w:rPr>
  </w:style>
  <w:style w:type="character" w:customStyle="1" w:styleId="2Char00">
    <w:name w:val="标题 2 Char_0"/>
    <w:link w:val="200"/>
    <w:autoRedefine/>
    <w:qFormat/>
    <w:rsid w:val="00470170"/>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470170"/>
    <w:rPr>
      <w:rFonts w:ascii="宋体" w:hAnsi="Courier New"/>
      <w:szCs w:val="21"/>
    </w:rPr>
  </w:style>
  <w:style w:type="character" w:customStyle="1" w:styleId="TexteChar1">
    <w:name w:val="Texte Char1"/>
    <w:link w:val="01"/>
    <w:autoRedefine/>
    <w:uiPriority w:val="99"/>
    <w:qFormat/>
    <w:rsid w:val="00470170"/>
    <w:rPr>
      <w:rFonts w:hAnsi="Courier New" w:cs="Times New Roman"/>
      <w:kern w:val="2"/>
      <w:sz w:val="21"/>
      <w:szCs w:val="21"/>
    </w:rPr>
  </w:style>
  <w:style w:type="paragraph" w:customStyle="1" w:styleId="19">
    <w:name w:val="纯文本_1"/>
    <w:basedOn w:val="1a"/>
    <w:link w:val="Char100"/>
    <w:autoRedefine/>
    <w:qFormat/>
    <w:rsid w:val="00470170"/>
    <w:rPr>
      <w:rFonts w:ascii="宋体" w:hAnsi="Courier New"/>
      <w:szCs w:val="21"/>
      <w:lang w:val="zh-CN"/>
    </w:rPr>
  </w:style>
  <w:style w:type="paragraph" w:customStyle="1" w:styleId="1a">
    <w:name w:val="正文_1"/>
    <w:autoRedefine/>
    <w:qFormat/>
    <w:rsid w:val="00470170"/>
    <w:pPr>
      <w:widowControl w:val="0"/>
      <w:jc w:val="both"/>
    </w:pPr>
    <w:rPr>
      <w:kern w:val="2"/>
      <w:sz w:val="21"/>
      <w:szCs w:val="24"/>
    </w:rPr>
  </w:style>
  <w:style w:type="character" w:customStyle="1" w:styleId="Char100">
    <w:name w:val="纯文本 Char1_0"/>
    <w:link w:val="19"/>
    <w:autoRedefine/>
    <w:qFormat/>
    <w:rsid w:val="00470170"/>
    <w:rPr>
      <w:rFonts w:hAnsi="Courier New" w:cs="Times New Roman"/>
      <w:kern w:val="2"/>
      <w:sz w:val="21"/>
      <w:szCs w:val="21"/>
      <w:lang w:val="zh-CN" w:eastAsia="zh-CN"/>
    </w:rPr>
  </w:style>
  <w:style w:type="paragraph" w:customStyle="1" w:styleId="30">
    <w:name w:val="标题 3_0"/>
    <w:basedOn w:val="28"/>
    <w:next w:val="02"/>
    <w:link w:val="3Char00"/>
    <w:autoRedefine/>
    <w:qFormat/>
    <w:rsid w:val="0047017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470170"/>
    <w:pPr>
      <w:widowControl w:val="0"/>
      <w:jc w:val="both"/>
    </w:pPr>
    <w:rPr>
      <w:kern w:val="2"/>
      <w:sz w:val="21"/>
      <w:szCs w:val="24"/>
    </w:rPr>
  </w:style>
  <w:style w:type="paragraph" w:customStyle="1" w:styleId="02">
    <w:name w:val="正文缩进_0"/>
    <w:basedOn w:val="28"/>
    <w:autoRedefine/>
    <w:unhideWhenUsed/>
    <w:qFormat/>
    <w:rsid w:val="00470170"/>
    <w:pPr>
      <w:ind w:firstLineChars="200" w:firstLine="420"/>
    </w:pPr>
    <w:rPr>
      <w:rFonts w:ascii="Calibri" w:hAnsi="Calibri"/>
      <w:bCs/>
      <w:szCs w:val="32"/>
    </w:rPr>
  </w:style>
  <w:style w:type="paragraph" w:customStyle="1" w:styleId="10">
    <w:name w:val="标题 1_0"/>
    <w:basedOn w:val="28"/>
    <w:next w:val="28"/>
    <w:link w:val="1Char00"/>
    <w:autoRedefine/>
    <w:qFormat/>
    <w:rsid w:val="00470170"/>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470170"/>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470170"/>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470170"/>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470170"/>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470170"/>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470170"/>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470170"/>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470170"/>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470170"/>
    <w:rPr>
      <w:rFonts w:ascii="Arial" w:eastAsia="黑体" w:hAnsi="Arial" w:cs="Times New Roman"/>
      <w:sz w:val="21"/>
      <w:szCs w:val="21"/>
      <w:lang w:val="zh-CN" w:eastAsia="zh-CN"/>
    </w:rPr>
  </w:style>
  <w:style w:type="character" w:customStyle="1" w:styleId="3Char00">
    <w:name w:val="标题 3 Char_0"/>
    <w:link w:val="30"/>
    <w:autoRedefine/>
    <w:qFormat/>
    <w:rsid w:val="00470170"/>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470170"/>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470170"/>
    <w:rPr>
      <w:rFonts w:ascii="Times New Roman" w:hAnsi="Times New Roman" w:cs="Times New Roman"/>
      <w:sz w:val="24"/>
      <w:lang w:val="zh-CN" w:eastAsia="zh-CN"/>
    </w:rPr>
  </w:style>
  <w:style w:type="paragraph" w:customStyle="1" w:styleId="400">
    <w:name w:val="标题 4_0"/>
    <w:basedOn w:val="28"/>
    <w:next w:val="28"/>
    <w:link w:val="4Char0"/>
    <w:autoRedefine/>
    <w:qFormat/>
    <w:rsid w:val="00470170"/>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470170"/>
    <w:rPr>
      <w:rFonts w:ascii="Arial" w:eastAsia="黑体" w:hAnsi="Arial" w:cs="Times New Roman"/>
      <w:sz w:val="28"/>
      <w:lang w:val="zh-CN" w:eastAsia="zh-CN"/>
    </w:rPr>
  </w:style>
  <w:style w:type="paragraph" w:customStyle="1" w:styleId="29">
    <w:name w:val="纯文本_2"/>
    <w:basedOn w:val="28"/>
    <w:link w:val="Char110"/>
    <w:autoRedefine/>
    <w:qFormat/>
    <w:rsid w:val="00470170"/>
    <w:rPr>
      <w:rFonts w:ascii="宋体" w:hAnsi="Courier New"/>
      <w:szCs w:val="21"/>
      <w:lang w:val="zh-CN"/>
    </w:rPr>
  </w:style>
  <w:style w:type="character" w:customStyle="1" w:styleId="Char110">
    <w:name w:val="纯文本 Char1_1"/>
    <w:link w:val="29"/>
    <w:autoRedefine/>
    <w:qFormat/>
    <w:rsid w:val="00470170"/>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470170"/>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470170"/>
    <w:pPr>
      <w:widowControl w:val="0"/>
      <w:jc w:val="both"/>
    </w:pPr>
    <w:rPr>
      <w:kern w:val="2"/>
      <w:sz w:val="21"/>
      <w:szCs w:val="24"/>
    </w:rPr>
  </w:style>
  <w:style w:type="character" w:customStyle="1" w:styleId="BlockquoteChar01">
    <w:name w:val="Blockquote Char_0_1"/>
    <w:link w:val="Blockquote01"/>
    <w:autoRedefine/>
    <w:qFormat/>
    <w:locked/>
    <w:rsid w:val="00470170"/>
    <w:rPr>
      <w:rFonts w:ascii="Times New Roman" w:hAnsi="Times New Roman" w:cs="Times New Roman"/>
      <w:sz w:val="24"/>
      <w:lang w:val="zh-CN" w:eastAsia="zh-CN"/>
    </w:rPr>
  </w:style>
  <w:style w:type="paragraph" w:customStyle="1" w:styleId="03">
    <w:name w:val="正文文本_0"/>
    <w:basedOn w:val="28"/>
    <w:link w:val="Char00"/>
    <w:autoRedefine/>
    <w:qFormat/>
    <w:rsid w:val="00470170"/>
    <w:pPr>
      <w:spacing w:after="120"/>
    </w:pPr>
    <w:rPr>
      <w:lang w:val="zh-CN"/>
    </w:rPr>
  </w:style>
  <w:style w:type="character" w:customStyle="1" w:styleId="Char00">
    <w:name w:val="正文文本 Char_0"/>
    <w:link w:val="03"/>
    <w:autoRedefine/>
    <w:qFormat/>
    <w:rsid w:val="00470170"/>
    <w:rPr>
      <w:rFonts w:ascii="Times New Roman" w:hAnsi="Times New Roman" w:cs="Times New Roman"/>
      <w:kern w:val="2"/>
      <w:sz w:val="21"/>
      <w:szCs w:val="24"/>
      <w:lang w:val="zh-CN" w:eastAsia="zh-CN"/>
    </w:rPr>
  </w:style>
  <w:style w:type="paragraph" w:customStyle="1" w:styleId="04">
    <w:name w:val="普通(网站)_0"/>
    <w:basedOn w:val="28"/>
    <w:autoRedefine/>
    <w:qFormat/>
    <w:rsid w:val="00470170"/>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470170"/>
    <w:pPr>
      <w:widowControl w:val="0"/>
      <w:jc w:val="both"/>
    </w:pPr>
    <w:rPr>
      <w:kern w:val="2"/>
      <w:sz w:val="21"/>
      <w:szCs w:val="24"/>
    </w:rPr>
  </w:style>
  <w:style w:type="paragraph" w:customStyle="1" w:styleId="201">
    <w:name w:val="正文_2_0"/>
    <w:autoRedefine/>
    <w:qFormat/>
    <w:rsid w:val="00470170"/>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47017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470170"/>
    <w:rPr>
      <w:rFonts w:ascii="Times New Roman" w:hAnsi="Times New Roman" w:cs="Times New Roman"/>
      <w:sz w:val="18"/>
      <w:lang w:val="zh-CN" w:eastAsia="zh-CN"/>
    </w:rPr>
  </w:style>
  <w:style w:type="paragraph" w:customStyle="1" w:styleId="font5">
    <w:name w:val="font5"/>
    <w:basedOn w:val="a"/>
    <w:autoRedefine/>
    <w:qFormat/>
    <w:rsid w:val="00470170"/>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470170"/>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4701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47017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470170"/>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470170"/>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470170"/>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470170"/>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470170"/>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470170"/>
    <w:rPr>
      <w:rFonts w:ascii="Tahoma" w:hAnsi="Tahoma" w:cs="Times New Roman"/>
      <w:kern w:val="2"/>
      <w:sz w:val="24"/>
    </w:rPr>
  </w:style>
  <w:style w:type="paragraph" w:customStyle="1" w:styleId="aff9">
    <w:name w:val="范本目录"/>
    <w:basedOn w:val="a"/>
    <w:autoRedefine/>
    <w:qFormat/>
    <w:rsid w:val="00470170"/>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470170"/>
    <w:rPr>
      <w:rFonts w:ascii="Arial" w:hAnsi="Arial" w:cs="Times New Roman"/>
      <w:b/>
      <w:bCs/>
      <w:kern w:val="28"/>
      <w:sz w:val="32"/>
      <w:szCs w:val="32"/>
      <w:lang w:val="zh-CN" w:eastAsia="zh-CN"/>
    </w:rPr>
  </w:style>
  <w:style w:type="character" w:customStyle="1" w:styleId="CharChar">
    <w:name w:val="Char Char"/>
    <w:autoRedefine/>
    <w:qFormat/>
    <w:rsid w:val="00470170"/>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470170"/>
    <w:rPr>
      <w:rFonts w:ascii="Arial" w:hAnsi="Arial"/>
      <w:b/>
      <w:bCs/>
      <w:sz w:val="24"/>
      <w:szCs w:val="32"/>
    </w:rPr>
  </w:style>
  <w:style w:type="paragraph" w:customStyle="1" w:styleId="45">
    <w:name w:val="标题4"/>
    <w:basedOn w:val="2"/>
    <w:next w:val="40"/>
    <w:link w:val="4CharChar"/>
    <w:autoRedefine/>
    <w:qFormat/>
    <w:rsid w:val="00470170"/>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470170"/>
    <w:rPr>
      <w:b/>
      <w:bCs/>
      <w:i/>
      <w:iCs/>
      <w:color w:val="4F81BD"/>
    </w:rPr>
  </w:style>
  <w:style w:type="paragraph" w:styleId="affa">
    <w:name w:val="Intense Quote"/>
    <w:basedOn w:val="a"/>
    <w:next w:val="a"/>
    <w:link w:val="Charf"/>
    <w:autoRedefine/>
    <w:qFormat/>
    <w:rsid w:val="00470170"/>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470170"/>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470170"/>
    <w:rPr>
      <w:rFonts w:ascii="Times New Roman" w:eastAsia="宋体" w:hAnsi="Times New Roman" w:cs="Times New Roman"/>
      <w:i/>
      <w:iCs/>
      <w:color w:val="5B9BD5"/>
      <w:szCs w:val="24"/>
    </w:rPr>
  </w:style>
  <w:style w:type="character" w:customStyle="1" w:styleId="5CharChar">
    <w:name w:val="标题5 Char Char"/>
    <w:link w:val="51"/>
    <w:autoRedefine/>
    <w:qFormat/>
    <w:rsid w:val="00470170"/>
    <w:rPr>
      <w:rFonts w:ascii="Arial" w:hAnsi="Arial"/>
      <w:b/>
      <w:bCs/>
      <w:sz w:val="24"/>
      <w:szCs w:val="32"/>
    </w:rPr>
  </w:style>
  <w:style w:type="paragraph" w:customStyle="1" w:styleId="51">
    <w:name w:val="标题5"/>
    <w:basedOn w:val="3"/>
    <w:link w:val="5CharChar"/>
    <w:autoRedefine/>
    <w:qFormat/>
    <w:rsid w:val="00470170"/>
    <w:pPr>
      <w:spacing w:line="413" w:lineRule="auto"/>
      <w:jc w:val="left"/>
    </w:pPr>
    <w:rPr>
      <w:rFonts w:ascii="Arial" w:hAnsi="Arial"/>
      <w:sz w:val="24"/>
    </w:rPr>
  </w:style>
  <w:style w:type="character" w:customStyle="1" w:styleId="Charf0">
    <w:name w:val="引用 Char"/>
    <w:link w:val="affb"/>
    <w:autoRedefine/>
    <w:qFormat/>
    <w:rsid w:val="00470170"/>
    <w:rPr>
      <w:i/>
      <w:iCs/>
      <w:color w:val="000000"/>
    </w:rPr>
  </w:style>
  <w:style w:type="paragraph" w:styleId="affb">
    <w:name w:val="Quote"/>
    <w:basedOn w:val="a"/>
    <w:next w:val="a"/>
    <w:link w:val="Charf0"/>
    <w:autoRedefine/>
    <w:qFormat/>
    <w:rsid w:val="00470170"/>
    <w:rPr>
      <w:i/>
      <w:iCs/>
      <w:color w:val="000000"/>
    </w:rPr>
  </w:style>
  <w:style w:type="paragraph" w:customStyle="1" w:styleId="1c">
    <w:name w:val="引用1"/>
    <w:basedOn w:val="a"/>
    <w:next w:val="a"/>
    <w:autoRedefine/>
    <w:qFormat/>
    <w:rsid w:val="00470170"/>
    <w:rPr>
      <w:rFonts w:ascii="Calibri" w:hAnsi="Calibri" w:cs="Times New Roman"/>
      <w:i/>
      <w:iCs/>
      <w:color w:val="000000"/>
      <w:kern w:val="2"/>
      <w:sz w:val="21"/>
      <w:szCs w:val="22"/>
    </w:rPr>
  </w:style>
  <w:style w:type="character" w:customStyle="1" w:styleId="Char14">
    <w:name w:val="引用 Char1"/>
    <w:basedOn w:val="a0"/>
    <w:autoRedefine/>
    <w:uiPriority w:val="29"/>
    <w:qFormat/>
    <w:rsid w:val="00470170"/>
    <w:rPr>
      <w:rFonts w:ascii="Times New Roman" w:eastAsia="宋体" w:hAnsi="Times New Roman" w:cs="Times New Roman"/>
      <w:i/>
      <w:iCs/>
      <w:color w:val="404040"/>
      <w:szCs w:val="24"/>
    </w:rPr>
  </w:style>
  <w:style w:type="character" w:customStyle="1" w:styleId="ask-title2">
    <w:name w:val="ask-title2"/>
    <w:autoRedefine/>
    <w:qFormat/>
    <w:rsid w:val="00470170"/>
  </w:style>
  <w:style w:type="character" w:customStyle="1" w:styleId="Char15">
    <w:name w:val="正文文本 Char1"/>
    <w:autoRedefine/>
    <w:qFormat/>
    <w:rsid w:val="00470170"/>
    <w:rPr>
      <w:kern w:val="2"/>
      <w:sz w:val="21"/>
      <w:szCs w:val="22"/>
    </w:rPr>
  </w:style>
  <w:style w:type="character" w:customStyle="1" w:styleId="1d">
    <w:name w:val="不明显强调1"/>
    <w:autoRedefine/>
    <w:qFormat/>
    <w:rsid w:val="00470170"/>
    <w:rPr>
      <w:i/>
      <w:iCs/>
      <w:color w:val="808080"/>
    </w:rPr>
  </w:style>
  <w:style w:type="character" w:customStyle="1" w:styleId="1e">
    <w:name w:val="明显参考1"/>
    <w:autoRedefine/>
    <w:qFormat/>
    <w:rsid w:val="00470170"/>
    <w:rPr>
      <w:b/>
      <w:bCs/>
      <w:smallCaps/>
      <w:color w:val="C0504D"/>
      <w:spacing w:val="5"/>
      <w:u w:val="single"/>
    </w:rPr>
  </w:style>
  <w:style w:type="character" w:customStyle="1" w:styleId="1f">
    <w:name w:val="书籍标题1"/>
    <w:autoRedefine/>
    <w:qFormat/>
    <w:rsid w:val="00470170"/>
    <w:rPr>
      <w:b/>
      <w:bCs/>
      <w:smallCaps/>
      <w:spacing w:val="5"/>
    </w:rPr>
  </w:style>
  <w:style w:type="character" w:customStyle="1" w:styleId="Char16">
    <w:name w:val="日期 Char1"/>
    <w:autoRedefine/>
    <w:qFormat/>
    <w:rsid w:val="00470170"/>
    <w:rPr>
      <w:kern w:val="2"/>
      <w:sz w:val="21"/>
      <w:szCs w:val="22"/>
    </w:rPr>
  </w:style>
  <w:style w:type="character" w:customStyle="1" w:styleId="1f0">
    <w:name w:val="明显强调1"/>
    <w:autoRedefine/>
    <w:qFormat/>
    <w:rsid w:val="00470170"/>
    <w:rPr>
      <w:b/>
      <w:bCs/>
      <w:i/>
      <w:iCs/>
      <w:color w:val="4F81BD"/>
    </w:rPr>
  </w:style>
  <w:style w:type="character" w:customStyle="1" w:styleId="textcontents">
    <w:name w:val="textcontents"/>
    <w:autoRedefine/>
    <w:qFormat/>
    <w:rsid w:val="00470170"/>
    <w:rPr>
      <w:rFonts w:cs="Times New Roman"/>
    </w:rPr>
  </w:style>
  <w:style w:type="character" w:customStyle="1" w:styleId="1f1">
    <w:name w:val="不明显参考1"/>
    <w:autoRedefine/>
    <w:qFormat/>
    <w:rsid w:val="00470170"/>
    <w:rPr>
      <w:smallCaps/>
      <w:color w:val="C0504D"/>
      <w:u w:val="single"/>
    </w:rPr>
  </w:style>
  <w:style w:type="character" w:customStyle="1" w:styleId="CharChar0">
    <w:name w:val="批注文字 Char Char"/>
    <w:autoRedefine/>
    <w:qFormat/>
    <w:rsid w:val="00470170"/>
    <w:rPr>
      <w:rFonts w:ascii="宋体" w:eastAsia="宋体" w:hAnsi="Times New Roman" w:cs="Times New Roman"/>
      <w:sz w:val="28"/>
      <w:szCs w:val="20"/>
    </w:rPr>
  </w:style>
  <w:style w:type="character" w:customStyle="1" w:styleId="Char17">
    <w:name w:val="文档结构图 Char1"/>
    <w:autoRedefine/>
    <w:qFormat/>
    <w:rsid w:val="00470170"/>
    <w:rPr>
      <w:rFonts w:ascii="宋体"/>
      <w:kern w:val="2"/>
      <w:sz w:val="18"/>
      <w:szCs w:val="18"/>
    </w:rPr>
  </w:style>
  <w:style w:type="paragraph" w:customStyle="1" w:styleId="1f2">
    <w:name w:val="修订1"/>
    <w:autoRedefine/>
    <w:qFormat/>
    <w:rsid w:val="00470170"/>
    <w:rPr>
      <w:kern w:val="2"/>
      <w:sz w:val="21"/>
      <w:szCs w:val="24"/>
    </w:rPr>
  </w:style>
  <w:style w:type="character" w:customStyle="1" w:styleId="Char18">
    <w:name w:val="页脚 Char1"/>
    <w:autoRedefine/>
    <w:uiPriority w:val="99"/>
    <w:semiHidden/>
    <w:qFormat/>
    <w:rsid w:val="00470170"/>
    <w:rPr>
      <w:kern w:val="2"/>
      <w:sz w:val="18"/>
      <w:szCs w:val="18"/>
    </w:rPr>
  </w:style>
  <w:style w:type="character" w:customStyle="1" w:styleId="Char21">
    <w:name w:val="批注框文本 Char2"/>
    <w:autoRedefine/>
    <w:uiPriority w:val="99"/>
    <w:semiHidden/>
    <w:qFormat/>
    <w:rsid w:val="00470170"/>
    <w:rPr>
      <w:kern w:val="2"/>
      <w:sz w:val="18"/>
      <w:szCs w:val="18"/>
    </w:rPr>
  </w:style>
  <w:style w:type="character" w:customStyle="1" w:styleId="Char22">
    <w:name w:val="批注主题 Char2"/>
    <w:autoRedefine/>
    <w:uiPriority w:val="99"/>
    <w:semiHidden/>
    <w:qFormat/>
    <w:rsid w:val="00470170"/>
    <w:rPr>
      <w:b/>
      <w:bCs/>
      <w:kern w:val="2"/>
      <w:sz w:val="21"/>
      <w:szCs w:val="22"/>
    </w:rPr>
  </w:style>
  <w:style w:type="character" w:customStyle="1" w:styleId="Char23">
    <w:name w:val="文档结构图 Char2"/>
    <w:autoRedefine/>
    <w:uiPriority w:val="99"/>
    <w:semiHidden/>
    <w:qFormat/>
    <w:rsid w:val="00470170"/>
    <w:rPr>
      <w:rFonts w:ascii="宋体"/>
      <w:kern w:val="2"/>
      <w:sz w:val="18"/>
      <w:szCs w:val="18"/>
    </w:rPr>
  </w:style>
  <w:style w:type="character" w:customStyle="1" w:styleId="Char19">
    <w:name w:val="页眉 Char1"/>
    <w:autoRedefine/>
    <w:uiPriority w:val="99"/>
    <w:semiHidden/>
    <w:qFormat/>
    <w:rsid w:val="00470170"/>
    <w:rPr>
      <w:kern w:val="2"/>
      <w:sz w:val="18"/>
      <w:szCs w:val="18"/>
    </w:rPr>
  </w:style>
  <w:style w:type="character" w:customStyle="1" w:styleId="Char24">
    <w:name w:val="日期 Char2"/>
    <w:autoRedefine/>
    <w:uiPriority w:val="99"/>
    <w:semiHidden/>
    <w:qFormat/>
    <w:rsid w:val="00470170"/>
    <w:rPr>
      <w:kern w:val="2"/>
      <w:sz w:val="21"/>
      <w:szCs w:val="22"/>
    </w:rPr>
  </w:style>
  <w:style w:type="character" w:customStyle="1" w:styleId="Char25">
    <w:name w:val="正文文本 Char2"/>
    <w:autoRedefine/>
    <w:uiPriority w:val="99"/>
    <w:semiHidden/>
    <w:qFormat/>
    <w:rsid w:val="00470170"/>
    <w:rPr>
      <w:kern w:val="2"/>
      <w:sz w:val="21"/>
      <w:szCs w:val="22"/>
    </w:rPr>
  </w:style>
  <w:style w:type="character" w:customStyle="1" w:styleId="Char1a">
    <w:name w:val="标题 Char1"/>
    <w:autoRedefine/>
    <w:uiPriority w:val="10"/>
    <w:qFormat/>
    <w:rsid w:val="00470170"/>
    <w:rPr>
      <w:rFonts w:ascii="Cambria" w:hAnsi="Cambria" w:cs="Times New Roman"/>
      <w:b/>
      <w:bCs/>
      <w:kern w:val="2"/>
      <w:sz w:val="32"/>
      <w:szCs w:val="32"/>
    </w:rPr>
  </w:style>
  <w:style w:type="character" w:customStyle="1" w:styleId="Char1b">
    <w:name w:val="副标题 Char1"/>
    <w:autoRedefine/>
    <w:uiPriority w:val="11"/>
    <w:qFormat/>
    <w:rsid w:val="00470170"/>
    <w:rPr>
      <w:rFonts w:ascii="Cambria" w:hAnsi="Cambria" w:cs="Times New Roman"/>
      <w:b/>
      <w:bCs/>
      <w:kern w:val="28"/>
      <w:sz w:val="32"/>
      <w:szCs w:val="32"/>
    </w:rPr>
  </w:style>
  <w:style w:type="paragraph" w:customStyle="1" w:styleId="affc">
    <w:name w:val="空半行"/>
    <w:basedOn w:val="a"/>
    <w:autoRedefine/>
    <w:qFormat/>
    <w:rsid w:val="00470170"/>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470170"/>
    <w:pPr>
      <w:widowControl w:val="0"/>
      <w:jc w:val="both"/>
    </w:pPr>
    <w:rPr>
      <w:rFonts w:ascii="Calibri" w:hAnsi="Calibri"/>
      <w:kern w:val="2"/>
      <w:sz w:val="21"/>
      <w:szCs w:val="22"/>
    </w:rPr>
  </w:style>
  <w:style w:type="paragraph" w:customStyle="1" w:styleId="flNote">
    <w:name w:val="flNote"/>
    <w:basedOn w:val="a"/>
    <w:autoRedefine/>
    <w:qFormat/>
    <w:rsid w:val="00470170"/>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470170"/>
    <w:rPr>
      <w:rFonts w:ascii="楷体" w:eastAsia="楷体"/>
      <w:b/>
      <w:color w:val="0000FF"/>
    </w:rPr>
  </w:style>
  <w:style w:type="paragraph" w:customStyle="1" w:styleId="2a">
    <w:name w:val="正文2"/>
    <w:link w:val="2Char2"/>
    <w:autoRedefine/>
    <w:qFormat/>
    <w:rsid w:val="00470170"/>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470170"/>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470170"/>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470170"/>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470170"/>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470170"/>
    <w:rPr>
      <w:color w:val="954F72"/>
      <w:u w:val="single"/>
    </w:rPr>
  </w:style>
  <w:style w:type="character" w:customStyle="1" w:styleId="Char26">
    <w:name w:val="明显引用 Char2"/>
    <w:basedOn w:val="a0"/>
    <w:autoRedefine/>
    <w:uiPriority w:val="30"/>
    <w:qFormat/>
    <w:rsid w:val="00470170"/>
    <w:rPr>
      <w:b/>
      <w:bCs/>
      <w:i/>
      <w:iCs/>
      <w:color w:val="4F81BD" w:themeColor="accent1"/>
    </w:rPr>
  </w:style>
  <w:style w:type="character" w:customStyle="1" w:styleId="Char27">
    <w:name w:val="引用 Char2"/>
    <w:basedOn w:val="a0"/>
    <w:autoRedefine/>
    <w:uiPriority w:val="29"/>
    <w:qFormat/>
    <w:rsid w:val="00470170"/>
    <w:rPr>
      <w:i/>
      <w:iCs/>
      <w:color w:val="000000" w:themeColor="text1"/>
    </w:rPr>
  </w:style>
  <w:style w:type="table" w:customStyle="1" w:styleId="46">
    <w:name w:val="网格型4"/>
    <w:basedOn w:val="a1"/>
    <w:autoRedefine/>
    <w:uiPriority w:val="59"/>
    <w:unhideWhenUsed/>
    <w:qFormat/>
    <w:rsid w:val="0047017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470170"/>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470170"/>
  </w:style>
  <w:style w:type="character" w:customStyle="1" w:styleId="font11">
    <w:name w:val="font11"/>
    <w:basedOn w:val="a0"/>
    <w:qFormat/>
    <w:rsid w:val="00470170"/>
    <w:rPr>
      <w:rFonts w:ascii="宋体" w:eastAsia="宋体" w:hAnsi="宋体" w:cs="宋体" w:hint="eastAsia"/>
      <w:color w:val="000000"/>
      <w:sz w:val="20"/>
      <w:szCs w:val="20"/>
      <w:u w:val="none"/>
    </w:rPr>
  </w:style>
  <w:style w:type="character" w:customStyle="1" w:styleId="font21">
    <w:name w:val="font21"/>
    <w:basedOn w:val="a0"/>
    <w:qFormat/>
    <w:rsid w:val="00470170"/>
    <w:rPr>
      <w:rFonts w:ascii="宋体" w:eastAsia="宋体" w:hAnsi="宋体" w:cs="宋体" w:hint="eastAsia"/>
      <w:color w:val="FF0000"/>
      <w:sz w:val="20"/>
      <w:szCs w:val="20"/>
      <w:u w:val="none"/>
    </w:rPr>
  </w:style>
  <w:style w:type="character" w:customStyle="1" w:styleId="font01">
    <w:name w:val="font01"/>
    <w:qFormat/>
    <w:rsid w:val="00470170"/>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864289774@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D9023-0B87-47A6-B328-8344C9BD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35</Pages>
  <Words>2767</Words>
  <Characters>15773</Characters>
  <Application>Microsoft Office Word</Application>
  <DocSecurity>0</DocSecurity>
  <Lines>131</Lines>
  <Paragraphs>37</Paragraphs>
  <ScaleCrop>false</ScaleCrop>
  <Company>akoosky</Company>
  <LinksUpToDate>false</LinksUpToDate>
  <CharactersWithSpaces>18503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547</cp:revision>
  <cp:lastPrinted>2025-10-10T06:38:00Z</cp:lastPrinted>
  <dcterms:created xsi:type="dcterms:W3CDTF">2021-12-20T01:43:00Z</dcterms:created>
  <dcterms:modified xsi:type="dcterms:W3CDTF">2025-10-13T06:16:00Z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1284D12B164941C1A252A73A78AB657F_13</vt:lpwstr>
  </property>
  <property fmtid="{D5CDD505-2E9C-101B-9397-08002B2CF9AE}" pid="4" name="KSOTemplateDocerSaveRecord">
    <vt:lpwstr>eyJoZGlkIjoiOTM3ZjMxYzNjYTFiYzM0ZTg3MjYwMTU5M2VhNDQ4YzYiLCJ1c2VySWQiOiI3NjU5NzAwMDEifQ==</vt:lpwstr>
  </property>
</Properties>
</file>