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E01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lang w:eastAsia="zh-CN"/>
        </w:rPr>
      </w:pPr>
    </w:p>
    <w:p w14:paraId="0A57992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130C83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E84FC8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53ED62">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2615289A">
      <w:pPr>
        <w:rPr>
          <w:rFonts w:hint="eastAsia" w:ascii="宋体" w:hAnsi="宋体" w:eastAsia="宋体" w:cs="宋体"/>
          <w:bCs/>
          <w:sz w:val="44"/>
          <w:szCs w:val="44"/>
        </w:rPr>
      </w:pPr>
    </w:p>
    <w:p w14:paraId="2068D1E4">
      <w:pPr>
        <w:rPr>
          <w:rFonts w:hint="eastAsia" w:ascii="宋体" w:hAnsi="宋体" w:eastAsia="宋体" w:cs="宋体"/>
        </w:rPr>
      </w:pPr>
    </w:p>
    <w:p w14:paraId="75C0EC77">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rPr>
      </w:pPr>
      <w:r>
        <w:rPr>
          <w:rFonts w:hint="eastAsia" w:ascii="宋体" w:hAnsi="宋体" w:eastAsia="宋体" w:cs="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12D959BA">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412A61D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0A61659B">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u w:val="single"/>
          <w:lang w:val="en-US"/>
        </w:rPr>
      </w:pPr>
      <w:r>
        <w:rPr>
          <w:rFonts w:hint="eastAsia" w:ascii="宋体" w:hAnsi="宋体" w:eastAsia="宋体" w:cs="宋体"/>
          <w:b/>
          <w:spacing w:val="20"/>
          <w:kern w:val="0"/>
          <w:sz w:val="32"/>
          <w:szCs w:val="32"/>
        </w:rPr>
        <w:t>项目名称：</w:t>
      </w:r>
      <w:bookmarkStart w:id="1" w:name="OLE_LINK6"/>
      <w:r>
        <w:rPr>
          <w:rFonts w:hint="eastAsia" w:ascii="宋体" w:hAnsi="宋体" w:eastAsia="宋体" w:cs="宋体"/>
          <w:b/>
          <w:spacing w:val="20"/>
          <w:kern w:val="0"/>
          <w:sz w:val="32"/>
          <w:szCs w:val="32"/>
          <w:highlight w:val="none"/>
          <w:u w:val="single"/>
          <w:lang w:val="en-US" w:eastAsia="zh-CN"/>
        </w:rPr>
        <w:t>合肥文旅轨道物业服务有限公司</w:t>
      </w:r>
      <w:bookmarkStart w:id="2" w:name="OLE_LINK3"/>
      <w:r>
        <w:rPr>
          <w:rFonts w:hint="eastAsia" w:ascii="宋体" w:hAnsi="宋体" w:eastAsia="宋体" w:cs="宋体"/>
          <w:b/>
          <w:spacing w:val="20"/>
          <w:kern w:val="0"/>
          <w:sz w:val="32"/>
          <w:szCs w:val="32"/>
          <w:highlight w:val="none"/>
          <w:u w:val="single"/>
          <w:lang w:val="en-US" w:eastAsia="zh-CN"/>
        </w:rPr>
        <w:t>新交通大厦负一层东、西排污泵改造</w:t>
      </w:r>
      <w:bookmarkEnd w:id="1"/>
      <w:bookmarkEnd w:id="2"/>
    </w:p>
    <w:p w14:paraId="4ABF887D">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lang w:val="en-US"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w:t>
      </w:r>
      <w:r>
        <w:rPr>
          <w:rFonts w:hint="eastAsia" w:ascii="宋体" w:hAnsi="宋体" w:eastAsia="宋体" w:cs="宋体"/>
          <w:b/>
          <w:spacing w:val="20"/>
          <w:kern w:val="0"/>
          <w:sz w:val="32"/>
          <w:szCs w:val="32"/>
          <w:highlight w:val="none"/>
          <w:u w:val="single"/>
          <w:lang w:val="en-US" w:eastAsia="zh-CN"/>
        </w:rPr>
        <w:t>5</w:t>
      </w:r>
      <w:r>
        <w:rPr>
          <w:rFonts w:hint="eastAsia" w:ascii="宋体" w:hAnsi="宋体" w:eastAsia="宋体" w:cs="宋体"/>
          <w:b/>
          <w:spacing w:val="20"/>
          <w:kern w:val="0"/>
          <w:sz w:val="32"/>
          <w:szCs w:val="32"/>
          <w:highlight w:val="none"/>
          <w:u w:val="single"/>
        </w:rPr>
        <w:t>WLGD-ZHB-0</w:t>
      </w:r>
      <w:r>
        <w:rPr>
          <w:rFonts w:hint="eastAsia" w:ascii="宋体" w:hAnsi="宋体" w:eastAsia="宋体" w:cs="宋体"/>
          <w:b/>
          <w:spacing w:val="20"/>
          <w:kern w:val="0"/>
          <w:sz w:val="32"/>
          <w:szCs w:val="32"/>
          <w:highlight w:val="none"/>
          <w:u w:val="single"/>
          <w:lang w:val="en-US" w:eastAsia="zh-CN"/>
        </w:rPr>
        <w:t>27</w:t>
      </w:r>
    </w:p>
    <w:p w14:paraId="458DD53B">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rPr>
      </w:pPr>
      <w:r>
        <w:rPr>
          <w:rFonts w:hint="eastAsia" w:ascii="宋体" w:hAnsi="宋体" w:eastAsia="宋体" w:cs="宋体"/>
          <w:b/>
          <w:spacing w:val="20"/>
          <w:kern w:val="0"/>
          <w:sz w:val="32"/>
          <w:szCs w:val="32"/>
        </w:rPr>
        <w:t>招 标 人：</w:t>
      </w:r>
      <w:r>
        <w:rPr>
          <w:rFonts w:hint="eastAsia" w:ascii="宋体" w:hAnsi="宋体" w:eastAsia="宋体" w:cs="宋体"/>
          <w:b/>
          <w:spacing w:val="20"/>
          <w:kern w:val="0"/>
          <w:sz w:val="32"/>
          <w:szCs w:val="32"/>
          <w:u w:val="single"/>
          <w:lang w:val="en-US" w:eastAsia="zh-CN"/>
        </w:rPr>
        <w:t>合肥文旅轨道物业服务有限公司</w:t>
      </w:r>
    </w:p>
    <w:p w14:paraId="08C26962">
      <w:pPr>
        <w:pStyle w:val="21"/>
        <w:ind w:firstLine="0" w:firstLineChars="0"/>
        <w:jc w:val="center"/>
        <w:rPr>
          <w:rFonts w:hint="eastAsia" w:ascii="宋体" w:hAnsi="宋体" w:eastAsia="宋体" w:cs="宋体"/>
          <w:sz w:val="32"/>
          <w:szCs w:val="32"/>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2025</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10</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p>
    <w:p w14:paraId="2254D2E4">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2DBC210C">
      <w:pPr>
        <w:tabs>
          <w:tab w:val="left" w:pos="2410"/>
        </w:tabs>
        <w:autoSpaceDE w:val="0"/>
        <w:autoSpaceDN w:val="0"/>
        <w:adjustRightInd w:val="0"/>
        <w:snapToGrid w:val="0"/>
        <w:spacing w:line="360" w:lineRule="auto"/>
        <w:jc w:val="center"/>
        <w:rPr>
          <w:rFonts w:hint="eastAsia" w:ascii="宋体" w:hAnsi="宋体" w:eastAsia="宋体" w:cs="宋体"/>
          <w:b/>
          <w:sz w:val="40"/>
          <w:szCs w:val="36"/>
        </w:rPr>
      </w:pPr>
      <w:r>
        <w:rPr>
          <w:rFonts w:hint="eastAsia" w:ascii="宋体" w:hAnsi="宋体" w:eastAsia="宋体" w:cs="宋体"/>
          <w:b/>
          <w:sz w:val="40"/>
          <w:szCs w:val="36"/>
        </w:rPr>
        <w:t>目  录</w:t>
      </w:r>
    </w:p>
    <w:p w14:paraId="34A00739">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TOC \o "1-1" \h \u </w:instrText>
      </w:r>
      <w:r>
        <w:rPr>
          <w:rFonts w:hint="eastAsia" w:ascii="宋体" w:hAnsi="宋体" w:eastAsia="宋体" w:cs="宋体"/>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_Toc6624 </w:instrText>
      </w:r>
      <w:r>
        <w:rPr>
          <w:rFonts w:hint="eastAsia" w:ascii="宋体" w:hAnsi="宋体" w:eastAsia="宋体" w:cs="宋体"/>
          <w:szCs w:val="24"/>
        </w:rPr>
        <w:fldChar w:fldCharType="separate"/>
      </w:r>
      <w:r>
        <w:rPr>
          <w:rFonts w:hint="eastAsia"/>
        </w:rPr>
        <w:t>第一章  询价公告</w:t>
      </w:r>
      <w:r>
        <w:tab/>
      </w:r>
      <w:r>
        <w:fldChar w:fldCharType="begin"/>
      </w:r>
      <w:r>
        <w:instrText xml:space="preserve"> PAGEREF _Toc6624 \h </w:instrText>
      </w:r>
      <w:r>
        <w:fldChar w:fldCharType="separate"/>
      </w:r>
      <w:r>
        <w:t>1</w:t>
      </w:r>
      <w:r>
        <w:fldChar w:fldCharType="end"/>
      </w:r>
      <w:r>
        <w:rPr>
          <w:rFonts w:hint="eastAsia" w:ascii="宋体" w:hAnsi="宋体" w:eastAsia="宋体" w:cs="宋体"/>
          <w:szCs w:val="24"/>
        </w:rPr>
        <w:fldChar w:fldCharType="end"/>
      </w:r>
    </w:p>
    <w:p w14:paraId="21AD5F4F">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_Toc23232 </w:instrText>
      </w:r>
      <w:r>
        <w:rPr>
          <w:rFonts w:hint="eastAsia" w:ascii="宋体" w:hAnsi="宋体" w:eastAsia="宋体" w:cs="宋体"/>
          <w:szCs w:val="24"/>
        </w:rPr>
        <w:fldChar w:fldCharType="separate"/>
      </w:r>
      <w:r>
        <w:rPr>
          <w:rFonts w:hint="eastAsia"/>
        </w:rPr>
        <w:t>第二章  投标人须知</w:t>
      </w:r>
      <w:r>
        <w:tab/>
      </w:r>
      <w:r>
        <w:fldChar w:fldCharType="begin"/>
      </w:r>
      <w:r>
        <w:instrText xml:space="preserve"> PAGEREF _Toc23232 \h </w:instrText>
      </w:r>
      <w:r>
        <w:fldChar w:fldCharType="separate"/>
      </w:r>
      <w:r>
        <w:t>3</w:t>
      </w:r>
      <w:r>
        <w:fldChar w:fldCharType="end"/>
      </w:r>
      <w:r>
        <w:rPr>
          <w:rFonts w:hint="eastAsia" w:ascii="宋体" w:hAnsi="宋体" w:eastAsia="宋体" w:cs="宋体"/>
          <w:szCs w:val="24"/>
        </w:rPr>
        <w:fldChar w:fldCharType="end"/>
      </w:r>
    </w:p>
    <w:p w14:paraId="6310FD68">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_Toc5460 </w:instrText>
      </w:r>
      <w:r>
        <w:rPr>
          <w:rFonts w:hint="eastAsia" w:ascii="宋体" w:hAnsi="宋体" w:eastAsia="宋体" w:cs="宋体"/>
          <w:szCs w:val="24"/>
        </w:rPr>
        <w:fldChar w:fldCharType="separate"/>
      </w:r>
      <w:r>
        <w:rPr>
          <w:rFonts w:hint="eastAsia" w:ascii="宋体" w:hAnsi="宋体" w:eastAsia="宋体" w:cs="宋体"/>
          <w:highlight w:val="none"/>
        </w:rPr>
        <w:t>第三章  招标人要求</w:t>
      </w:r>
      <w:r>
        <w:tab/>
      </w:r>
      <w:r>
        <w:fldChar w:fldCharType="begin"/>
      </w:r>
      <w:r>
        <w:instrText xml:space="preserve"> PAGEREF _Toc5460 \h </w:instrText>
      </w:r>
      <w:r>
        <w:fldChar w:fldCharType="separate"/>
      </w:r>
      <w:r>
        <w:t>10</w:t>
      </w:r>
      <w:r>
        <w:fldChar w:fldCharType="end"/>
      </w:r>
      <w:r>
        <w:rPr>
          <w:rFonts w:hint="eastAsia" w:ascii="宋体" w:hAnsi="宋体" w:eastAsia="宋体" w:cs="宋体"/>
          <w:szCs w:val="24"/>
        </w:rPr>
        <w:fldChar w:fldCharType="end"/>
      </w:r>
    </w:p>
    <w:p w14:paraId="43E963B0">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_Toc6509 </w:instrText>
      </w:r>
      <w:r>
        <w:rPr>
          <w:rFonts w:hint="eastAsia" w:ascii="宋体" w:hAnsi="宋体" w:eastAsia="宋体" w:cs="宋体"/>
          <w:szCs w:val="24"/>
        </w:rPr>
        <w:fldChar w:fldCharType="separate"/>
      </w:r>
      <w:r>
        <w:rPr>
          <w:rFonts w:hint="eastAsia" w:ascii="宋体" w:hAnsi="宋体" w:eastAsia="宋体" w:cs="宋体"/>
          <w:lang w:val="en-US" w:eastAsia="zh-CN"/>
        </w:rPr>
        <w:t>第</w:t>
      </w:r>
      <w:r>
        <w:rPr>
          <w:rFonts w:hint="eastAsia" w:ascii="宋体" w:hAnsi="宋体" w:eastAsia="宋体" w:cs="宋体"/>
        </w:rPr>
        <w:t>四章  评审方法和标准</w:t>
      </w:r>
      <w:r>
        <w:tab/>
      </w:r>
      <w:r>
        <w:fldChar w:fldCharType="begin"/>
      </w:r>
      <w:r>
        <w:instrText xml:space="preserve"> PAGEREF _Toc6509 \h </w:instrText>
      </w:r>
      <w:r>
        <w:fldChar w:fldCharType="separate"/>
      </w:r>
      <w:r>
        <w:t>15</w:t>
      </w:r>
      <w:r>
        <w:fldChar w:fldCharType="end"/>
      </w:r>
      <w:r>
        <w:rPr>
          <w:rFonts w:hint="eastAsia" w:ascii="宋体" w:hAnsi="宋体" w:eastAsia="宋体" w:cs="宋体"/>
          <w:szCs w:val="24"/>
        </w:rPr>
        <w:fldChar w:fldCharType="end"/>
      </w:r>
    </w:p>
    <w:p w14:paraId="5BBDA00C">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_Toc12120 </w:instrText>
      </w:r>
      <w:r>
        <w:rPr>
          <w:rFonts w:hint="eastAsia" w:ascii="宋体" w:hAnsi="宋体" w:eastAsia="宋体" w:cs="宋体"/>
          <w:szCs w:val="24"/>
        </w:rPr>
        <w:fldChar w:fldCharType="separate"/>
      </w:r>
      <w:r>
        <w:rPr>
          <w:rFonts w:hint="eastAsia" w:ascii="宋体" w:hAnsi="宋体" w:eastAsia="宋体" w:cs="宋体"/>
          <w:highlight w:val="none"/>
        </w:rPr>
        <w:t>第五章  合同</w:t>
      </w:r>
      <w:r>
        <w:tab/>
      </w:r>
      <w:r>
        <w:fldChar w:fldCharType="begin"/>
      </w:r>
      <w:r>
        <w:instrText xml:space="preserve"> PAGEREF _Toc12120 \h </w:instrText>
      </w:r>
      <w:r>
        <w:fldChar w:fldCharType="separate"/>
      </w:r>
      <w:r>
        <w:t>17</w:t>
      </w:r>
      <w:r>
        <w:fldChar w:fldCharType="end"/>
      </w:r>
      <w:r>
        <w:rPr>
          <w:rFonts w:hint="eastAsia" w:ascii="宋体" w:hAnsi="宋体" w:eastAsia="宋体" w:cs="宋体"/>
          <w:szCs w:val="24"/>
        </w:rPr>
        <w:fldChar w:fldCharType="end"/>
      </w:r>
    </w:p>
    <w:p w14:paraId="0B9CACB1">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_Toc3560 </w:instrText>
      </w:r>
      <w:r>
        <w:rPr>
          <w:rFonts w:hint="eastAsia" w:ascii="宋体" w:hAnsi="宋体" w:eastAsia="宋体" w:cs="宋体"/>
          <w:szCs w:val="24"/>
        </w:rPr>
        <w:fldChar w:fldCharType="separate"/>
      </w:r>
      <w:r>
        <w:rPr>
          <w:rFonts w:hint="eastAsia" w:ascii="宋体" w:hAnsi="宋体" w:eastAsia="宋体" w:cs="宋体"/>
        </w:rPr>
        <w:t>第六章  投标文件格式</w:t>
      </w:r>
      <w:r>
        <w:tab/>
      </w:r>
      <w:r>
        <w:fldChar w:fldCharType="begin"/>
      </w:r>
      <w:r>
        <w:instrText xml:space="preserve"> PAGEREF _Toc3560 \h </w:instrText>
      </w:r>
      <w:r>
        <w:fldChar w:fldCharType="separate"/>
      </w:r>
      <w:r>
        <w:t>28</w:t>
      </w:r>
      <w:r>
        <w:fldChar w:fldCharType="end"/>
      </w:r>
      <w:r>
        <w:rPr>
          <w:rFonts w:hint="eastAsia" w:ascii="宋体" w:hAnsi="宋体" w:eastAsia="宋体" w:cs="宋体"/>
          <w:szCs w:val="24"/>
        </w:rPr>
        <w:fldChar w:fldCharType="end"/>
      </w:r>
    </w:p>
    <w:p w14:paraId="763776B9">
      <w:pPr>
        <w:spacing w:line="360" w:lineRule="auto"/>
        <w:rPr>
          <w:rFonts w:hint="eastAsia" w:ascii="宋体" w:hAnsi="宋体" w:eastAsia="宋体" w:cs="宋体"/>
          <w:szCs w:val="24"/>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rPr>
        <w:fldChar w:fldCharType="end"/>
      </w:r>
    </w:p>
    <w:p w14:paraId="19B3A251">
      <w:pPr>
        <w:pStyle w:val="2"/>
        <w:bidi w:val="0"/>
        <w:rPr>
          <w:rFonts w:hint="eastAsia"/>
        </w:rPr>
      </w:pPr>
      <w:bookmarkStart w:id="3" w:name="_Toc6624"/>
      <w:bookmarkStart w:id="4" w:name="_Toc13635"/>
      <w:bookmarkStart w:id="5" w:name="_Toc20635"/>
      <w:bookmarkStart w:id="6" w:name="_Toc11845"/>
      <w:bookmarkStart w:id="7" w:name="_Toc5137"/>
      <w:bookmarkStart w:id="8" w:name="_Toc25582"/>
      <w:r>
        <w:rPr>
          <w:rFonts w:hint="eastAsia"/>
        </w:rPr>
        <w:t>第一章  询价公告</w:t>
      </w:r>
      <w:bookmarkEnd w:id="3"/>
      <w:bookmarkEnd w:id="4"/>
      <w:bookmarkEnd w:id="5"/>
      <w:bookmarkEnd w:id="6"/>
      <w:bookmarkEnd w:id="7"/>
      <w:bookmarkEnd w:id="8"/>
    </w:p>
    <w:p w14:paraId="421B1E0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bookmarkStart w:id="9" w:name="OLE_LINK7"/>
      <w:r>
        <w:rPr>
          <w:rFonts w:hint="eastAsia" w:ascii="宋体" w:hAnsi="宋体" w:eastAsia="宋体" w:cs="宋体"/>
          <w:sz w:val="21"/>
          <w:szCs w:val="21"/>
          <w:highlight w:val="none"/>
          <w:u w:val="single"/>
          <w:lang w:val="en-US" w:eastAsia="zh-CN"/>
        </w:rPr>
        <w:t>合肥文旅轨道物业服务有限公司新交通大厦负一层东、西排污泵改造</w:t>
      </w:r>
      <w:bookmarkEnd w:id="9"/>
      <w:r>
        <w:rPr>
          <w:rFonts w:hint="eastAsia" w:ascii="宋体" w:hAnsi="宋体" w:eastAsia="宋体" w:cs="宋体"/>
          <w:sz w:val="21"/>
          <w:szCs w:val="21"/>
          <w:highlight w:val="none"/>
        </w:rPr>
        <w:t>进行询价，欢迎具备条件的投标人参加投标。</w:t>
      </w:r>
    </w:p>
    <w:p w14:paraId="208C2161">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5E5C8FCB">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2025WLGD-ZHB-027</w:t>
      </w:r>
    </w:p>
    <w:p w14:paraId="6408F158">
      <w:pPr>
        <w:spacing w:line="360" w:lineRule="auto"/>
        <w:ind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lang w:val="en-US" w:eastAsia="zh-CN"/>
        </w:rPr>
        <w:t>合肥文旅轨道物业服务有限公司</w:t>
      </w:r>
      <w:bookmarkStart w:id="10" w:name="OLE_LINK1"/>
      <w:r>
        <w:rPr>
          <w:rFonts w:hint="eastAsia" w:ascii="宋体" w:hAnsi="宋体" w:eastAsia="宋体" w:cs="宋体"/>
          <w:sz w:val="21"/>
          <w:szCs w:val="21"/>
          <w:highlight w:val="none"/>
          <w:u w:val="single"/>
          <w:lang w:val="en-US" w:eastAsia="zh-CN"/>
        </w:rPr>
        <w:t>新交通大厦负一层东、西排污泵改造</w:t>
      </w:r>
      <w:bookmarkEnd w:id="10"/>
    </w:p>
    <w:p w14:paraId="689C1205">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w:t>
      </w:r>
      <w:r>
        <w:rPr>
          <w:rFonts w:hint="eastAsia" w:ascii="宋体" w:hAnsi="宋体" w:eastAsia="宋体" w:cs="宋体"/>
          <w:sz w:val="21"/>
          <w:szCs w:val="21"/>
          <w:highlight w:val="none"/>
          <w:u w:val="single"/>
        </w:rPr>
        <w:t xml:space="preserve"> </w:t>
      </w:r>
    </w:p>
    <w:p w14:paraId="360342E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3079F19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宋体" w:eastAsia="宋体" w:cs="宋体"/>
          <w:sz w:val="21"/>
          <w:szCs w:val="21"/>
          <w:highlight w:val="none"/>
          <w:u w:val="single"/>
          <w:lang w:val="en-US" w:eastAsia="zh-CN"/>
        </w:rPr>
        <w:t>新交通大厦负一层东、西排污泵改造</w:t>
      </w:r>
    </w:p>
    <w:p w14:paraId="3158210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0D795E9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 xml:space="preserve">3.15万元 </w:t>
      </w:r>
    </w:p>
    <w:p w14:paraId="7E6C120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8</w:t>
      </w:r>
      <w:r>
        <w:rPr>
          <w:rFonts w:hint="eastAsia" w:ascii="宋体" w:hAnsi="宋体" w:eastAsia="宋体" w:cs="宋体"/>
          <w:b/>
          <w:sz w:val="21"/>
          <w:szCs w:val="21"/>
        </w:rPr>
        <w:t>.</w:t>
      </w:r>
      <w:r>
        <w:rPr>
          <w:rFonts w:hint="eastAsia" w:ascii="宋体" w:hAnsi="宋体" w:eastAsia="宋体" w:cs="宋体"/>
          <w:sz w:val="21"/>
          <w:szCs w:val="21"/>
        </w:rPr>
        <w:t>项目类别：</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服务 </w:t>
      </w:r>
    </w:p>
    <w:p w14:paraId="3625FF7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sz w:val="21"/>
          <w:szCs w:val="21"/>
        </w:rPr>
        <w:t>、</w:t>
      </w:r>
      <w:r>
        <w:rPr>
          <w:rFonts w:hint="eastAsia" w:ascii="宋体" w:hAnsi="宋体" w:eastAsia="宋体" w:cs="宋体"/>
          <w:b/>
          <w:bCs/>
          <w:sz w:val="21"/>
          <w:szCs w:val="21"/>
        </w:rPr>
        <w:t>投标人资格</w:t>
      </w:r>
    </w:p>
    <w:p w14:paraId="41629B9A">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1.投标人具有独立承担民事责任的能力；</w:t>
      </w:r>
    </w:p>
    <w:p w14:paraId="255B4C7D">
      <w:pPr>
        <w:spacing w:line="360" w:lineRule="auto"/>
        <w:ind w:firstLine="420" w:firstLineChars="200"/>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.本项目不接受联合体投标。</w:t>
      </w:r>
    </w:p>
    <w:p w14:paraId="198CB863">
      <w:pPr>
        <w:spacing w:line="360" w:lineRule="auto"/>
        <w:ind w:firstLine="420" w:firstLineChars="200"/>
        <w:rPr>
          <w:rFonts w:asciiTheme="majorEastAsia" w:hAnsiTheme="majorEastAsia" w:eastAsiaTheme="majorEastAsia" w:cstheme="majorEastAsia"/>
          <w:b/>
          <w:bCs/>
          <w:i/>
          <w:i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.投标人不得存在以下不良信用记录情形</w:t>
      </w:r>
      <w:r>
        <w:rPr>
          <w:rFonts w:hint="eastAsia" w:asciiTheme="majorEastAsia" w:hAnsiTheme="majorEastAsia" w:eastAsiaTheme="majorEastAsia" w:cstheme="majorEastAsia"/>
          <w:b/>
          <w:bCs/>
          <w:i/>
          <w:iCs/>
          <w:color w:val="000000" w:themeColor="text1"/>
          <w:sz w:val="21"/>
          <w:szCs w:val="21"/>
          <w:highlight w:val="none"/>
          <w14:textFill>
            <w14:solidFill>
              <w14:schemeClr w14:val="tx1"/>
            </w14:solidFill>
          </w14:textFill>
        </w:rPr>
        <w:t>：</w:t>
      </w:r>
    </w:p>
    <w:p w14:paraId="058D8DB7">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（1）被责令停产停业，暂扣或者吊销许可证，暂扣或者吊销执照；</w:t>
      </w:r>
    </w:p>
    <w:p w14:paraId="1DE2DDBA">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（2）进入清算程序，或被宣告破产，或其他丧失履约能力的情形；</w:t>
      </w:r>
    </w:p>
    <w:p w14:paraId="7BAE9F2B">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（3）在国家企业信用信息公示系统（http://www.gsxt.gov.cn/）中被列入严重违法失信企业名单；</w:t>
      </w:r>
    </w:p>
    <w:p w14:paraId="6536EA68">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（4）在“信用中国”网站（http://www.creditchina.gov.cn/）中被列入失信被执行人名单；</w:t>
      </w:r>
    </w:p>
    <w:p w14:paraId="4E7B7C8C">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（5）在“信用中国”网站（http://www.creditchina.gov.cn/）中被列入重大税收违法失信主体名单；</w:t>
      </w:r>
    </w:p>
    <w:p w14:paraId="691317B5">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（6）在近三年内投标人或其法定代表人（单位负责人）有行贿犯罪行为的；</w:t>
      </w:r>
    </w:p>
    <w:p w14:paraId="42F79FF3">
      <w:pPr>
        <w:pageBreakBefore w:val="0"/>
        <w:widowControl w:val="0"/>
        <w:kinsoku/>
        <w:wordWrap/>
        <w:overflowPunct/>
        <w:topLinePunct w:val="0"/>
        <w:autoSpaceDE/>
        <w:autoSpaceDN/>
        <w:bidi w:val="0"/>
        <w:spacing w:line="360" w:lineRule="auto"/>
        <w:ind w:firstLine="420" w:firstLineChars="200"/>
        <w:textAlignment w:val="auto"/>
        <w:rPr>
          <w:rFonts w:hint="default"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（7）近二年被列入合肥文旅博览集团有限公司信用评价体系黑名单；</w:t>
      </w:r>
    </w:p>
    <w:p w14:paraId="43BD0838">
      <w:pPr>
        <w:adjustRightInd w:val="0"/>
        <w:snapToGrid w:val="0"/>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.其他要求：</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6C187143">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eastAsia="宋体" w:cs="宋体"/>
          <w:b/>
          <w:sz w:val="21"/>
          <w:szCs w:val="21"/>
        </w:rPr>
        <w:t>、</w:t>
      </w:r>
      <w:r>
        <w:rPr>
          <w:rFonts w:hint="eastAsia" w:ascii="宋体" w:hAnsi="宋体" w:eastAsia="宋体" w:cs="宋体"/>
          <w:b/>
          <w:bCs/>
          <w:sz w:val="21"/>
          <w:szCs w:val="21"/>
        </w:rPr>
        <w:t>询价文件的获取</w:t>
      </w:r>
      <w:r>
        <w:rPr>
          <w:rFonts w:hint="eastAsia" w:ascii="宋体" w:hAnsi="宋体" w:eastAsia="宋体" w:cs="宋体"/>
          <w:b/>
          <w:bCs/>
          <w:sz w:val="21"/>
          <w:szCs w:val="21"/>
          <w:lang w:val="en-US" w:eastAsia="zh-CN"/>
        </w:rPr>
        <w:t>及报名</w:t>
      </w:r>
    </w:p>
    <w:p w14:paraId="7BA5E25C">
      <w:pPr>
        <w:widowControl/>
        <w:spacing w:line="500" w:lineRule="exact"/>
        <w:ind w:firstLine="420" w:firstLineChars="200"/>
        <w:jc w:val="left"/>
        <w:rPr>
          <w:rFonts w:hint="eastAsia" w:ascii="宋体" w:hAnsi="宋体" w:eastAsia="宋体" w:cs="宋体"/>
          <w:bCs/>
          <w:snapToGrid w:val="0"/>
          <w:color w:val="000000"/>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报名</w:t>
      </w:r>
      <w:r>
        <w:rPr>
          <w:rFonts w:hint="eastAsia" w:ascii="宋体" w:hAnsi="宋体" w:eastAsia="宋体" w:cs="宋体"/>
          <w:sz w:val="21"/>
          <w:szCs w:val="21"/>
          <w:highlight w:val="none"/>
        </w:rPr>
        <w:t>时间：</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10</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11</w:t>
      </w:r>
      <w:r>
        <w:rPr>
          <w:rFonts w:hint="eastAsia" w:ascii="宋体" w:hAnsi="宋体" w:eastAsia="宋体" w:cs="宋体"/>
          <w:bCs/>
          <w:snapToGrid w:val="0"/>
          <w:color w:val="000000"/>
          <w:sz w:val="21"/>
          <w:szCs w:val="21"/>
          <w:highlight w:val="none"/>
        </w:rPr>
        <w:t>日至</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10</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15</w:t>
      </w:r>
      <w:r>
        <w:rPr>
          <w:rFonts w:hint="eastAsia" w:ascii="宋体" w:hAnsi="宋体" w:eastAsia="宋体" w:cs="宋体"/>
          <w:bCs/>
          <w:snapToGrid w:val="0"/>
          <w:color w:val="000000"/>
          <w:sz w:val="21"/>
          <w:szCs w:val="21"/>
          <w:highlight w:val="none"/>
        </w:rPr>
        <w:t>日(北京时间)</w:t>
      </w:r>
    </w:p>
    <w:p w14:paraId="51E217E6">
      <w:pPr>
        <w:widowControl/>
        <w:wordWrap w:val="0"/>
        <w:spacing w:line="500" w:lineRule="exact"/>
        <w:ind w:firstLine="420" w:firstLineChars="200"/>
        <w:jc w:val="left"/>
        <w:rPr>
          <w:rFonts w:hint="eastAsia" w:ascii="宋体" w:hAnsi="宋体" w:eastAsia="宋体" w:cs="宋体"/>
          <w:color w:val="auto"/>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询价文件</w:t>
      </w:r>
      <w:r>
        <w:rPr>
          <w:rFonts w:hint="eastAsia" w:ascii="宋体" w:hAnsi="宋体" w:eastAsia="宋体" w:cs="宋体"/>
          <w:sz w:val="21"/>
          <w:szCs w:val="21"/>
        </w:rPr>
        <w:t>获取方式：</w:t>
      </w:r>
      <w:r>
        <w:rPr>
          <w:rFonts w:hint="eastAsia" w:ascii="宋体" w:hAnsi="宋体" w:eastAsia="宋体" w:cs="宋体"/>
          <w:bCs/>
          <w:snapToGrid w:val="0"/>
          <w:color w:val="000000"/>
          <w:sz w:val="21"/>
          <w:szCs w:val="21"/>
        </w:rPr>
        <w:t>投标人登录合肥文旅博览集团有限公司网站（http://www.zwzcgl.com）下载询价文件</w:t>
      </w:r>
      <w:r>
        <w:rPr>
          <w:rFonts w:hint="eastAsia" w:ascii="宋体" w:hAnsi="宋体" w:eastAsia="宋体" w:cs="宋体"/>
          <w:bCs/>
          <w:snapToGrid w:val="0"/>
          <w:color w:val="000000"/>
          <w:sz w:val="21"/>
          <w:szCs w:val="21"/>
          <w:lang w:eastAsia="zh-CN"/>
        </w:rPr>
        <w:t>，</w:t>
      </w:r>
      <w:r>
        <w:rPr>
          <w:rFonts w:hint="eastAsia" w:ascii="宋体" w:hAnsi="宋体" w:eastAsia="宋体" w:cs="宋体"/>
          <w:color w:val="auto"/>
          <w:szCs w:val="21"/>
          <w:lang w:val="en-US" w:eastAsia="zh-CN"/>
        </w:rPr>
        <w:t>关注合肥文旅轨道物业服务有限公司微信公众号下载询价文件。</w:t>
      </w:r>
    </w:p>
    <w:p w14:paraId="1A1C1553">
      <w:pPr>
        <w:widowControl/>
        <w:wordWrap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p>
    <w:p w14:paraId="06C6771F">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sz w:val="21"/>
          <w:szCs w:val="21"/>
        </w:rPr>
        <w:t>、</w:t>
      </w:r>
      <w:r>
        <w:rPr>
          <w:rFonts w:hint="eastAsia" w:ascii="宋体" w:hAnsi="宋体" w:eastAsia="宋体" w:cs="宋体"/>
          <w:b/>
          <w:bCs/>
          <w:sz w:val="21"/>
          <w:szCs w:val="21"/>
        </w:rPr>
        <w:t>询价时间及地点</w:t>
      </w:r>
    </w:p>
    <w:p w14:paraId="225BEC45">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10</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15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lang w:val="en-US" w:eastAsia="zh-CN"/>
        </w:rPr>
        <w:t>15</w:t>
      </w:r>
      <w:r>
        <w:rPr>
          <w:rFonts w:hint="eastAsia" w:ascii="宋体" w:hAnsi="宋体" w:eastAsia="宋体" w:cs="宋体"/>
          <w:sz w:val="21"/>
          <w:szCs w:val="21"/>
          <w:highlight w:val="none"/>
        </w:rPr>
        <w:t>时</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30</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分</w:t>
      </w:r>
    </w:p>
    <w:p w14:paraId="20663E8E">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询价地点：</w:t>
      </w:r>
      <w:r>
        <w:rPr>
          <w:rFonts w:hint="eastAsia" w:ascii="宋体" w:hAnsi="宋体" w:eastAsia="宋体" w:cs="宋体"/>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合肥文旅轨道物业服务有限公司会议室</w:t>
      </w:r>
      <w:r>
        <w:rPr>
          <w:rFonts w:hint="eastAsia" w:ascii="宋体" w:hAnsi="宋体" w:eastAsia="宋体" w:cs="宋体"/>
          <w:sz w:val="21"/>
          <w:szCs w:val="21"/>
          <w:u w:val="single"/>
        </w:rPr>
        <w:t xml:space="preserve"> </w:t>
      </w:r>
    </w:p>
    <w:p w14:paraId="7D2AF1C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w:t>
      </w:r>
      <w:r>
        <w:rPr>
          <w:rFonts w:hint="eastAsia" w:ascii="宋体" w:hAnsi="宋体" w:eastAsia="宋体" w:cs="宋体"/>
          <w:b/>
          <w:bCs/>
          <w:sz w:val="21"/>
          <w:szCs w:val="21"/>
        </w:rPr>
        <w:t>投标文件提交截止时间</w:t>
      </w:r>
    </w:p>
    <w:p w14:paraId="32285D16">
      <w:pPr>
        <w:spacing w:line="360" w:lineRule="auto"/>
        <w:ind w:firstLine="435"/>
        <w:rPr>
          <w:rFonts w:hint="eastAsia" w:ascii="宋体" w:hAnsi="宋体" w:eastAsia="宋体" w:cs="宋体"/>
          <w:color w:val="auto"/>
          <w:szCs w:val="15"/>
          <w:highlight w:val="red"/>
          <w:lang w:val="en-US" w:eastAsia="zh-CN"/>
        </w:rPr>
      </w:pP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10</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15</w:t>
      </w:r>
      <w:r>
        <w:rPr>
          <w:rFonts w:hint="eastAsia" w:ascii="宋体" w:hAnsi="宋体" w:eastAsia="宋体" w:cs="宋体"/>
          <w:bCs/>
          <w:snapToGrid w:val="0"/>
          <w:color w:val="auto"/>
          <w:sz w:val="21"/>
          <w:szCs w:val="22"/>
          <w:u w:val="single"/>
          <w:lang w:val="en-US" w:eastAsia="zh-CN"/>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w:t>
      </w:r>
      <w:r>
        <w:rPr>
          <w:rFonts w:hint="eastAsia" w:ascii="宋体" w:hAnsi="宋体" w:eastAsia="宋体" w:cs="宋体"/>
          <w:bCs/>
          <w:snapToGrid w:val="0"/>
          <w:color w:val="auto"/>
          <w:sz w:val="21"/>
          <w:szCs w:val="21"/>
          <w:u w:val="single"/>
          <w:lang w:val="en-US" w:eastAsia="zh-CN"/>
        </w:rPr>
        <w:t>0</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至</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1"/>
          <w:u w:val="single"/>
          <w:lang w:val="en-US" w:eastAsia="zh-CN"/>
        </w:rPr>
        <w:t>10</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15</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lang w:val="en-US" w:eastAsia="zh-CN"/>
        </w:rPr>
        <w:t>30</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(北京时间)</w:t>
      </w:r>
      <w:r>
        <w:rPr>
          <w:rFonts w:hint="eastAsia" w:ascii="宋体" w:hAnsi="宋体" w:eastAsia="宋体" w:cs="宋体"/>
          <w:bCs/>
          <w:snapToGrid w:val="0"/>
          <w:color w:val="auto"/>
          <w:sz w:val="21"/>
          <w:szCs w:val="21"/>
          <w:lang w:val="en-US" w:eastAsia="zh-CN"/>
        </w:rPr>
        <w:t>将投标文件递交至合肥市庐阳区长江中路168号招商大厦5楼</w:t>
      </w:r>
    </w:p>
    <w:p w14:paraId="366D2FB6">
      <w:pPr>
        <w:spacing w:line="360" w:lineRule="auto"/>
        <w:rPr>
          <w:rFonts w:hint="eastAsia" w:ascii="宋体" w:hAnsi="宋体" w:eastAsia="宋体" w:cs="宋体"/>
          <w:b/>
          <w:bCs/>
          <w:sz w:val="21"/>
          <w:szCs w:val="21"/>
        </w:rPr>
      </w:pPr>
      <w:r>
        <w:rPr>
          <w:rFonts w:hint="eastAsia" w:ascii="宋体" w:hAnsi="宋体" w:eastAsia="宋体" w:cs="宋体"/>
          <w:b/>
          <w:sz w:val="21"/>
          <w:szCs w:val="21"/>
        </w:rPr>
        <w:t>六、</w:t>
      </w:r>
      <w:r>
        <w:rPr>
          <w:rFonts w:hint="eastAsia" w:ascii="宋体" w:hAnsi="宋体" w:eastAsia="宋体" w:cs="宋体"/>
          <w:b/>
          <w:bCs/>
          <w:sz w:val="21"/>
          <w:szCs w:val="21"/>
        </w:rPr>
        <w:t>联系方式</w:t>
      </w:r>
    </w:p>
    <w:p w14:paraId="5D0AF37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1.招标人</w:t>
      </w:r>
    </w:p>
    <w:p w14:paraId="28AB385A">
      <w:pPr>
        <w:spacing w:line="360" w:lineRule="auto"/>
        <w:ind w:firstLine="435"/>
        <w:rPr>
          <w:rFonts w:hint="eastAsia" w:ascii="宋体" w:hAnsi="宋体" w:eastAsia="宋体" w:cs="宋体"/>
          <w:color w:val="auto"/>
          <w:sz w:val="21"/>
          <w:szCs w:val="21"/>
        </w:rPr>
      </w:pPr>
      <w:r>
        <w:rPr>
          <w:rFonts w:hint="eastAsia" w:ascii="宋体" w:hAnsi="宋体" w:eastAsia="宋体" w:cs="宋体"/>
          <w:color w:val="auto"/>
          <w:sz w:val="21"/>
          <w:szCs w:val="21"/>
        </w:rPr>
        <w:t>招标人：</w:t>
      </w:r>
      <w:bookmarkStart w:id="11" w:name="OLE_LINK13"/>
      <w:r>
        <w:rPr>
          <w:rFonts w:hint="eastAsia" w:ascii="宋体" w:hAnsi="宋体" w:eastAsia="宋体" w:cs="宋体"/>
          <w:color w:val="auto"/>
          <w:sz w:val="21"/>
          <w:szCs w:val="21"/>
          <w:u w:val="single"/>
          <w:lang w:val="en-US" w:eastAsia="zh-CN"/>
        </w:rPr>
        <w:t>合肥文旅轨道物业服务有限公司</w:t>
      </w:r>
      <w:bookmarkEnd w:id="11"/>
    </w:p>
    <w:p w14:paraId="59A0C4CF">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2A5A9454">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79F3F56E">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060530A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619ADDD1">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监督管理部门：</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0FEC10FE">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  址：</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2D5CD7E4">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电  话：</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rPr>
        <w:t>0551-62885884</w:t>
      </w:r>
      <w:r>
        <w:rPr>
          <w:rFonts w:hint="eastAsia" w:ascii="宋体" w:hAnsi="宋体" w:eastAsia="宋体" w:cs="宋体"/>
          <w:color w:val="auto"/>
          <w:sz w:val="21"/>
          <w:szCs w:val="21"/>
          <w:highlight w:val="none"/>
          <w:u w:val="none"/>
        </w:rPr>
        <w:t xml:space="preserve"> </w:t>
      </w:r>
    </w:p>
    <w:p w14:paraId="4082DC7B">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3C54F723">
      <w:pPr>
        <w:widowControl/>
        <w:spacing w:line="50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3D35A1D6">
      <w:pPr>
        <w:spacing w:line="360" w:lineRule="auto"/>
        <w:ind w:firstLine="435"/>
        <w:rPr>
          <w:rFonts w:hint="eastAsia" w:ascii="宋体" w:hAnsi="宋体" w:eastAsia="宋体" w:cs="宋体"/>
          <w:sz w:val="21"/>
          <w:szCs w:val="21"/>
        </w:rPr>
      </w:pPr>
    </w:p>
    <w:p w14:paraId="33061393">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1EDEEC83">
      <w:pPr>
        <w:pStyle w:val="2"/>
        <w:bidi w:val="0"/>
        <w:rPr>
          <w:rFonts w:hint="eastAsia"/>
        </w:rPr>
      </w:pPr>
      <w:bookmarkStart w:id="12" w:name="_Toc22426"/>
      <w:bookmarkStart w:id="13" w:name="_Toc12447"/>
      <w:bookmarkStart w:id="14" w:name="_Toc14982"/>
      <w:bookmarkStart w:id="15" w:name="_Toc14662"/>
      <w:bookmarkStart w:id="16" w:name="_Toc23232"/>
      <w:bookmarkStart w:id="17" w:name="_Toc24511"/>
      <w:r>
        <w:rPr>
          <w:rFonts w:hint="eastAsia"/>
        </w:rPr>
        <w:t>第二章  投标人须知</w:t>
      </w:r>
      <w:bookmarkEnd w:id="12"/>
      <w:bookmarkEnd w:id="13"/>
      <w:bookmarkEnd w:id="14"/>
      <w:bookmarkEnd w:id="15"/>
      <w:bookmarkEnd w:id="16"/>
      <w:bookmarkEnd w:id="17"/>
    </w:p>
    <w:p w14:paraId="3F03D405">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850"/>
        <w:gridCol w:w="7003"/>
      </w:tblGrid>
      <w:tr w14:paraId="2692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28DE3007">
            <w:pPr>
              <w:pStyle w:val="30"/>
              <w:widowControl w:val="0"/>
              <w:spacing w:before="0" w:beforeAutospacing="0" w:after="0" w:afterAutospacing="0"/>
              <w:jc w:val="center"/>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条款号</w:t>
            </w:r>
          </w:p>
        </w:tc>
        <w:tc>
          <w:tcPr>
            <w:tcW w:w="1850" w:type="dxa"/>
            <w:vAlign w:val="center"/>
          </w:tcPr>
          <w:p w14:paraId="769DF4CA">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条款名称</w:t>
            </w:r>
          </w:p>
        </w:tc>
        <w:tc>
          <w:tcPr>
            <w:tcW w:w="7003" w:type="dxa"/>
            <w:vAlign w:val="center"/>
          </w:tcPr>
          <w:p w14:paraId="7F95356C">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内容、说明与要求</w:t>
            </w:r>
          </w:p>
        </w:tc>
      </w:tr>
      <w:tr w14:paraId="5DE8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31C2986E">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850" w:type="dxa"/>
            <w:vAlign w:val="center"/>
          </w:tcPr>
          <w:p w14:paraId="627826A5">
            <w:pPr>
              <w:pStyle w:val="30"/>
              <w:widowControl w:val="0"/>
              <w:spacing w:before="0" w:beforeAutospacing="0" w:after="0" w:afterAutospacing="0"/>
              <w:jc w:val="center"/>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7003" w:type="dxa"/>
            <w:vAlign w:val="center"/>
          </w:tcPr>
          <w:p w14:paraId="0FDD8059">
            <w:pPr>
              <w:pStyle w:val="30"/>
              <w:widowControl w:val="0"/>
              <w:spacing w:before="0" w:beforeAutospacing="0" w:after="0" w:afterAutospacing="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A58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357CA19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1850" w:type="dxa"/>
            <w:vAlign w:val="center"/>
          </w:tcPr>
          <w:p w14:paraId="5EED00D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7003" w:type="dxa"/>
            <w:vAlign w:val="center"/>
          </w:tcPr>
          <w:p w14:paraId="54394148">
            <w:pPr>
              <w:pStyle w:val="30"/>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日历日</w:t>
            </w:r>
          </w:p>
        </w:tc>
      </w:tr>
      <w:tr w14:paraId="0CC4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410A60C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1850" w:type="dxa"/>
            <w:vAlign w:val="center"/>
          </w:tcPr>
          <w:p w14:paraId="3F9C0D18">
            <w:pPr>
              <w:spacing w:line="500" w:lineRule="exact"/>
              <w:jc w:val="center"/>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7003" w:type="dxa"/>
            <w:vAlign w:val="center"/>
          </w:tcPr>
          <w:p w14:paraId="4EBBD821">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5B37C50B">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56E1921D">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14343B42">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D98C308">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0DE9FBE5">
            <w:pPr>
              <w:pStyle w:val="37"/>
              <w:spacing w:line="360" w:lineRule="auto"/>
              <w:ind w:firstLine="0" w:firstLineChars="0"/>
              <w:jc w:val="left"/>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45F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52AF25D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1850" w:type="dxa"/>
            <w:vAlign w:val="center"/>
          </w:tcPr>
          <w:p w14:paraId="2BA40739">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7003" w:type="dxa"/>
            <w:vAlign w:val="center"/>
          </w:tcPr>
          <w:p w14:paraId="0F62BA0E">
            <w:pPr>
              <w:pStyle w:val="30"/>
              <w:widowControl w:val="0"/>
              <w:numPr>
                <w:ilvl w:val="0"/>
                <w:numId w:val="1"/>
              </w:numPr>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464903E3">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2CC8209D">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4487E15">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6E73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1A5487C2">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1850" w:type="dxa"/>
            <w:vAlign w:val="center"/>
          </w:tcPr>
          <w:p w14:paraId="66451E2F">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7003" w:type="dxa"/>
            <w:vAlign w:val="center"/>
          </w:tcPr>
          <w:p w14:paraId="4D383809">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1C73D1E2">
            <w:pPr>
              <w:spacing w:line="360" w:lineRule="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33AB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47AC303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1850" w:type="dxa"/>
            <w:vAlign w:val="center"/>
          </w:tcPr>
          <w:p w14:paraId="672A0249">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7003" w:type="dxa"/>
            <w:vAlign w:val="center"/>
          </w:tcPr>
          <w:p w14:paraId="5DD8EA10">
            <w:pPr>
              <w:pStyle w:val="37"/>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投标人自行登录合肥文旅博览集团有限公司官网或合肥文旅轨道物业服务有限公司微信公众号查看。</w:t>
            </w:r>
          </w:p>
          <w:p w14:paraId="6E91A21E">
            <w:pPr>
              <w:pStyle w:val="30"/>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2C68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14849652">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1850" w:type="dxa"/>
            <w:vAlign w:val="center"/>
          </w:tcPr>
          <w:p w14:paraId="56B01888">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7003" w:type="dxa"/>
          </w:tcPr>
          <w:p w14:paraId="3A2C5CB6">
            <w:pPr>
              <w:spacing w:line="360" w:lineRule="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75B6C671">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p>
          <w:p w14:paraId="23616C89">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 xml:space="preserve">  </w:t>
            </w:r>
            <w:r>
              <w:rPr>
                <w:rFonts w:hint="eastAsia" w:ascii="宋体" w:hAnsi="宋体" w:eastAsia="宋体" w:cs="宋体"/>
                <w:bCs/>
                <w:kern w:val="0"/>
                <w:szCs w:val="21"/>
                <w:highlight w:val="none"/>
              </w:rPr>
              <w:t>%</w:t>
            </w:r>
          </w:p>
          <w:p w14:paraId="716B76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D88D8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224DF72F">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50480914">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486EF9A8">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2E2D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4EE7934D">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1850" w:type="dxa"/>
            <w:vAlign w:val="center"/>
          </w:tcPr>
          <w:p w14:paraId="32FD17B8">
            <w:pPr>
              <w:spacing w:line="360" w:lineRule="auto"/>
              <w:jc w:val="center"/>
              <w:rPr>
                <w:rFonts w:hint="eastAsia" w:ascii="宋体" w:hAnsi="宋体" w:eastAsia="宋体" w:cs="宋体"/>
                <w:szCs w:val="21"/>
              </w:rPr>
            </w:pPr>
            <w:r>
              <w:rPr>
                <w:rFonts w:hint="eastAsia" w:ascii="宋体" w:hAnsi="宋体" w:eastAsia="宋体" w:cs="宋体"/>
                <w:szCs w:val="21"/>
              </w:rPr>
              <w:t>报价须知</w:t>
            </w:r>
          </w:p>
        </w:tc>
        <w:tc>
          <w:tcPr>
            <w:tcW w:w="7003" w:type="dxa"/>
            <w:vAlign w:val="center"/>
          </w:tcPr>
          <w:p w14:paraId="444A6C08">
            <w:pPr>
              <w:spacing w:line="360" w:lineRule="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2206ACD5">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5CBD8993">
            <w:pPr>
              <w:spacing w:line="360" w:lineRule="auto"/>
              <w:rPr>
                <w:rFonts w:hint="eastAsia" w:ascii="宋体" w:hAnsi="宋体" w:eastAsia="宋体" w:cs="宋体"/>
              </w:rPr>
            </w:pPr>
            <w:r>
              <w:rPr>
                <w:rFonts w:hint="eastAsia" w:cs="宋体"/>
                <w:sz w:val="21"/>
                <w:szCs w:val="21"/>
              </w:rPr>
              <w:t>（3）......</w:t>
            </w:r>
          </w:p>
        </w:tc>
      </w:tr>
      <w:tr w14:paraId="350F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1D0DA34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9</w:t>
            </w:r>
          </w:p>
        </w:tc>
        <w:tc>
          <w:tcPr>
            <w:tcW w:w="1850" w:type="dxa"/>
            <w:vAlign w:val="center"/>
          </w:tcPr>
          <w:p w14:paraId="3FFBE670">
            <w:pPr>
              <w:spacing w:line="360" w:lineRule="auto"/>
              <w:jc w:val="center"/>
              <w:rPr>
                <w:rFonts w:hint="eastAsia" w:ascii="宋体" w:hAnsi="宋体" w:eastAsia="宋体" w:cs="宋体"/>
                <w:szCs w:val="21"/>
              </w:rPr>
            </w:pPr>
            <w:r>
              <w:rPr>
                <w:rFonts w:hint="eastAsia" w:ascii="宋体" w:hAnsi="宋体" w:eastAsia="宋体" w:cs="宋体"/>
                <w:szCs w:val="21"/>
              </w:rPr>
              <w:t>便利化服务</w:t>
            </w:r>
          </w:p>
        </w:tc>
        <w:tc>
          <w:tcPr>
            <w:tcW w:w="7003" w:type="dxa"/>
            <w:vAlign w:val="center"/>
          </w:tcPr>
          <w:p w14:paraId="3589CFC8">
            <w:pPr>
              <w:spacing w:line="360" w:lineRule="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55DB00AE">
            <w:pPr>
              <w:spacing w:line="360" w:lineRule="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  □不要求</w:t>
            </w:r>
          </w:p>
          <w:p w14:paraId="06A1EAC7">
            <w:pPr>
              <w:spacing w:line="360" w:lineRule="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684E72E9">
            <w:pPr>
              <w:spacing w:line="360" w:lineRule="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194BC957">
            <w:pPr>
              <w:spacing w:line="360" w:lineRule="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7ED0CA23">
            <w:pPr>
              <w:spacing w:line="360" w:lineRule="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CDC09CA">
            <w:pPr>
              <w:spacing w:line="360" w:lineRule="auto"/>
              <w:rPr>
                <w:rFonts w:hint="eastAsia" w:ascii="宋体" w:hAnsi="宋体" w:eastAsia="宋体" w:cs="宋体"/>
                <w:szCs w:val="21"/>
              </w:rPr>
            </w:pPr>
            <w:r>
              <w:rPr>
                <w:rFonts w:hint="eastAsia" w:ascii="宋体" w:hAnsi="宋体" w:eastAsia="宋体" w:cs="宋体"/>
                <w:szCs w:val="21"/>
              </w:rPr>
              <w:t>（4）委托相关单位作为服务机构。</w:t>
            </w:r>
          </w:p>
        </w:tc>
      </w:tr>
      <w:tr w14:paraId="6165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3E849017">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10</w:t>
            </w:r>
          </w:p>
        </w:tc>
        <w:tc>
          <w:tcPr>
            <w:tcW w:w="1850" w:type="dxa"/>
            <w:vAlign w:val="center"/>
          </w:tcPr>
          <w:p w14:paraId="56416382">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7003" w:type="dxa"/>
            <w:vAlign w:val="center"/>
          </w:tcPr>
          <w:p w14:paraId="44227CF4">
            <w:pPr>
              <w:spacing w:line="360" w:lineRule="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01BC9A50">
            <w:pPr>
              <w:spacing w:line="360" w:lineRule="auto"/>
              <w:rPr>
                <w:rFonts w:hint="eastAsia" w:ascii="宋体" w:hAnsi="宋体" w:eastAsia="宋体" w:cs="宋体"/>
                <w:bCs/>
                <w:szCs w:val="21"/>
              </w:rPr>
            </w:pPr>
            <w:r>
              <w:rPr>
                <w:rFonts w:hint="eastAsia" w:ascii="宋体" w:hAnsi="宋体" w:eastAsia="宋体" w:cs="宋体"/>
                <w:bCs/>
                <w:szCs w:val="21"/>
              </w:rPr>
              <w:t>获取方式：</w:t>
            </w:r>
          </w:p>
          <w:p w14:paraId="11303F05">
            <w:pPr>
              <w:pStyle w:val="30"/>
              <w:widowControl w:val="0"/>
              <w:spacing w:before="0" w:beforeAutospacing="0" w:after="0" w:afterAutospacing="0" w:line="360" w:lineRule="auto"/>
              <w:jc w:val="both"/>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2F1B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0DCD317A">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11</w:t>
            </w:r>
          </w:p>
        </w:tc>
        <w:tc>
          <w:tcPr>
            <w:tcW w:w="1850" w:type="dxa"/>
            <w:vAlign w:val="center"/>
          </w:tcPr>
          <w:p w14:paraId="69393D21">
            <w:pPr>
              <w:spacing w:line="360" w:lineRule="auto"/>
              <w:jc w:val="center"/>
              <w:rPr>
                <w:rFonts w:hint="eastAsia" w:ascii="宋体" w:hAnsi="宋体" w:eastAsia="宋体" w:cs="宋体"/>
                <w:szCs w:val="21"/>
              </w:rPr>
            </w:pPr>
            <w:r>
              <w:rPr>
                <w:rFonts w:hint="eastAsia" w:ascii="宋体" w:hAnsi="宋体" w:eastAsia="宋体" w:cs="宋体"/>
                <w:szCs w:val="21"/>
              </w:rPr>
              <w:t>重要说明</w:t>
            </w:r>
          </w:p>
        </w:tc>
        <w:tc>
          <w:tcPr>
            <w:tcW w:w="7003" w:type="dxa"/>
            <w:vAlign w:val="center"/>
          </w:tcPr>
          <w:p w14:paraId="382BAD1C">
            <w:pPr>
              <w:spacing w:line="360" w:lineRule="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3116E7F9">
            <w:pPr>
              <w:spacing w:line="360" w:lineRule="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3FA4D5D4">
            <w:pPr>
              <w:spacing w:line="360" w:lineRule="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593DC933">
            <w:pPr>
              <w:pStyle w:val="4"/>
              <w:spacing w:before="0" w:after="0" w:line="360" w:lineRule="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CC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1884B73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12</w:t>
            </w:r>
          </w:p>
        </w:tc>
        <w:tc>
          <w:tcPr>
            <w:tcW w:w="1850" w:type="dxa"/>
            <w:vAlign w:val="center"/>
          </w:tcPr>
          <w:p w14:paraId="20DEE64F">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7003" w:type="dxa"/>
            <w:vAlign w:val="center"/>
          </w:tcPr>
          <w:p w14:paraId="28E44558">
            <w:pPr>
              <w:spacing w:line="360" w:lineRule="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5A1AC8E3">
            <w:pPr>
              <w:spacing w:line="360" w:lineRule="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2DBB74D6">
            <w:pPr>
              <w:spacing w:line="360" w:lineRule="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285A9A0D">
            <w:pPr>
              <w:spacing w:line="360" w:lineRule="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8577866">
            <w:pPr>
              <w:spacing w:line="360" w:lineRule="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5C11B712">
            <w:pPr>
              <w:pStyle w:val="30"/>
              <w:widowControl w:val="0"/>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29EE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7632E267">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13</w:t>
            </w:r>
          </w:p>
        </w:tc>
        <w:tc>
          <w:tcPr>
            <w:tcW w:w="1850" w:type="dxa"/>
            <w:vAlign w:val="center"/>
          </w:tcPr>
          <w:p w14:paraId="0CEE380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其他补充</w:t>
            </w:r>
          </w:p>
          <w:p w14:paraId="39FF775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说明</w:t>
            </w:r>
          </w:p>
        </w:tc>
        <w:tc>
          <w:tcPr>
            <w:tcW w:w="7003" w:type="dxa"/>
            <w:vAlign w:val="center"/>
          </w:tcPr>
          <w:p w14:paraId="0CE280D0">
            <w:pPr>
              <w:numPr>
                <w:ilvl w:val="0"/>
                <w:numId w:val="0"/>
              </w:numPr>
              <w:spacing w:line="360" w:lineRule="auto"/>
              <w:rPr>
                <w:rFonts w:hint="eastAsia" w:ascii="宋体" w:hAnsi="宋体" w:eastAsia="宋体" w:cs="宋体"/>
                <w:szCs w:val="21"/>
              </w:rPr>
            </w:pPr>
            <w:r>
              <w:rPr>
                <w:rFonts w:hint="eastAsia" w:ascii="宋体" w:hAnsi="宋体" w:eastAsia="宋体" w:cs="宋体"/>
                <w:b w:val="0"/>
                <w:sz w:val="21"/>
                <w:szCs w:val="21"/>
                <w:lang w:eastAsia="zh-CN"/>
              </w:rPr>
              <w:t>……</w:t>
            </w:r>
          </w:p>
        </w:tc>
      </w:tr>
      <w:tr w14:paraId="7672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Align w:val="center"/>
          </w:tcPr>
          <w:p w14:paraId="258E06CF">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14</w:t>
            </w:r>
          </w:p>
        </w:tc>
        <w:tc>
          <w:tcPr>
            <w:tcW w:w="1850" w:type="dxa"/>
            <w:vAlign w:val="center"/>
          </w:tcPr>
          <w:p w14:paraId="4815AC0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7003" w:type="dxa"/>
            <w:vAlign w:val="center"/>
          </w:tcPr>
          <w:p w14:paraId="157D9EA5">
            <w:pPr>
              <w:adjustRightInd w:val="0"/>
              <w:snapToGrid w:val="0"/>
              <w:spacing w:line="360" w:lineRule="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7E88212F">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2DA007AE">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1.适用范围</w:t>
      </w:r>
    </w:p>
    <w:p w14:paraId="24019247">
      <w:pPr>
        <w:spacing w:line="360" w:lineRule="auto"/>
        <w:ind w:firstLine="437"/>
        <w:outlineLvl w:val="3"/>
        <w:rPr>
          <w:rFonts w:hint="eastAsia" w:ascii="宋体" w:hAnsi="宋体" w:eastAsia="宋体" w:cs="宋体"/>
          <w:szCs w:val="21"/>
        </w:rPr>
      </w:pPr>
      <w:r>
        <w:rPr>
          <w:rFonts w:hint="eastAsia" w:ascii="宋体" w:hAnsi="宋体" w:eastAsia="宋体" w:cs="宋体"/>
          <w:szCs w:val="21"/>
        </w:rPr>
        <w:t>1.1本</w:t>
      </w:r>
      <w:r>
        <w:rPr>
          <w:rFonts w:hint="eastAsia" w:ascii="宋体" w:hAnsi="宋体" w:eastAsia="宋体" w:cs="宋体"/>
          <w:szCs w:val="21"/>
          <w:lang w:val="en-US" w:eastAsia="zh-CN"/>
        </w:rPr>
        <w:t>询价</w:t>
      </w:r>
      <w:r>
        <w:rPr>
          <w:rFonts w:hint="eastAsia" w:ascii="宋体" w:hAnsi="宋体" w:eastAsia="宋体" w:cs="宋体"/>
          <w:szCs w:val="21"/>
        </w:rPr>
        <w:t>文件适用于</w:t>
      </w:r>
      <w:r>
        <w:rPr>
          <w:rFonts w:hint="eastAsia" w:ascii="宋体" w:hAnsi="宋体" w:eastAsia="宋体" w:cs="宋体"/>
          <w:szCs w:val="21"/>
          <w:lang w:val="en-US" w:eastAsia="zh-CN"/>
        </w:rPr>
        <w:t>本次</w:t>
      </w:r>
      <w:r>
        <w:rPr>
          <w:rFonts w:hint="eastAsia" w:ascii="宋体" w:hAnsi="宋体" w:eastAsia="宋体" w:cs="宋体"/>
          <w:szCs w:val="21"/>
        </w:rPr>
        <w:t>所述的</w:t>
      </w:r>
      <w:r>
        <w:rPr>
          <w:rFonts w:hint="eastAsia" w:ascii="宋体" w:hAnsi="宋体" w:eastAsia="宋体" w:cs="宋体"/>
          <w:szCs w:val="21"/>
          <w:lang w:val="en-US" w:eastAsia="zh-CN"/>
        </w:rPr>
        <w:t>货物</w:t>
      </w:r>
      <w:r>
        <w:rPr>
          <w:rFonts w:hint="eastAsia" w:ascii="宋体" w:hAnsi="宋体" w:eastAsia="宋体" w:cs="宋体"/>
          <w:szCs w:val="21"/>
        </w:rPr>
        <w:t>采购。</w:t>
      </w:r>
    </w:p>
    <w:p w14:paraId="5EDA166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2.询价文件的澄清与修改</w:t>
      </w:r>
    </w:p>
    <w:p w14:paraId="3E48A36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2.1投标人如对询价文件内容有疑问，按投标人须知前附表规定提出。</w:t>
      </w:r>
    </w:p>
    <w:p w14:paraId="03A9439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2.2招标人可主动或在解答投标人提出的问题时对询价文件进行澄清或者修改。招标人将在合肥文旅博览集团有限公司网站</w:t>
      </w:r>
      <w:r>
        <w:rPr>
          <w:rFonts w:hint="eastAsia" w:ascii="宋体" w:hAnsi="宋体" w:eastAsia="宋体" w:cs="宋体"/>
          <w:szCs w:val="21"/>
          <w:lang w:eastAsia="zh-CN"/>
        </w:rPr>
        <w:t>、</w:t>
      </w:r>
      <w:r>
        <w:rPr>
          <w:rFonts w:hint="eastAsia" w:ascii="宋体" w:hAnsi="宋体" w:eastAsia="宋体" w:cs="宋体"/>
          <w:szCs w:val="21"/>
          <w:lang w:val="en-US" w:eastAsia="zh-CN"/>
        </w:rPr>
        <w:t>合肥文旅轨道物业服务有限公司微信公众号</w:t>
      </w:r>
      <w:r>
        <w:rPr>
          <w:rFonts w:hint="eastAsia" w:ascii="宋体" w:hAnsi="宋体" w:eastAsia="宋体" w:cs="宋体"/>
          <w:szCs w:val="21"/>
        </w:rPr>
        <w:t>澄清或修改询价文件，投标人应主动上网查询。招标人不承担投标人未及时关注相关信息引发的相关责任。</w:t>
      </w:r>
    </w:p>
    <w:p w14:paraId="3AD49B5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2.3任何人或任何组织向投标人提供的任何书面或口头资料，未经招标人在网上发布或书面通知，均作无效处理，不得作为询价文件的组成部分。招标人对投标人由此而做出的推论、理解和结论概不负责。</w:t>
      </w:r>
    </w:p>
    <w:p w14:paraId="3D73D7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2.4对于没有提出疑问又参与了本项目的投标人将被视为完全认同本询价文件（含澄清、修改等内容）。</w:t>
      </w:r>
    </w:p>
    <w:p w14:paraId="1734378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3.响应范围及投标文件中标准和计量单位的使用</w:t>
      </w:r>
    </w:p>
    <w:p w14:paraId="310A2D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3.1投标人应当对所参与的分包询价文件中“采购需求”所列的所有内容进行响应，如仅响应所参与包别中的部分内容，其所参与包别的投标文件将被认定为无效投标。</w:t>
      </w:r>
    </w:p>
    <w:p w14:paraId="46393B63">
      <w:pPr>
        <w:spacing w:line="360" w:lineRule="auto"/>
        <w:ind w:firstLine="420" w:firstLineChars="200"/>
        <w:rPr>
          <w:rFonts w:hint="eastAsia" w:ascii="宋体" w:hAnsi="宋体" w:eastAsia="宋体" w:cs="宋体"/>
          <w:szCs w:val="21"/>
        </w:rPr>
      </w:pPr>
      <w:bookmarkStart w:id="18" w:name="_Hlk16458980"/>
      <w:r>
        <w:rPr>
          <w:rFonts w:hint="eastAsia" w:ascii="宋体" w:hAnsi="宋体" w:eastAsia="宋体" w:cs="宋体"/>
          <w:szCs w:val="21"/>
        </w:rPr>
        <w:t>3.2无论询价文件中是否要求，投标人所提供的货物及伴随的服务和工程均应符合国家强制性标准。</w:t>
      </w:r>
    </w:p>
    <w:bookmarkEnd w:id="18"/>
    <w:p w14:paraId="43FDFDC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65CC7EB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3.4除询价文件中有特殊要求外，投标文件中所使用的计量单位，应采用中华人民共和国法定计量单位。</w:t>
      </w:r>
    </w:p>
    <w:p w14:paraId="0CBB7A7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4.投标文件构成</w:t>
      </w:r>
    </w:p>
    <w:p w14:paraId="72D927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4.1投标人应完整地按询价文件提供的投标文件格式及要求编写投标文件，具体内容详见本项目第六章投标文件格式的相关内容。</w:t>
      </w:r>
    </w:p>
    <w:p w14:paraId="4FEC780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4.2上述文件应按照询价文件规定的格式填写、签署和盖章。</w:t>
      </w:r>
    </w:p>
    <w:p w14:paraId="5DF010B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5.证明响应标的的合格性和符合询价文件规定的技术文件</w:t>
      </w:r>
    </w:p>
    <w:p w14:paraId="6B2025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为保证公平公正，除非另有规定或说明，投标人对同一项目提交投标文件时，不得同时提供备选响应方案。</w:t>
      </w:r>
    </w:p>
    <w:p w14:paraId="71353C0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6.报价</w:t>
      </w:r>
    </w:p>
    <w:p w14:paraId="14EE11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6.1投标人的报价应当包括满足本次询价全部招标人要求所应提供的货物，以及伴随的服务和工程。</w:t>
      </w:r>
    </w:p>
    <w:p w14:paraId="74FD174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除非询价文件另有规定或经招标人同意支付的，投标人报价不得高于询价文件规定的预算金额或者分项、分包最高限价，否则其投标文件将被认定为无效投标。</w:t>
      </w:r>
    </w:p>
    <w:p w14:paraId="7CEFF7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投标人应在报价表上标明提供的货物及相关服务的单价（如适用）和总价。未标明的视同包含在报价中。</w:t>
      </w:r>
    </w:p>
    <w:p w14:paraId="22A562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6.4招标人不接受具有附加条件的报价。</w:t>
      </w:r>
    </w:p>
    <w:p w14:paraId="7E9F54B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7.询价有效期</w:t>
      </w:r>
    </w:p>
    <w:p w14:paraId="1682804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7.1询价有效期为从投标文件提交截止之日算起的日历天数，在询价有效期内，投标人的投标文件保持有效，投标人不得要求撤销或修改其投标文件。询价有效期不满足要求的无效投标。</w:t>
      </w:r>
    </w:p>
    <w:p w14:paraId="663230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1FB2F5A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8.投标文件的制作</w:t>
      </w:r>
    </w:p>
    <w:p w14:paraId="368E65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8.1本项目要求提供密封纸质投标文件，投标文件的制作应满足以下规定：</w:t>
      </w:r>
    </w:p>
    <w:p w14:paraId="77CF11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（1）投标文件应装订成册、密封，并在封面注明招标编号、投标项目等，同时在密封处加盖骑缝章；投标文件要求：正、副本各一份。</w:t>
      </w:r>
    </w:p>
    <w:p w14:paraId="397B6C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4A902F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（3）投标文件制作完成后，投标人应对投标文件进行装订成册、密封，形成密封的投标文件，否则引起的责任由投标人自行承担。</w:t>
      </w:r>
    </w:p>
    <w:p w14:paraId="405F01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8.2因投标人自身原因而导致投标文件无法开标、评标，该投标视为无效投标，投标人自行承担由此导致的全部责任。</w:t>
      </w:r>
    </w:p>
    <w:p w14:paraId="3FC7D90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9.投标文件提交截止时间</w:t>
      </w:r>
    </w:p>
    <w:p w14:paraId="4C3C4F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9.1投标人应在投标人须知前附表中规定的</w:t>
      </w:r>
      <w:bookmarkStart w:id="19" w:name="_Hlk22476245"/>
      <w:r>
        <w:rPr>
          <w:rFonts w:hint="eastAsia" w:ascii="宋体" w:hAnsi="宋体" w:eastAsia="宋体" w:cs="宋体"/>
          <w:szCs w:val="21"/>
        </w:rPr>
        <w:t>投标文件提交截止时间</w:t>
      </w:r>
      <w:bookmarkEnd w:id="19"/>
      <w:r>
        <w:rPr>
          <w:rFonts w:hint="eastAsia" w:ascii="宋体" w:hAnsi="宋体" w:eastAsia="宋体" w:cs="宋体"/>
          <w:szCs w:val="21"/>
        </w:rPr>
        <w:t>前，将封装的投标文件送到指定开标地点。</w:t>
      </w:r>
    </w:p>
    <w:p w14:paraId="6A0864ED">
      <w:pPr>
        <w:spacing w:line="360" w:lineRule="auto"/>
        <w:ind w:firstLine="420" w:firstLineChars="200"/>
        <w:rPr>
          <w:rFonts w:hint="eastAsia" w:ascii="宋体" w:hAnsi="宋体" w:eastAsia="宋体" w:cs="宋体"/>
          <w:sz w:val="24"/>
        </w:rPr>
      </w:pPr>
      <w:r>
        <w:rPr>
          <w:rFonts w:hint="eastAsia" w:ascii="宋体" w:hAnsi="宋体" w:eastAsia="宋体" w:cs="宋体"/>
          <w:szCs w:val="21"/>
        </w:rPr>
        <w:t>9.2招标人有权按本询价文件的规定，延迟投标文件提交截止时间。在此情况下，招标人、投标人受投标文件提交截止时间制约的所有权利和义务均应延长至新的截止时间。</w:t>
      </w:r>
    </w:p>
    <w:p w14:paraId="38A8DB4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10.投标文件的提交、修改与撤回</w:t>
      </w:r>
    </w:p>
    <w:p w14:paraId="30520F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10.1投标人应当在第一章“询价公告”规定的投标截止时间前，将封装的投标文件送到指定开标地点。（如询价延期，按最新发布询价时间执行）。</w:t>
      </w:r>
    </w:p>
    <w:p w14:paraId="442D9A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10.2投标人在投标截止时间前，可以补充、修改或者撤回投标文件。投标截止时间前未提交投标文件的，视为无效投标文件。未按规定密封或投标截止时间后送达的投标文件，应当拒收。</w:t>
      </w:r>
    </w:p>
    <w:p w14:paraId="74B01098">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11.评审小组</w:t>
      </w:r>
    </w:p>
    <w:p w14:paraId="59907C3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由招标人抽取经济技术专家等方式组建的评审小组，负责本项目评审工作。评审小组成员由3人以上单数组成，评审小组及其成员应当依照有关规定履行相关职责和义务。</w:t>
      </w:r>
    </w:p>
    <w:p w14:paraId="225B641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12.终止询价</w:t>
      </w:r>
    </w:p>
    <w:p w14:paraId="404FB8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出现下列情况之一时，招标人有权宣布终止本项目，并将理由通知所有投标人：</w:t>
      </w:r>
    </w:p>
    <w:p w14:paraId="0652D2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（1）通过评审小组的投标人不足规定数量，导致本次询价缺乏竞争的；</w:t>
      </w:r>
    </w:p>
    <w:p w14:paraId="1591CD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（2）出现影响公正的违法、违规行为的；</w:t>
      </w:r>
    </w:p>
    <w:p w14:paraId="3747A3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（3）因重大变故，招标任务取消的；</w:t>
      </w:r>
    </w:p>
    <w:p w14:paraId="0E6D1E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（4）询价文件有重大漏洞，导致无法继续评审的；</w:t>
      </w:r>
    </w:p>
    <w:p w14:paraId="29C76D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（5）法律法规规定的其他情形。</w:t>
      </w:r>
    </w:p>
    <w:p w14:paraId="0901D0E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13.投标文件的澄清、说明或更正</w:t>
      </w:r>
    </w:p>
    <w:p w14:paraId="4AD3D2C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AD2A0C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13.2评审小组要求投标人澄清、说明或者更正投标文件应当以书面形式作出。投标人的澄清、说明或者更正应当加盖投标人公章。</w:t>
      </w:r>
    </w:p>
    <w:p w14:paraId="315076B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13.3如有询标，投标人通过线下的方式接受询标。因授权代表联系不上等情形而无法接受评审小组询标的，投标人自行承担相关风险。</w:t>
      </w:r>
    </w:p>
    <w:p w14:paraId="5593CBE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14.确定中标人</w:t>
      </w:r>
    </w:p>
    <w:p w14:paraId="036BCA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14.1招标人委托评审小组确定中标人的，排名第一的即为中标人，由招标人在指定媒体上予以公告。</w:t>
      </w:r>
    </w:p>
    <w:p w14:paraId="4A4F751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14.2因重大变故采购任务取消时，招标人有权拒绝任何投标人成交，且对受影响的投标人不承担任何责任。</w:t>
      </w:r>
    </w:p>
    <w:p w14:paraId="174B86A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15.编写评审报告</w:t>
      </w:r>
    </w:p>
    <w:p w14:paraId="447548E2">
      <w:pPr>
        <w:spacing w:line="360" w:lineRule="auto"/>
        <w:ind w:firstLine="435"/>
        <w:rPr>
          <w:rFonts w:hint="eastAsia" w:ascii="宋体" w:hAnsi="宋体" w:eastAsia="宋体" w:cs="宋体"/>
          <w:sz w:val="24"/>
        </w:rPr>
      </w:pPr>
      <w:r>
        <w:rPr>
          <w:rFonts w:hint="eastAsia" w:ascii="宋体" w:hAnsi="宋体" w:eastAsia="宋体" w:cs="宋体"/>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61994A5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16.保密要求</w:t>
      </w:r>
    </w:p>
    <w:p w14:paraId="212CA50E">
      <w:pPr>
        <w:spacing w:line="360" w:lineRule="auto"/>
        <w:ind w:firstLine="435"/>
        <w:rPr>
          <w:rFonts w:hint="eastAsia" w:ascii="宋体" w:hAnsi="宋体" w:eastAsia="宋体" w:cs="宋体"/>
          <w:szCs w:val="21"/>
        </w:rPr>
      </w:pPr>
      <w:r>
        <w:rPr>
          <w:rFonts w:hint="eastAsia" w:ascii="宋体" w:hAnsi="宋体" w:eastAsia="宋体" w:cs="宋体"/>
          <w:szCs w:val="21"/>
        </w:rPr>
        <w:t>评审应在严格保密的情况下进行。有关人员应当遵守评审工作纪律，不得泄露评审文件、评审情况和评审中获悉的国家秘密、商业秘密。</w:t>
      </w:r>
    </w:p>
    <w:p w14:paraId="282C463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17.中标结果公告</w:t>
      </w:r>
    </w:p>
    <w:p w14:paraId="4B103B6E">
      <w:pPr>
        <w:spacing w:line="360" w:lineRule="auto"/>
        <w:ind w:firstLine="435"/>
        <w:rPr>
          <w:rFonts w:hint="eastAsia" w:ascii="宋体" w:hAnsi="宋体" w:eastAsia="宋体" w:cs="宋体"/>
          <w:szCs w:val="21"/>
        </w:rPr>
      </w:pPr>
      <w:r>
        <w:rPr>
          <w:rFonts w:hint="eastAsia" w:ascii="宋体" w:hAnsi="宋体" w:eastAsia="宋体" w:cs="宋体"/>
          <w:szCs w:val="21"/>
        </w:rPr>
        <w:t>中标人确定后，招标人</w:t>
      </w:r>
      <w:r>
        <w:rPr>
          <w:rFonts w:hint="eastAsia" w:ascii="宋体" w:hAnsi="宋体" w:eastAsia="宋体" w:cs="宋体"/>
          <w:szCs w:val="21"/>
          <w:lang w:val="en-US" w:eastAsia="zh-CN"/>
        </w:rPr>
        <w:t xml:space="preserve">在 </w:t>
      </w:r>
      <w:r>
        <w:rPr>
          <w:rFonts w:hint="eastAsia" w:ascii="宋体" w:hAnsi="宋体" w:eastAsia="宋体" w:cs="宋体"/>
          <w:szCs w:val="21"/>
        </w:rPr>
        <w:t>官网发布中标结果公告。</w:t>
      </w:r>
    </w:p>
    <w:p w14:paraId="4B37C140">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18.签订合同</w:t>
      </w:r>
    </w:p>
    <w:p w14:paraId="5D452AC7">
      <w:pPr>
        <w:spacing w:line="360" w:lineRule="auto"/>
        <w:ind w:firstLine="435"/>
        <w:rPr>
          <w:rFonts w:hint="eastAsia" w:ascii="宋体" w:hAnsi="宋体" w:eastAsia="宋体" w:cs="宋体"/>
          <w:szCs w:val="21"/>
        </w:rPr>
      </w:pPr>
      <w:r>
        <w:rPr>
          <w:rFonts w:hint="eastAsia" w:ascii="宋体" w:hAnsi="宋体" w:eastAsia="宋体" w:cs="宋体"/>
          <w:szCs w:val="21"/>
        </w:rPr>
        <w:t>18.1招标人与中标人应当在中标通知书发出后及时签订合同。</w:t>
      </w:r>
    </w:p>
    <w:p w14:paraId="0CE61B1E">
      <w:pPr>
        <w:spacing w:line="360" w:lineRule="auto"/>
        <w:ind w:firstLine="435"/>
        <w:rPr>
          <w:rFonts w:hint="eastAsia" w:ascii="宋体" w:hAnsi="宋体" w:eastAsia="宋体" w:cs="宋体"/>
          <w:szCs w:val="21"/>
        </w:rPr>
      </w:pPr>
      <w:r>
        <w:rPr>
          <w:rFonts w:hint="eastAsia" w:ascii="宋体" w:hAnsi="宋体" w:eastAsia="宋体" w:cs="宋体"/>
          <w:szCs w:val="21"/>
        </w:rPr>
        <w:t>18.2询价文件、中标人的投标文件及其澄清文件等，均为签订合同的依据。</w:t>
      </w:r>
    </w:p>
    <w:p w14:paraId="15ABB349">
      <w:pPr>
        <w:spacing w:line="360" w:lineRule="auto"/>
        <w:ind w:firstLine="435"/>
        <w:rPr>
          <w:rFonts w:hint="eastAsia" w:ascii="宋体" w:hAnsi="宋体" w:eastAsia="宋体" w:cs="宋体"/>
          <w:szCs w:val="21"/>
        </w:rPr>
      </w:pPr>
      <w:r>
        <w:rPr>
          <w:rFonts w:hint="eastAsia" w:ascii="宋体" w:hAnsi="宋体" w:eastAsia="宋体" w:cs="宋体"/>
          <w:szCs w:val="21"/>
        </w:rPr>
        <w:t>18.3中标人拒绝与招标人签订合同的，招标人也可以重新开展活动。中标人拒绝签订合同的不得参加对该项目重新开展的活动。</w:t>
      </w:r>
    </w:p>
    <w:p w14:paraId="131ECC63">
      <w:pPr>
        <w:spacing w:line="360" w:lineRule="auto"/>
        <w:ind w:firstLine="435"/>
        <w:rPr>
          <w:rFonts w:hint="eastAsia" w:ascii="宋体" w:hAnsi="宋体" w:eastAsia="宋体" w:cs="宋体"/>
          <w:b/>
          <w:sz w:val="24"/>
        </w:rPr>
      </w:pPr>
      <w:r>
        <w:rPr>
          <w:rFonts w:hint="eastAsia" w:ascii="宋体" w:hAnsi="宋体" w:eastAsia="宋体" w:cs="宋体"/>
          <w:b/>
          <w:sz w:val="24"/>
        </w:rPr>
        <w:t>19.需要补充的其他内容</w:t>
      </w:r>
    </w:p>
    <w:p w14:paraId="592F19CC">
      <w:pPr>
        <w:spacing w:line="360" w:lineRule="auto"/>
        <w:ind w:firstLine="435"/>
        <w:rPr>
          <w:ins w:id="0" w:author="燕子" w:date="2024-08-02T14:22:14Z"/>
          <w:rFonts w:hint="eastAsia" w:ascii="宋体" w:hAnsi="宋体" w:eastAsia="宋体" w:cs="宋体"/>
          <w:sz w:val="24"/>
        </w:rPr>
      </w:pPr>
      <w:r>
        <w:rPr>
          <w:rFonts w:hint="eastAsia" w:ascii="宋体" w:hAnsi="宋体" w:eastAsia="宋体" w:cs="宋体"/>
          <w:szCs w:val="21"/>
        </w:rPr>
        <w:t>需要补充的其他内容，见投标人须知前附表。</w:t>
      </w:r>
      <w:r>
        <w:rPr>
          <w:rFonts w:hint="eastAsia" w:ascii="宋体" w:hAnsi="宋体" w:eastAsia="宋体" w:cs="宋体"/>
          <w:sz w:val="24"/>
        </w:rPr>
        <w:br w:type="page"/>
      </w:r>
    </w:p>
    <w:p w14:paraId="14A137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20" w:name="_Toc12109"/>
      <w:bookmarkStart w:id="21" w:name="_Toc2850"/>
      <w:bookmarkStart w:id="22" w:name="_Toc24932"/>
      <w:bookmarkStart w:id="23" w:name="_Toc16976"/>
      <w:bookmarkStart w:id="24" w:name="_Toc5460"/>
      <w:bookmarkStart w:id="25" w:name="_Toc16066"/>
      <w:bookmarkStart w:id="26" w:name="OLE_LINK11"/>
      <w:r>
        <w:rPr>
          <w:rFonts w:hint="eastAsia" w:ascii="宋体" w:hAnsi="宋体" w:eastAsia="宋体" w:cs="宋体"/>
          <w:b/>
          <w:sz w:val="28"/>
          <w:highlight w:val="none"/>
        </w:rPr>
        <w:t>第三章  招标人要求</w:t>
      </w:r>
      <w:bookmarkEnd w:id="20"/>
      <w:bookmarkEnd w:id="21"/>
      <w:bookmarkEnd w:id="22"/>
      <w:bookmarkEnd w:id="23"/>
      <w:bookmarkEnd w:id="24"/>
      <w:bookmarkEnd w:id="25"/>
    </w:p>
    <w:p w14:paraId="173725F3">
      <w:pPr>
        <w:pStyle w:val="4"/>
        <w:numPr>
          <w:ilvl w:val="0"/>
          <w:numId w:val="2"/>
        </w:numPr>
        <w:bidi w:val="0"/>
        <w:rPr>
          <w:rFonts w:hint="eastAsia"/>
          <w:highlight w:val="none"/>
        </w:rPr>
      </w:pPr>
      <w:r>
        <w:rPr>
          <w:rFonts w:hint="eastAsia"/>
          <w:highlight w:val="none"/>
        </w:rPr>
        <w:t>项目概况</w:t>
      </w:r>
    </w:p>
    <w:p w14:paraId="3F048325">
      <w:pPr>
        <w:autoSpaceDE w:val="0"/>
        <w:autoSpaceDN w:val="0"/>
        <w:adjustRightInd w:val="0"/>
        <w:spacing w:line="360" w:lineRule="auto"/>
        <w:ind w:firstLine="382" w:firstLineChars="182"/>
        <w:jc w:val="left"/>
        <w:rPr>
          <w:rFonts w:hint="eastAsia" w:ascii="宋体" w:hAnsi="宋体" w:eastAsia="宋体" w:cs="宋体"/>
          <w:color w:val="auto"/>
          <w:sz w:val="24"/>
          <w:szCs w:val="24"/>
          <w:highlight w:val="none"/>
          <w:u w:val="single"/>
        </w:rPr>
      </w:pPr>
      <w:r>
        <w:rPr>
          <w:rFonts w:hint="eastAsia"/>
          <w:highlight w:val="none"/>
          <w:lang w:val="en-US" w:eastAsia="zh-CN"/>
        </w:rPr>
        <w:t>新交通大厦负一层东、西区域现有排污泵系统因设备老化、部件损坏（如三水四刀污水切割泵故障、镀锌钢管锈蚀等），存在排水效率低、故障频发等问题，需通过改造更换核心部件、优化系统配置，恢复并提升排污系统性能，保障大厦负一层正常运营。</w:t>
      </w:r>
    </w:p>
    <w:p w14:paraId="0022DBD1">
      <w:pPr>
        <w:pStyle w:val="4"/>
        <w:numPr>
          <w:ilvl w:val="0"/>
          <w:numId w:val="2"/>
        </w:numPr>
        <w:bidi w:val="0"/>
        <w:rPr>
          <w:rFonts w:hint="eastAsia"/>
          <w:highlight w:val="none"/>
        </w:rPr>
      </w:pPr>
      <w:r>
        <w:rPr>
          <w:rFonts w:hint="eastAsia"/>
          <w:highlight w:val="none"/>
        </w:rPr>
        <w:t>服务内容及要求</w:t>
      </w:r>
    </w:p>
    <w:p w14:paraId="3F26B8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highlight w:val="none"/>
          <w:lang w:val="en-US" w:eastAsia="zh-CN"/>
        </w:rPr>
      </w:pPr>
      <w:r>
        <w:rPr>
          <w:rFonts w:hint="eastAsia"/>
          <w:b/>
          <w:bCs/>
          <w:highlight w:val="none"/>
          <w:lang w:val="en-US" w:eastAsia="zh-CN"/>
        </w:rPr>
        <w:t>（一）服务内容</w:t>
      </w:r>
    </w:p>
    <w:p w14:paraId="504E21B8">
      <w:pPr>
        <w:autoSpaceDE w:val="0"/>
        <w:autoSpaceDN w:val="0"/>
        <w:adjustRightInd w:val="0"/>
        <w:spacing w:line="360" w:lineRule="auto"/>
        <w:ind w:firstLine="382" w:firstLineChars="182"/>
        <w:jc w:val="left"/>
        <w:rPr>
          <w:rFonts w:hint="eastAsia"/>
          <w:highlight w:val="none"/>
          <w:lang w:val="en-US" w:eastAsia="zh-CN"/>
        </w:rPr>
      </w:pPr>
      <w:r>
        <w:rPr>
          <w:rFonts w:hint="eastAsia"/>
          <w:highlight w:val="none"/>
          <w:lang w:val="en-US" w:eastAsia="zh-CN"/>
        </w:rPr>
        <w:t>本次招标涵盖新交通大厦负一层东、西排污泵系统改造所需的设备采购、部件制作、安装调试等全部工作，保障排污泵系统正常运行，具体包含故障部件更换、辅助设施制作及主要相关材料如下：</w:t>
      </w:r>
    </w:p>
    <w:tbl>
      <w:tblPr>
        <w:tblStyle w:val="22"/>
        <w:tblW w:w="9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431"/>
        <w:gridCol w:w="1013"/>
        <w:gridCol w:w="885"/>
        <w:gridCol w:w="5280"/>
      </w:tblGrid>
      <w:tr w14:paraId="2AFE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349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4F89">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位置</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2DC7">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FCE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12D7">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4C4F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122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E11D">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三水四刀污水切割泵</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97F8">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DEE4">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台</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24EC">
            <w:pPr>
              <w:jc w:val="center"/>
              <w:rPr>
                <w:rFonts w:hint="eastAsia" w:ascii="宋体" w:hAnsi="宋体" w:eastAsia="宋体" w:cs="宋体"/>
                <w:bCs/>
                <w:color w:val="auto"/>
                <w:kern w:val="2"/>
                <w:sz w:val="21"/>
                <w:szCs w:val="21"/>
                <w:highlight w:val="none"/>
                <w:lang w:val="en-US" w:eastAsia="zh-CN" w:bidi="ar-SA"/>
              </w:rPr>
            </w:pPr>
            <w:r>
              <w:rPr>
                <w:sz w:val="21"/>
                <w:szCs w:val="21"/>
                <w:highlight w:val="none"/>
              </w:rPr>
              <w:t>需适配现有排污系统设计流量、扬程，替换故障旧泵</w:t>
            </w:r>
          </w:p>
        </w:tc>
      </w:tr>
      <w:tr w14:paraId="4335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D5A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41C8">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镀锌钢管</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27CB">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65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D879">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米</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7297">
            <w:pPr>
              <w:jc w:val="center"/>
              <w:rPr>
                <w:rFonts w:hint="eastAsia" w:ascii="宋体" w:hAnsi="宋体" w:eastAsia="宋体" w:cs="宋体"/>
                <w:bCs/>
                <w:snapToGrid w:val="0"/>
                <w:color w:val="auto"/>
                <w:kern w:val="0"/>
                <w:sz w:val="20"/>
                <w:szCs w:val="20"/>
                <w:highlight w:val="none"/>
                <w:lang w:val="en-US" w:eastAsia="zh-CN" w:bidi="ar-SA"/>
              </w:rPr>
            </w:pPr>
            <w:r>
              <w:rPr>
                <w:color w:val="auto"/>
                <w:highlight w:val="none"/>
              </w:rPr>
              <w:t>替换锈蚀、破损旧管道，需符合排污系统压力要求</w:t>
            </w:r>
            <w:r>
              <w:rPr>
                <w:rFonts w:hint="eastAsia" w:eastAsia="宋体"/>
                <w:color w:val="auto"/>
                <w:highlight w:val="none"/>
                <w:lang w:eastAsia="zh-CN"/>
              </w:rPr>
              <w:t>（</w:t>
            </w:r>
            <w:r>
              <w:rPr>
                <w:rFonts w:hint="eastAsia" w:eastAsia="宋体"/>
                <w:color w:val="auto"/>
                <w:highlight w:val="none"/>
                <w:lang w:val="en-US" w:eastAsia="zh-CN"/>
              </w:rPr>
              <w:t>管道直径110</w:t>
            </w:r>
            <w:r>
              <w:rPr>
                <w:rFonts w:hint="eastAsia" w:eastAsia="宋体"/>
                <w:color w:val="auto"/>
                <w:highlight w:val="none"/>
                <w:lang w:eastAsia="zh-CN"/>
              </w:rPr>
              <w:t>）</w:t>
            </w:r>
          </w:p>
        </w:tc>
      </w:tr>
      <w:tr w14:paraId="2509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3982">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79AA">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镀锌钢管</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E946">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7C97">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米</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CB6D">
            <w:pPr>
              <w:jc w:val="center"/>
              <w:rPr>
                <w:rFonts w:hint="eastAsia" w:ascii="宋体" w:hAnsi="宋体" w:eastAsia="宋体" w:cs="宋体"/>
                <w:bCs/>
                <w:snapToGrid w:val="0"/>
                <w:color w:val="auto"/>
                <w:kern w:val="0"/>
                <w:sz w:val="20"/>
                <w:szCs w:val="20"/>
                <w:highlight w:val="none"/>
                <w:lang w:val="en-US" w:eastAsia="zh-CN" w:bidi="ar-SA"/>
              </w:rPr>
            </w:pPr>
            <w:r>
              <w:rPr>
                <w:color w:val="auto"/>
                <w:highlight w:val="none"/>
              </w:rPr>
              <w:t>替换锈蚀、破损旧管道，需符合排污系统压力要求</w:t>
            </w:r>
            <w:r>
              <w:rPr>
                <w:rFonts w:hint="eastAsia" w:eastAsia="宋体"/>
                <w:color w:val="auto"/>
                <w:highlight w:val="none"/>
                <w:lang w:eastAsia="zh-CN"/>
              </w:rPr>
              <w:t>（</w:t>
            </w:r>
            <w:r>
              <w:rPr>
                <w:rFonts w:hint="eastAsia" w:eastAsia="宋体"/>
                <w:color w:val="auto"/>
                <w:highlight w:val="none"/>
                <w:lang w:val="en-US" w:eastAsia="zh-CN"/>
              </w:rPr>
              <w:t>管道直径76</w:t>
            </w:r>
            <w:r>
              <w:rPr>
                <w:rFonts w:hint="eastAsia" w:eastAsia="宋体"/>
                <w:color w:val="auto"/>
                <w:highlight w:val="none"/>
                <w:lang w:eastAsia="zh-CN"/>
              </w:rPr>
              <w:t>）</w:t>
            </w:r>
          </w:p>
        </w:tc>
      </w:tr>
      <w:tr w14:paraId="55F4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28DF">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67A4">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闸阀</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E721">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3229">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B5B4">
            <w:pPr>
              <w:jc w:val="center"/>
              <w:rPr>
                <w:rFonts w:hint="eastAsia" w:ascii="宋体" w:hAnsi="宋体" w:eastAsia="宋体" w:cs="宋体"/>
                <w:bCs/>
                <w:color w:val="auto"/>
                <w:kern w:val="2"/>
                <w:sz w:val="21"/>
                <w:szCs w:val="21"/>
                <w:highlight w:val="none"/>
                <w:lang w:val="en-US" w:eastAsia="zh-CN" w:bidi="ar-SA"/>
              </w:rPr>
            </w:pPr>
            <w:r>
              <w:rPr>
                <w:sz w:val="21"/>
                <w:szCs w:val="21"/>
              </w:rPr>
              <w:t>按管道连接需求配置</w:t>
            </w:r>
            <w:r>
              <w:rPr>
                <w:rFonts w:hint="eastAsia" w:eastAsia="宋体"/>
                <w:sz w:val="21"/>
                <w:szCs w:val="21"/>
                <w:lang w:eastAsia="zh-CN"/>
              </w:rPr>
              <w:t>、</w:t>
            </w:r>
            <w:r>
              <w:rPr>
                <w:sz w:val="21"/>
                <w:szCs w:val="21"/>
              </w:rPr>
              <w:t>替换故障闸阀，需具备良好密封性、耐磨性，适配管道规格</w:t>
            </w:r>
          </w:p>
        </w:tc>
      </w:tr>
      <w:tr w14:paraId="4C69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C362">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DA85">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止回阀</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604E">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293F">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1E7C">
            <w:pPr>
              <w:jc w:val="center"/>
              <w:rPr>
                <w:rFonts w:hint="eastAsia" w:ascii="宋体" w:hAnsi="宋体" w:eastAsia="宋体" w:cs="宋体"/>
                <w:bCs/>
                <w:color w:val="auto"/>
                <w:kern w:val="2"/>
                <w:sz w:val="21"/>
                <w:szCs w:val="21"/>
                <w:highlight w:val="none"/>
                <w:lang w:val="en-US" w:eastAsia="zh-CN" w:bidi="ar-SA"/>
              </w:rPr>
            </w:pPr>
            <w:r>
              <w:rPr>
                <w:sz w:val="21"/>
                <w:szCs w:val="21"/>
              </w:rPr>
              <w:t>按管道连接需求配置</w:t>
            </w:r>
            <w:r>
              <w:rPr>
                <w:rFonts w:hint="eastAsia" w:eastAsia="宋体"/>
                <w:sz w:val="21"/>
                <w:szCs w:val="21"/>
                <w:lang w:eastAsia="zh-CN"/>
              </w:rPr>
              <w:t>、</w:t>
            </w:r>
            <w:r>
              <w:rPr>
                <w:sz w:val="21"/>
                <w:szCs w:val="21"/>
              </w:rPr>
              <w:t>防止污水倒流，适配管道规格，具备耐污水腐蚀性能</w:t>
            </w:r>
          </w:p>
        </w:tc>
      </w:tr>
      <w:tr w14:paraId="4382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B4DA">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437C">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法兰盘</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42D6">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4813">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片</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4C4F">
            <w:pPr>
              <w:jc w:val="center"/>
              <w:rPr>
                <w:rFonts w:hint="eastAsia" w:ascii="宋体" w:hAnsi="宋体" w:eastAsia="宋体" w:cs="宋体"/>
                <w:bCs/>
                <w:color w:val="auto"/>
                <w:kern w:val="2"/>
                <w:sz w:val="21"/>
                <w:szCs w:val="21"/>
                <w:highlight w:val="none"/>
                <w:lang w:val="en-US" w:eastAsia="zh-CN" w:bidi="ar-SA"/>
              </w:rPr>
            </w:pPr>
            <w:r>
              <w:rPr>
                <w:sz w:val="21"/>
                <w:szCs w:val="21"/>
              </w:rPr>
              <w:t>按管道连接需求配置</w:t>
            </w:r>
            <w:r>
              <w:rPr>
                <w:rFonts w:hint="eastAsia" w:eastAsia="宋体"/>
                <w:sz w:val="21"/>
                <w:szCs w:val="21"/>
                <w:lang w:eastAsia="zh-CN"/>
              </w:rPr>
              <w:t>、</w:t>
            </w:r>
            <w:r>
              <w:rPr>
                <w:sz w:val="21"/>
                <w:szCs w:val="21"/>
              </w:rPr>
              <w:t>连接管道与设备、管件，密封性能达标，适配管道公称压力</w:t>
            </w:r>
          </w:p>
        </w:tc>
      </w:tr>
      <w:tr w14:paraId="1466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4E8E">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74E7">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弯头</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FE69">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6969">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1BC0">
            <w:pPr>
              <w:jc w:val="center"/>
              <w:rPr>
                <w:rFonts w:hint="eastAsia" w:ascii="宋体" w:hAnsi="宋体" w:eastAsia="宋体" w:cs="宋体"/>
                <w:bCs/>
                <w:color w:val="auto"/>
                <w:kern w:val="2"/>
                <w:sz w:val="21"/>
                <w:szCs w:val="21"/>
                <w:highlight w:val="none"/>
                <w:lang w:val="en-US" w:eastAsia="zh-CN" w:bidi="ar-SA"/>
              </w:rPr>
            </w:pPr>
            <w:r>
              <w:rPr>
                <w:sz w:val="21"/>
                <w:szCs w:val="21"/>
              </w:rPr>
              <w:t>按管道走向需求配置</w:t>
            </w:r>
            <w:r>
              <w:rPr>
                <w:rFonts w:hint="eastAsia" w:eastAsia="宋体"/>
                <w:sz w:val="21"/>
                <w:szCs w:val="21"/>
                <w:lang w:eastAsia="zh-CN"/>
              </w:rPr>
              <w:t>、</w:t>
            </w:r>
            <w:r>
              <w:rPr>
                <w:sz w:val="21"/>
                <w:szCs w:val="21"/>
              </w:rPr>
              <w:t>改变管道走向，无变形、裂纹，适配管道规格</w:t>
            </w:r>
          </w:p>
        </w:tc>
      </w:tr>
      <w:tr w14:paraId="39F8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377B">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4F11">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角铁支架制作及材料费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203C">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389A">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项</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2B95">
            <w:pPr>
              <w:jc w:val="center"/>
              <w:rPr>
                <w:rFonts w:hint="eastAsia" w:ascii="宋体" w:hAnsi="宋体" w:eastAsia="宋体" w:cs="宋体"/>
                <w:bCs/>
                <w:color w:val="auto"/>
                <w:kern w:val="2"/>
                <w:sz w:val="21"/>
                <w:szCs w:val="21"/>
                <w:highlight w:val="none"/>
                <w:lang w:val="en-US" w:eastAsia="zh-CN" w:bidi="ar-SA"/>
              </w:rPr>
            </w:pPr>
            <w:r>
              <w:rPr>
                <w:sz w:val="21"/>
                <w:szCs w:val="21"/>
              </w:rPr>
              <w:t>按现场设备、管道安装需求计算</w:t>
            </w:r>
            <w:r>
              <w:rPr>
                <w:rFonts w:hint="eastAsia" w:eastAsia="宋体"/>
                <w:sz w:val="21"/>
                <w:szCs w:val="21"/>
                <w:lang w:eastAsia="zh-CN"/>
              </w:rPr>
              <w:t>、</w:t>
            </w:r>
            <w:r>
              <w:rPr>
                <w:sz w:val="21"/>
                <w:szCs w:val="21"/>
              </w:rPr>
              <w:t>用于固定排污泵、管道，含角铁采购、切割、焊接、防腐处理</w:t>
            </w:r>
          </w:p>
        </w:tc>
      </w:tr>
      <w:tr w14:paraId="1BC6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0F94">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1A56">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污水池盖板制作材料费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A87D">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6EDC">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项</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3F3C">
            <w:pPr>
              <w:jc w:val="center"/>
              <w:rPr>
                <w:rFonts w:hint="eastAsia" w:ascii="宋体" w:hAnsi="宋体" w:eastAsia="宋体" w:cs="宋体"/>
                <w:bCs/>
                <w:color w:val="auto"/>
                <w:kern w:val="2"/>
                <w:sz w:val="21"/>
                <w:szCs w:val="21"/>
                <w:highlight w:val="none"/>
                <w:lang w:val="en-US" w:eastAsia="zh-CN" w:bidi="ar-SA"/>
              </w:rPr>
            </w:pPr>
            <w:r>
              <w:rPr>
                <w:sz w:val="21"/>
                <w:szCs w:val="21"/>
              </w:rPr>
              <w:t>覆盖污水池，需具备防滑、耐腐蚀性能，便于后期检修</w:t>
            </w:r>
          </w:p>
        </w:tc>
      </w:tr>
      <w:tr w14:paraId="1CC6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235B">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E664">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浮球柜</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1D0E">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F3E0">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0453">
            <w:pPr>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bCs/>
                <w:color w:val="auto"/>
                <w:sz w:val="21"/>
                <w:szCs w:val="21"/>
                <w:highlight w:val="none"/>
                <w:lang w:val="en-US" w:eastAsia="zh-CN"/>
              </w:rPr>
              <w:t>380v一控二、</w:t>
            </w:r>
            <w:r>
              <w:rPr>
                <w:sz w:val="21"/>
                <w:szCs w:val="21"/>
              </w:rPr>
              <w:t>容纳浮球装置，具备防尘、防潮功能，适配现有控制线路</w:t>
            </w:r>
          </w:p>
        </w:tc>
      </w:tr>
      <w:tr w14:paraId="6126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BF14">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5D7A">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浮球</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40F3">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86FB">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9434">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线浮球，5米，</w:t>
            </w:r>
            <w:r>
              <w:rPr>
                <w:sz w:val="21"/>
                <w:szCs w:val="21"/>
              </w:rPr>
              <w:t>按浮球柜及液位控制需求配置</w:t>
            </w:r>
            <w:r>
              <w:rPr>
                <w:rFonts w:hint="eastAsia" w:eastAsia="宋体"/>
                <w:sz w:val="21"/>
                <w:szCs w:val="21"/>
                <w:lang w:eastAsia="zh-CN"/>
              </w:rPr>
              <w:t>，</w:t>
            </w:r>
            <w:r>
              <w:rPr>
                <w:sz w:val="21"/>
                <w:szCs w:val="21"/>
              </w:rPr>
              <w:t>用于监测污水池液位，实现排污泵自动启停，灵敏度达标</w:t>
            </w:r>
          </w:p>
        </w:tc>
      </w:tr>
      <w:tr w14:paraId="404D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9397" w:type="dxa"/>
            <w:gridSpan w:val="5"/>
            <w:tcBorders>
              <w:top w:val="single" w:color="000000" w:sz="4" w:space="0"/>
              <w:left w:val="single" w:color="000000" w:sz="4" w:space="0"/>
              <w:bottom w:val="single" w:color="000000" w:sz="4" w:space="0"/>
              <w:right w:val="single" w:color="auto" w:sz="4" w:space="0"/>
            </w:tcBorders>
            <w:shd w:val="clear" w:color="auto" w:fill="auto"/>
            <w:noWrap/>
            <w:vAlign w:val="center"/>
          </w:tcPr>
          <w:p w14:paraId="382FA75B">
            <w:pPr>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0"/>
                <w:szCs w:val="20"/>
                <w:highlight w:val="none"/>
                <w:lang w:val="en-US" w:eastAsia="zh-CN"/>
              </w:rPr>
              <w:t>注：投标人应充分勘察现场，材料费、人工等相关费用均应考虑在报价中。</w:t>
            </w:r>
          </w:p>
        </w:tc>
      </w:tr>
    </w:tbl>
    <w:p w14:paraId="019DCC9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val="en-US" w:eastAsia="zh-CN"/>
        </w:rPr>
      </w:pPr>
      <w:r>
        <w:rPr>
          <w:rFonts w:hint="eastAsia"/>
          <w:b/>
          <w:bCs/>
          <w:lang w:val="en-US" w:eastAsia="zh-CN"/>
        </w:rPr>
        <w:t>（二）技术要求</w:t>
      </w:r>
    </w:p>
    <w:p w14:paraId="732AF3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1、核心设备技术要求（三水四刀污水切割泵）</w:t>
      </w:r>
    </w:p>
    <w:p w14:paraId="71F7CA7C">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性能参数：电机功率需适配</w:t>
      </w:r>
      <w:r>
        <w:rPr>
          <w:rFonts w:hint="eastAsia" w:ascii="宋体" w:hAnsi="宋体" w:eastAsia="宋体" w:cs="宋体"/>
          <w:b w:val="0"/>
          <w:bCs w:val="0"/>
          <w:sz w:val="21"/>
          <w:szCs w:val="21"/>
          <w:lang w:val="en-US" w:eastAsia="zh-CN"/>
        </w:rPr>
        <w:t>现场设备</w:t>
      </w:r>
      <w:r>
        <w:rPr>
          <w:rFonts w:hint="eastAsia" w:ascii="宋体" w:hAnsi="宋体" w:eastAsia="宋体" w:cs="宋体"/>
          <w:b w:val="0"/>
          <w:bCs w:val="0"/>
          <w:sz w:val="21"/>
          <w:szCs w:val="21"/>
        </w:rPr>
        <w:t>流量、扬程需求，且电机效率不低于90%（符合国家一级能效标准）。</w:t>
      </w:r>
    </w:p>
    <w:p w14:paraId="1798E293">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结构要求：采用三水四刀切割结构，可有效切割污水中杂物（如纤维、塑料袋等），避免叶轮堵塞；泵体材质为铸铁（耐污水腐蚀），叶轮材质为不锈钢（耐磨性强）；具备自动耦合安装功能，便于后期维修拆卸。</w:t>
      </w:r>
    </w:p>
    <w:p w14:paraId="5FF6B1FD">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保护功能：配备过载、过热、缺相、泄漏保护装置，当设备出现异常（如电机过热、电流过载）时，可自动停机，保护设备安全；备用泵需具备与主泵自动切换功能，主泵故障时，备用泵应在10秒内启动，确保排水不中断。</w:t>
      </w:r>
    </w:p>
    <w:p w14:paraId="51D199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2、管道及管件技术要求</w:t>
      </w:r>
    </w:p>
    <w:p w14:paraId="555C72AA">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镀锌钢管：采用热镀锌工艺，镀锌层厚度不低于80μm，公称压力不低于1.0MPa，管道外径、壁厚需符合《低压流体输送用焊接钢管》</w:t>
      </w:r>
      <w:r>
        <w:rPr>
          <w:rFonts w:hint="eastAsia" w:ascii="宋体" w:hAnsi="宋体" w:eastAsia="宋体" w:cs="宋体"/>
          <w:b w:val="0"/>
          <w:bCs w:val="0"/>
          <w:sz w:val="21"/>
          <w:szCs w:val="21"/>
          <w:lang w:val="en-US" w:eastAsia="zh-CN"/>
        </w:rPr>
        <w:t>国家</w:t>
      </w:r>
      <w:r>
        <w:rPr>
          <w:rFonts w:hint="eastAsia" w:ascii="宋体" w:hAnsi="宋体" w:eastAsia="宋体" w:cs="宋体"/>
          <w:b w:val="0"/>
          <w:bCs w:val="0"/>
          <w:sz w:val="21"/>
          <w:szCs w:val="21"/>
        </w:rPr>
        <w:t>标准，无锈蚀、裂纹、凹陷等缺陷。</w:t>
      </w:r>
    </w:p>
    <w:p w14:paraId="543BC9B8">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闸阀、止回阀：阀体材质为铸铁或球墨铸铁，密封面材质为丁腈橡胶或不锈钢，操作灵活，关闭后无渗漏；闸阀需具备手动启闭功能，止回阀需具备单向密封功能，防止污水倒流；所有阀门需附带产品合格证</w:t>
      </w:r>
      <w:r>
        <w:rPr>
          <w:rFonts w:hint="eastAsia" w:ascii="宋体" w:hAnsi="宋体" w:eastAsia="宋体" w:cs="宋体"/>
          <w:b w:val="0"/>
          <w:bCs w:val="0"/>
          <w:sz w:val="21"/>
          <w:szCs w:val="21"/>
          <w:lang w:val="en-US" w:eastAsia="zh-CN"/>
        </w:rPr>
        <w:t>等资料</w:t>
      </w:r>
      <w:r>
        <w:rPr>
          <w:rFonts w:hint="eastAsia" w:ascii="宋体" w:hAnsi="宋体" w:eastAsia="宋体" w:cs="宋体"/>
          <w:b w:val="0"/>
          <w:bCs w:val="0"/>
          <w:sz w:val="21"/>
          <w:szCs w:val="21"/>
        </w:rPr>
        <w:t>，符合《石油、天然气工业用螺柱连接阀盖的钢制闸阀》、《石油、天然气工业用钢制止回阀》标准。</w:t>
      </w:r>
    </w:p>
    <w:p w14:paraId="41544ABB">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法兰盘、弯头：法兰盘公称压力与管道一致（不低于 1.0MPa），材质为碳钢，密封面平整无划痕；弯头角度需符合现场管道走向需求（常用 90°、45°），材质为镀锌碳钢，壁厚与钢管匹配，无变形、壁厚不均等问题。</w:t>
      </w:r>
    </w:p>
    <w:p w14:paraId="4328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3、辅助设施技术要求</w:t>
      </w:r>
    </w:p>
    <w:p w14:paraId="39054C4B">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42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角铁支架</w:t>
      </w:r>
      <w:r>
        <w:rPr>
          <w:rFonts w:hint="eastAsia" w:ascii="宋体" w:hAnsi="宋体" w:eastAsia="宋体" w:cs="宋体"/>
          <w:sz w:val="21"/>
          <w:szCs w:val="21"/>
        </w:rPr>
        <w:t>：角铁规格</w:t>
      </w:r>
      <w:r>
        <w:rPr>
          <w:rFonts w:hint="eastAsia" w:ascii="宋体" w:hAnsi="宋体" w:eastAsia="宋体" w:cs="宋体"/>
          <w:sz w:val="21"/>
          <w:szCs w:val="21"/>
          <w:lang w:val="en-US" w:eastAsia="zh-CN"/>
        </w:rPr>
        <w:t>符合现场要求</w:t>
      </w:r>
      <w:r>
        <w:rPr>
          <w:rFonts w:hint="eastAsia" w:ascii="宋体" w:hAnsi="宋体" w:eastAsia="宋体" w:cs="宋体"/>
          <w:sz w:val="21"/>
          <w:szCs w:val="21"/>
        </w:rPr>
        <w:t>，支架制作需根据现场设备、管道安装位置精准测量，焊接牢固（焊缝无夹渣、气孔），表面采用热镀锌防腐处理，安装后需确保设备、管道稳定，无晃动。</w:t>
      </w:r>
    </w:p>
    <w:p w14:paraId="1D026B4A">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42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污水池盖板</w:t>
      </w:r>
      <w:r>
        <w:rPr>
          <w:rFonts w:hint="eastAsia" w:ascii="宋体" w:hAnsi="宋体" w:eastAsia="宋体" w:cs="宋体"/>
          <w:sz w:val="21"/>
          <w:szCs w:val="21"/>
        </w:rPr>
        <w:t>：材质选用玻璃钢或不锈钢（根据污水池环境确定，需耐污水腐蚀），盖板厚度不低于5mm，表面需做防滑处理（如增加防滑纹路）；盖板尺寸需与污水池实际尺寸匹配，预留检修口（便于后期清理、维护），安装后需密封严密，防止异味泄漏。</w:t>
      </w:r>
    </w:p>
    <w:p w14:paraId="2FDA83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4、控制系统部件技术要求（浮球柜、浮球）</w:t>
      </w:r>
    </w:p>
    <w:p w14:paraId="2241AAAB">
      <w:pPr>
        <w:pStyle w:val="57"/>
        <w:pageBreakBefore w:val="0"/>
        <w:numPr>
          <w:ilvl w:val="0"/>
          <w:numId w:val="0"/>
        </w:numPr>
        <w:wordWrap/>
        <w:overflowPunct/>
        <w:topLinePunct w:val="0"/>
        <w:bidi w:val="0"/>
        <w:snapToGrid w:val="0"/>
        <w:spacing w:before="0" w:after="0" w:line="360" w:lineRule="auto"/>
        <w:ind w:left="420" w:leftChars="0"/>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浮球柜</w:t>
      </w:r>
      <w:r>
        <w:rPr>
          <w:rFonts w:hint="eastAsia" w:ascii="宋体" w:hAnsi="宋体" w:eastAsia="宋体" w:cs="宋体"/>
          <w:sz w:val="21"/>
          <w:szCs w:val="21"/>
        </w:rPr>
        <w:t>：柜体材质为不锈钢（防护等级不低于IP54），具备防尘、防潮功能；柜内需预留接线端子、固定支架，便于浮球线路连接与固定；柜体尺寸需适配浮球装置及现场安装空间，表面喷涂标识（如 “排污系统浮球控制箱”）。</w:t>
      </w:r>
    </w:p>
    <w:p w14:paraId="46116056">
      <w:pPr>
        <w:pStyle w:val="57"/>
        <w:pageBreakBefore w:val="0"/>
        <w:numPr>
          <w:ilvl w:val="0"/>
          <w:numId w:val="0"/>
        </w:numPr>
        <w:wordWrap/>
        <w:overflowPunct/>
        <w:topLinePunct w:val="0"/>
        <w:bidi w:val="0"/>
        <w:snapToGrid w:val="0"/>
        <w:spacing w:before="0" w:after="0" w:line="360" w:lineRule="auto"/>
        <w:ind w:left="420" w:leftChars="0"/>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浮球</w:t>
      </w:r>
      <w:r>
        <w:rPr>
          <w:rFonts w:hint="eastAsia" w:ascii="宋体" w:hAnsi="宋体" w:eastAsia="宋体" w:cs="宋体"/>
          <w:sz w:val="21"/>
          <w:szCs w:val="21"/>
        </w:rPr>
        <w:t>：采用不锈钢或工程塑料材质（耐污水腐蚀），浮球直径</w:t>
      </w:r>
      <w:r>
        <w:rPr>
          <w:rFonts w:hint="eastAsia" w:ascii="宋体" w:hAnsi="宋体" w:eastAsia="宋体" w:cs="宋体"/>
          <w:sz w:val="21"/>
          <w:szCs w:val="21"/>
          <w:lang w:val="en-US" w:eastAsia="zh-CN"/>
        </w:rPr>
        <w:t>符合现场要求</w:t>
      </w:r>
      <w:r>
        <w:rPr>
          <w:rFonts w:hint="eastAsia" w:ascii="宋体" w:hAnsi="宋体" w:eastAsia="宋体" w:cs="宋体"/>
          <w:sz w:val="21"/>
          <w:szCs w:val="21"/>
        </w:rPr>
        <w:t>，液位控制精度误差不超过±5mm；浮球线缆需具备耐油、耐污水性能，长度需适配污水池深度（现场勘察后确定），可实现高液位启动排污泵、低液位停止排污泵的自动控制功能。</w:t>
      </w:r>
    </w:p>
    <w:p w14:paraId="1496A1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（三）验收标准</w:t>
      </w:r>
    </w:p>
    <w:p w14:paraId="5D12D693">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设备验收</w:t>
      </w:r>
      <w:r>
        <w:rPr>
          <w:rFonts w:hint="eastAsia" w:ascii="宋体" w:hAnsi="宋体" w:eastAsia="宋体" w:cs="宋体"/>
          <w:sz w:val="21"/>
          <w:szCs w:val="21"/>
        </w:rPr>
        <w:t>：三水四刀污水切割泵、闸阀、止回阀等设备需提供产品合格证</w:t>
      </w:r>
      <w:r>
        <w:rPr>
          <w:rFonts w:hint="eastAsia" w:ascii="宋体" w:hAnsi="宋体" w:eastAsia="宋体" w:cs="宋体"/>
          <w:sz w:val="21"/>
          <w:szCs w:val="21"/>
          <w:lang w:val="en-US" w:eastAsia="zh-CN"/>
        </w:rPr>
        <w:t>等</w:t>
      </w:r>
      <w:r>
        <w:rPr>
          <w:rFonts w:hint="eastAsia" w:ascii="宋体" w:hAnsi="宋体" w:eastAsia="宋体" w:cs="宋体"/>
          <w:sz w:val="21"/>
          <w:szCs w:val="21"/>
        </w:rPr>
        <w:t>，外观无损伤，性能参数（流量、扬程、电机效率等）需通过现场测试，符合“技术要求” 规定。</w:t>
      </w:r>
    </w:p>
    <w:p w14:paraId="0A63671A">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安装验收</w:t>
      </w:r>
      <w:r>
        <w:rPr>
          <w:rFonts w:hint="eastAsia" w:ascii="宋体" w:hAnsi="宋体" w:eastAsia="宋体" w:cs="宋体"/>
          <w:sz w:val="21"/>
          <w:szCs w:val="21"/>
        </w:rPr>
        <w:t>：</w:t>
      </w:r>
    </w:p>
    <w:p w14:paraId="259B407B">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管道安装后无渗漏（水压试验：试验压力为设计压力的1.5倍，保压30分钟无压降、无渗漏）；</w:t>
      </w:r>
    </w:p>
    <w:p w14:paraId="40FCD9C1">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角铁支架固定牢固，设备、管道无晃动；</w:t>
      </w:r>
    </w:p>
    <w:p w14:paraId="353D8487">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rPr>
        <w:t>浮球装置可正常实现液位自动控制（高液位启动、低液位停止），浮球柜运行无异常。</w:t>
      </w:r>
    </w:p>
    <w:p w14:paraId="50D8AAD5">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系统验收</w:t>
      </w:r>
      <w:r>
        <w:rPr>
          <w:rFonts w:hint="eastAsia" w:ascii="宋体" w:hAnsi="宋体" w:eastAsia="宋体" w:cs="宋体"/>
          <w:sz w:val="21"/>
          <w:szCs w:val="21"/>
        </w:rPr>
        <w:t>：改造后的东、西排污泵系统需进行连续试运行，试运行期间：</w:t>
      </w:r>
    </w:p>
    <w:p w14:paraId="02AF01C2">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排水流量达到设计标准，污水池液位控制稳定（无溢水、空抽情况）；</w:t>
      </w:r>
    </w:p>
    <w:p w14:paraId="77F59512">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设备无故障（如电机过热、泵体堵塞等），各项保护功能正常；</w:t>
      </w:r>
    </w:p>
    <w:p w14:paraId="144892CF">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控制系统（浮球柜、浮球）运行稳定，数据传输准确。</w:t>
      </w:r>
    </w:p>
    <w:p w14:paraId="47945A8E">
      <w:pPr>
        <w:pageBreakBefore w:val="0"/>
        <w:numPr>
          <w:ilvl w:val="0"/>
          <w:numId w:val="0"/>
        </w:numPr>
        <w:wordWrap/>
        <w:overflowPunct/>
        <w:topLinePunct w:val="0"/>
        <w:bidi w:val="0"/>
        <w:snapToGrid w:val="0"/>
        <w:spacing w:line="360" w:lineRule="auto"/>
        <w:ind w:left="210" w:leftChars="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（四）其他要求</w:t>
      </w:r>
    </w:p>
    <w:p w14:paraId="7817BEFC">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1、售后服务要求</w:t>
      </w:r>
    </w:p>
    <w:p w14:paraId="5C7B3CF0">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b w:val="0"/>
          <w:bCs w:val="0"/>
          <w:sz w:val="21"/>
          <w:szCs w:val="21"/>
          <w:lang w:val="en-US" w:eastAsia="zh-CN"/>
        </w:rPr>
        <w:t>质保期：整体项目质保期不低于1年（自验收合格之日起算）。</w:t>
      </w:r>
      <w:r>
        <w:rPr>
          <w:rFonts w:hint="eastAsia" w:ascii="宋体" w:hAnsi="宋体" w:eastAsia="宋体" w:cs="宋体"/>
          <w:b w:val="0"/>
          <w:bCs w:val="0"/>
          <w:sz w:val="21"/>
          <w:szCs w:val="21"/>
          <w:lang w:eastAsia="zh-CN"/>
        </w:rPr>
        <w:t>质保期内，因乙方施工质量、材料设备质量等问题导致排污泵无法正常运行的，乙方需在规定时间内免费维修或更换，确保设备恢复正常使用。</w:t>
      </w:r>
    </w:p>
    <w:p w14:paraId="6179967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bookmarkStart w:id="27" w:name="OLE_LINK10"/>
      <w:r>
        <w:rPr>
          <w:rFonts w:hint="eastAsia" w:ascii="宋体" w:hAnsi="宋体" w:eastAsia="宋体" w:cs="宋体"/>
          <w:color w:val="000000"/>
          <w:kern w:val="0"/>
          <w:sz w:val="21"/>
          <w:szCs w:val="21"/>
          <w:highlight w:val="none"/>
          <w:lang w:val="en-US" w:eastAsia="zh-CN" w:bidi="ar"/>
        </w:rPr>
        <w:t>（2）故障响应：质保期内，如设备或部件出现故障，供应商需在接到招标人通知后 6小时内响应，6小时内到达现场处理；紧急故障（如污水漫灌风险）需在3小时内响应，3小时内到达现场。</w:t>
      </w:r>
    </w:p>
    <w:bookmarkEnd w:id="27"/>
    <w:p w14:paraId="3078608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2、材料要求</w:t>
      </w:r>
    </w:p>
    <w:p w14:paraId="4F06740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（1）供应商自行采购的材料应满足设计和规范要求的质量等级，并须按有关技术规范要求对材料质量进行检验。</w:t>
      </w:r>
    </w:p>
    <w:p w14:paraId="42AC0A8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（2）供应商选定的材料供应厂家和价格须经</w:t>
      </w:r>
      <w:r>
        <w:rPr>
          <w:rFonts w:hint="eastAsia" w:ascii="宋体" w:hAnsi="宋体" w:eastAsia="宋体" w:cs="宋体"/>
          <w:color w:val="000000"/>
          <w:kern w:val="0"/>
          <w:sz w:val="21"/>
          <w:szCs w:val="21"/>
          <w:highlight w:val="none"/>
          <w:lang w:val="en-US" w:eastAsia="zh-CN" w:bidi="ar"/>
        </w:rPr>
        <w:t>委托人</w:t>
      </w:r>
      <w:r>
        <w:rPr>
          <w:rFonts w:hint="eastAsia" w:ascii="宋体" w:hAnsi="宋体" w:eastAsia="宋体" w:cs="宋体"/>
          <w:sz w:val="21"/>
          <w:szCs w:val="21"/>
          <w:highlight w:val="none"/>
          <w:lang w:val="en-US" w:eastAsia="zh-CN"/>
        </w:rPr>
        <w:t>认可。如</w:t>
      </w:r>
      <w:r>
        <w:rPr>
          <w:rFonts w:hint="eastAsia" w:ascii="宋体" w:hAnsi="宋体" w:eastAsia="宋体" w:cs="宋体"/>
          <w:color w:val="000000"/>
          <w:kern w:val="0"/>
          <w:sz w:val="21"/>
          <w:szCs w:val="21"/>
          <w:highlight w:val="none"/>
          <w:lang w:val="en-US" w:eastAsia="zh-CN" w:bidi="ar"/>
        </w:rPr>
        <w:t>委托人</w:t>
      </w:r>
      <w:r>
        <w:rPr>
          <w:rFonts w:hint="eastAsia" w:ascii="宋体" w:hAnsi="宋体" w:eastAsia="宋体" w:cs="宋体"/>
          <w:sz w:val="21"/>
          <w:szCs w:val="21"/>
          <w:highlight w:val="none"/>
          <w:lang w:val="en-US" w:eastAsia="zh-CN"/>
        </w:rPr>
        <w:t xml:space="preserve">对某种或某些材料的质量有异议，有权提出停止使用的要求，供应商必须服从该要求。若该材料经权威检验部门鉴定确有质量问题，由此而发生的一切费用由成交供应商自负。因成交供应商自行采购的材料质量引起的工程质量问题由成交供应商承担所造成的一切损失。 </w:t>
      </w:r>
    </w:p>
    <w:p w14:paraId="0C2D4AC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3、其他要求</w:t>
      </w:r>
    </w:p>
    <w:p w14:paraId="4DE04C6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（1）安全责任：施工过程中，供应商需遵守大厦安全管理规定（如佩戴安全帽、办理施工许可），承担施工期间的安全责任（如人员安全、设备损坏赔偿等）；需制定专项安全方案，报招标人审核通过后实施。</w:t>
      </w:r>
    </w:p>
    <w:p w14:paraId="4444EA7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（2）环保要求：拆除的旧设备、旧管道等废弃物，需按国家环保规定分类处理（可回收部分需告知招标人后处置，不可回收部分需送至合规垃圾处理场所），不得随意丢弃。</w:t>
      </w:r>
    </w:p>
    <w:p w14:paraId="3436BE9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（3）沟通协调：施工期间，供应商需指定专人与招标人对接（如进度汇报、问题沟通），每周提交施工进度报告；如需占用停车场、设备机房区域，需提前 24 小时告知招标人，协调确定作业时间。</w:t>
      </w:r>
    </w:p>
    <w:p w14:paraId="798DE74F">
      <w:pPr>
        <w:pStyle w:val="4"/>
        <w:bidi w:val="0"/>
        <w:rPr>
          <w:rFonts w:hint="eastAsia"/>
          <w:lang w:val="en-US" w:eastAsia="zh-CN"/>
        </w:rPr>
      </w:pPr>
      <w:r>
        <w:rPr>
          <w:rFonts w:hint="eastAsia"/>
          <w:lang w:val="en-US" w:eastAsia="zh-CN"/>
        </w:rPr>
        <w:t xml:space="preserve">三、服务期限 </w:t>
      </w:r>
    </w:p>
    <w:p w14:paraId="558AC62F">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服务期限：中标后接到甲方通知20个工作日完成。</w:t>
      </w:r>
    </w:p>
    <w:p w14:paraId="2CEAF325">
      <w:pPr>
        <w:pStyle w:val="4"/>
        <w:bidi w:val="0"/>
        <w:rPr>
          <w:rFonts w:hint="eastAsia"/>
          <w:lang w:val="en-US" w:eastAsia="zh-CN"/>
        </w:rPr>
      </w:pPr>
      <w:r>
        <w:rPr>
          <w:rFonts w:hint="eastAsia"/>
          <w:lang w:val="en-US" w:eastAsia="zh-CN"/>
        </w:rPr>
        <w:t>四、人员要求</w:t>
      </w:r>
    </w:p>
    <w:p w14:paraId="5CEE9D9D">
      <w:pPr>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1.供应商</w:t>
      </w:r>
      <w:r>
        <w:rPr>
          <w:rFonts w:hint="eastAsia" w:ascii="宋体" w:hAnsi="宋体" w:eastAsia="宋体" w:cs="宋体"/>
          <w:sz w:val="21"/>
          <w:szCs w:val="21"/>
          <w:highlight w:val="none"/>
        </w:rPr>
        <w:t>应自行踏勘现场</w:t>
      </w:r>
      <w:r>
        <w:rPr>
          <w:rFonts w:hint="eastAsia" w:ascii="宋体" w:hAnsi="宋体" w:eastAsia="宋体" w:cs="宋体"/>
          <w:sz w:val="21"/>
          <w:szCs w:val="21"/>
          <w:highlight w:val="none"/>
          <w:lang w:val="en-US" w:eastAsia="zh-CN"/>
        </w:rPr>
        <w:t>，详细了解</w:t>
      </w:r>
      <w:r>
        <w:rPr>
          <w:rFonts w:hint="eastAsia" w:ascii="宋体" w:hAnsi="宋体" w:eastAsia="宋体" w:cs="宋体"/>
          <w:strike w:val="0"/>
          <w:dstrike w:val="0"/>
          <w:sz w:val="21"/>
          <w:szCs w:val="21"/>
          <w:highlight w:val="none"/>
          <w:lang w:val="en-US" w:eastAsia="zh-CN"/>
        </w:rPr>
        <w:t>新交通大厦负一层东西处卫生间的</w:t>
      </w:r>
      <w:r>
        <w:rPr>
          <w:rFonts w:hint="eastAsia" w:ascii="宋体" w:hAnsi="宋体" w:eastAsia="宋体" w:cs="宋体"/>
          <w:sz w:val="21"/>
          <w:szCs w:val="21"/>
          <w:highlight w:val="none"/>
          <w:lang w:val="en-US" w:eastAsia="zh-CN"/>
        </w:rPr>
        <w:t>情况，确定维修范围和重点。根据问题需要，供应商需准备相应的材料、高空作业设备、辅助工具、吊车泵车等，确保施工质量。操作人员需持有相关作业证件方可进行作业。</w:t>
      </w:r>
    </w:p>
    <w:p w14:paraId="1A59B19A">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2.设置施工区域，配备必要的安全防护设备，施工过程中，严格遵守安全操作规程，确保人员安全。</w:t>
      </w:r>
    </w:p>
    <w:p w14:paraId="6CDAF16A">
      <w:pPr>
        <w:pStyle w:val="4"/>
        <w:bidi w:val="0"/>
        <w:rPr>
          <w:rFonts w:hint="eastAsia"/>
          <w:lang w:val="en-US" w:eastAsia="zh-CN"/>
        </w:rPr>
      </w:pPr>
      <w:r>
        <w:rPr>
          <w:rFonts w:hint="eastAsia"/>
          <w:lang w:val="en-US" w:eastAsia="zh-CN"/>
        </w:rPr>
        <w:t>五、报价要求</w:t>
      </w:r>
    </w:p>
    <w:p w14:paraId="7223AC4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rPr>
        <w:t>本项目采用总价报价，</w:t>
      </w:r>
      <w:r>
        <w:rPr>
          <w:rFonts w:hint="eastAsia" w:ascii="宋体" w:hAnsi="宋体" w:eastAsia="宋体" w:cs="宋体"/>
          <w:bCs/>
          <w:color w:val="auto"/>
          <w:sz w:val="21"/>
          <w:szCs w:val="21"/>
          <w:highlight w:val="none"/>
          <w:lang w:val="en-US" w:eastAsia="zh-CN"/>
        </w:rPr>
        <w:t>投标总价作为定标的依据。并在投标分项报价表中列每个故障点的综合单价，综合单价作为本项目据实结算的依据。</w:t>
      </w:r>
    </w:p>
    <w:p w14:paraId="189784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2、分项报价表样式参考《分项报价明细表表》；</w:t>
      </w:r>
      <w:r>
        <w:rPr>
          <w:rFonts w:hint="eastAsia" w:ascii="宋体" w:hAnsi="宋体" w:eastAsia="宋体" w:cs="宋体"/>
          <w:sz w:val="21"/>
          <w:szCs w:val="21"/>
          <w:highlight w:val="none"/>
        </w:rPr>
        <w:t>除非合同另有规定</w:t>
      </w:r>
      <w:r>
        <w:rPr>
          <w:rFonts w:hint="eastAsia" w:ascii="宋体" w:hAnsi="宋体" w:eastAsia="宋体" w:cs="宋体"/>
          <w:sz w:val="21"/>
          <w:szCs w:val="21"/>
          <w:highlight w:val="none"/>
          <w:lang w:val="en-US" w:eastAsia="zh-CN"/>
        </w:rPr>
        <w:t>，每个故障点的综合单价</w:t>
      </w:r>
      <w:r>
        <w:rPr>
          <w:rFonts w:hint="eastAsia" w:ascii="宋体" w:hAnsi="宋体" w:eastAsia="宋体" w:cs="宋体"/>
          <w:sz w:val="21"/>
          <w:szCs w:val="21"/>
          <w:highlight w:val="none"/>
        </w:rPr>
        <w:t>包含但不限于咨询服务费、方案编制费、现场调研勘察费、人工费、</w:t>
      </w:r>
      <w:r>
        <w:rPr>
          <w:rFonts w:hint="eastAsia" w:ascii="宋体" w:hAnsi="宋体" w:eastAsia="宋体" w:cs="宋体"/>
          <w:sz w:val="21"/>
          <w:szCs w:val="21"/>
          <w:highlight w:val="none"/>
          <w:lang w:val="en-US" w:eastAsia="zh-CN"/>
        </w:rPr>
        <w:t>材料费、垃圾清运费、</w:t>
      </w:r>
      <w:r>
        <w:rPr>
          <w:rFonts w:hint="eastAsia" w:ascii="宋体" w:hAnsi="宋体" w:eastAsia="宋体" w:cs="宋体"/>
          <w:sz w:val="21"/>
          <w:szCs w:val="21"/>
          <w:highlight w:val="none"/>
        </w:rPr>
        <w:t>差旅费、利润、税金</w:t>
      </w:r>
      <w:r>
        <w:rPr>
          <w:rFonts w:hint="eastAsia" w:ascii="宋体" w:hAnsi="宋体" w:eastAsia="宋体" w:cs="宋体"/>
          <w:bCs/>
          <w:color w:val="auto"/>
          <w:sz w:val="21"/>
          <w:szCs w:val="21"/>
          <w:highlight w:val="none"/>
          <w:lang w:val="en-US" w:eastAsia="zh-CN"/>
        </w:rPr>
        <w:t>和交付后维保等工作所发生的一切费用</w:t>
      </w:r>
      <w:r>
        <w:rPr>
          <w:rFonts w:hint="eastAsia" w:ascii="宋体" w:hAnsi="宋体" w:eastAsia="宋体" w:cs="宋体"/>
          <w:sz w:val="21"/>
          <w:szCs w:val="21"/>
          <w:highlight w:val="none"/>
        </w:rPr>
        <w:t>。</w:t>
      </w:r>
      <w:r>
        <w:rPr>
          <w:rFonts w:hint="eastAsia" w:ascii="宋体" w:hAnsi="宋体" w:eastAsia="宋体" w:cs="宋体"/>
          <w:bCs/>
          <w:color w:val="auto"/>
          <w:sz w:val="21"/>
          <w:szCs w:val="21"/>
          <w:highlight w:val="none"/>
          <w:lang w:val="en-US" w:eastAsia="zh-CN"/>
        </w:rPr>
        <w:t>投标人应充分勘察现场，相关费用均应考虑在投标报价中。中标后不得以对现场情况不明为理由提出任何增加项目费用的索赔。</w:t>
      </w:r>
    </w:p>
    <w:p w14:paraId="22B62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3.投标文件分项报价表中不得有漏项，否则视同为优惠。</w:t>
      </w:r>
    </w:p>
    <w:p w14:paraId="6C21F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投标人所报最终投标总价应与各故障点综合单价累计之和相符，否则，投标人自行承担由此产生的一切后果和责任。评标时不对各分项累计进行核对。本项目以投标人最终投标总价作为定标依据，但招标人标后复核时如发现投标人最终投标总价与各故障点综合单价累计之和不符的，招标人将按最不利于投标人的方式进行调整，具体方式如下：</w:t>
      </w:r>
    </w:p>
    <w:p w14:paraId="1595DA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(1)若各故障点综合单价累计之和小于最终投标报价，则以各故障点综合单价累计之和为准；</w:t>
      </w:r>
    </w:p>
    <w:p w14:paraId="308865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(2)若各故障点综合单价累计之和大于最终投标报价，则以投标总价为准调整各故障点综合单价（同比例调整)。</w:t>
      </w:r>
    </w:p>
    <w:p w14:paraId="186B9D85">
      <w:pPr>
        <w:pStyle w:val="4"/>
        <w:bidi w:val="0"/>
        <w:rPr>
          <w:rFonts w:hint="eastAsia"/>
          <w:lang w:val="en-US" w:eastAsia="zh-CN"/>
        </w:rPr>
      </w:pPr>
      <w:r>
        <w:rPr>
          <w:rFonts w:hint="eastAsia"/>
          <w:lang w:val="en-US" w:eastAsia="zh-CN"/>
        </w:rPr>
        <w:t>六、付款方式</w:t>
      </w:r>
    </w:p>
    <w:p w14:paraId="5D9BBC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付款方式：</w:t>
      </w:r>
    </w:p>
    <w:p w14:paraId="513A96FB">
      <w:pPr>
        <w:keepNext w:val="0"/>
        <w:keepLines w:val="0"/>
        <w:pageBreakBefore w:val="0"/>
        <w:widowControl/>
        <w:kinsoku w:val="0"/>
        <w:wordWrap/>
        <w:overflowPunct/>
        <w:topLinePunct w:val="0"/>
        <w:autoSpaceDE w:val="0"/>
        <w:autoSpaceDN w:val="0"/>
        <w:bidi w:val="0"/>
        <w:adjustRightInd w:val="0"/>
        <w:snapToGrid w:val="0"/>
        <w:spacing w:line="360" w:lineRule="auto"/>
        <w:ind w:firstLine="435"/>
        <w:textAlignment w:val="baseline"/>
        <w:rPr>
          <w:rFonts w:hint="eastAsia" w:ascii="宋体" w:hAnsi="宋体" w:eastAsia="宋体" w:cs="宋体"/>
          <w:sz w:val="21"/>
          <w:szCs w:val="21"/>
          <w:highlight w:val="none"/>
          <w:lang w:val="en-US" w:eastAsia="zh-CN"/>
        </w:rPr>
      </w:pPr>
      <w:bookmarkStart w:id="28" w:name="OLE_LINK12"/>
      <w:r>
        <w:rPr>
          <w:rFonts w:hint="eastAsia" w:ascii="宋体" w:hAnsi="宋体" w:eastAsia="宋体" w:cs="宋体"/>
          <w:sz w:val="21"/>
          <w:szCs w:val="21"/>
          <w:highlight w:val="none"/>
        </w:rPr>
        <w:t>经</w:t>
      </w:r>
      <w:r>
        <w:rPr>
          <w:rFonts w:hint="eastAsia" w:ascii="宋体" w:hAnsi="宋体" w:eastAsia="宋体" w:cs="宋体"/>
          <w:sz w:val="21"/>
          <w:szCs w:val="21"/>
          <w:highlight w:val="none"/>
          <w:lang w:eastAsia="zh-CN"/>
        </w:rPr>
        <w:t>招标人</w:t>
      </w:r>
      <w:r>
        <w:rPr>
          <w:rFonts w:hint="eastAsia" w:ascii="宋体" w:hAnsi="宋体" w:eastAsia="宋体" w:cs="宋体"/>
          <w:sz w:val="21"/>
          <w:szCs w:val="21"/>
          <w:highlight w:val="none"/>
        </w:rPr>
        <w:t>验收合格</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招标人收到供应商开具的符合规范的增值税专用发票后30个工作日支付总价款的97%，剩余3%作为作为质保金,质保期满后30日内一次性无息退还。招标人未收到发票，或收到的发票不符合规范的，招标人无需付款，且不承担迟延付款的任何责任。</w:t>
      </w:r>
    </w:p>
    <w:bookmarkEnd w:id="28"/>
    <w:p w14:paraId="681DAB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注：（1）在招标人付款前，供应商需向招标人交付等额的增值税专用发票，否则招标人有权拒绝或者延迟付款，且不承担违约责任。</w:t>
      </w:r>
    </w:p>
    <w:p w14:paraId="0E55BD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（2）供应商提交的投标文件中如有关于付款条件的表述与招标文件规定不符，投标无效。</w:t>
      </w:r>
    </w:p>
    <w:p w14:paraId="465CBF2C">
      <w:pPr>
        <w:pStyle w:val="4"/>
        <w:bidi w:val="0"/>
        <w:rPr>
          <w:rFonts w:hint="eastAsia"/>
          <w:lang w:val="en-US" w:eastAsia="zh-CN"/>
        </w:rPr>
      </w:pPr>
      <w:r>
        <w:rPr>
          <w:rFonts w:hint="eastAsia"/>
          <w:lang w:val="en-US" w:eastAsia="zh-CN"/>
        </w:rPr>
        <w:t>七、其他要求</w:t>
      </w:r>
    </w:p>
    <w:p w14:paraId="033EEE37">
      <w:pPr>
        <w:rPr>
          <w:rFonts w:hint="eastAsia" w:eastAsiaTheme="minorEastAsia"/>
          <w:lang w:val="en-US" w:eastAsia="zh-CN"/>
        </w:rPr>
      </w:pPr>
      <w:r>
        <w:rPr>
          <w:rFonts w:hint="eastAsia"/>
          <w:lang w:val="en-US" w:eastAsia="zh-CN"/>
        </w:rPr>
        <w:t>/</w:t>
      </w:r>
    </w:p>
    <w:bookmarkEnd w:id="26"/>
    <w:p w14:paraId="49D8B5BE">
      <w:pPr>
        <w:pStyle w:val="2"/>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29" w:name="_Toc6509"/>
      <w:bookmarkStart w:id="30" w:name="_Toc13056"/>
      <w:bookmarkStart w:id="31" w:name="_Toc3415"/>
      <w:bookmarkStart w:id="32" w:name="_Toc5170"/>
      <w:bookmarkStart w:id="33" w:name="_Toc18084"/>
      <w:bookmarkStart w:id="34" w:name="_Toc2853"/>
      <w:r>
        <w:rPr>
          <w:rFonts w:hint="eastAsia" w:ascii="宋体" w:hAnsi="宋体" w:eastAsia="宋体" w:cs="宋体"/>
          <w:lang w:val="en-US" w:eastAsia="zh-CN"/>
        </w:rPr>
        <w:t>第</w:t>
      </w:r>
      <w:r>
        <w:rPr>
          <w:rFonts w:hint="eastAsia" w:ascii="宋体" w:hAnsi="宋体" w:eastAsia="宋体" w:cs="宋体"/>
        </w:rPr>
        <w:t>四章  评审方法和标准</w:t>
      </w:r>
      <w:bookmarkEnd w:id="29"/>
      <w:bookmarkEnd w:id="30"/>
      <w:bookmarkEnd w:id="31"/>
      <w:bookmarkEnd w:id="32"/>
      <w:bookmarkEnd w:id="33"/>
      <w:bookmarkEnd w:id="34"/>
    </w:p>
    <w:p w14:paraId="7270ED9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3749871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6EF32C3A">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326DF1DB">
      <w:pPr>
        <w:spacing w:line="360" w:lineRule="auto"/>
        <w:ind w:firstLine="420" w:firstLineChars="200"/>
        <w:rPr>
          <w:rFonts w:hint="eastAsia" w:ascii="宋体" w:hAnsi="宋体" w:eastAsia="宋体" w:cs="宋体"/>
          <w:szCs w:val="16"/>
        </w:rPr>
      </w:pPr>
      <w:bookmarkStart w:id="35"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7637F5E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52B04D3C">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36741E7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p>
    <w:p w14:paraId="0A711B9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F91D950">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36811CEE">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B32544C">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EA21B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695A9769">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3D02F59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6BD96FC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65CAD0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291"/>
        <w:gridCol w:w="5818"/>
      </w:tblGrid>
      <w:tr w14:paraId="607D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1" w:type="dxa"/>
            <w:tcBorders>
              <w:bottom w:val="single" w:color="auto" w:sz="4" w:space="0"/>
            </w:tcBorders>
            <w:vAlign w:val="center"/>
          </w:tcPr>
          <w:p w14:paraId="6446A9D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bookmarkStart w:id="36" w:name="_Hlk16461707"/>
            <w:r>
              <w:rPr>
                <w:rFonts w:hint="eastAsia" w:ascii="宋体" w:hAnsi="宋体" w:eastAsia="宋体" w:cs="宋体"/>
                <w:szCs w:val="21"/>
              </w:rPr>
              <w:t>序号</w:t>
            </w:r>
          </w:p>
        </w:tc>
        <w:tc>
          <w:tcPr>
            <w:tcW w:w="2291" w:type="dxa"/>
            <w:tcBorders>
              <w:bottom w:val="single" w:color="auto" w:sz="4" w:space="0"/>
            </w:tcBorders>
            <w:vAlign w:val="center"/>
          </w:tcPr>
          <w:p w14:paraId="2E75FD59">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评审指标</w:t>
            </w:r>
          </w:p>
        </w:tc>
        <w:tc>
          <w:tcPr>
            <w:tcW w:w="5818" w:type="dxa"/>
            <w:tcBorders>
              <w:bottom w:val="single" w:color="auto" w:sz="4" w:space="0"/>
            </w:tcBorders>
            <w:vAlign w:val="center"/>
          </w:tcPr>
          <w:p w14:paraId="79CF6C4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4DA5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dxa"/>
            <w:tcBorders>
              <w:bottom w:val="single" w:color="auto" w:sz="4" w:space="0"/>
            </w:tcBorders>
            <w:vAlign w:val="center"/>
          </w:tcPr>
          <w:p w14:paraId="42DB4E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2291" w:type="dxa"/>
            <w:tcBorders>
              <w:bottom w:val="single" w:color="auto" w:sz="4" w:space="0"/>
            </w:tcBorders>
            <w:vAlign w:val="center"/>
          </w:tcPr>
          <w:p w14:paraId="6BFFFF2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5818" w:type="dxa"/>
            <w:tcBorders>
              <w:bottom w:val="single" w:color="auto" w:sz="4" w:space="0"/>
            </w:tcBorders>
            <w:vAlign w:val="center"/>
          </w:tcPr>
          <w:p w14:paraId="49347A64">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15DB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14:paraId="767186F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2291" w:type="dxa"/>
            <w:vAlign w:val="center"/>
          </w:tcPr>
          <w:p w14:paraId="5EAE33A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5818" w:type="dxa"/>
            <w:vAlign w:val="center"/>
          </w:tcPr>
          <w:p w14:paraId="7F20AEA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公告的资质证书。</w:t>
            </w:r>
          </w:p>
        </w:tc>
      </w:tr>
      <w:tr w14:paraId="1223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31" w:type="dxa"/>
            <w:vAlign w:val="center"/>
          </w:tcPr>
          <w:p w14:paraId="33E8770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2291" w:type="dxa"/>
            <w:vAlign w:val="center"/>
          </w:tcPr>
          <w:p w14:paraId="6133291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5818" w:type="dxa"/>
            <w:vAlign w:val="center"/>
          </w:tcPr>
          <w:p w14:paraId="67FF07A3">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rPr>
              <w:t>竞价</w:t>
            </w:r>
            <w:r>
              <w:rPr>
                <w:rFonts w:hint="eastAsia" w:ascii="宋体" w:hAnsi="宋体" w:eastAsia="宋体" w:cs="宋体"/>
                <w:kern w:val="2"/>
                <w:sz w:val="21"/>
                <w:szCs w:val="21"/>
              </w:rPr>
              <w:t>文件规定。</w:t>
            </w:r>
          </w:p>
        </w:tc>
      </w:tr>
      <w:tr w14:paraId="2D56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931" w:type="dxa"/>
            <w:vAlign w:val="center"/>
          </w:tcPr>
          <w:p w14:paraId="654090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2291" w:type="dxa"/>
            <w:vAlign w:val="center"/>
          </w:tcPr>
          <w:p w14:paraId="6416073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5818" w:type="dxa"/>
            <w:vAlign w:val="center"/>
          </w:tcPr>
          <w:p w14:paraId="1D676D69">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公告的投标人业绩。</w:t>
            </w:r>
          </w:p>
        </w:tc>
      </w:tr>
      <w:tr w14:paraId="3CF0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1" w:type="dxa"/>
            <w:vAlign w:val="center"/>
          </w:tcPr>
          <w:p w14:paraId="0ADF463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2291" w:type="dxa"/>
            <w:vAlign w:val="center"/>
          </w:tcPr>
          <w:p w14:paraId="245688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5818" w:type="dxa"/>
            <w:vAlign w:val="center"/>
          </w:tcPr>
          <w:p w14:paraId="17147724">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5A6D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1" w:type="dxa"/>
            <w:vAlign w:val="center"/>
          </w:tcPr>
          <w:p w14:paraId="1909B50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2291" w:type="dxa"/>
            <w:vAlign w:val="center"/>
          </w:tcPr>
          <w:p w14:paraId="62EAEBB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5818" w:type="dxa"/>
            <w:vAlign w:val="center"/>
          </w:tcPr>
          <w:p w14:paraId="2D7E08C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72A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1" w:type="dxa"/>
            <w:vAlign w:val="center"/>
          </w:tcPr>
          <w:p w14:paraId="3C0D657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2291" w:type="dxa"/>
            <w:vAlign w:val="center"/>
          </w:tcPr>
          <w:p w14:paraId="5CE208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竞价文件获取情况</w:t>
            </w:r>
          </w:p>
        </w:tc>
        <w:tc>
          <w:tcPr>
            <w:tcW w:w="5818" w:type="dxa"/>
            <w:vAlign w:val="center"/>
          </w:tcPr>
          <w:p w14:paraId="1B72EBE6">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在竞价文件获取截止时间前完成竞价文件获取</w:t>
            </w:r>
            <w:r>
              <w:rPr>
                <w:rFonts w:hint="eastAsia" w:ascii="宋体" w:hAnsi="宋体" w:eastAsia="宋体" w:cs="宋体"/>
                <w:kern w:val="2"/>
                <w:sz w:val="21"/>
                <w:szCs w:val="21"/>
              </w:rPr>
              <w:t>。</w:t>
            </w:r>
          </w:p>
        </w:tc>
      </w:tr>
      <w:tr w14:paraId="1406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3D94C14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2291" w:type="dxa"/>
            <w:vAlign w:val="center"/>
          </w:tcPr>
          <w:p w14:paraId="01B4FD6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5818" w:type="dxa"/>
            <w:vAlign w:val="center"/>
          </w:tcPr>
          <w:p w14:paraId="20D5CC0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7BDD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3BCE554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2291" w:type="dxa"/>
            <w:vAlign w:val="center"/>
          </w:tcPr>
          <w:p w14:paraId="479AD85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5818" w:type="dxa"/>
            <w:vAlign w:val="center"/>
          </w:tcPr>
          <w:p w14:paraId="70C212B5">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11B0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6ECDC74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2291" w:type="dxa"/>
            <w:vAlign w:val="center"/>
          </w:tcPr>
          <w:p w14:paraId="554ADB7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5818" w:type="dxa"/>
            <w:vAlign w:val="center"/>
          </w:tcPr>
          <w:p w14:paraId="67F1FB1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2726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040" w:type="dxa"/>
            <w:gridSpan w:val="3"/>
            <w:vAlign w:val="center"/>
          </w:tcPr>
          <w:p w14:paraId="1759D4D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87B8A5">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35"/>
      <w:bookmarkEnd w:id="36"/>
    </w:tbl>
    <w:p w14:paraId="3E26430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60B264E">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47F184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p>
    <w:p w14:paraId="2878F06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204E25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3476871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2B262757">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AE88E67">
      <w:pPr>
        <w:widowControl/>
        <w:jc w:val="left"/>
        <w:rPr>
          <w:rFonts w:hint="eastAsia" w:ascii="宋体" w:hAnsi="宋体" w:eastAsia="宋体" w:cs="宋体"/>
          <w:bCs/>
          <w:sz w:val="24"/>
        </w:rPr>
      </w:pPr>
      <w:r>
        <w:rPr>
          <w:rFonts w:hint="eastAsia" w:ascii="宋体" w:hAnsi="宋体" w:eastAsia="宋体" w:cs="宋体"/>
          <w:bCs/>
          <w:sz w:val="24"/>
        </w:rPr>
        <w:br w:type="page"/>
      </w:r>
    </w:p>
    <w:p w14:paraId="6E6503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37" w:name="_Toc11086"/>
      <w:bookmarkStart w:id="38" w:name="_Toc15436"/>
      <w:bookmarkStart w:id="39" w:name="_Toc24488"/>
      <w:bookmarkStart w:id="40" w:name="_Toc31877"/>
      <w:bookmarkStart w:id="41" w:name="_Toc26881"/>
      <w:bookmarkStart w:id="42" w:name="_Toc12120"/>
      <w:r>
        <w:rPr>
          <w:rFonts w:hint="eastAsia" w:ascii="宋体" w:hAnsi="宋体" w:eastAsia="宋体" w:cs="宋体"/>
          <w:b/>
          <w:sz w:val="28"/>
          <w:highlight w:val="none"/>
        </w:rPr>
        <w:t>第五章  合同</w:t>
      </w:r>
      <w:bookmarkEnd w:id="37"/>
      <w:bookmarkEnd w:id="38"/>
      <w:bookmarkEnd w:id="39"/>
      <w:bookmarkEnd w:id="40"/>
      <w:bookmarkEnd w:id="41"/>
      <w:bookmarkEnd w:id="42"/>
    </w:p>
    <w:p w14:paraId="1AFA5BD7">
      <w:pPr>
        <w:jc w:val="center"/>
        <w:rPr>
          <w:rFonts w:hint="default" w:ascii="Times New Roman" w:hAnsi="Times New Roman" w:eastAsia="宋体" w:cs="Times New Roman"/>
          <w:b/>
          <w:spacing w:val="20"/>
          <w:kern w:val="0"/>
          <w:sz w:val="32"/>
          <w:szCs w:val="32"/>
          <w:highlight w:val="none"/>
          <w:u w:val="none"/>
          <w:lang w:val="en-US" w:eastAsia="zh-CN"/>
        </w:rPr>
      </w:pPr>
      <w:r>
        <w:rPr>
          <w:rFonts w:hint="eastAsia" w:ascii="Times New Roman" w:hAnsi="Times New Roman" w:eastAsia="宋体" w:cs="Times New Roman"/>
          <w:b/>
          <w:spacing w:val="20"/>
          <w:kern w:val="0"/>
          <w:sz w:val="32"/>
          <w:szCs w:val="32"/>
          <w:highlight w:val="none"/>
          <w:u w:val="none"/>
          <w:lang w:val="en-US" w:eastAsia="zh-CN"/>
        </w:rPr>
        <w:t>合肥文旅轨道物业服务有限公司新交通大厦负一层东、西排污泵改造合同</w:t>
      </w:r>
    </w:p>
    <w:p w14:paraId="06E85F35">
      <w:pPr>
        <w:rPr>
          <w:rFonts w:hint="eastAsia"/>
          <w:highlight w:val="none"/>
        </w:rPr>
      </w:pPr>
    </w:p>
    <w:p w14:paraId="43B34CFA">
      <w:pPr>
        <w:tabs>
          <w:tab w:val="left" w:pos="2394"/>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p>
    <w:p w14:paraId="6E532B86">
      <w:pPr>
        <w:tabs>
          <w:tab w:val="left" w:pos="2394"/>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 址：                 </w:t>
      </w:r>
    </w:p>
    <w:p w14:paraId="23E9EA84">
      <w:pPr>
        <w:tabs>
          <w:tab w:val="left" w:pos="2394"/>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联系人：                </w:t>
      </w:r>
    </w:p>
    <w:p w14:paraId="31CB9901">
      <w:pPr>
        <w:tabs>
          <w:tab w:val="left" w:pos="2394"/>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电话：                  </w:t>
      </w:r>
    </w:p>
    <w:p w14:paraId="21C6BCFC">
      <w:pPr>
        <w:tabs>
          <w:tab w:val="left" w:pos="2394"/>
        </w:tabs>
        <w:spacing w:line="500" w:lineRule="exact"/>
        <w:ind w:firstLine="420" w:firstLineChars="200"/>
        <w:rPr>
          <w:rFonts w:hint="eastAsia" w:ascii="宋体" w:hAnsi="宋体" w:eastAsia="宋体" w:cs="宋体"/>
          <w:sz w:val="21"/>
          <w:szCs w:val="21"/>
          <w:highlight w:val="none"/>
        </w:rPr>
      </w:pPr>
    </w:p>
    <w:p w14:paraId="02F20517">
      <w:pPr>
        <w:tabs>
          <w:tab w:val="left" w:pos="2394"/>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乙方： </w:t>
      </w:r>
    </w:p>
    <w:p w14:paraId="087C2278">
      <w:pPr>
        <w:tabs>
          <w:tab w:val="left" w:pos="2394"/>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 址：                 </w:t>
      </w:r>
    </w:p>
    <w:p w14:paraId="5ACB899A">
      <w:pPr>
        <w:tabs>
          <w:tab w:val="left" w:pos="2394"/>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联系人：               </w:t>
      </w:r>
    </w:p>
    <w:p w14:paraId="17756D7A">
      <w:pPr>
        <w:tabs>
          <w:tab w:val="left" w:pos="2394"/>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电话： </w:t>
      </w:r>
    </w:p>
    <w:p w14:paraId="2BA5A552">
      <w:pPr>
        <w:tabs>
          <w:tab w:val="left" w:pos="2394"/>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经本项目评审小组评审，决定将合同授予乙方。为进一步明确双方的责任，确保合同的顺利履行，根据《中华人民共和国民法典》之规定及</w:t>
      </w:r>
      <w:r>
        <w:rPr>
          <w:rFonts w:hint="eastAsia" w:ascii="宋体" w:hAnsi="宋体" w:eastAsia="宋体" w:cs="宋体"/>
          <w:sz w:val="21"/>
          <w:szCs w:val="21"/>
          <w:highlight w:val="none"/>
          <w:lang w:val="en-US" w:eastAsia="zh-CN"/>
        </w:rPr>
        <w:t>合肥文旅轨道物业服务有限公司</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文件、中标通知书等相关资料的要求，经甲乙双方充分协商，特订立本合同，以便共同遵守。</w:t>
      </w:r>
    </w:p>
    <w:p w14:paraId="41B1A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一、项目概况</w:t>
      </w:r>
    </w:p>
    <w:p w14:paraId="300BE431">
      <w:pPr>
        <w:autoSpaceDE w:val="0"/>
        <w:autoSpaceDN w:val="0"/>
        <w:adjustRightInd w:val="0"/>
        <w:spacing w:line="360" w:lineRule="auto"/>
        <w:ind w:firstLine="382" w:firstLineChars="182"/>
        <w:jc w:val="left"/>
        <w:rPr>
          <w:rFonts w:hint="eastAsia" w:ascii="宋体" w:hAnsi="宋体" w:eastAsia="宋体" w:cs="宋体"/>
          <w:color w:val="auto"/>
          <w:sz w:val="24"/>
          <w:szCs w:val="24"/>
          <w:u w:val="single"/>
        </w:rPr>
      </w:pPr>
      <w:r>
        <w:rPr>
          <w:rFonts w:hint="eastAsia"/>
          <w:lang w:val="en-US" w:eastAsia="zh-CN"/>
        </w:rPr>
        <w:t>新交通大厦负一层东、西区域现有排污泵系统因设备老化、部件损坏（如三水四刀污水切割泵故障、镀锌钢管锈蚀等），存在排水效率低、故障频发等问题，需通过改造更换核心部件、优化系统配置，恢复并提升排污系统性能，保障大厦正常运营。</w:t>
      </w:r>
    </w:p>
    <w:p w14:paraId="37AD63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二、服务内容及要求</w:t>
      </w:r>
    </w:p>
    <w:p w14:paraId="0A2B33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val="en-US" w:eastAsia="zh-CN"/>
        </w:rPr>
      </w:pPr>
      <w:bookmarkStart w:id="43" w:name="OLE_LINK5"/>
      <w:r>
        <w:rPr>
          <w:rFonts w:hint="eastAsia"/>
          <w:b/>
          <w:bCs/>
          <w:lang w:val="en-US" w:eastAsia="zh-CN"/>
        </w:rPr>
        <w:t>（一）服务内容</w:t>
      </w:r>
    </w:p>
    <w:p w14:paraId="065FEED1">
      <w:pPr>
        <w:autoSpaceDE w:val="0"/>
        <w:autoSpaceDN w:val="0"/>
        <w:adjustRightInd w:val="0"/>
        <w:spacing w:line="360" w:lineRule="auto"/>
        <w:ind w:firstLine="382" w:firstLineChars="182"/>
        <w:jc w:val="left"/>
        <w:rPr>
          <w:rFonts w:hint="eastAsia"/>
          <w:lang w:val="en-US" w:eastAsia="zh-CN"/>
        </w:rPr>
      </w:pPr>
      <w:r>
        <w:rPr>
          <w:rFonts w:hint="eastAsia"/>
          <w:lang w:val="en-US" w:eastAsia="zh-CN"/>
        </w:rPr>
        <w:t>本次招标涵盖新交通大厦负一层东、西排污泵系统改造所需的设备采购、部件制作、安装调试等全部工作，具体包含故障部件更换、辅助设施制作及相关材料如下：</w:t>
      </w:r>
    </w:p>
    <w:tbl>
      <w:tblPr>
        <w:tblStyle w:val="22"/>
        <w:tblW w:w="9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431"/>
        <w:gridCol w:w="1244"/>
        <w:gridCol w:w="1204"/>
        <w:gridCol w:w="4490"/>
      </w:tblGrid>
      <w:tr w14:paraId="7E1A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EE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44" w:name="OLE_LINK4"/>
            <w:r>
              <w:rPr>
                <w:rFonts w:hint="eastAsia" w:ascii="宋体" w:hAnsi="宋体" w:eastAsia="宋体" w:cs="宋体"/>
                <w:b/>
                <w:bCs/>
                <w:i w:val="0"/>
                <w:iCs w:val="0"/>
                <w:color w:val="000000"/>
                <w:kern w:val="0"/>
                <w:sz w:val="21"/>
                <w:szCs w:val="21"/>
                <w:u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6076">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位置</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6D12">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数量</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AB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48E6">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469B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0581">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C3A">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三水四刀污水切割泵</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3251">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7507">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台</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DCE8">
            <w:pPr>
              <w:jc w:val="center"/>
              <w:rPr>
                <w:rFonts w:hint="eastAsia" w:ascii="宋体" w:hAnsi="宋体" w:eastAsia="宋体" w:cs="宋体"/>
                <w:bCs/>
                <w:color w:val="auto"/>
                <w:kern w:val="2"/>
                <w:sz w:val="21"/>
                <w:szCs w:val="21"/>
                <w:highlight w:val="none"/>
                <w:lang w:val="en-US" w:eastAsia="zh-CN" w:bidi="ar-SA"/>
              </w:rPr>
            </w:pPr>
            <w:r>
              <w:rPr>
                <w:color w:val="auto"/>
                <w:sz w:val="21"/>
                <w:szCs w:val="21"/>
                <w:highlight w:val="none"/>
              </w:rPr>
              <w:t>需适配现有排污系统设计流量、扬程，替换故障旧泵</w:t>
            </w:r>
          </w:p>
        </w:tc>
      </w:tr>
      <w:tr w14:paraId="441F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EC89">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6462">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镀锌钢管</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B1F7">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65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7947">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米</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3057">
            <w:pPr>
              <w:jc w:val="center"/>
              <w:rPr>
                <w:rFonts w:hint="eastAsia" w:ascii="宋体" w:hAnsi="宋体" w:eastAsia="宋体" w:cs="宋体"/>
                <w:bCs/>
                <w:snapToGrid w:val="0"/>
                <w:color w:val="auto"/>
                <w:kern w:val="0"/>
                <w:sz w:val="20"/>
                <w:szCs w:val="20"/>
                <w:highlight w:val="none"/>
                <w:lang w:val="en-US" w:eastAsia="zh-CN" w:bidi="ar-SA"/>
              </w:rPr>
            </w:pPr>
            <w:r>
              <w:rPr>
                <w:color w:val="auto"/>
                <w:highlight w:val="none"/>
              </w:rPr>
              <w:t>替换锈蚀、破损旧管道，需符合排污系统压力要求</w:t>
            </w:r>
            <w:r>
              <w:rPr>
                <w:rFonts w:hint="eastAsia" w:eastAsia="宋体"/>
                <w:color w:val="auto"/>
                <w:highlight w:val="none"/>
                <w:lang w:eastAsia="zh-CN"/>
              </w:rPr>
              <w:t>（</w:t>
            </w:r>
            <w:r>
              <w:rPr>
                <w:rFonts w:hint="eastAsia" w:eastAsia="宋体"/>
                <w:color w:val="auto"/>
                <w:highlight w:val="none"/>
                <w:lang w:val="en-US" w:eastAsia="zh-CN"/>
              </w:rPr>
              <w:t>管道直径110</w:t>
            </w:r>
            <w:r>
              <w:rPr>
                <w:rFonts w:hint="eastAsia" w:eastAsia="宋体"/>
                <w:color w:val="auto"/>
                <w:highlight w:val="none"/>
                <w:lang w:eastAsia="zh-CN"/>
              </w:rPr>
              <w:t>）</w:t>
            </w:r>
          </w:p>
        </w:tc>
      </w:tr>
      <w:tr w14:paraId="4990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693C">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B459">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镀锌钢管</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8113">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C4A9">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米</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5666">
            <w:pPr>
              <w:jc w:val="center"/>
              <w:rPr>
                <w:rFonts w:hint="eastAsia" w:ascii="宋体" w:hAnsi="宋体" w:eastAsia="宋体" w:cs="宋体"/>
                <w:bCs/>
                <w:snapToGrid w:val="0"/>
                <w:color w:val="auto"/>
                <w:kern w:val="0"/>
                <w:sz w:val="20"/>
                <w:szCs w:val="20"/>
                <w:highlight w:val="none"/>
                <w:lang w:val="en-US" w:eastAsia="zh-CN" w:bidi="ar-SA"/>
              </w:rPr>
            </w:pPr>
            <w:r>
              <w:rPr>
                <w:color w:val="auto"/>
                <w:highlight w:val="none"/>
              </w:rPr>
              <w:t>替换锈蚀、破损旧管道，需符合排污系统压力要求</w:t>
            </w:r>
            <w:r>
              <w:rPr>
                <w:rFonts w:hint="eastAsia" w:eastAsia="宋体"/>
                <w:color w:val="auto"/>
                <w:highlight w:val="none"/>
                <w:lang w:eastAsia="zh-CN"/>
              </w:rPr>
              <w:t>（</w:t>
            </w:r>
            <w:r>
              <w:rPr>
                <w:rFonts w:hint="eastAsia" w:eastAsia="宋体"/>
                <w:color w:val="auto"/>
                <w:highlight w:val="none"/>
                <w:lang w:val="en-US" w:eastAsia="zh-CN"/>
              </w:rPr>
              <w:t>管道直径76</w:t>
            </w:r>
            <w:r>
              <w:rPr>
                <w:rFonts w:hint="eastAsia" w:eastAsia="宋体"/>
                <w:color w:val="auto"/>
                <w:highlight w:val="none"/>
                <w:lang w:eastAsia="zh-CN"/>
              </w:rPr>
              <w:t>）</w:t>
            </w:r>
          </w:p>
        </w:tc>
      </w:tr>
      <w:tr w14:paraId="2B36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6028">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7927">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闸阀</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7B72">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0373">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FDB3">
            <w:pPr>
              <w:jc w:val="center"/>
              <w:rPr>
                <w:rFonts w:hint="eastAsia" w:ascii="宋体" w:hAnsi="宋体" w:eastAsia="宋体" w:cs="宋体"/>
                <w:bCs/>
                <w:color w:val="auto"/>
                <w:kern w:val="2"/>
                <w:sz w:val="21"/>
                <w:szCs w:val="21"/>
                <w:highlight w:val="none"/>
                <w:lang w:val="en-US" w:eastAsia="zh-CN" w:bidi="ar-SA"/>
              </w:rPr>
            </w:pPr>
            <w:r>
              <w:rPr>
                <w:color w:val="auto"/>
                <w:sz w:val="21"/>
                <w:szCs w:val="21"/>
                <w:highlight w:val="none"/>
              </w:rPr>
              <w:t>按管道连接需求配置</w:t>
            </w:r>
            <w:r>
              <w:rPr>
                <w:rFonts w:hint="eastAsia" w:eastAsia="宋体"/>
                <w:color w:val="auto"/>
                <w:sz w:val="21"/>
                <w:szCs w:val="21"/>
                <w:highlight w:val="none"/>
                <w:lang w:eastAsia="zh-CN"/>
              </w:rPr>
              <w:t>、</w:t>
            </w:r>
            <w:r>
              <w:rPr>
                <w:color w:val="auto"/>
                <w:sz w:val="21"/>
                <w:szCs w:val="21"/>
                <w:highlight w:val="none"/>
              </w:rPr>
              <w:t>替换故障闸阀，需具备良好密封性、耐磨性，适配管道规格</w:t>
            </w:r>
          </w:p>
        </w:tc>
      </w:tr>
      <w:tr w14:paraId="686C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CCC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2D09">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止回阀</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2544">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2BC3">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0FC8">
            <w:pPr>
              <w:jc w:val="center"/>
              <w:rPr>
                <w:rFonts w:hint="eastAsia" w:ascii="宋体" w:hAnsi="宋体" w:eastAsia="宋体" w:cs="宋体"/>
                <w:bCs/>
                <w:color w:val="auto"/>
                <w:kern w:val="2"/>
                <w:sz w:val="21"/>
                <w:szCs w:val="21"/>
                <w:highlight w:val="none"/>
                <w:lang w:val="en-US" w:eastAsia="zh-CN" w:bidi="ar-SA"/>
              </w:rPr>
            </w:pPr>
            <w:r>
              <w:rPr>
                <w:color w:val="auto"/>
                <w:sz w:val="21"/>
                <w:szCs w:val="21"/>
                <w:highlight w:val="none"/>
              </w:rPr>
              <w:t>按管道连接需求配置</w:t>
            </w:r>
            <w:r>
              <w:rPr>
                <w:rFonts w:hint="eastAsia" w:eastAsia="宋体"/>
                <w:color w:val="auto"/>
                <w:sz w:val="21"/>
                <w:szCs w:val="21"/>
                <w:highlight w:val="none"/>
                <w:lang w:eastAsia="zh-CN"/>
              </w:rPr>
              <w:t>、</w:t>
            </w:r>
            <w:r>
              <w:rPr>
                <w:color w:val="auto"/>
                <w:sz w:val="21"/>
                <w:szCs w:val="21"/>
                <w:highlight w:val="none"/>
              </w:rPr>
              <w:t>防止污水倒流，适配管道规格，具备耐污水腐蚀性能</w:t>
            </w:r>
          </w:p>
        </w:tc>
      </w:tr>
      <w:tr w14:paraId="53CB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A0E4">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2521">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法兰盘</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4D90">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7EF3">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片</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E1DD">
            <w:pPr>
              <w:jc w:val="center"/>
              <w:rPr>
                <w:rFonts w:hint="eastAsia" w:ascii="宋体" w:hAnsi="宋体" w:eastAsia="宋体" w:cs="宋体"/>
                <w:bCs/>
                <w:color w:val="auto"/>
                <w:kern w:val="2"/>
                <w:sz w:val="21"/>
                <w:szCs w:val="21"/>
                <w:highlight w:val="none"/>
                <w:lang w:val="en-US" w:eastAsia="zh-CN" w:bidi="ar-SA"/>
              </w:rPr>
            </w:pPr>
            <w:r>
              <w:rPr>
                <w:color w:val="auto"/>
                <w:sz w:val="21"/>
                <w:szCs w:val="21"/>
                <w:highlight w:val="none"/>
              </w:rPr>
              <w:t>按管道连接需求配置</w:t>
            </w:r>
            <w:r>
              <w:rPr>
                <w:rFonts w:hint="eastAsia" w:eastAsia="宋体"/>
                <w:color w:val="auto"/>
                <w:sz w:val="21"/>
                <w:szCs w:val="21"/>
                <w:highlight w:val="none"/>
                <w:lang w:eastAsia="zh-CN"/>
              </w:rPr>
              <w:t>、</w:t>
            </w:r>
            <w:r>
              <w:rPr>
                <w:color w:val="auto"/>
                <w:sz w:val="21"/>
                <w:szCs w:val="21"/>
                <w:highlight w:val="none"/>
              </w:rPr>
              <w:t>连接管道与设备、管件，密封性能达标，适配管道公称压力</w:t>
            </w:r>
          </w:p>
        </w:tc>
      </w:tr>
      <w:tr w14:paraId="6ED3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44F5">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9BDD">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弯头</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4000">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C334">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0C73">
            <w:pPr>
              <w:jc w:val="center"/>
              <w:rPr>
                <w:rFonts w:hint="eastAsia" w:ascii="宋体" w:hAnsi="宋体" w:eastAsia="宋体" w:cs="宋体"/>
                <w:bCs/>
                <w:color w:val="auto"/>
                <w:kern w:val="2"/>
                <w:sz w:val="21"/>
                <w:szCs w:val="21"/>
                <w:highlight w:val="none"/>
                <w:lang w:val="en-US" w:eastAsia="zh-CN" w:bidi="ar-SA"/>
              </w:rPr>
            </w:pPr>
            <w:r>
              <w:rPr>
                <w:color w:val="auto"/>
                <w:sz w:val="21"/>
                <w:szCs w:val="21"/>
                <w:highlight w:val="none"/>
              </w:rPr>
              <w:t>按管道走向需求配置</w:t>
            </w:r>
            <w:r>
              <w:rPr>
                <w:rFonts w:hint="eastAsia" w:eastAsia="宋体"/>
                <w:color w:val="auto"/>
                <w:sz w:val="21"/>
                <w:szCs w:val="21"/>
                <w:highlight w:val="none"/>
                <w:lang w:eastAsia="zh-CN"/>
              </w:rPr>
              <w:t>、</w:t>
            </w:r>
            <w:r>
              <w:rPr>
                <w:color w:val="auto"/>
                <w:sz w:val="21"/>
                <w:szCs w:val="21"/>
                <w:highlight w:val="none"/>
              </w:rPr>
              <w:t>改变管道走向，无变形、裂纹，适配管道规格</w:t>
            </w:r>
          </w:p>
        </w:tc>
      </w:tr>
      <w:tr w14:paraId="2F9B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3BE5">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1969">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角铁支架制作及材料费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7CF2">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BBF4">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项</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DF1C">
            <w:pPr>
              <w:jc w:val="center"/>
              <w:rPr>
                <w:rFonts w:hint="eastAsia" w:ascii="宋体" w:hAnsi="宋体" w:eastAsia="宋体" w:cs="宋体"/>
                <w:bCs/>
                <w:color w:val="auto"/>
                <w:kern w:val="2"/>
                <w:sz w:val="21"/>
                <w:szCs w:val="21"/>
                <w:highlight w:val="none"/>
                <w:lang w:val="en-US" w:eastAsia="zh-CN" w:bidi="ar-SA"/>
              </w:rPr>
            </w:pPr>
            <w:r>
              <w:rPr>
                <w:color w:val="auto"/>
                <w:sz w:val="21"/>
                <w:szCs w:val="21"/>
                <w:highlight w:val="none"/>
              </w:rPr>
              <w:t>按现场设备、管道安装需求计算</w:t>
            </w:r>
            <w:r>
              <w:rPr>
                <w:rFonts w:hint="eastAsia" w:eastAsia="宋体"/>
                <w:color w:val="auto"/>
                <w:sz w:val="21"/>
                <w:szCs w:val="21"/>
                <w:highlight w:val="none"/>
                <w:lang w:eastAsia="zh-CN"/>
              </w:rPr>
              <w:t>、</w:t>
            </w:r>
            <w:r>
              <w:rPr>
                <w:color w:val="auto"/>
                <w:sz w:val="21"/>
                <w:szCs w:val="21"/>
                <w:highlight w:val="none"/>
              </w:rPr>
              <w:t>用于固定排污泵、管道，含角铁采购、切割、焊接、防腐处理</w:t>
            </w:r>
          </w:p>
        </w:tc>
      </w:tr>
      <w:tr w14:paraId="0F5E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E4A6">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C8A3">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污水池盖板制作材料费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5D53">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84E6">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项</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57FA">
            <w:pPr>
              <w:jc w:val="center"/>
              <w:rPr>
                <w:rFonts w:hint="eastAsia" w:ascii="宋体" w:hAnsi="宋体" w:eastAsia="宋体" w:cs="宋体"/>
                <w:bCs/>
                <w:color w:val="auto"/>
                <w:kern w:val="2"/>
                <w:sz w:val="21"/>
                <w:szCs w:val="21"/>
                <w:highlight w:val="none"/>
                <w:lang w:val="en-US" w:eastAsia="zh-CN" w:bidi="ar-SA"/>
              </w:rPr>
            </w:pPr>
            <w:r>
              <w:rPr>
                <w:color w:val="auto"/>
                <w:sz w:val="21"/>
                <w:szCs w:val="21"/>
                <w:highlight w:val="none"/>
              </w:rPr>
              <w:t>覆盖污水池，需具备防滑、耐腐蚀性能，便于后期检修</w:t>
            </w:r>
          </w:p>
        </w:tc>
      </w:tr>
      <w:tr w14:paraId="3FDE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542B">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6DE">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浮球柜</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E9EE">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525D">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77CB">
            <w:pPr>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380v一控二、</w:t>
            </w:r>
            <w:r>
              <w:rPr>
                <w:color w:val="auto"/>
                <w:sz w:val="21"/>
                <w:szCs w:val="21"/>
                <w:highlight w:val="none"/>
              </w:rPr>
              <w:t>容纳浮球装置，具备防尘、防潮功能，适配现有控制线路</w:t>
            </w:r>
          </w:p>
        </w:tc>
      </w:tr>
      <w:tr w14:paraId="4969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53A3">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4D1B">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浮球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8447">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5BE9">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1C73">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线浮球，5米，</w:t>
            </w:r>
            <w:r>
              <w:rPr>
                <w:color w:val="auto"/>
                <w:sz w:val="21"/>
                <w:szCs w:val="21"/>
                <w:highlight w:val="none"/>
              </w:rPr>
              <w:t>按浮球柜及液位控制需求配置</w:t>
            </w:r>
            <w:r>
              <w:rPr>
                <w:rFonts w:hint="eastAsia" w:eastAsia="宋体"/>
                <w:color w:val="auto"/>
                <w:sz w:val="21"/>
                <w:szCs w:val="21"/>
                <w:highlight w:val="none"/>
                <w:lang w:eastAsia="zh-CN"/>
              </w:rPr>
              <w:t>，</w:t>
            </w:r>
            <w:r>
              <w:rPr>
                <w:color w:val="auto"/>
                <w:sz w:val="21"/>
                <w:szCs w:val="21"/>
                <w:highlight w:val="none"/>
              </w:rPr>
              <w:t>用于监测污水池液位，实现排污泵自动启停，灵敏度达标</w:t>
            </w:r>
          </w:p>
        </w:tc>
      </w:tr>
      <w:tr w14:paraId="061E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9157" w:type="dxa"/>
            <w:gridSpan w:val="5"/>
            <w:tcBorders>
              <w:top w:val="single" w:color="000000" w:sz="4" w:space="0"/>
              <w:left w:val="single" w:color="000000" w:sz="4" w:space="0"/>
              <w:bottom w:val="single" w:color="000000" w:sz="4" w:space="0"/>
              <w:right w:val="single" w:color="auto" w:sz="4" w:space="0"/>
            </w:tcBorders>
            <w:shd w:val="clear" w:color="auto" w:fill="auto"/>
            <w:noWrap/>
            <w:vAlign w:val="center"/>
          </w:tcPr>
          <w:p w14:paraId="20FFCE11">
            <w:pPr>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0"/>
                <w:szCs w:val="20"/>
                <w:highlight w:val="none"/>
                <w:lang w:val="en-US" w:eastAsia="zh-CN"/>
              </w:rPr>
              <w:t>注：投标人应充分勘察现场，材料费、人工等相关费用均应考虑在报价中。</w:t>
            </w:r>
          </w:p>
        </w:tc>
      </w:tr>
      <w:bookmarkEnd w:id="44"/>
    </w:tbl>
    <w:p w14:paraId="37AC4FC5">
      <w:pPr>
        <w:rPr>
          <w:rFonts w:hint="eastAsia"/>
          <w:b/>
          <w:bCs/>
          <w:lang w:val="en-US" w:eastAsia="zh-CN"/>
        </w:rPr>
      </w:pPr>
    </w:p>
    <w:p w14:paraId="440E2C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val="en-US" w:eastAsia="zh-CN"/>
        </w:rPr>
      </w:pPr>
      <w:bookmarkStart w:id="45" w:name="OLE_LINK8"/>
      <w:r>
        <w:rPr>
          <w:rFonts w:hint="eastAsia"/>
          <w:b/>
          <w:bCs/>
          <w:lang w:val="en-US" w:eastAsia="zh-CN"/>
        </w:rPr>
        <w:t>（二）技术要求</w:t>
      </w:r>
    </w:p>
    <w:p w14:paraId="66F401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1、核心设备技术要求（三水四刀污水切割泵）</w:t>
      </w:r>
    </w:p>
    <w:p w14:paraId="7AA30CE1">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bookmarkStart w:id="46" w:name="OLE_LINK2"/>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w:t>
      </w:r>
      <w:bookmarkEnd w:id="46"/>
      <w:r>
        <w:rPr>
          <w:rFonts w:hint="eastAsia" w:ascii="宋体" w:hAnsi="宋体" w:eastAsia="宋体" w:cs="宋体"/>
          <w:b w:val="0"/>
          <w:bCs w:val="0"/>
          <w:sz w:val="21"/>
          <w:szCs w:val="21"/>
        </w:rPr>
        <w:t>性能参数：电机功率需适配</w:t>
      </w:r>
      <w:r>
        <w:rPr>
          <w:rFonts w:hint="eastAsia" w:ascii="宋体" w:hAnsi="宋体" w:eastAsia="宋体" w:cs="宋体"/>
          <w:b w:val="0"/>
          <w:bCs w:val="0"/>
          <w:sz w:val="21"/>
          <w:szCs w:val="21"/>
          <w:lang w:val="en-US" w:eastAsia="zh-CN"/>
        </w:rPr>
        <w:t>现场设备</w:t>
      </w:r>
      <w:r>
        <w:rPr>
          <w:rFonts w:hint="eastAsia" w:ascii="宋体" w:hAnsi="宋体" w:eastAsia="宋体" w:cs="宋体"/>
          <w:b w:val="0"/>
          <w:bCs w:val="0"/>
          <w:sz w:val="21"/>
          <w:szCs w:val="21"/>
        </w:rPr>
        <w:t>流量、扬程需求，且电机效率不低于90%（符合国家一级能效标准）。</w:t>
      </w:r>
    </w:p>
    <w:p w14:paraId="76884E08">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结构要求：采用三水四刀切割结构，可有效切割污水中杂物（如纤维、塑料袋等），避免叶轮堵塞；泵体材质为铸铁（耐污水腐蚀），叶轮材质为不锈钢（耐磨性强）；具备自动耦合安装功能，便于后期维修拆卸。</w:t>
      </w:r>
    </w:p>
    <w:p w14:paraId="3FF4317C">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保护功能：配备过载、过热、缺相、泄漏保护装置，当设备出现异常（如电机过热、电流过载）时，可自动停机，保护设备安全；备用泵需具备与主泵自动切换功能，主泵故障时，备用泵应在10秒内启动，确保排水不中断。</w:t>
      </w:r>
    </w:p>
    <w:p w14:paraId="7D36E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2、管道及管件技术要求</w:t>
      </w:r>
    </w:p>
    <w:p w14:paraId="5D2558B2">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镀锌钢管：采用热镀锌工艺，镀锌层厚度不低于80μm，公称压力不低于1.0MPa，管道外径、壁厚需符合GB/T 3091-2015《低压流体输送用焊接钢管》标准，无锈蚀、裂纹、凹陷等缺陷。</w:t>
      </w:r>
    </w:p>
    <w:p w14:paraId="00893FCE">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闸阀、止回阀：阀体材质为铸铁或球墨铸铁，密封面材质为丁腈橡胶或不锈钢，操作灵活，关闭后无渗漏；闸阀需具备手动启闭功能，止回阀需具备单向密封功能，防止污水倒流；所有阀门需附带产品合格证、检验报告，符合GB/T 12234-2019《石油、天然气工业用螺柱连接阀盖的钢制闸阀》、GB/T 12235-2019《石油、天然气工业用钢制止回阀》标准。</w:t>
      </w:r>
    </w:p>
    <w:p w14:paraId="166F7693">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法兰盘、弯头：法兰盘公称压力与管道一致（不低于 1.0MPa），材质为碳钢，密封面平整无划痕；弯头角度需符合现场管道走向需求（常用 90°、45°），材质为镀锌碳钢，壁厚与钢管匹配，无变形、壁厚不均等问题。</w:t>
      </w:r>
    </w:p>
    <w:p w14:paraId="4BB7CC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3、辅助设施技术要求</w:t>
      </w:r>
    </w:p>
    <w:p w14:paraId="7E75C5F7">
      <w:pPr>
        <w:pStyle w:val="57"/>
        <w:pageBreakBefore w:val="0"/>
        <w:numPr>
          <w:ilvl w:val="0"/>
          <w:numId w:val="0"/>
        </w:numPr>
        <w:wordWrap/>
        <w:overflowPunct/>
        <w:topLinePunct w:val="0"/>
        <w:bidi w:val="0"/>
        <w:snapToGrid w:val="0"/>
        <w:spacing w:before="0" w:after="0" w:line="360" w:lineRule="auto"/>
        <w:ind w:left="420" w:leftChars="0"/>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角铁支架</w:t>
      </w:r>
      <w:r>
        <w:rPr>
          <w:rFonts w:hint="eastAsia" w:ascii="宋体" w:hAnsi="宋体" w:eastAsia="宋体" w:cs="宋体"/>
          <w:sz w:val="21"/>
          <w:szCs w:val="21"/>
        </w:rPr>
        <w:t>：角铁规格不小于∠50×5（材质为 Q235 碳钢），支架制作需根据现场设备、管道安装位置精准测量，焊接牢固（焊缝无夹渣、气孔），表面采用热镀锌防腐处理（镀锌层厚度不低于 80μm），安装后需确保设备、管道稳定，无晃动。</w:t>
      </w:r>
    </w:p>
    <w:p w14:paraId="0726C9B0">
      <w:pPr>
        <w:pStyle w:val="57"/>
        <w:pageBreakBefore w:val="0"/>
        <w:numPr>
          <w:ilvl w:val="0"/>
          <w:numId w:val="0"/>
        </w:numPr>
        <w:wordWrap/>
        <w:overflowPunct/>
        <w:topLinePunct w:val="0"/>
        <w:bidi w:val="0"/>
        <w:snapToGrid w:val="0"/>
        <w:spacing w:before="0" w:after="0" w:line="360" w:lineRule="auto"/>
        <w:ind w:left="420" w:leftChars="0"/>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污水池盖板</w:t>
      </w:r>
      <w:r>
        <w:rPr>
          <w:rFonts w:hint="eastAsia" w:ascii="宋体" w:hAnsi="宋体" w:eastAsia="宋体" w:cs="宋体"/>
          <w:sz w:val="21"/>
          <w:szCs w:val="21"/>
        </w:rPr>
        <w:t>：材质选用玻璃钢或不锈钢（根据污水池环境确定，需耐污水腐蚀），盖板厚度不低于 5mm，表面需做防滑处理（如增加防滑纹路）；盖板尺寸需与污水池实际尺寸匹配，预留检修口（便于后期清理、维护），安装后需密封严密，防止异味泄漏。</w:t>
      </w:r>
    </w:p>
    <w:p w14:paraId="1B19C9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4、控制系统部件技术要求（浮球柜、浮球）</w:t>
      </w:r>
    </w:p>
    <w:p w14:paraId="220AA8F6">
      <w:pPr>
        <w:pStyle w:val="57"/>
        <w:pageBreakBefore w:val="0"/>
        <w:numPr>
          <w:ilvl w:val="0"/>
          <w:numId w:val="0"/>
        </w:numPr>
        <w:wordWrap/>
        <w:overflowPunct/>
        <w:topLinePunct w:val="0"/>
        <w:bidi w:val="0"/>
        <w:snapToGrid w:val="0"/>
        <w:spacing w:before="0" w:after="0" w:line="360" w:lineRule="auto"/>
        <w:ind w:left="420" w:leftChars="0"/>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浮球柜</w:t>
      </w:r>
      <w:r>
        <w:rPr>
          <w:rFonts w:hint="eastAsia" w:ascii="宋体" w:hAnsi="宋体" w:eastAsia="宋体" w:cs="宋体"/>
          <w:sz w:val="21"/>
          <w:szCs w:val="21"/>
        </w:rPr>
        <w:t>：柜体材质为不锈钢（防护等级不低于 IP54），具备防尘、防潮功能；柜内需预留接线端子、固定支架，便于浮球线路连接与固定；柜体尺寸需适配浮球装置及现场安装空间，表面喷涂标识（如 “排污系统浮球控制箱”）。</w:t>
      </w:r>
    </w:p>
    <w:p w14:paraId="693E74CD">
      <w:pPr>
        <w:pStyle w:val="57"/>
        <w:pageBreakBefore w:val="0"/>
        <w:numPr>
          <w:ilvl w:val="0"/>
          <w:numId w:val="0"/>
        </w:numPr>
        <w:wordWrap/>
        <w:overflowPunct/>
        <w:topLinePunct w:val="0"/>
        <w:bidi w:val="0"/>
        <w:snapToGrid w:val="0"/>
        <w:spacing w:before="0" w:after="0" w:line="360" w:lineRule="auto"/>
        <w:ind w:left="420" w:leftChars="0"/>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浮球</w:t>
      </w:r>
      <w:r>
        <w:rPr>
          <w:rFonts w:hint="eastAsia" w:ascii="宋体" w:hAnsi="宋体" w:eastAsia="宋体" w:cs="宋体"/>
          <w:sz w:val="21"/>
          <w:szCs w:val="21"/>
        </w:rPr>
        <w:t>：采用不锈钢或工程塑料材质（耐污水腐蚀），浮球直径不小于 100mm，液位控制精度误差不超过 ±5mm；浮球线缆需具备耐油、耐污水性能，长度需适配污水池深度（现场勘察后确定），可实现高液位启动排污泵、低液位停止排污泵的自动控制功能。</w:t>
      </w:r>
    </w:p>
    <w:p w14:paraId="578BB9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（三）验收标准</w:t>
      </w:r>
    </w:p>
    <w:p w14:paraId="531CD369">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设备验收</w:t>
      </w:r>
      <w:r>
        <w:rPr>
          <w:rFonts w:hint="eastAsia" w:ascii="宋体" w:hAnsi="宋体" w:eastAsia="宋体" w:cs="宋体"/>
          <w:sz w:val="21"/>
          <w:szCs w:val="21"/>
        </w:rPr>
        <w:t>：三水四刀污水切割泵、闸阀、止回阀等设备需提供产品合格证</w:t>
      </w:r>
      <w:r>
        <w:rPr>
          <w:rFonts w:hint="eastAsia" w:ascii="宋体" w:hAnsi="宋体" w:eastAsia="宋体" w:cs="宋体"/>
          <w:sz w:val="21"/>
          <w:szCs w:val="21"/>
          <w:lang w:val="en-US" w:eastAsia="zh-CN"/>
        </w:rPr>
        <w:t>等</w:t>
      </w:r>
      <w:r>
        <w:rPr>
          <w:rFonts w:hint="eastAsia" w:ascii="宋体" w:hAnsi="宋体" w:eastAsia="宋体" w:cs="宋体"/>
          <w:sz w:val="21"/>
          <w:szCs w:val="21"/>
        </w:rPr>
        <w:t>，外观无损伤，性能参数（流量、扬程、电机效率等）需通过现场测试，符合“技术要求” 规定。</w:t>
      </w:r>
    </w:p>
    <w:p w14:paraId="07BA61E7">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安装验收</w:t>
      </w:r>
      <w:r>
        <w:rPr>
          <w:rFonts w:hint="eastAsia" w:ascii="宋体" w:hAnsi="宋体" w:eastAsia="宋体" w:cs="宋体"/>
          <w:sz w:val="21"/>
          <w:szCs w:val="21"/>
        </w:rPr>
        <w:t>：</w:t>
      </w:r>
    </w:p>
    <w:p w14:paraId="442D12A3">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管道安装后无渗漏（水压试验：试验压力为设计压力的1.5倍，保压30分钟无压降、无渗漏）；</w:t>
      </w:r>
    </w:p>
    <w:p w14:paraId="41363A15">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角铁支架固定牢固，设备、管道无晃动；</w:t>
      </w:r>
    </w:p>
    <w:p w14:paraId="60419EAC">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rPr>
        <w:t>浮球装置可正常实现液位自动控制（高液位启动、低液位停止），浮球柜运行无异常。</w:t>
      </w:r>
    </w:p>
    <w:p w14:paraId="66AC0996">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系统验收</w:t>
      </w:r>
      <w:r>
        <w:rPr>
          <w:rFonts w:hint="eastAsia" w:ascii="宋体" w:hAnsi="宋体" w:eastAsia="宋体" w:cs="宋体"/>
          <w:sz w:val="21"/>
          <w:szCs w:val="21"/>
        </w:rPr>
        <w:t>：改造后的东、西排污泵系统需进行连续72小时试运行，试运行期间：</w:t>
      </w:r>
    </w:p>
    <w:p w14:paraId="4636FF0B">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排水流量达到设计标准，污水池液位控制稳定（无溢水、空抽情况）；</w:t>
      </w:r>
    </w:p>
    <w:p w14:paraId="5506F535">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设备无故障（如电机过热、泵体堵塞等），各项保护功能正常；</w:t>
      </w:r>
    </w:p>
    <w:p w14:paraId="3A84E31D">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控制系统（浮球柜、浮球）运行稳定，数据传输准确。</w:t>
      </w:r>
    </w:p>
    <w:p w14:paraId="260AF4F6">
      <w:pPr>
        <w:pageBreakBefore w:val="0"/>
        <w:numPr>
          <w:ilvl w:val="0"/>
          <w:numId w:val="0"/>
        </w:numPr>
        <w:wordWrap/>
        <w:overflowPunct/>
        <w:topLinePunct w:val="0"/>
        <w:bidi w:val="0"/>
        <w:snapToGrid w:val="0"/>
        <w:spacing w:line="360" w:lineRule="auto"/>
        <w:ind w:left="210" w:leftChars="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（四）其他要求</w:t>
      </w:r>
    </w:p>
    <w:p w14:paraId="685C45AE">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1、售后服务要求</w:t>
      </w:r>
    </w:p>
    <w:p w14:paraId="7B0DC02B">
      <w:pPr>
        <w:pStyle w:val="57"/>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leftChars="0"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b w:val="0"/>
          <w:bCs w:val="0"/>
          <w:sz w:val="21"/>
          <w:szCs w:val="21"/>
          <w:lang w:val="en-US" w:eastAsia="zh-CN"/>
        </w:rPr>
        <w:t>质保期：整体项目质保期不低于1年（自验收合格之日起算）。</w:t>
      </w:r>
      <w:r>
        <w:rPr>
          <w:rFonts w:hint="eastAsia" w:ascii="宋体" w:hAnsi="宋体" w:eastAsia="宋体" w:cs="宋体"/>
          <w:b w:val="0"/>
          <w:bCs w:val="0"/>
          <w:sz w:val="21"/>
          <w:szCs w:val="21"/>
          <w:lang w:eastAsia="zh-CN"/>
        </w:rPr>
        <w:t>质保期内，因乙方施工质量、材料设备质量等问题导致排污泵无法正常运行的，乙方需在规定时间内免费维修或更换，确保设备恢复正常使用。</w:t>
      </w:r>
    </w:p>
    <w:p w14:paraId="4FEEEA9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（2）故障响应：质保期内，如设备或部件出现故障，供应商需在接到招标人通知后 6小时内响应，6小时内到达现场处理；紧急故障（如污水漫灌风险）需在3小时内响应，3小时内到达现场。</w:t>
      </w:r>
    </w:p>
    <w:p w14:paraId="3B721B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2、材料要求</w:t>
      </w:r>
    </w:p>
    <w:p w14:paraId="50C79C3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bookmarkStart w:id="47" w:name="OLE_LINK9"/>
      <w:r>
        <w:rPr>
          <w:rFonts w:hint="eastAsia" w:ascii="宋体" w:hAnsi="宋体" w:eastAsia="宋体" w:cs="宋体"/>
          <w:sz w:val="21"/>
          <w:szCs w:val="21"/>
          <w:highlight w:val="none"/>
          <w:lang w:val="en-US" w:eastAsia="zh-CN"/>
        </w:rPr>
        <w:t>（1）</w:t>
      </w:r>
      <w:bookmarkEnd w:id="47"/>
      <w:r>
        <w:rPr>
          <w:rFonts w:hint="eastAsia" w:ascii="宋体" w:hAnsi="宋体" w:eastAsia="宋体" w:cs="宋体"/>
          <w:sz w:val="21"/>
          <w:szCs w:val="21"/>
          <w:highlight w:val="none"/>
          <w:lang w:val="en-US" w:eastAsia="zh-CN"/>
        </w:rPr>
        <w:t>供应商自行采购的材料应满足设计和规范要求的质量等级，并须按有关技术规范要求对材料质量进行检验。</w:t>
      </w:r>
    </w:p>
    <w:p w14:paraId="1CBD116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（2）供应商选定的材料供应厂家和价格须经</w:t>
      </w:r>
      <w:r>
        <w:rPr>
          <w:rFonts w:hint="eastAsia" w:ascii="宋体" w:hAnsi="宋体" w:eastAsia="宋体" w:cs="宋体"/>
          <w:color w:val="000000"/>
          <w:kern w:val="0"/>
          <w:sz w:val="21"/>
          <w:szCs w:val="21"/>
          <w:highlight w:val="none"/>
          <w:lang w:val="en-US" w:eastAsia="zh-CN" w:bidi="ar"/>
        </w:rPr>
        <w:t>委托人</w:t>
      </w:r>
      <w:r>
        <w:rPr>
          <w:rFonts w:hint="eastAsia" w:ascii="宋体" w:hAnsi="宋体" w:eastAsia="宋体" w:cs="宋体"/>
          <w:sz w:val="21"/>
          <w:szCs w:val="21"/>
          <w:highlight w:val="none"/>
          <w:lang w:val="en-US" w:eastAsia="zh-CN"/>
        </w:rPr>
        <w:t>认可。如</w:t>
      </w:r>
      <w:r>
        <w:rPr>
          <w:rFonts w:hint="eastAsia" w:ascii="宋体" w:hAnsi="宋体" w:eastAsia="宋体" w:cs="宋体"/>
          <w:color w:val="000000"/>
          <w:kern w:val="0"/>
          <w:sz w:val="21"/>
          <w:szCs w:val="21"/>
          <w:highlight w:val="none"/>
          <w:lang w:val="en-US" w:eastAsia="zh-CN" w:bidi="ar"/>
        </w:rPr>
        <w:t>委托人</w:t>
      </w:r>
      <w:r>
        <w:rPr>
          <w:rFonts w:hint="eastAsia" w:ascii="宋体" w:hAnsi="宋体" w:eastAsia="宋体" w:cs="宋体"/>
          <w:sz w:val="21"/>
          <w:szCs w:val="21"/>
          <w:highlight w:val="none"/>
          <w:lang w:val="en-US" w:eastAsia="zh-CN"/>
        </w:rPr>
        <w:t xml:space="preserve">对某种或某些材料的质量有异议，有权提出停止使用的要求，供应商必须服从该要求。若该材料经权威检验部门鉴定确有质量问题，由此而发生的一切费用由成交供应商自负。因成交供应商自行采购的材料质量引起的工程质量问题由成交供应商承担所造成的一切损失。 </w:t>
      </w:r>
    </w:p>
    <w:p w14:paraId="7EB22EB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3、其他要求</w:t>
      </w:r>
    </w:p>
    <w:p w14:paraId="626190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（1）安全责任：施工过程中，供应商需遵守大厦安全管理规定（如佩戴安全帽、办理施工许可），承担施工期间的安全责任（如人员安全、设备损坏赔偿等）；需制定专项安全方案，报招标人审核通过后实施。</w:t>
      </w:r>
    </w:p>
    <w:p w14:paraId="3BD0DD2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（2）环保要求：拆除的旧设备、旧管道等废弃物，需按国家环保规定分类处理（可回收部分需告知招标人后处置，不可回收部分需送至合规垃圾处理场所），不得随意丢弃。</w:t>
      </w:r>
    </w:p>
    <w:p w14:paraId="552A93C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（3）沟通协调：施工期间，供应商需指定专人与招标人对接（如进度汇报、问题沟通），每周提交施工进度报告；如需占用停车场、设备机房区域，需提前 24 小时告知招标人，协调确定作业时间。</w:t>
      </w:r>
    </w:p>
    <w:bookmarkEnd w:id="43"/>
    <w:bookmarkEnd w:id="45"/>
    <w:p w14:paraId="5167E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zh-CN" w:eastAsia="zh-CN"/>
        </w:rPr>
      </w:pPr>
      <w:bookmarkStart w:id="48" w:name="_Toc21551"/>
      <w:bookmarkStart w:id="49" w:name="_Toc23292"/>
      <w:bookmarkStart w:id="50" w:name="_Toc21631"/>
      <w:r>
        <w:rPr>
          <w:rFonts w:hint="eastAsia"/>
          <w:b/>
          <w:bCs/>
          <w:lang w:val="en-US" w:eastAsia="zh-CN"/>
        </w:rPr>
        <w:t>三、</w:t>
      </w:r>
      <w:r>
        <w:rPr>
          <w:rFonts w:hint="eastAsia"/>
          <w:b/>
          <w:bCs/>
          <w:lang w:val="zh-CN" w:eastAsia="zh-CN"/>
        </w:rPr>
        <w:t>价款</w:t>
      </w:r>
      <w:bookmarkEnd w:id="48"/>
      <w:bookmarkEnd w:id="49"/>
      <w:bookmarkEnd w:id="50"/>
    </w:p>
    <w:p w14:paraId="73DAC0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rPr>
        <w:t>本合同</w:t>
      </w:r>
      <w:r>
        <w:rPr>
          <w:rFonts w:hint="eastAsia" w:ascii="宋体" w:hAnsi="宋体" w:eastAsia="宋体" w:cs="宋体"/>
          <w:sz w:val="21"/>
          <w:szCs w:val="21"/>
          <w:highlight w:val="none"/>
          <w:lang w:val="en-US" w:eastAsia="zh-CN"/>
        </w:rPr>
        <w:t>含税</w:t>
      </w:r>
      <w:r>
        <w:rPr>
          <w:rFonts w:hint="eastAsia" w:ascii="宋体" w:hAnsi="宋体" w:eastAsia="宋体" w:cs="宋体"/>
          <w:sz w:val="21"/>
          <w:szCs w:val="21"/>
          <w:highlight w:val="none"/>
        </w:rPr>
        <w:t>总价为：￥（大写：人民币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w:t>
      </w:r>
      <w:bookmarkStart w:id="51" w:name="_Toc1814"/>
      <w:bookmarkStart w:id="52" w:name="_Toc22618"/>
      <w:bookmarkStart w:id="53" w:name="_Toc10340"/>
      <w:r>
        <w:rPr>
          <w:rFonts w:hint="eastAsia" w:ascii="宋体" w:hAnsi="宋体" w:eastAsia="宋体" w:cs="宋体"/>
          <w:bCs/>
          <w:color w:val="auto"/>
          <w:sz w:val="21"/>
          <w:szCs w:val="21"/>
          <w:highlight w:val="none"/>
          <w:lang w:val="en-US" w:eastAsia="zh-CN"/>
        </w:rPr>
        <w:t>分项报价表中列明每项的单价，单价作为本项目据实结算的依据。本合同单价固定不变，不因包括市场价格涨落、履行期调整等任何因素而调整。合同单价包括但不限于设备费、配件费、材料费、人工费、运费、包装费、维修费、利润、税费等乙方为履行本合同项下全部义务所需的所有费用。除此之外，甲方无需就本合同项下服务向乙方或第三方支付任何其他费用。</w:t>
      </w:r>
    </w:p>
    <w:tbl>
      <w:tblPr>
        <w:tblStyle w:val="22"/>
        <w:tblW w:w="9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723"/>
        <w:gridCol w:w="682"/>
        <w:gridCol w:w="813"/>
        <w:gridCol w:w="1794"/>
        <w:gridCol w:w="1187"/>
        <w:gridCol w:w="2795"/>
      </w:tblGrid>
      <w:tr w14:paraId="6FA1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1D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FBD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位置</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26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6ED1">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B465">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FBC5">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1B21">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1151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FCFE">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A0AE">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三水四刀污水切割泵</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09A1">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DB04">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台</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2962">
            <w:pPr>
              <w:jc w:val="center"/>
              <w:rPr>
                <w:rFonts w:hint="eastAsia" w:ascii="宋体" w:hAnsi="宋体" w:eastAsia="宋体" w:cs="宋体"/>
                <w:bCs/>
                <w:color w:val="auto"/>
                <w:sz w:val="21"/>
                <w:szCs w:val="21"/>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D308">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73C4">
            <w:pPr>
              <w:jc w:val="center"/>
              <w:rPr>
                <w:rFonts w:hint="default" w:ascii="宋体" w:hAnsi="宋体" w:eastAsia="宋体" w:cs="宋体"/>
                <w:bCs/>
                <w:snapToGrid w:val="0"/>
                <w:color w:val="auto"/>
                <w:kern w:val="0"/>
                <w:sz w:val="21"/>
                <w:szCs w:val="21"/>
                <w:highlight w:val="none"/>
                <w:lang w:val="en-US" w:eastAsia="zh-CN" w:bidi="ar-SA"/>
              </w:rPr>
            </w:pPr>
          </w:p>
        </w:tc>
      </w:tr>
      <w:tr w14:paraId="431C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AAD8">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6E91">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镀锌钢管</w:t>
            </w:r>
          </w:p>
          <w:p w14:paraId="76519A16">
            <w:pPr>
              <w:jc w:val="center"/>
              <w:rPr>
                <w:rFonts w:hint="default" w:ascii="宋体" w:hAnsi="宋体" w:eastAsia="宋体" w:cs="宋体"/>
                <w:bCs/>
                <w:color w:val="auto"/>
                <w:sz w:val="21"/>
                <w:szCs w:val="21"/>
                <w:highlight w:val="none"/>
                <w:lang w:val="en-US" w:eastAsia="zh-CN"/>
              </w:rPr>
            </w:pPr>
            <w:r>
              <w:rPr>
                <w:rFonts w:hint="eastAsia" w:eastAsia="宋体"/>
                <w:color w:val="auto"/>
                <w:highlight w:val="none"/>
                <w:lang w:eastAsia="zh-CN"/>
              </w:rPr>
              <w:t>（</w:t>
            </w:r>
            <w:r>
              <w:rPr>
                <w:rFonts w:hint="eastAsia" w:eastAsia="宋体"/>
                <w:color w:val="auto"/>
                <w:highlight w:val="none"/>
                <w:lang w:val="en-US" w:eastAsia="zh-CN"/>
              </w:rPr>
              <w:t>管道直径100</w:t>
            </w:r>
            <w:r>
              <w:rPr>
                <w:rFonts w:hint="eastAsia" w:eastAsia="宋体"/>
                <w:color w:val="auto"/>
                <w:highlight w:val="none"/>
                <w:lang w:eastAsia="zh-CN"/>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A6A7">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C940">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米</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26BF">
            <w:pPr>
              <w:jc w:val="center"/>
              <w:rPr>
                <w:rFonts w:hint="eastAsia" w:ascii="宋体" w:hAnsi="宋体" w:eastAsia="宋体" w:cs="宋体"/>
                <w:bCs/>
                <w:color w:val="auto"/>
                <w:sz w:val="21"/>
                <w:szCs w:val="21"/>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6CA2">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D901">
            <w:pPr>
              <w:jc w:val="center"/>
              <w:rPr>
                <w:rFonts w:hint="eastAsia" w:ascii="宋体" w:hAnsi="宋体" w:eastAsia="宋体" w:cs="宋体"/>
                <w:bCs/>
                <w:snapToGrid w:val="0"/>
                <w:color w:val="auto"/>
                <w:kern w:val="0"/>
                <w:sz w:val="21"/>
                <w:szCs w:val="21"/>
                <w:highlight w:val="none"/>
                <w:lang w:val="en-US" w:eastAsia="zh-CN" w:bidi="ar-SA"/>
              </w:rPr>
            </w:pPr>
          </w:p>
        </w:tc>
      </w:tr>
      <w:tr w14:paraId="2F21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8050">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82BE">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镀锌钢管</w:t>
            </w:r>
          </w:p>
          <w:p w14:paraId="570CF52A">
            <w:pPr>
              <w:jc w:val="center"/>
              <w:rPr>
                <w:rFonts w:hint="default" w:ascii="宋体" w:hAnsi="宋体" w:eastAsia="宋体" w:cs="宋体"/>
                <w:bCs/>
                <w:color w:val="auto"/>
                <w:sz w:val="21"/>
                <w:szCs w:val="21"/>
                <w:highlight w:val="none"/>
                <w:lang w:val="en-US" w:eastAsia="zh-CN"/>
              </w:rPr>
            </w:pPr>
            <w:r>
              <w:rPr>
                <w:rFonts w:hint="eastAsia" w:eastAsia="宋体"/>
                <w:color w:val="auto"/>
                <w:highlight w:val="none"/>
                <w:lang w:eastAsia="zh-CN"/>
              </w:rPr>
              <w:t>（</w:t>
            </w:r>
            <w:r>
              <w:rPr>
                <w:rFonts w:hint="eastAsia" w:eastAsia="宋体"/>
                <w:color w:val="auto"/>
                <w:highlight w:val="none"/>
                <w:lang w:val="en-US" w:eastAsia="zh-CN"/>
              </w:rPr>
              <w:t>管道直径76</w:t>
            </w:r>
            <w:r>
              <w:rPr>
                <w:rFonts w:hint="eastAsia" w:eastAsia="宋体"/>
                <w:color w:val="auto"/>
                <w:highlight w:val="none"/>
                <w:lang w:eastAsia="zh-CN"/>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B4C7">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837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米</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8250">
            <w:pPr>
              <w:jc w:val="center"/>
              <w:rPr>
                <w:rFonts w:hint="eastAsia" w:ascii="宋体" w:hAnsi="宋体" w:eastAsia="宋体" w:cs="宋体"/>
                <w:bCs/>
                <w:color w:val="auto"/>
                <w:sz w:val="21"/>
                <w:szCs w:val="21"/>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049F">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7ABA">
            <w:pPr>
              <w:jc w:val="center"/>
              <w:rPr>
                <w:rFonts w:hint="eastAsia" w:ascii="宋体" w:hAnsi="宋体" w:eastAsia="宋体" w:cs="宋体"/>
                <w:bCs/>
                <w:snapToGrid w:val="0"/>
                <w:color w:val="auto"/>
                <w:kern w:val="0"/>
                <w:sz w:val="21"/>
                <w:szCs w:val="21"/>
                <w:highlight w:val="none"/>
                <w:lang w:val="en-US" w:eastAsia="zh-CN" w:bidi="ar-SA"/>
              </w:rPr>
            </w:pPr>
          </w:p>
        </w:tc>
      </w:tr>
      <w:tr w14:paraId="13C2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D894">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D1E2">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闸阀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632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0790">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823D">
            <w:pPr>
              <w:jc w:val="center"/>
              <w:rPr>
                <w:rFonts w:hint="eastAsia" w:ascii="宋体" w:hAnsi="宋体" w:eastAsia="宋体" w:cs="宋体"/>
                <w:bCs/>
                <w:color w:val="auto"/>
                <w:sz w:val="21"/>
                <w:szCs w:val="21"/>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EBDA">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6AE8">
            <w:pPr>
              <w:jc w:val="center"/>
              <w:rPr>
                <w:rFonts w:hint="eastAsia" w:ascii="宋体" w:hAnsi="宋体" w:eastAsia="宋体" w:cs="宋体"/>
                <w:bCs/>
                <w:snapToGrid w:val="0"/>
                <w:color w:val="auto"/>
                <w:kern w:val="0"/>
                <w:sz w:val="21"/>
                <w:szCs w:val="21"/>
                <w:highlight w:val="none"/>
                <w:lang w:val="en-US" w:eastAsia="zh-CN" w:bidi="ar-SA"/>
              </w:rPr>
            </w:pPr>
          </w:p>
        </w:tc>
      </w:tr>
      <w:tr w14:paraId="3520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ABB9">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6D22">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止回阀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BF5D">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229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B299">
            <w:pPr>
              <w:jc w:val="center"/>
              <w:rPr>
                <w:rFonts w:hint="eastAsia" w:ascii="宋体" w:hAnsi="宋体" w:eastAsia="宋体" w:cs="宋体"/>
                <w:bCs/>
                <w:color w:val="auto"/>
                <w:sz w:val="21"/>
                <w:szCs w:val="21"/>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E886">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47E6">
            <w:pPr>
              <w:jc w:val="center"/>
              <w:rPr>
                <w:rFonts w:hint="eastAsia" w:ascii="宋体" w:hAnsi="宋体" w:eastAsia="宋体" w:cs="宋体"/>
                <w:bCs/>
                <w:snapToGrid w:val="0"/>
                <w:color w:val="auto"/>
                <w:kern w:val="0"/>
                <w:sz w:val="21"/>
                <w:szCs w:val="21"/>
                <w:highlight w:val="none"/>
                <w:lang w:val="en-US" w:eastAsia="zh-CN" w:bidi="ar-SA"/>
              </w:rPr>
            </w:pPr>
          </w:p>
        </w:tc>
      </w:tr>
      <w:tr w14:paraId="3E54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7C54">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2FB8">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法兰盘</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7F4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FB79">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片</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117A">
            <w:pPr>
              <w:jc w:val="center"/>
              <w:rPr>
                <w:rFonts w:hint="eastAsia" w:ascii="宋体" w:hAnsi="宋体" w:eastAsia="宋体" w:cs="宋体"/>
                <w:bCs/>
                <w:color w:val="auto"/>
                <w:sz w:val="21"/>
                <w:szCs w:val="21"/>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E7CC">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058F">
            <w:pPr>
              <w:jc w:val="center"/>
              <w:rPr>
                <w:rFonts w:hint="eastAsia" w:ascii="宋体" w:hAnsi="宋体" w:eastAsia="宋体" w:cs="宋体"/>
                <w:bCs/>
                <w:snapToGrid w:val="0"/>
                <w:color w:val="auto"/>
                <w:kern w:val="0"/>
                <w:sz w:val="21"/>
                <w:szCs w:val="21"/>
                <w:highlight w:val="none"/>
                <w:lang w:val="en-US" w:eastAsia="zh-CN" w:bidi="ar-SA"/>
              </w:rPr>
            </w:pPr>
          </w:p>
        </w:tc>
      </w:tr>
      <w:tr w14:paraId="086C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38A8">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C203">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026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3E5E">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6C29">
            <w:pPr>
              <w:jc w:val="center"/>
              <w:rPr>
                <w:rFonts w:hint="eastAsia" w:ascii="宋体" w:hAnsi="宋体" w:eastAsia="宋体" w:cs="宋体"/>
                <w:bCs/>
                <w:color w:val="auto"/>
                <w:sz w:val="21"/>
                <w:szCs w:val="21"/>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F300">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2797">
            <w:pPr>
              <w:jc w:val="center"/>
              <w:rPr>
                <w:rFonts w:hint="eastAsia" w:ascii="宋体" w:hAnsi="宋体" w:eastAsia="宋体" w:cs="宋体"/>
                <w:bCs/>
                <w:snapToGrid w:val="0"/>
                <w:color w:val="auto"/>
                <w:kern w:val="0"/>
                <w:sz w:val="21"/>
                <w:szCs w:val="21"/>
                <w:highlight w:val="none"/>
                <w:lang w:val="en-US" w:eastAsia="zh-CN" w:bidi="ar-SA"/>
              </w:rPr>
            </w:pPr>
          </w:p>
        </w:tc>
      </w:tr>
      <w:tr w14:paraId="22EA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7C90">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C09C">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角铁支架制作及材料费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240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CDAE">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2AA6">
            <w:pPr>
              <w:jc w:val="center"/>
              <w:rPr>
                <w:rFonts w:hint="eastAsia" w:ascii="宋体" w:hAnsi="宋体" w:eastAsia="宋体" w:cs="宋体"/>
                <w:bCs/>
                <w:color w:val="auto"/>
                <w:sz w:val="21"/>
                <w:szCs w:val="21"/>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0E62">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1ACB">
            <w:pPr>
              <w:jc w:val="center"/>
              <w:rPr>
                <w:rFonts w:hint="default" w:ascii="宋体" w:hAnsi="宋体" w:eastAsia="宋体" w:cs="宋体"/>
                <w:bCs/>
                <w:snapToGrid w:val="0"/>
                <w:color w:val="auto"/>
                <w:kern w:val="0"/>
                <w:sz w:val="21"/>
                <w:szCs w:val="21"/>
                <w:highlight w:val="none"/>
                <w:lang w:val="en-US" w:eastAsia="zh-CN" w:bidi="ar-SA"/>
              </w:rPr>
            </w:pPr>
          </w:p>
        </w:tc>
      </w:tr>
      <w:tr w14:paraId="71A4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FEB2">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E814">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污水池盖板制作材料费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43E4">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ED76">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851C">
            <w:pPr>
              <w:jc w:val="center"/>
              <w:rPr>
                <w:rFonts w:hint="eastAsia" w:ascii="宋体" w:hAnsi="宋体" w:eastAsia="宋体" w:cs="宋体"/>
                <w:bCs/>
                <w:color w:val="auto"/>
                <w:sz w:val="21"/>
                <w:szCs w:val="21"/>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C95A">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A812">
            <w:pPr>
              <w:jc w:val="center"/>
              <w:rPr>
                <w:rFonts w:hint="default" w:ascii="宋体" w:hAnsi="宋体" w:eastAsia="宋体" w:cs="宋体"/>
                <w:bCs/>
                <w:snapToGrid w:val="0"/>
                <w:color w:val="auto"/>
                <w:kern w:val="0"/>
                <w:sz w:val="21"/>
                <w:szCs w:val="21"/>
                <w:highlight w:val="none"/>
                <w:lang w:val="en-US" w:eastAsia="zh-CN" w:bidi="ar-SA"/>
              </w:rPr>
            </w:pPr>
          </w:p>
        </w:tc>
      </w:tr>
      <w:tr w14:paraId="0DF4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95C9">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1ECC">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浮球柜</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965D">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742D">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88D4">
            <w:pPr>
              <w:jc w:val="center"/>
              <w:rPr>
                <w:rFonts w:hint="eastAsia" w:ascii="宋体" w:hAnsi="宋体" w:eastAsia="宋体" w:cs="宋体"/>
                <w:bCs/>
                <w:color w:val="auto"/>
                <w:sz w:val="21"/>
                <w:szCs w:val="21"/>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F0DB">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DD42">
            <w:pPr>
              <w:jc w:val="center"/>
              <w:rPr>
                <w:rFonts w:hint="eastAsia" w:ascii="Arial" w:hAnsi="Arial" w:eastAsia="Arial" w:cs="Arial"/>
                <w:snapToGrid w:val="0"/>
                <w:color w:val="000000"/>
                <w:kern w:val="0"/>
                <w:sz w:val="21"/>
                <w:szCs w:val="21"/>
                <w:lang w:val="en-US" w:eastAsia="zh-CN" w:bidi="ar-SA"/>
              </w:rPr>
            </w:pPr>
          </w:p>
        </w:tc>
      </w:tr>
      <w:tr w14:paraId="474B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8"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287D">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8B86">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浮球</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0197">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FAB2">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11C3">
            <w:pPr>
              <w:jc w:val="center"/>
              <w:rPr>
                <w:rFonts w:hint="eastAsia" w:ascii="宋体" w:hAnsi="宋体" w:eastAsia="宋体" w:cs="宋体"/>
                <w:bCs/>
                <w:color w:val="auto"/>
                <w:sz w:val="21"/>
                <w:szCs w:val="21"/>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A3FE">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8419">
            <w:pPr>
              <w:jc w:val="center"/>
              <w:rPr>
                <w:rFonts w:hint="eastAsia" w:ascii="宋体" w:hAnsi="宋体" w:eastAsia="宋体" w:cs="宋体"/>
                <w:bCs/>
                <w:snapToGrid w:val="0"/>
                <w:color w:val="auto"/>
                <w:kern w:val="0"/>
                <w:sz w:val="21"/>
                <w:szCs w:val="21"/>
                <w:highlight w:val="none"/>
                <w:lang w:val="en-US" w:eastAsia="zh-CN" w:bidi="ar-SA"/>
              </w:rPr>
            </w:pPr>
          </w:p>
        </w:tc>
      </w:tr>
      <w:tr w14:paraId="18D3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56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D651">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A80E">
            <w:pPr>
              <w:jc w:val="center"/>
              <w:rPr>
                <w:rFonts w:hint="eastAsia" w:ascii="宋体" w:hAnsi="宋体" w:eastAsia="宋体" w:cs="宋体"/>
                <w:bCs/>
                <w:color w:val="auto"/>
                <w:sz w:val="21"/>
                <w:szCs w:val="21"/>
                <w:highlight w:val="none"/>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7459">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开票税率</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 xml:space="preserve"> %</w:t>
            </w:r>
          </w:p>
        </w:tc>
      </w:tr>
    </w:tbl>
    <w:p w14:paraId="4C7E9197">
      <w:pPr>
        <w:keepNext w:val="0"/>
        <w:keepLines w:val="0"/>
        <w:pageBreakBefore w:val="0"/>
        <w:wordWrap/>
        <w:overflowPunct/>
        <w:topLinePunct w:val="0"/>
        <w:bidi w:val="0"/>
        <w:spacing w:line="440" w:lineRule="exact"/>
        <w:ind w:firstLine="36" w:firstLineChars="17"/>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zh-CN"/>
        </w:rPr>
        <w:t>付款方式和发票开具方式</w:t>
      </w:r>
      <w:bookmarkEnd w:id="51"/>
      <w:bookmarkEnd w:id="52"/>
      <w:bookmarkEnd w:id="53"/>
    </w:p>
    <w:p w14:paraId="2C507B01">
      <w:pPr>
        <w:keepNext w:val="0"/>
        <w:keepLines w:val="0"/>
        <w:pageBreakBefore w:val="0"/>
        <w:widowControl/>
        <w:kinsoku w:val="0"/>
        <w:wordWrap/>
        <w:overflowPunct/>
        <w:topLinePunct w:val="0"/>
        <w:autoSpaceDE w:val="0"/>
        <w:autoSpaceDN w:val="0"/>
        <w:bidi w:val="0"/>
        <w:adjustRightInd w:val="0"/>
        <w:snapToGrid w:val="0"/>
        <w:spacing w:line="440" w:lineRule="exact"/>
        <w:ind w:firstLine="435"/>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4.1付款方式：</w:t>
      </w:r>
      <w:r>
        <w:rPr>
          <w:rFonts w:hint="eastAsia" w:ascii="宋体" w:hAnsi="宋体" w:eastAsia="宋体" w:cs="宋体"/>
          <w:sz w:val="21"/>
          <w:szCs w:val="21"/>
          <w:highlight w:val="none"/>
          <w:u w:val="single"/>
        </w:rPr>
        <w:t xml:space="preserve">对公转账 </w:t>
      </w:r>
      <w:r>
        <w:rPr>
          <w:rFonts w:hint="eastAsia" w:ascii="宋体" w:hAnsi="宋体" w:eastAsia="宋体" w:cs="宋体"/>
          <w:sz w:val="21"/>
          <w:szCs w:val="21"/>
          <w:highlight w:val="none"/>
        </w:rPr>
        <w:t>；</w:t>
      </w:r>
    </w:p>
    <w:p w14:paraId="03A70D18">
      <w:pPr>
        <w:keepNext w:val="0"/>
        <w:keepLines w:val="0"/>
        <w:pageBreakBefore w:val="0"/>
        <w:widowControl/>
        <w:kinsoku w:val="0"/>
        <w:wordWrap/>
        <w:overflowPunct/>
        <w:topLinePunct w:val="0"/>
        <w:autoSpaceDE w:val="0"/>
        <w:autoSpaceDN w:val="0"/>
        <w:bidi w:val="0"/>
        <w:adjustRightInd w:val="0"/>
        <w:snapToGrid w:val="0"/>
        <w:spacing w:line="440" w:lineRule="exact"/>
        <w:ind w:firstLine="435"/>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4.2发票开具方式：</w:t>
      </w:r>
      <w:r>
        <w:rPr>
          <w:rFonts w:hint="eastAsia" w:ascii="宋体" w:hAnsi="宋体" w:eastAsia="宋体" w:cs="宋体"/>
          <w:sz w:val="21"/>
          <w:szCs w:val="21"/>
          <w:highlight w:val="none"/>
          <w:u w:val="single"/>
        </w:rPr>
        <w:t xml:space="preserve"> 提供电子</w:t>
      </w:r>
      <w:r>
        <w:rPr>
          <w:rFonts w:hint="eastAsia" w:ascii="宋体" w:hAnsi="宋体" w:eastAsia="宋体" w:cs="宋体"/>
          <w:sz w:val="21"/>
          <w:szCs w:val="21"/>
          <w:highlight w:val="none"/>
          <w:u w:val="single"/>
          <w:lang w:val="en-US" w:eastAsia="zh-CN"/>
        </w:rPr>
        <w:t>增值税专用</w:t>
      </w:r>
      <w:r>
        <w:rPr>
          <w:rFonts w:hint="eastAsia" w:ascii="宋体" w:hAnsi="宋体" w:eastAsia="宋体" w:cs="宋体"/>
          <w:sz w:val="21"/>
          <w:szCs w:val="21"/>
          <w:highlight w:val="none"/>
          <w:u w:val="single"/>
        </w:rPr>
        <w:t>发票</w:t>
      </w:r>
      <w:r>
        <w:rPr>
          <w:rFonts w:hint="eastAsia" w:ascii="宋体" w:hAnsi="宋体" w:eastAsia="宋体" w:cs="宋体"/>
          <w:sz w:val="21"/>
          <w:szCs w:val="21"/>
          <w:highlight w:val="none"/>
        </w:rPr>
        <w:t>。</w:t>
      </w:r>
    </w:p>
    <w:p w14:paraId="19301BF3">
      <w:pPr>
        <w:keepNext w:val="0"/>
        <w:keepLines w:val="0"/>
        <w:pageBreakBefore w:val="0"/>
        <w:widowControl/>
        <w:kinsoku w:val="0"/>
        <w:wordWrap/>
        <w:overflowPunct/>
        <w:topLinePunct w:val="0"/>
        <w:autoSpaceDE w:val="0"/>
        <w:autoSpaceDN w:val="0"/>
        <w:bidi w:val="0"/>
        <w:adjustRightInd w:val="0"/>
        <w:snapToGrid w:val="0"/>
        <w:spacing w:line="440" w:lineRule="exact"/>
        <w:ind w:firstLine="435"/>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w:t>
      </w:r>
      <w:r>
        <w:rPr>
          <w:rFonts w:hint="eastAsia" w:ascii="宋体" w:hAnsi="宋体" w:eastAsia="宋体" w:cs="宋体"/>
          <w:sz w:val="21"/>
          <w:szCs w:val="21"/>
          <w:highlight w:val="none"/>
        </w:rPr>
        <w:t>经甲方验收合格</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甲方收到乙方开具的符合规范的增值税专用发票后30个工作日支付总价款的97%，剩余3%作为作为质保金,质保期满后30日内一次性无息退还。甲方未收到发票，或收到的发票不符合规范的，甲方无需付款，且不承担迟延付款的任何责任。</w:t>
      </w:r>
    </w:p>
    <w:p w14:paraId="2BB6EE4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left"/>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注：（1）在甲方付款前，乙方需向甲方交付等额的增值税专用发票，否则甲方有权拒绝或者延迟付款，且不承担违约责任。</w:t>
      </w:r>
    </w:p>
    <w:p w14:paraId="2729197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left"/>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（2）乙方提交的投标文件中如有关于付款条件的表述与招标文件规定不符，投标无效。</w:t>
      </w:r>
    </w:p>
    <w:p w14:paraId="384EFEF8">
      <w:pPr>
        <w:keepNext w:val="0"/>
        <w:keepLines w:val="0"/>
        <w:pageBreakBefore w:val="0"/>
        <w:wordWrap/>
        <w:overflowPunct/>
        <w:topLinePunct w:val="0"/>
        <w:bidi w:val="0"/>
        <w:spacing w:line="440" w:lineRule="exact"/>
        <w:rPr>
          <w:rFonts w:hint="eastAsia" w:ascii="宋体" w:hAnsi="宋体" w:eastAsia="宋体" w:cs="宋体"/>
          <w:b/>
          <w:bCs/>
          <w:sz w:val="21"/>
          <w:szCs w:val="21"/>
          <w:highlight w:val="none"/>
          <w:lang w:val="zh-CN"/>
        </w:rPr>
      </w:pPr>
      <w:bookmarkStart w:id="54" w:name="_Toc2846"/>
      <w:bookmarkStart w:id="55" w:name="_Toc32071"/>
      <w:bookmarkStart w:id="56" w:name="_Toc19304"/>
      <w:r>
        <w:rPr>
          <w:rFonts w:hint="eastAsia" w:ascii="宋体" w:hAnsi="宋体" w:eastAsia="宋体" w:cs="宋体"/>
          <w:b/>
          <w:bCs/>
          <w:sz w:val="21"/>
          <w:szCs w:val="21"/>
          <w:highlight w:val="none"/>
          <w:lang w:val="en-US" w:eastAsia="zh-CN"/>
        </w:rPr>
        <w:t>五</w:t>
      </w:r>
      <w:r>
        <w:rPr>
          <w:rFonts w:hint="eastAsia" w:ascii="宋体" w:hAnsi="宋体" w:eastAsia="宋体" w:cs="宋体"/>
          <w:b/>
          <w:bCs/>
          <w:sz w:val="21"/>
          <w:szCs w:val="21"/>
          <w:highlight w:val="none"/>
          <w:lang w:val="zh-CN"/>
        </w:rPr>
        <w:t>、服务期限、地点和方式</w:t>
      </w:r>
      <w:bookmarkEnd w:id="54"/>
      <w:bookmarkEnd w:id="55"/>
      <w:bookmarkEnd w:id="56"/>
    </w:p>
    <w:p w14:paraId="7327F51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5.1服务期限：</w:t>
      </w:r>
      <w:r>
        <w:rPr>
          <w:rFonts w:hint="eastAsia" w:ascii="宋体" w:hAnsi="宋体" w:eastAsia="宋体" w:cs="宋体"/>
          <w:sz w:val="21"/>
          <w:szCs w:val="21"/>
          <w:highlight w:val="none"/>
          <w:lang w:val="en-US" w:eastAsia="zh-CN"/>
        </w:rPr>
        <w:t>中标后接到甲方通知20个工作日完成；</w:t>
      </w:r>
    </w:p>
    <w:p w14:paraId="395B66C8">
      <w:pPr>
        <w:keepNext w:val="0"/>
        <w:keepLines w:val="0"/>
        <w:pageBreakBefore w:val="0"/>
        <w:widowControl/>
        <w:kinsoku w:val="0"/>
        <w:wordWrap/>
        <w:overflowPunct/>
        <w:topLinePunct w:val="0"/>
        <w:autoSpaceDE w:val="0"/>
        <w:autoSpaceDN w:val="0"/>
        <w:bidi w:val="0"/>
        <w:adjustRightInd w:val="0"/>
        <w:snapToGrid w:val="0"/>
        <w:spacing w:line="440" w:lineRule="exact"/>
        <w:ind w:firstLine="435"/>
        <w:textAlignment w:val="baseline"/>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5.2服务地点：</w:t>
      </w:r>
      <w:r>
        <w:rPr>
          <w:rFonts w:hint="eastAsia" w:ascii="宋体" w:hAnsi="宋体" w:eastAsia="宋体" w:cs="宋体"/>
          <w:spacing w:val="0"/>
          <w:kern w:val="0"/>
          <w:sz w:val="21"/>
          <w:szCs w:val="21"/>
          <w:highlight w:val="none"/>
          <w:u w:val="none"/>
          <w:lang w:val="en-US" w:eastAsia="zh-CN"/>
        </w:rPr>
        <w:t>甲方指定地点</w:t>
      </w:r>
      <w:r>
        <w:rPr>
          <w:rFonts w:hint="eastAsia" w:ascii="宋体" w:hAnsi="宋体" w:eastAsia="宋体" w:cs="宋体"/>
          <w:spacing w:val="0"/>
          <w:kern w:val="0"/>
          <w:sz w:val="21"/>
          <w:szCs w:val="21"/>
          <w:highlight w:val="none"/>
          <w:u w:val="none"/>
        </w:rPr>
        <w:t>；</w:t>
      </w:r>
    </w:p>
    <w:p w14:paraId="6507B3BD">
      <w:pPr>
        <w:keepNext w:val="0"/>
        <w:keepLines w:val="0"/>
        <w:pageBreakBefore w:val="0"/>
        <w:wordWrap/>
        <w:overflowPunct/>
        <w:topLinePunct w:val="0"/>
        <w:bidi w:val="0"/>
        <w:spacing w:line="440" w:lineRule="exact"/>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en-US" w:eastAsia="zh-CN"/>
        </w:rPr>
        <w:t>六、</w:t>
      </w:r>
      <w:r>
        <w:rPr>
          <w:rFonts w:hint="eastAsia" w:ascii="宋体" w:hAnsi="宋体" w:eastAsia="宋体" w:cs="宋体"/>
          <w:b/>
          <w:bCs/>
          <w:sz w:val="21"/>
          <w:szCs w:val="21"/>
          <w:highlight w:val="none"/>
          <w:lang w:val="zh-CN"/>
        </w:rPr>
        <w:t>质量保修期</w:t>
      </w:r>
    </w:p>
    <w:p w14:paraId="630B76A1">
      <w:pPr>
        <w:keepNext w:val="0"/>
        <w:keepLines w:val="0"/>
        <w:pageBreakBefore w:val="0"/>
        <w:wordWrap/>
        <w:overflowPunct/>
        <w:topLinePunct w:val="0"/>
        <w:bidi w:val="0"/>
        <w:spacing w:line="440" w:lineRule="exact"/>
        <w:ind w:firstLine="435"/>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质量保修期</w:t>
      </w:r>
      <w:r>
        <w:rPr>
          <w:rFonts w:hint="eastAsia" w:ascii="宋体" w:hAnsi="宋体" w:eastAsia="宋体" w:cs="宋体"/>
          <w:b w:val="0"/>
          <w:bCs w:val="0"/>
          <w:color w:val="auto"/>
          <w:sz w:val="21"/>
          <w:szCs w:val="21"/>
          <w:highlight w:val="none"/>
          <w:lang w:val="en-US" w:eastAsia="zh-CN"/>
        </w:rPr>
        <w:t>为1</w:t>
      </w:r>
      <w:r>
        <w:rPr>
          <w:rFonts w:hint="eastAsia" w:ascii="宋体" w:hAnsi="宋体" w:eastAsia="宋体" w:cs="宋体"/>
          <w:b w:val="0"/>
          <w:bCs w:val="0"/>
          <w:color w:val="auto"/>
          <w:sz w:val="21"/>
          <w:szCs w:val="21"/>
          <w:highlight w:val="none"/>
        </w:rPr>
        <w:t>年；质量保修期自</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验收合格之日起计算。</w:t>
      </w:r>
    </w:p>
    <w:p w14:paraId="2F142ED0">
      <w:pPr>
        <w:keepNext w:val="0"/>
        <w:keepLines w:val="0"/>
        <w:pageBreakBefore w:val="0"/>
        <w:wordWrap/>
        <w:overflowPunct/>
        <w:topLinePunct w:val="0"/>
        <w:bidi w:val="0"/>
        <w:spacing w:line="440" w:lineRule="exact"/>
        <w:rPr>
          <w:rFonts w:hint="eastAsia" w:ascii="宋体" w:hAnsi="宋体" w:eastAsia="宋体" w:cs="宋体"/>
          <w:b/>
          <w:bCs/>
          <w:sz w:val="21"/>
          <w:szCs w:val="21"/>
          <w:highlight w:val="none"/>
          <w:lang w:val="zh-CN"/>
        </w:rPr>
      </w:pPr>
      <w:bookmarkStart w:id="57" w:name="_Toc19554"/>
      <w:bookmarkStart w:id="58" w:name="_Toc27250"/>
      <w:bookmarkStart w:id="59" w:name="_Toc21423"/>
      <w:r>
        <w:rPr>
          <w:rFonts w:hint="eastAsia" w:ascii="宋体" w:hAnsi="宋体" w:eastAsia="宋体" w:cs="宋体"/>
          <w:b/>
          <w:bCs/>
          <w:sz w:val="21"/>
          <w:szCs w:val="21"/>
          <w:highlight w:val="none"/>
          <w:lang w:val="en-US" w:eastAsia="zh-CN"/>
        </w:rPr>
        <w:t>七、</w:t>
      </w:r>
      <w:r>
        <w:rPr>
          <w:rFonts w:hint="eastAsia" w:ascii="宋体" w:hAnsi="宋体" w:eastAsia="宋体" w:cs="宋体"/>
          <w:b/>
          <w:bCs/>
          <w:sz w:val="21"/>
          <w:szCs w:val="21"/>
          <w:highlight w:val="none"/>
          <w:lang w:val="zh-CN"/>
        </w:rPr>
        <w:t>违约责任</w:t>
      </w:r>
      <w:bookmarkEnd w:id="57"/>
      <w:bookmarkEnd w:id="58"/>
      <w:bookmarkEnd w:id="59"/>
    </w:p>
    <w:p w14:paraId="3C65D788">
      <w:pPr>
        <w:keepNext w:val="0"/>
        <w:keepLines w:val="0"/>
        <w:pageBreakBefore w:val="0"/>
        <w:wordWrap/>
        <w:overflowPunct/>
        <w:topLinePunct w:val="0"/>
        <w:bidi w:val="0"/>
        <w:spacing w:line="44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.1除不可抗力外，如果乙方没有按照本合同约定的期限、地点和方式履行服务内容的，每逾期1日，甲方有权按照合同总价款的万分之五向乙方主张违约金，逾期超过15日的，甲方有权单方面解除本合同；</w:t>
      </w:r>
    </w:p>
    <w:p w14:paraId="4251C142">
      <w:pPr>
        <w:keepNext w:val="0"/>
        <w:keepLines w:val="0"/>
        <w:pageBreakBefore w:val="0"/>
        <w:wordWrap/>
        <w:overflowPunct/>
        <w:topLinePunct w:val="0"/>
        <w:bidi w:val="0"/>
        <w:spacing w:line="44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.2除不可抗力外，如果甲方没有按照本合同约定的付款方式付款，那么乙方可要求甲方支付违约金，违约金按每迟延付款一日的应付而未付款的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highlight w:val="none"/>
          <w:u w:val="single"/>
        </w:rPr>
        <w:t>万分之</w:t>
      </w:r>
      <w:r>
        <w:rPr>
          <w:rFonts w:hint="eastAsia" w:ascii="宋体" w:hAnsi="宋体" w:eastAsia="宋体" w:cs="宋体"/>
          <w:sz w:val="21"/>
          <w:szCs w:val="21"/>
          <w:highlight w:val="none"/>
          <w:u w:val="single"/>
          <w:lang w:val="en-US" w:eastAsia="zh-CN"/>
        </w:rPr>
        <w:t>一</w:t>
      </w:r>
      <w:r>
        <w:rPr>
          <w:rFonts w:hint="eastAsia" w:ascii="宋体" w:hAnsi="宋体" w:eastAsia="宋体" w:cs="宋体"/>
          <w:sz w:val="21"/>
          <w:szCs w:val="21"/>
          <w:highlight w:val="none"/>
        </w:rPr>
        <w:t>计算，最高限额为本合同总价的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w:t>
      </w:r>
    </w:p>
    <w:p w14:paraId="3D9ECF1C">
      <w:pPr>
        <w:keepNext w:val="0"/>
        <w:keepLines w:val="0"/>
        <w:pageBreakBefore w:val="0"/>
        <w:wordWrap/>
        <w:overflowPunct/>
        <w:topLinePunct w:val="0"/>
        <w:bidi w:val="0"/>
        <w:spacing w:line="44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B22CABC">
      <w:pPr>
        <w:keepNext w:val="0"/>
        <w:keepLines w:val="0"/>
        <w:pageBreakBefore w:val="0"/>
        <w:wordWrap/>
        <w:overflowPunct/>
        <w:topLinePunct w:val="0"/>
        <w:bidi w:val="0"/>
        <w:spacing w:line="440" w:lineRule="exact"/>
        <w:ind w:firstLine="435"/>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.4</w:t>
      </w:r>
      <w:r>
        <w:rPr>
          <w:rFonts w:hint="eastAsia" w:ascii="宋体" w:hAnsi="宋体" w:eastAsia="宋体" w:cs="宋体"/>
          <w:kern w:val="0"/>
          <w:sz w:val="21"/>
          <w:szCs w:val="21"/>
          <w:highlight w:val="none"/>
        </w:rPr>
        <w:t>乙方在履行本协议期间发生一切工伤事故、安全事故等均由乙方负责处理并承担全部损失；若乙方给</w:t>
      </w:r>
      <w:r>
        <w:rPr>
          <w:rFonts w:hint="eastAsia" w:ascii="宋体" w:hAnsi="宋体" w:eastAsia="宋体" w:cs="宋体"/>
          <w:kern w:val="0"/>
          <w:sz w:val="21"/>
          <w:szCs w:val="21"/>
          <w:highlight w:val="none"/>
          <w:lang w:val="en-US" w:eastAsia="zh-CN"/>
        </w:rPr>
        <w:t>甲方或</w:t>
      </w:r>
      <w:r>
        <w:rPr>
          <w:rFonts w:hint="eastAsia" w:ascii="宋体" w:hAnsi="宋体" w:eastAsia="宋体" w:cs="宋体"/>
          <w:kern w:val="0"/>
          <w:sz w:val="21"/>
          <w:szCs w:val="21"/>
          <w:highlight w:val="none"/>
        </w:rPr>
        <w:t>第三方造成人身损害、财产损失的，一切责任及费用均由乙方承担。</w:t>
      </w:r>
    </w:p>
    <w:p w14:paraId="4E5DEAB5">
      <w:pPr>
        <w:keepNext w:val="0"/>
        <w:keepLines w:val="0"/>
        <w:pageBreakBefore w:val="0"/>
        <w:wordWrap/>
        <w:overflowPunct/>
        <w:topLinePunct w:val="0"/>
        <w:bidi w:val="0"/>
        <w:spacing w:line="44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E26E127">
      <w:pPr>
        <w:keepNext w:val="0"/>
        <w:keepLines w:val="0"/>
        <w:pageBreakBefore w:val="0"/>
        <w:wordWrap/>
        <w:overflowPunct/>
        <w:topLinePunct w:val="0"/>
        <w:bidi w:val="0"/>
        <w:spacing w:line="44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.6如果出现监督管理部门在处理投诉事项期间，书面通知甲方暂停采购活动的情形，或者询问或质疑事项可能影响成交结果的，导致甲方中止履行合同的情形，均不视为甲方违约。</w:t>
      </w:r>
    </w:p>
    <w:p w14:paraId="64AE425F">
      <w:pPr>
        <w:keepNext w:val="0"/>
        <w:keepLines w:val="0"/>
        <w:pageBreakBefore w:val="0"/>
        <w:wordWrap/>
        <w:overflowPunct/>
        <w:topLinePunct w:val="0"/>
        <w:bidi w:val="0"/>
        <w:spacing w:line="440" w:lineRule="exact"/>
        <w:ind w:firstLine="435"/>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7</w:t>
      </w:r>
      <w:r>
        <w:rPr>
          <w:rFonts w:hint="eastAsia" w:ascii="宋体" w:hAnsi="宋体" w:eastAsia="宋体" w:cs="宋体"/>
          <w:kern w:val="2"/>
          <w:sz w:val="21"/>
          <w:szCs w:val="21"/>
          <w:highlight w:val="none"/>
        </w:rPr>
        <w:t>.7未经甲方许可，乙方不得擅自变更项目负责人以及项目组服务人员，如乙方未经甲方许可擅自变更项目负责人的，乙方应当向甲方支付违约金</w:t>
      </w: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000元/人/次；如乙方未经甲方许可擅自变更项目组服务人员的，乙方应当向甲方支付违约金</w:t>
      </w: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rPr>
        <w:t>000元/人/次。</w:t>
      </w:r>
    </w:p>
    <w:p w14:paraId="2F21682B">
      <w:pPr>
        <w:keepNext w:val="0"/>
        <w:keepLines w:val="0"/>
        <w:pageBreakBefore w:val="0"/>
        <w:wordWrap/>
        <w:overflowPunct/>
        <w:topLinePunct w:val="0"/>
        <w:bidi w:val="0"/>
        <w:spacing w:line="440" w:lineRule="exact"/>
        <w:ind w:firstLine="435"/>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7</w:t>
      </w:r>
      <w:r>
        <w:rPr>
          <w:rFonts w:hint="eastAsia" w:ascii="宋体" w:hAnsi="宋体" w:eastAsia="宋体" w:cs="宋体"/>
          <w:kern w:val="2"/>
          <w:sz w:val="21"/>
          <w:szCs w:val="21"/>
          <w:highlight w:val="none"/>
        </w:rPr>
        <w:t>.8 因乙方原因导致本合同解除的，乙方应当退还甲方已经支付的货款，且乙方应当按照合同总价款的20%向甲方支付违约金，违约金不足以弥补甲方损失的，乙方应当赔偿甲方因此遭受的损失。</w:t>
      </w:r>
    </w:p>
    <w:p w14:paraId="7D82A909">
      <w:pPr>
        <w:keepNext w:val="0"/>
        <w:keepLines w:val="0"/>
        <w:pageBreakBefore w:val="0"/>
        <w:wordWrap/>
        <w:overflowPunct/>
        <w:topLinePunct w:val="0"/>
        <w:bidi w:val="0"/>
        <w:adjustRightInd w:val="0"/>
        <w:snapToGrid w:val="0"/>
        <w:spacing w:line="440" w:lineRule="exact"/>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7</w:t>
      </w:r>
      <w:r>
        <w:rPr>
          <w:rFonts w:hint="eastAsia" w:ascii="宋体" w:hAnsi="宋体" w:eastAsia="宋体" w:cs="宋体"/>
          <w:kern w:val="2"/>
          <w:sz w:val="21"/>
          <w:szCs w:val="21"/>
          <w:highlight w:val="none"/>
        </w:rPr>
        <w:t xml:space="preserve">.9 </w:t>
      </w:r>
      <w:r>
        <w:rPr>
          <w:rFonts w:hint="eastAsia" w:ascii="宋体" w:hAnsi="宋体" w:eastAsia="宋体" w:cs="宋体"/>
          <w:color w:val="000000"/>
          <w:sz w:val="21"/>
          <w:szCs w:val="21"/>
          <w:highlight w:val="none"/>
        </w:rPr>
        <w:t>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p>
    <w:p w14:paraId="58B8CEBD">
      <w:pPr>
        <w:keepNext w:val="0"/>
        <w:keepLines w:val="0"/>
        <w:pageBreakBefore w:val="0"/>
        <w:wordWrap/>
        <w:overflowPunct/>
        <w:topLinePunct w:val="0"/>
        <w:bidi w:val="0"/>
        <w:spacing w:line="440" w:lineRule="exact"/>
        <w:ind w:firstLine="435"/>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7</w:t>
      </w:r>
      <w:r>
        <w:rPr>
          <w:rFonts w:hint="eastAsia" w:ascii="宋体" w:hAnsi="宋体" w:eastAsia="宋体" w:cs="宋体"/>
          <w:kern w:val="2"/>
          <w:sz w:val="21"/>
          <w:szCs w:val="21"/>
          <w:highlight w:val="none"/>
        </w:rPr>
        <w:t>.10 对于乙方在履行服务过程中应当向甲方缴纳的违约金、赔偿金等各项费用，甲方有权直接从应当支付给乙方的合同款中扣除。</w:t>
      </w:r>
    </w:p>
    <w:p w14:paraId="2609A5AC">
      <w:pPr>
        <w:keepNext w:val="0"/>
        <w:keepLines w:val="0"/>
        <w:pageBreakBefore w:val="0"/>
        <w:wordWrap/>
        <w:overflowPunct/>
        <w:topLinePunct w:val="0"/>
        <w:bidi w:val="0"/>
        <w:spacing w:line="440" w:lineRule="exact"/>
        <w:rPr>
          <w:rFonts w:hint="eastAsia" w:ascii="宋体" w:hAnsi="宋体" w:eastAsia="宋体" w:cs="宋体"/>
          <w:b/>
          <w:bCs/>
          <w:sz w:val="21"/>
          <w:szCs w:val="21"/>
          <w:highlight w:val="none"/>
          <w:lang w:val="zh-CN"/>
        </w:rPr>
      </w:pPr>
      <w:bookmarkStart w:id="60" w:name="_Toc28375"/>
      <w:bookmarkStart w:id="61" w:name="_Toc15583"/>
      <w:bookmarkStart w:id="62" w:name="_Toc16021"/>
      <w:r>
        <w:rPr>
          <w:rFonts w:hint="eastAsia" w:ascii="宋体" w:hAnsi="宋体" w:eastAsia="宋体" w:cs="宋体"/>
          <w:b/>
          <w:bCs/>
          <w:sz w:val="21"/>
          <w:szCs w:val="21"/>
          <w:highlight w:val="none"/>
          <w:lang w:val="en-US" w:eastAsia="zh-CN"/>
        </w:rPr>
        <w:t>八、</w:t>
      </w:r>
      <w:r>
        <w:rPr>
          <w:rFonts w:hint="eastAsia" w:ascii="宋体" w:hAnsi="宋体" w:eastAsia="宋体" w:cs="宋体"/>
          <w:b/>
          <w:bCs/>
          <w:sz w:val="21"/>
          <w:szCs w:val="21"/>
          <w:highlight w:val="none"/>
          <w:lang w:val="zh-CN"/>
        </w:rPr>
        <w:t>合同争议的解决</w:t>
      </w:r>
      <w:bookmarkEnd w:id="60"/>
      <w:bookmarkEnd w:id="61"/>
      <w:bookmarkEnd w:id="62"/>
    </w:p>
    <w:p w14:paraId="6FC992C0">
      <w:pPr>
        <w:keepNext w:val="0"/>
        <w:keepLines w:val="0"/>
        <w:pageBreakBefore w:val="0"/>
        <w:wordWrap/>
        <w:overflowPunct/>
        <w:topLinePunct w:val="0"/>
        <w:bidi w:val="0"/>
        <w:spacing w:line="44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种方式解决：</w:t>
      </w:r>
    </w:p>
    <w:p w14:paraId="4F82ED55">
      <w:pPr>
        <w:keepNext w:val="0"/>
        <w:keepLines w:val="0"/>
        <w:pageBreakBefore w:val="0"/>
        <w:wordWrap/>
        <w:overflowPunct/>
        <w:topLinePunct w:val="0"/>
        <w:bidi w:val="0"/>
        <w:spacing w:line="44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.1将争议提交</w:t>
      </w:r>
      <w:r>
        <w:rPr>
          <w:rFonts w:hint="eastAsia" w:ascii="宋体" w:hAnsi="宋体" w:eastAsia="宋体" w:cs="宋体"/>
          <w:sz w:val="21"/>
          <w:szCs w:val="21"/>
          <w:highlight w:val="none"/>
          <w:u w:val="single"/>
        </w:rPr>
        <w:t xml:space="preserve"> 合肥市 </w:t>
      </w:r>
      <w:r>
        <w:rPr>
          <w:rFonts w:hint="eastAsia" w:ascii="宋体" w:hAnsi="宋体" w:eastAsia="宋体" w:cs="宋体"/>
          <w:sz w:val="21"/>
          <w:szCs w:val="21"/>
          <w:highlight w:val="none"/>
        </w:rPr>
        <w:t>仲裁委员会依申请仲裁时其现行有效的仲裁规则裁决；</w:t>
      </w:r>
    </w:p>
    <w:p w14:paraId="6338737D">
      <w:pPr>
        <w:keepNext w:val="0"/>
        <w:keepLines w:val="0"/>
        <w:pageBreakBefore w:val="0"/>
        <w:wordWrap/>
        <w:overflowPunct/>
        <w:topLinePunct w:val="0"/>
        <w:bidi w:val="0"/>
        <w:spacing w:line="44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.2向</w:t>
      </w:r>
      <w:r>
        <w:rPr>
          <w:rFonts w:hint="eastAsia" w:ascii="宋体" w:hAnsi="宋体" w:eastAsia="宋体" w:cs="宋体"/>
          <w:sz w:val="21"/>
          <w:szCs w:val="21"/>
          <w:highlight w:val="none"/>
          <w:u w:val="single"/>
          <w:lang w:val="en-US" w:eastAsia="zh-CN"/>
        </w:rPr>
        <w:t>甲方所在地有管辖权的</w:t>
      </w:r>
      <w:r>
        <w:rPr>
          <w:rFonts w:hint="eastAsia" w:ascii="宋体" w:hAnsi="宋体" w:eastAsia="宋体" w:cs="宋体"/>
          <w:sz w:val="21"/>
          <w:szCs w:val="21"/>
          <w:highlight w:val="none"/>
        </w:rPr>
        <w:t>人民法院起诉。</w:t>
      </w:r>
    </w:p>
    <w:p w14:paraId="0DDA9A10">
      <w:pPr>
        <w:keepNext w:val="0"/>
        <w:keepLines w:val="0"/>
        <w:pageBreakBefore w:val="0"/>
        <w:wordWrap/>
        <w:overflowPunct/>
        <w:topLinePunct w:val="0"/>
        <w:bidi w:val="0"/>
        <w:spacing w:line="440" w:lineRule="exact"/>
        <w:rPr>
          <w:rFonts w:hint="eastAsia" w:ascii="宋体" w:hAnsi="宋体" w:eastAsia="宋体" w:cs="宋体"/>
          <w:b/>
          <w:bCs/>
          <w:sz w:val="21"/>
          <w:szCs w:val="21"/>
          <w:highlight w:val="none"/>
          <w:lang w:val="zh-CN"/>
        </w:rPr>
      </w:pPr>
      <w:bookmarkStart w:id="63" w:name="_Toc15322"/>
      <w:bookmarkStart w:id="64" w:name="_Toc7245"/>
      <w:bookmarkStart w:id="65" w:name="_Toc11173"/>
      <w:r>
        <w:rPr>
          <w:rFonts w:hint="eastAsia" w:ascii="宋体" w:hAnsi="宋体" w:eastAsia="宋体" w:cs="宋体"/>
          <w:b/>
          <w:bCs/>
          <w:sz w:val="21"/>
          <w:szCs w:val="21"/>
          <w:highlight w:val="none"/>
          <w:lang w:val="en-US" w:eastAsia="zh-CN"/>
        </w:rPr>
        <w:t>九、</w:t>
      </w:r>
      <w:r>
        <w:rPr>
          <w:rFonts w:hint="eastAsia" w:ascii="宋体" w:hAnsi="宋体" w:eastAsia="宋体" w:cs="宋体"/>
          <w:b/>
          <w:bCs/>
          <w:sz w:val="21"/>
          <w:szCs w:val="21"/>
          <w:highlight w:val="none"/>
          <w:lang w:val="zh-CN"/>
        </w:rPr>
        <w:t>合同生效</w:t>
      </w:r>
      <w:bookmarkEnd w:id="63"/>
      <w:bookmarkEnd w:id="64"/>
      <w:bookmarkEnd w:id="65"/>
    </w:p>
    <w:p w14:paraId="3E39FF3E">
      <w:pPr>
        <w:keepNext w:val="0"/>
        <w:keepLines w:val="0"/>
        <w:pageBreakBefore w:val="0"/>
        <w:wordWrap/>
        <w:overflowPunct/>
        <w:topLinePunct w:val="0"/>
        <w:bidi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本合同自甲、乙双方法定代表人或者授权代表签字并加盖公章后生效。</w:t>
      </w:r>
      <w:bookmarkStart w:id="66" w:name="_Hlk161978974"/>
    </w:p>
    <w:p w14:paraId="3B0B693F">
      <w:pPr>
        <w:keepNext w:val="0"/>
        <w:keepLines w:val="0"/>
        <w:pageBreakBefore w:val="0"/>
        <w:wordWrap/>
        <w:overflowPunct/>
        <w:topLinePunct w:val="0"/>
        <w:bidi w:val="0"/>
        <w:spacing w:line="440" w:lineRule="exact"/>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rPr>
        <w:t>十、</w:t>
      </w:r>
      <w:r>
        <w:rPr>
          <w:rFonts w:hint="eastAsia" w:ascii="宋体" w:hAnsi="宋体" w:eastAsia="宋体" w:cs="宋体"/>
          <w:b/>
          <w:bCs/>
          <w:kern w:val="2"/>
          <w:sz w:val="21"/>
          <w:szCs w:val="21"/>
          <w:highlight w:val="none"/>
        </w:rPr>
        <w:t>通知和送达</w:t>
      </w:r>
    </w:p>
    <w:p w14:paraId="1CCB4987">
      <w:pPr>
        <w:keepNext w:val="0"/>
        <w:keepLines w:val="0"/>
        <w:pageBreakBefore w:val="0"/>
        <w:wordWrap/>
        <w:overflowPunct/>
        <w:topLinePunct w:val="0"/>
        <w:bidi w:val="0"/>
        <w:spacing w:line="440" w:lineRule="exact"/>
        <w:ind w:firstLine="630" w:firstLineChars="300"/>
        <w:rPr>
          <w:rFonts w:hint="eastAsia" w:ascii="宋体" w:hAnsi="宋体" w:eastAsia="宋体" w:cs="宋体"/>
          <w:kern w:val="2"/>
          <w:sz w:val="21"/>
          <w:szCs w:val="21"/>
          <w:highlight w:val="none"/>
        </w:rPr>
      </w:pPr>
      <w:bookmarkStart w:id="67" w:name="_Hlk161979083"/>
      <w:r>
        <w:rPr>
          <w:rFonts w:hint="eastAsia" w:ascii="宋体" w:hAnsi="宋体" w:eastAsia="宋体" w:cs="宋体"/>
          <w:kern w:val="2"/>
          <w:sz w:val="21"/>
          <w:szCs w:val="21"/>
          <w:highlight w:val="none"/>
          <w:lang w:val="en-US" w:eastAsia="zh-CN"/>
        </w:rPr>
        <w:t>10</w:t>
      </w:r>
      <w:r>
        <w:rPr>
          <w:rFonts w:hint="eastAsia" w:ascii="宋体" w:hAnsi="宋体" w:eastAsia="宋体" w:cs="宋体"/>
          <w:kern w:val="2"/>
          <w:sz w:val="21"/>
          <w:szCs w:val="21"/>
          <w:highlight w:val="none"/>
        </w:rPr>
        <w:t>.1本协议双方联系地址、联系人、联系方式如下：</w:t>
      </w:r>
    </w:p>
    <w:p w14:paraId="24AE6B83">
      <w:pPr>
        <w:keepNext w:val="0"/>
        <w:keepLines w:val="0"/>
        <w:pageBreakBefore w:val="0"/>
        <w:wordWrap/>
        <w:overflowPunct/>
        <w:topLinePunct w:val="0"/>
        <w:bidi w:val="0"/>
        <w:spacing w:line="440" w:lineRule="exact"/>
        <w:ind w:firstLine="630" w:firstLineChars="30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甲方：</w:t>
      </w:r>
      <w:r>
        <w:rPr>
          <w:rFonts w:hint="eastAsia" w:ascii="宋体" w:hAnsi="宋体" w:eastAsia="宋体" w:cs="宋体"/>
          <w:kern w:val="2"/>
          <w:sz w:val="21"/>
          <w:szCs w:val="21"/>
          <w:highlight w:val="none"/>
          <w:lang w:val="en-US" w:eastAsia="zh-CN"/>
        </w:rPr>
        <w:t xml:space="preserve">          联系人：         联系电话：                         </w:t>
      </w:r>
    </w:p>
    <w:p w14:paraId="00438CAE">
      <w:pPr>
        <w:keepNext w:val="0"/>
        <w:keepLines w:val="0"/>
        <w:pageBreakBefore w:val="0"/>
        <w:wordWrap/>
        <w:overflowPunct/>
        <w:topLinePunct w:val="0"/>
        <w:bidi w:val="0"/>
        <w:spacing w:line="440" w:lineRule="exact"/>
        <w:ind w:firstLine="630" w:firstLineChars="300"/>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乙方：</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联系人：</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联系电话：</w:t>
      </w:r>
      <w:r>
        <w:rPr>
          <w:rFonts w:hint="eastAsia" w:ascii="宋体" w:hAnsi="宋体" w:eastAsia="宋体" w:cs="宋体"/>
          <w:kern w:val="2"/>
          <w:sz w:val="21"/>
          <w:szCs w:val="21"/>
          <w:highlight w:val="none"/>
          <w:lang w:val="en-US" w:eastAsia="zh-CN"/>
        </w:rPr>
        <w:t xml:space="preserve">                         </w:t>
      </w:r>
    </w:p>
    <w:p w14:paraId="725278E6">
      <w:pPr>
        <w:keepNext w:val="0"/>
        <w:keepLines w:val="0"/>
        <w:pageBreakBefore w:val="0"/>
        <w:wordWrap/>
        <w:overflowPunct/>
        <w:topLinePunct w:val="0"/>
        <w:bidi w:val="0"/>
        <w:spacing w:line="440" w:lineRule="exact"/>
        <w:ind w:firstLine="630" w:firstLineChars="3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5779D8A8">
      <w:pPr>
        <w:keepNext w:val="0"/>
        <w:keepLines w:val="0"/>
        <w:pageBreakBefore w:val="0"/>
        <w:wordWrap/>
        <w:overflowPunct/>
        <w:topLinePunct w:val="0"/>
        <w:bidi w:val="0"/>
        <w:spacing w:line="440" w:lineRule="exact"/>
        <w:ind w:firstLine="630" w:firstLineChars="3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（1）以专人递送的，收件人签收之日视为送达（收件人拒收的，于拒收日视为送达）。</w:t>
      </w:r>
    </w:p>
    <w:p w14:paraId="4107DA30">
      <w:pPr>
        <w:keepNext w:val="0"/>
        <w:keepLines w:val="0"/>
        <w:pageBreakBefore w:val="0"/>
        <w:wordWrap/>
        <w:overflowPunct/>
        <w:topLinePunct w:val="0"/>
        <w:bidi w:val="0"/>
        <w:spacing w:line="440" w:lineRule="exact"/>
        <w:ind w:firstLine="630" w:firstLineChars="3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（2）以快递、邮寄方式寄出的，以邮寄信息中显示的收件人（或他人）签收之日视为送达。</w:t>
      </w:r>
    </w:p>
    <w:p w14:paraId="39C7AB94">
      <w:pPr>
        <w:keepNext w:val="0"/>
        <w:keepLines w:val="0"/>
        <w:pageBreakBefore w:val="0"/>
        <w:wordWrap/>
        <w:overflowPunct/>
        <w:topLinePunct w:val="0"/>
        <w:bidi w:val="0"/>
        <w:spacing w:line="440" w:lineRule="exact"/>
        <w:ind w:firstLine="630" w:firstLineChars="3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10</w:t>
      </w:r>
      <w:r>
        <w:rPr>
          <w:rFonts w:hint="eastAsia" w:ascii="宋体" w:hAnsi="宋体" w:eastAsia="宋体" w:cs="宋体"/>
          <w:kern w:val="2"/>
          <w:sz w:val="21"/>
          <w:szCs w:val="21"/>
          <w:highlight w:val="none"/>
        </w:rPr>
        <w:t>.2双方上述送达地址适用范围包括双方履行合同过程中各类通知、协议等文件以及就合同发生纠纷时相关文件和法律文书的送达，同时包括在争议进入民事诉讼程序后的一审、二审、审判监督和执行程序。</w:t>
      </w:r>
    </w:p>
    <w:p w14:paraId="73441B8B">
      <w:pPr>
        <w:keepNext w:val="0"/>
        <w:keepLines w:val="0"/>
        <w:pageBreakBefore w:val="0"/>
        <w:wordWrap/>
        <w:overflowPunct/>
        <w:topLinePunct w:val="0"/>
        <w:bidi w:val="0"/>
        <w:spacing w:line="440" w:lineRule="exact"/>
        <w:ind w:firstLine="630" w:firstLineChars="3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10</w:t>
      </w:r>
      <w:r>
        <w:rPr>
          <w:rFonts w:hint="eastAsia" w:ascii="宋体" w:hAnsi="宋体" w:eastAsia="宋体" w:cs="宋体"/>
          <w:kern w:val="2"/>
          <w:sz w:val="21"/>
          <w:szCs w:val="21"/>
          <w:highlight w:val="none"/>
        </w:rPr>
        <w:t>.3如任何一方上述送达和通知地址发生变更的，应在发生变更之日起【三】日内</w:t>
      </w:r>
      <w:r>
        <w:rPr>
          <w:rFonts w:hint="eastAsia" w:ascii="宋体" w:hAnsi="宋体" w:eastAsia="宋体" w:cs="宋体"/>
          <w:kern w:val="2"/>
          <w:sz w:val="21"/>
          <w:szCs w:val="21"/>
          <w:highlight w:val="none"/>
          <w:lang w:val="en-US" w:eastAsia="zh-CN"/>
        </w:rPr>
        <w:t>书面</w:t>
      </w:r>
      <w:r>
        <w:rPr>
          <w:rFonts w:hint="eastAsia" w:ascii="宋体" w:hAnsi="宋体" w:eastAsia="宋体" w:cs="宋体"/>
          <w:kern w:val="2"/>
          <w:sz w:val="21"/>
          <w:szCs w:val="21"/>
          <w:highlight w:val="none"/>
        </w:rPr>
        <w:t>通知相对方，如未及时按照本协议约定完成变更通知送达的，由此造成的损失由变更方自行承担。</w:t>
      </w:r>
    </w:p>
    <w:p w14:paraId="105A114D">
      <w:pPr>
        <w:keepNext w:val="0"/>
        <w:keepLines w:val="0"/>
        <w:pageBreakBefore w:val="0"/>
        <w:wordWrap/>
        <w:overflowPunct/>
        <w:topLinePunct w:val="0"/>
        <w:bidi w:val="0"/>
        <w:spacing w:line="440" w:lineRule="exact"/>
        <w:ind w:firstLine="630" w:firstLineChars="3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10</w:t>
      </w:r>
      <w:r>
        <w:rPr>
          <w:rFonts w:hint="eastAsia" w:ascii="宋体" w:hAnsi="宋体" w:eastAsia="宋体" w:cs="宋体"/>
          <w:kern w:val="2"/>
          <w:sz w:val="21"/>
          <w:szCs w:val="21"/>
          <w:highlight w:val="none"/>
        </w:rPr>
        <w:t>.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66"/>
      <w:bookmarkEnd w:id="67"/>
    </w:p>
    <w:p w14:paraId="02DF249C">
      <w:pPr>
        <w:keepNext w:val="0"/>
        <w:keepLines w:val="0"/>
        <w:pageBreakBefore w:val="0"/>
        <w:wordWrap/>
        <w:overflowPunct/>
        <w:topLinePunct w:val="0"/>
        <w:bidi w:val="0"/>
        <w:spacing w:line="440" w:lineRule="exact"/>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rPr>
        <w:t>十一、</w:t>
      </w:r>
      <w:r>
        <w:rPr>
          <w:rFonts w:hint="eastAsia" w:ascii="宋体" w:hAnsi="宋体" w:eastAsia="宋体" w:cs="宋体"/>
          <w:b/>
          <w:bCs/>
          <w:kern w:val="2"/>
          <w:sz w:val="21"/>
          <w:szCs w:val="21"/>
          <w:highlight w:val="none"/>
        </w:rPr>
        <w:t xml:space="preserve">其他条款 </w:t>
      </w:r>
    </w:p>
    <w:p w14:paraId="2168A0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11</w:t>
      </w:r>
      <w:r>
        <w:rPr>
          <w:rFonts w:hint="eastAsia" w:ascii="宋体" w:hAnsi="宋体" w:eastAsia="宋体" w:cs="宋体"/>
          <w:kern w:val="2"/>
          <w:sz w:val="21"/>
          <w:szCs w:val="21"/>
          <w:highlight w:val="none"/>
        </w:rPr>
        <w:t>.1 本合同附件为本合同不可分割的一部分，与本合同具有同等法律效力。</w:t>
      </w:r>
    </w:p>
    <w:p w14:paraId="186519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11</w:t>
      </w:r>
      <w:r>
        <w:rPr>
          <w:rFonts w:hint="eastAsia" w:ascii="宋体" w:hAnsi="宋体" w:eastAsia="宋体" w:cs="宋体"/>
          <w:kern w:val="2"/>
          <w:sz w:val="21"/>
          <w:szCs w:val="21"/>
          <w:highlight w:val="none"/>
        </w:rPr>
        <w:t>.2 对于本合同未尽事宜，甲、乙双方可经协商一致另行签订补充协议加以约定，补充协议内容与本合同约定存在冲突的，以补充协议约定内容为准。</w:t>
      </w:r>
    </w:p>
    <w:p w14:paraId="394091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11</w:t>
      </w:r>
      <w:r>
        <w:rPr>
          <w:rFonts w:hint="eastAsia" w:ascii="宋体" w:hAnsi="宋体" w:eastAsia="宋体" w:cs="宋体"/>
          <w:kern w:val="2"/>
          <w:sz w:val="21"/>
          <w:szCs w:val="21"/>
          <w:highlight w:val="none"/>
        </w:rPr>
        <w:t>.3 本合同一式</w:t>
      </w:r>
      <w:r>
        <w:rPr>
          <w:rFonts w:hint="eastAsia" w:ascii="宋体" w:hAnsi="宋体" w:eastAsia="宋体" w:cs="宋体"/>
          <w:kern w:val="2"/>
          <w:sz w:val="21"/>
          <w:szCs w:val="21"/>
          <w:highlight w:val="none"/>
          <w:u w:val="single"/>
          <w:lang w:val="en-US" w:eastAsia="zh-CN"/>
        </w:rPr>
        <w:t>伍</w:t>
      </w:r>
      <w:r>
        <w:rPr>
          <w:rFonts w:hint="eastAsia" w:ascii="宋体" w:hAnsi="宋体" w:eastAsia="宋体" w:cs="宋体"/>
          <w:kern w:val="2"/>
          <w:sz w:val="21"/>
          <w:szCs w:val="21"/>
          <w:highlight w:val="none"/>
        </w:rPr>
        <w:t>份，甲方</w:t>
      </w:r>
      <w:r>
        <w:rPr>
          <w:rFonts w:hint="eastAsia" w:ascii="宋体" w:hAnsi="宋体" w:eastAsia="宋体" w:cs="宋体"/>
          <w:kern w:val="2"/>
          <w:sz w:val="21"/>
          <w:szCs w:val="21"/>
          <w:highlight w:val="none"/>
          <w:u w:val="single"/>
          <w:lang w:val="en-US" w:eastAsia="zh-CN"/>
        </w:rPr>
        <w:t>肆</w:t>
      </w:r>
      <w:r>
        <w:rPr>
          <w:rFonts w:hint="eastAsia" w:ascii="宋体" w:hAnsi="宋体" w:eastAsia="宋体" w:cs="宋体"/>
          <w:kern w:val="2"/>
          <w:sz w:val="21"/>
          <w:szCs w:val="21"/>
          <w:highlight w:val="none"/>
          <w:lang w:val="en-US" w:eastAsia="zh-CN"/>
        </w:rPr>
        <w:t>份，乙方</w:t>
      </w:r>
      <w:r>
        <w:rPr>
          <w:rFonts w:hint="eastAsia" w:ascii="宋体" w:hAnsi="宋体" w:eastAsia="宋体" w:cs="宋体"/>
          <w:kern w:val="2"/>
          <w:sz w:val="21"/>
          <w:szCs w:val="21"/>
          <w:highlight w:val="none"/>
          <w:u w:val="single"/>
          <w:lang w:val="en-US" w:eastAsia="zh-CN"/>
        </w:rPr>
        <w:t>壹</w:t>
      </w:r>
      <w:r>
        <w:rPr>
          <w:rFonts w:hint="eastAsia" w:ascii="宋体" w:hAnsi="宋体" w:eastAsia="宋体" w:cs="宋体"/>
          <w:kern w:val="2"/>
          <w:sz w:val="21"/>
          <w:szCs w:val="21"/>
          <w:highlight w:val="none"/>
        </w:rPr>
        <w:t>份，具有同等法律效力。</w:t>
      </w:r>
    </w:p>
    <w:p w14:paraId="4207118B">
      <w:pPr>
        <w:keepNext w:val="0"/>
        <w:keepLines w:val="0"/>
        <w:pageBreakBefore w:val="0"/>
        <w:widowControl w:val="0"/>
        <w:tabs>
          <w:tab w:val="left" w:pos="2394"/>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甲方：    （公章）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（公章）  </w:t>
      </w:r>
    </w:p>
    <w:p w14:paraId="7EE4C8F8">
      <w:pPr>
        <w:keepNext w:val="0"/>
        <w:keepLines w:val="0"/>
        <w:pageBreakBefore w:val="0"/>
        <w:widowControl w:val="0"/>
        <w:tabs>
          <w:tab w:val="left" w:pos="2394"/>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                               地址：</w:t>
      </w:r>
      <w:r>
        <w:rPr>
          <w:rFonts w:hint="eastAsia" w:ascii="宋体" w:hAnsi="宋体" w:eastAsia="宋体" w:cs="宋体"/>
          <w:sz w:val="21"/>
          <w:szCs w:val="21"/>
          <w:highlight w:val="none"/>
          <w:lang w:val="en-US" w:eastAsia="zh-CN"/>
        </w:rPr>
        <w:t xml:space="preserve"> </w:t>
      </w:r>
    </w:p>
    <w:p w14:paraId="5D809965">
      <w:pPr>
        <w:keepNext w:val="0"/>
        <w:keepLines w:val="0"/>
        <w:pageBreakBefore w:val="0"/>
        <w:widowControl w:val="0"/>
        <w:tabs>
          <w:tab w:val="left" w:pos="2394"/>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法定代表人：                         法定代表人：</w:t>
      </w:r>
      <w:r>
        <w:rPr>
          <w:rFonts w:hint="eastAsia" w:ascii="宋体" w:hAnsi="宋体" w:eastAsia="宋体" w:cs="宋体"/>
          <w:sz w:val="21"/>
          <w:szCs w:val="21"/>
          <w:highlight w:val="none"/>
          <w:lang w:val="en-US" w:eastAsia="zh-CN"/>
        </w:rPr>
        <w:t xml:space="preserve"> </w:t>
      </w:r>
    </w:p>
    <w:p w14:paraId="39745E2F">
      <w:pPr>
        <w:keepNext w:val="0"/>
        <w:keepLines w:val="0"/>
        <w:pageBreakBefore w:val="0"/>
        <w:widowControl w:val="0"/>
        <w:tabs>
          <w:tab w:val="left" w:pos="2394"/>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委托代理人：                         委托代理人：/</w:t>
      </w:r>
    </w:p>
    <w:p w14:paraId="1D570A1D">
      <w:pPr>
        <w:keepNext w:val="0"/>
        <w:keepLines w:val="0"/>
        <w:pageBreakBefore w:val="0"/>
        <w:widowControl w:val="0"/>
        <w:tabs>
          <w:tab w:val="left" w:pos="2394"/>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                               电话：</w:t>
      </w:r>
      <w:r>
        <w:rPr>
          <w:rFonts w:hint="eastAsia" w:ascii="宋体" w:hAnsi="宋体" w:eastAsia="宋体" w:cs="宋体"/>
          <w:sz w:val="21"/>
          <w:szCs w:val="21"/>
          <w:highlight w:val="none"/>
          <w:lang w:val="en-US" w:eastAsia="zh-CN"/>
        </w:rPr>
        <w:t xml:space="preserve"> </w:t>
      </w:r>
    </w:p>
    <w:p w14:paraId="0813F7CE">
      <w:pPr>
        <w:keepNext w:val="0"/>
        <w:keepLines w:val="0"/>
        <w:pageBreakBefore w:val="0"/>
        <w:widowControl w:val="0"/>
        <w:tabs>
          <w:tab w:val="left" w:pos="2394"/>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开户银行：                           开户银行：</w:t>
      </w:r>
      <w:r>
        <w:rPr>
          <w:rFonts w:hint="eastAsia" w:ascii="宋体" w:hAnsi="宋体" w:eastAsia="宋体" w:cs="宋体"/>
          <w:sz w:val="21"/>
          <w:szCs w:val="21"/>
          <w:highlight w:val="none"/>
          <w:lang w:val="en-US" w:eastAsia="zh-CN"/>
        </w:rPr>
        <w:t xml:space="preserve"> </w:t>
      </w:r>
    </w:p>
    <w:p w14:paraId="0DFBAEEE">
      <w:pPr>
        <w:keepNext w:val="0"/>
        <w:keepLines w:val="0"/>
        <w:pageBreakBefore w:val="0"/>
        <w:widowControl w:val="0"/>
        <w:tabs>
          <w:tab w:val="left" w:pos="2394"/>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账号：                               账号：</w:t>
      </w:r>
      <w:r>
        <w:rPr>
          <w:rFonts w:hint="eastAsia" w:ascii="宋体" w:hAnsi="宋体" w:eastAsia="宋体" w:cs="宋体"/>
          <w:sz w:val="21"/>
          <w:szCs w:val="21"/>
          <w:highlight w:val="none"/>
          <w:lang w:val="en-US" w:eastAsia="zh-CN"/>
        </w:rPr>
        <w:t xml:space="preserve"> </w:t>
      </w:r>
    </w:p>
    <w:p w14:paraId="647AB8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 xml:space="preserve">日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14:paraId="0E2FE4F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color w:val="auto"/>
          <w:sz w:val="24"/>
          <w:szCs w:val="24"/>
          <w:highlight w:val="none"/>
          <w:lang w:bidi="ar"/>
        </w:rPr>
      </w:pPr>
      <w:r>
        <w:rPr>
          <w:rFonts w:hint="eastAsia" w:ascii="宋体" w:hAnsi="宋体" w:eastAsia="宋体" w:cs="宋体"/>
          <w:b/>
          <w:sz w:val="21"/>
          <w:szCs w:val="21"/>
          <w:highlight w:val="none"/>
        </w:rPr>
        <w:t>备注：本合同的约定如与本项目询价文件的投标人须知前附表和招标人要求的约定有冲突时，以投标人须知前附表和招标人要求的约定为准。</w:t>
      </w:r>
    </w:p>
    <w:p w14:paraId="6F4AF85A">
      <w:pPr>
        <w:keepNext w:val="0"/>
        <w:keepLines w:val="0"/>
        <w:pageBreakBefore/>
        <w:widowControl w:val="0"/>
        <w:kinsoku/>
        <w:wordWrap/>
        <w:overflowPunct/>
        <w:topLinePunct w:val="0"/>
        <w:autoSpaceDE/>
        <w:autoSpaceDN/>
        <w:bidi w:val="0"/>
        <w:adjustRightInd/>
        <w:snapToGrid w:val="0"/>
        <w:spacing w:line="360" w:lineRule="auto"/>
        <w:jc w:val="both"/>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附件：</w:t>
      </w:r>
    </w:p>
    <w:p w14:paraId="3E229EAD">
      <w:pPr>
        <w:keepNext w:val="0"/>
        <w:keepLines w:val="0"/>
        <w:wordWrap/>
        <w:overflowPunct/>
        <w:topLinePunct w:val="0"/>
        <w:bidi w:val="0"/>
        <w:snapToGrid w:val="0"/>
        <w:spacing w:line="360" w:lineRule="auto"/>
        <w:jc w:val="center"/>
        <w:rPr>
          <w:sz w:val="21"/>
          <w:szCs w:val="21"/>
        </w:rPr>
      </w:pPr>
      <w:r>
        <w:rPr>
          <w:rFonts w:hint="eastAsia"/>
          <w:sz w:val="21"/>
          <w:szCs w:val="21"/>
        </w:rPr>
        <w:t xml:space="preserve">廉  </w:t>
      </w:r>
      <w:r>
        <w:rPr>
          <w:rFonts w:hint="eastAsia"/>
          <w:sz w:val="21"/>
          <w:szCs w:val="21"/>
          <w:lang w:val="en-US" w:eastAsia="zh-CN"/>
        </w:rPr>
        <w:t>洁</w:t>
      </w:r>
      <w:r>
        <w:rPr>
          <w:rFonts w:hint="eastAsia"/>
          <w:sz w:val="21"/>
          <w:szCs w:val="21"/>
        </w:rPr>
        <w:t xml:space="preserve">  协  议</w:t>
      </w:r>
    </w:p>
    <w:p w14:paraId="00C421A7">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26A24247">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甲方：</w:t>
      </w:r>
      <w:r>
        <w:rPr>
          <w:rFonts w:hint="eastAsia" w:ascii="宋体" w:hAnsi="宋体" w:eastAsia="宋体" w:cs="@仿宋_GB2312"/>
          <w:color w:val="000000" w:themeColor="text1"/>
          <w:sz w:val="21"/>
          <w:szCs w:val="21"/>
          <w:highlight w:val="none"/>
          <w:u w:val="single"/>
          <w:lang w:val="en-US" w:eastAsia="zh-CN"/>
          <w14:textFill>
            <w14:solidFill>
              <w14:schemeClr w14:val="tx1"/>
            </w14:solidFill>
          </w14:textFill>
        </w:rPr>
        <w:t xml:space="preserve">                        </w:t>
      </w:r>
    </w:p>
    <w:p w14:paraId="1ADD81F6">
      <w:pPr>
        <w:keepNext w:val="0"/>
        <w:keepLines w:val="0"/>
        <w:wordWrap/>
        <w:overflowPunct/>
        <w:topLinePunct w:val="0"/>
        <w:bidi w:val="0"/>
        <w:snapToGrid w:val="0"/>
        <w:spacing w:line="360" w:lineRule="auto"/>
        <w:ind w:firstLine="420" w:firstLineChars="200"/>
        <w:rPr>
          <w:rFonts w:hint="default" w:ascii="宋体" w:hAnsi="宋体" w:eastAsia="宋体" w:cs="Times New Roman"/>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乙方：</w:t>
      </w:r>
      <w:r>
        <w:rPr>
          <w:rFonts w:hint="eastAsia" w:ascii="宋体" w:hAnsi="宋体" w:eastAsia="宋体" w:cs="@仿宋_GB2312"/>
          <w:color w:val="000000" w:themeColor="text1"/>
          <w:sz w:val="21"/>
          <w:szCs w:val="21"/>
          <w:highlight w:val="none"/>
          <w:u w:val="single"/>
          <w:lang w:val="en-US" w:eastAsia="zh-CN"/>
          <w14:textFill>
            <w14:solidFill>
              <w14:schemeClr w14:val="tx1"/>
            </w14:solidFill>
          </w14:textFill>
        </w:rPr>
        <w:t xml:space="preserve">                        </w:t>
      </w:r>
    </w:p>
    <w:p w14:paraId="7D2E2C72">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5AD298AF">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为进一步完善监督制约机制，防止发生各种牟取不正当利益的违法违纪行为，促进双方诚信经营、廉洁从业，防范商业贿赂，保护国家、集体和当事人的合法权益，根据国家有关法律法规和省、市</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有关</w:t>
      </w:r>
      <w:r>
        <w:rPr>
          <w:rFonts w:hint="eastAsia" w:ascii="宋体" w:hAnsi="宋体" w:eastAsia="宋体" w:cs="Times New Roman"/>
          <w:color w:val="000000" w:themeColor="text1"/>
          <w:sz w:val="21"/>
          <w:szCs w:val="21"/>
          <w:highlight w:val="none"/>
          <w14:textFill>
            <w14:solidFill>
              <w14:schemeClr w14:val="tx1"/>
            </w14:solidFill>
          </w14:textFill>
        </w:rPr>
        <w:t>规定，甲乙双方自愿签订本廉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协议，共同遵照执行。</w:t>
      </w:r>
    </w:p>
    <w:p w14:paraId="1D3E93B4">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第一条</w:t>
      </w:r>
      <w:r>
        <w:rPr>
          <w:rFonts w:hint="eastAsia" w:ascii="宋体" w:hAnsi="宋体" w:eastAsia="宋体" w:cs="Times New Roman"/>
          <w:color w:val="000000" w:themeColor="text1"/>
          <w:sz w:val="21"/>
          <w:szCs w:val="21"/>
          <w:highlight w:val="none"/>
          <w14:textFill>
            <w14:solidFill>
              <w14:schemeClr w14:val="tx1"/>
            </w14:solidFill>
          </w14:textFill>
        </w:rPr>
        <w:t xml:space="preserve">  甲乙双方的权利和义务</w:t>
      </w:r>
    </w:p>
    <w:p w14:paraId="5551D203">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建设的规定。</w:t>
      </w:r>
    </w:p>
    <w:p w14:paraId="3BE59189">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（二）严格执行合同的要求，自觉履行合同约定的相关义务。</w:t>
      </w:r>
    </w:p>
    <w:p w14:paraId="48BBF816">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（三）在业务活动中坚持公开、公正、诚信、透明的原则，不得损害国家、集体利益。</w:t>
      </w:r>
    </w:p>
    <w:p w14:paraId="54EAD99D">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（四）建立健全廉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制度，开展廉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教育，公布举报电话，监督并认真查处违法违纪行为。</w:t>
      </w:r>
    </w:p>
    <w:p w14:paraId="5F5DF232">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（五）发现对方在业务活动中有违反廉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规定的行为，应及时提醒对方纠正。情节严重的，应向其上级有关部门举报、建议给予处理，并有权要求告知处理结果。</w:t>
      </w:r>
    </w:p>
    <w:p w14:paraId="39490D4D">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第二条</w:t>
      </w:r>
      <w:r>
        <w:rPr>
          <w:rFonts w:hint="eastAsia" w:ascii="宋体" w:hAnsi="宋体" w:eastAsia="宋体" w:cs="Times New Roman"/>
          <w:color w:val="000000" w:themeColor="text1"/>
          <w:sz w:val="21"/>
          <w:szCs w:val="21"/>
          <w:highlight w:val="none"/>
          <w14:textFill>
            <w14:solidFill>
              <w14:schemeClr w14:val="tx1"/>
            </w14:solidFill>
          </w14:textFill>
        </w:rPr>
        <w:t xml:space="preserve">  甲方的义务</w:t>
      </w:r>
    </w:p>
    <w:p w14:paraId="7825E667">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（一）甲方及其工作人员不得索要或接受乙方的礼金、有价证券和贵重物品，不得在乙方报销任何应由甲方单位或个人支付的费用等。</w:t>
      </w:r>
    </w:p>
    <w:p w14:paraId="141B255B">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B60494B">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5A73BE31">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（四）甲方工作人员不得在乙方有关联的企业兼职，不得向乙方介绍家属或者亲友从事与甲方业务有关的经济活动。</w:t>
      </w:r>
    </w:p>
    <w:p w14:paraId="2A415492">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46EEBFC7">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（六）甲方工作人员不得利用职务之便收受乙方以回扣、手续费、加班费、咨询费、劳务费、协调费等各种名义给予或赠送的钱物。</w:t>
      </w:r>
    </w:p>
    <w:p w14:paraId="455E3A4E">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（七）甲方工作人员不得接受乙方给予或赠送的干股或红利。</w:t>
      </w:r>
    </w:p>
    <w:p w14:paraId="0142AB89">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（八）甲方任何人不得以个人的名义向乙方推荐设备、部件等供货商以及其他合作单位。</w:t>
      </w:r>
    </w:p>
    <w:p w14:paraId="37F37BA5">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 xml:space="preserve">第三条  </w:t>
      </w:r>
      <w:r>
        <w:rPr>
          <w:rFonts w:hint="eastAsia" w:ascii="宋体" w:hAnsi="宋体" w:eastAsia="宋体" w:cs="Times New Roman"/>
          <w:color w:val="000000" w:themeColor="text1"/>
          <w:sz w:val="21"/>
          <w:szCs w:val="21"/>
          <w:highlight w:val="none"/>
          <w14:textFill>
            <w14:solidFill>
              <w14:schemeClr w14:val="tx1"/>
            </w14:solidFill>
          </w14:textFill>
        </w:rPr>
        <w:t>乙方的义务</w:t>
      </w:r>
    </w:p>
    <w:p w14:paraId="43E15139">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（一）乙方不得以任何理由向甲方及其工作人员行贿或馈赠礼金、有价证券、贵重礼品。</w:t>
      </w:r>
    </w:p>
    <w:p w14:paraId="6FAF060F">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（二)乙方不得以任何名义为甲方及其工作人员报销应由甲方单位或个人支付的任何费用。</w:t>
      </w:r>
    </w:p>
    <w:p w14:paraId="17B3AF39">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（三）乙方不得以任何理由安排甲方工作人员参加可能影响相关业务公开、公正、公平性的宴请及娱乐活动。</w:t>
      </w:r>
    </w:p>
    <w:p w14:paraId="1EE367BB">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（四）乙方不得为甲方单位和个人购置或提供通讯工具和高档办公用品等物品，也不得为甲方提供与工作无关的房屋、汽车等。</w:t>
      </w:r>
    </w:p>
    <w:p w14:paraId="3A842E05">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（五）乙方不得与甲方工作人员就合同中的质量、数量、价格、工程量、验收等条款进行私下商谈或者达成默契。</w:t>
      </w:r>
    </w:p>
    <w:p w14:paraId="43F9D9BA">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（六）乙方不得以回扣、手续费、加班费、咨询费、劳务费等各种名义向甲方工作人员给予或赠送钱物。</w:t>
      </w:r>
    </w:p>
    <w:p w14:paraId="0A4F32F7">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（七）乙方不得向甲方工作人员提供干股或红利。</w:t>
      </w:r>
    </w:p>
    <w:p w14:paraId="7FF5EA4C">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（八）乙方须按合肥文旅博览集团有限公司纪委要求开展相关工作。</w:t>
      </w:r>
    </w:p>
    <w:p w14:paraId="5967D8EF">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第四条</w:t>
      </w:r>
      <w:r>
        <w:rPr>
          <w:rFonts w:hint="eastAsia" w:ascii="宋体" w:hAnsi="宋体" w:eastAsia="宋体" w:cs="Times New Roman"/>
          <w:color w:val="000000" w:themeColor="text1"/>
          <w:sz w:val="21"/>
          <w:szCs w:val="21"/>
          <w:highlight w:val="none"/>
          <w14:textFill>
            <w14:solidFill>
              <w14:schemeClr w14:val="tx1"/>
            </w14:solidFill>
          </w14:textFill>
        </w:rPr>
        <w:t xml:space="preserve">  违约责任</w:t>
      </w:r>
    </w:p>
    <w:p w14:paraId="47C359FB">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w:t>
      </w:r>
    </w:p>
    <w:p w14:paraId="69257EDB">
      <w:pPr>
        <w:keepNext w:val="0"/>
        <w:keepLines w:val="0"/>
        <w:wordWrap/>
        <w:overflowPunct/>
        <w:topLinePunct w:val="0"/>
        <w:bidi w:val="0"/>
        <w:snapToGrid w:val="0"/>
        <w:spacing w:line="360" w:lineRule="auto"/>
        <w:ind w:firstLine="420" w:firstLineChars="200"/>
        <w:jc w:val="left"/>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投诉联系部门：</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XXXXXXX</w:t>
      </w:r>
      <w:r>
        <w:rPr>
          <w:rFonts w:hint="eastAsia" w:ascii="宋体" w:hAnsi="宋体" w:eastAsia="宋体" w:cs="Times New Roman"/>
          <w:color w:val="000000" w:themeColor="text1"/>
          <w:sz w:val="21"/>
          <w:szCs w:val="21"/>
          <w:highlight w:val="none"/>
          <w14:textFill>
            <w14:solidFill>
              <w14:schemeClr w14:val="tx1"/>
            </w14:solidFill>
          </w14:textFill>
        </w:rPr>
        <w:t>，联系电话</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XXXXXXX</w:t>
      </w:r>
      <w:r>
        <w:rPr>
          <w:rFonts w:hint="eastAsia" w:ascii="宋体" w:hAnsi="宋体" w:eastAsia="宋体" w:cs="Times New Roman"/>
          <w:color w:val="000000" w:themeColor="text1"/>
          <w:sz w:val="21"/>
          <w:szCs w:val="21"/>
          <w:highlight w:val="none"/>
          <w14:textFill>
            <w14:solidFill>
              <w14:schemeClr w14:val="tx1"/>
            </w14:solidFill>
          </w14:textFill>
        </w:rPr>
        <w:t>，举报邮箱：</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XXXXXXX。</w:t>
      </w:r>
    </w:p>
    <w:p w14:paraId="4B06CA79">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（二）乙方及其工作人员违反本协议第一、三条规定。根据具体情节和造成的后果，甲方有权依据法律法规及合同约定对乙方采取以下一种或多种处理办法：</w:t>
      </w:r>
    </w:p>
    <w:p w14:paraId="22395BE9">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 xml:space="preserve">1．向建设行政部门、招投标管理部门及乙方上级主管部门通报，建议作出相应处理； </w:t>
      </w:r>
    </w:p>
    <w:p w14:paraId="3E874212">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2．甲方有权扣除乙方履约保证金全部或部分（视情节严重性而定）；</w:t>
      </w:r>
    </w:p>
    <w:p w14:paraId="25745588">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14:textFill>
            <w14:solidFill>
              <w14:schemeClr w14:val="tx1"/>
            </w14:solidFill>
          </w14:textFill>
        </w:rPr>
        <w:t>．终止或解除双方已签订的包括（不限于）本合同在内的所有合同。</w:t>
      </w:r>
    </w:p>
    <w:p w14:paraId="3469A2AB">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甲方作出的处理意见，乙方应无条件接受并承担给甲方造成的损失，全额返还通过不正当手段从甲方获取的非法所得，并承担相应的法律责任。</w:t>
      </w:r>
    </w:p>
    <w:p w14:paraId="4BE8781F">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第五条</w:t>
      </w:r>
      <w:r>
        <w:rPr>
          <w:rFonts w:hint="eastAsia" w:ascii="宋体" w:hAnsi="宋体" w:eastAsia="宋体" w:cs="Times New Roman"/>
          <w:color w:val="000000" w:themeColor="text1"/>
          <w:sz w:val="21"/>
          <w:szCs w:val="21"/>
          <w:highlight w:val="none"/>
          <w14:textFill>
            <w14:solidFill>
              <w14:schemeClr w14:val="tx1"/>
            </w14:solidFill>
          </w14:textFill>
        </w:rPr>
        <w:t xml:space="preserve">  双方约定</w:t>
      </w:r>
    </w:p>
    <w:p w14:paraId="5B61B0CE">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14:paraId="35CE6DE8">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 xml:space="preserve">第六条  </w:t>
      </w:r>
      <w:r>
        <w:rPr>
          <w:rFonts w:hint="eastAsia" w:ascii="宋体" w:hAnsi="宋体" w:eastAsia="宋体" w:cs="Times New Roman"/>
          <w:color w:val="000000" w:themeColor="text1"/>
          <w:sz w:val="21"/>
          <w:szCs w:val="21"/>
          <w:highlight w:val="none"/>
          <w14:textFill>
            <w14:solidFill>
              <w14:schemeClr w14:val="tx1"/>
            </w14:solidFill>
          </w14:textFill>
        </w:rPr>
        <w:t xml:space="preserve">本协议有效期为甲乙双方签署之日起至合同终止。  </w:t>
      </w:r>
    </w:p>
    <w:p w14:paraId="18A00C4B">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 xml:space="preserve">第七条 </w:t>
      </w:r>
      <w:r>
        <w:rPr>
          <w:rFonts w:hint="eastAsia" w:ascii="宋体" w:hAnsi="宋体" w:eastAsia="宋体" w:cs="Times New Roman"/>
          <w:color w:val="000000" w:themeColor="text1"/>
          <w:sz w:val="21"/>
          <w:szCs w:val="21"/>
          <w:highlight w:val="none"/>
          <w14:textFill>
            <w14:solidFill>
              <w14:schemeClr w14:val="tx1"/>
            </w14:solidFill>
          </w14:textFill>
        </w:rPr>
        <w:t xml:space="preserve"> 本协议作为合同的附件，与合同具有同等法律效力。</w:t>
      </w:r>
    </w:p>
    <w:p w14:paraId="6AA0B61B">
      <w:pPr>
        <w:keepNext w:val="0"/>
        <w:keepLines w:val="0"/>
        <w:wordWrap/>
        <w:overflowPunct/>
        <w:topLinePunct w:val="0"/>
        <w:bidi w:val="0"/>
        <w:snapToGrid w:val="0"/>
        <w:spacing w:line="360" w:lineRule="auto"/>
        <w:rPr>
          <w:rFonts w:ascii="宋体" w:hAnsi="宋体" w:eastAsia="宋体" w:cs="Times New Roman"/>
          <w:color w:val="000000" w:themeColor="text1"/>
          <w:sz w:val="21"/>
          <w:szCs w:val="21"/>
          <w:highlight w:val="none"/>
          <w14:textFill>
            <w14:solidFill>
              <w14:schemeClr w14:val="tx1"/>
            </w14:solidFill>
          </w14:textFill>
        </w:rPr>
      </w:pPr>
    </w:p>
    <w:p w14:paraId="26CB04DE">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 xml:space="preserve">甲方（盖章）：                   </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乙方（盖章）：</w:t>
      </w:r>
    </w:p>
    <w:p w14:paraId="1EDD2C3A">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法定代表人或</w:t>
      </w:r>
      <w:r>
        <w:rPr>
          <w:rFonts w:hint="eastAsia" w:ascii="宋体" w:hAnsi="宋体" w:eastAsia="宋体" w:cs="Times New Roman"/>
          <w:color w:val="000000" w:themeColor="text1"/>
          <w:sz w:val="21"/>
          <w:szCs w:val="21"/>
          <w:highlight w:val="none"/>
          <w14:textFill>
            <w14:solidFill>
              <w14:schemeClr w14:val="tx1"/>
            </w14:solidFill>
          </w14:textFill>
        </w:rPr>
        <w:tab/>
      </w:r>
      <w:r>
        <w:rPr>
          <w:rFonts w:hint="eastAsia" w:ascii="宋体" w:hAnsi="宋体" w:eastAsia="宋体" w:cs="Times New Roman"/>
          <w:color w:val="000000" w:themeColor="text1"/>
          <w:sz w:val="21"/>
          <w:szCs w:val="21"/>
          <w:highlight w:val="none"/>
          <w14:textFill>
            <w14:solidFill>
              <w14:schemeClr w14:val="tx1"/>
            </w14:solidFill>
          </w14:textFill>
        </w:rPr>
        <w:t xml:space="preserve">                    法定代表人或</w:t>
      </w:r>
    </w:p>
    <w:p w14:paraId="51A16729">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 xml:space="preserve">授权代表：   (职务)              </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授权代表：  （职务）</w:t>
      </w:r>
    </w:p>
    <w:p w14:paraId="5693B917">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签字：                            签字：</w:t>
      </w:r>
    </w:p>
    <w:p w14:paraId="2F6739B2">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3E4BCEE3">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79DC2918">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监督联系人                    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监督联系人</w:t>
      </w:r>
    </w:p>
    <w:p w14:paraId="045506C3">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签字：                            签字：</w:t>
      </w:r>
    </w:p>
    <w:p w14:paraId="69EDE33D">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电话：0551-</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 xml:space="preserve">               电话：</w:t>
      </w:r>
    </w:p>
    <w:p w14:paraId="6E56F8FD">
      <w:pPr>
        <w:keepNext w:val="0"/>
        <w:keepLines w:val="0"/>
        <w:widowControl/>
        <w:wordWrap/>
        <w:overflowPunct/>
        <w:topLinePunct w:val="0"/>
        <w:bidi w:val="0"/>
        <w:snapToGrid w:val="0"/>
        <w:spacing w:line="360" w:lineRule="auto"/>
        <w:ind w:firstLine="420" w:firstLineChars="200"/>
        <w:jc w:val="left"/>
        <w:rPr>
          <w:rFonts w:ascii="宋体" w:hAnsi="宋体" w:eastAsia="宋体" w:cs="@仿宋_GB2312"/>
          <w:bCs/>
          <w:color w:val="000000" w:themeColor="text1"/>
          <w:sz w:val="21"/>
          <w:szCs w:val="21"/>
          <w:highlight w:val="none"/>
          <w14:textFill>
            <w14:solidFill>
              <w14:schemeClr w14:val="tx1"/>
            </w14:solidFill>
          </w14:textFill>
        </w:rPr>
      </w:pPr>
      <w:r>
        <w:rPr>
          <w:rFonts w:hint="eastAsia" w:ascii="宋体" w:hAnsi="宋体" w:eastAsia="宋体" w:cs="@仿宋_GB2312"/>
          <w:bCs/>
          <w:color w:val="000000" w:themeColor="text1"/>
          <w:sz w:val="21"/>
          <w:szCs w:val="21"/>
          <w:highlight w:val="none"/>
          <w14:textFill>
            <w14:solidFill>
              <w14:schemeClr w14:val="tx1"/>
            </w14:solidFill>
          </w14:textFill>
        </w:rPr>
        <w:t>时间：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月</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日      时间：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月</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日</w:t>
      </w:r>
    </w:p>
    <w:p w14:paraId="04A1049F">
      <w:pPr>
        <w:keepNext w:val="0"/>
        <w:keepLines w:val="0"/>
        <w:wordWrap/>
        <w:overflowPunct/>
        <w:topLinePunct w:val="0"/>
        <w:bidi w:val="0"/>
        <w:snapToGrid w:val="0"/>
        <w:spacing w:line="360" w:lineRule="auto"/>
        <w:rPr>
          <w:rFonts w:hint="eastAsia" w:ascii="方正小标宋简体" w:hAnsi="宋体" w:eastAsia="方正小标宋简体" w:cs="Times New Roman"/>
          <w:bCs/>
          <w:color w:val="000000" w:themeColor="text1"/>
          <w:sz w:val="21"/>
          <w:szCs w:val="21"/>
          <w:highlight w:val="none"/>
          <w14:textFill>
            <w14:solidFill>
              <w14:schemeClr w14:val="tx1"/>
            </w14:solidFill>
          </w14:textFill>
        </w:rPr>
      </w:pPr>
    </w:p>
    <w:p w14:paraId="6610780C">
      <w:pPr>
        <w:rPr>
          <w:rFonts w:hint="eastAsia"/>
        </w:rPr>
      </w:pPr>
    </w:p>
    <w:p w14:paraId="4AD5388F">
      <w:pPr>
        <w:pStyle w:val="2"/>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68" w:name="_Toc3560"/>
      <w:bookmarkStart w:id="69" w:name="_Toc3796"/>
      <w:bookmarkStart w:id="70" w:name="_Toc6100"/>
      <w:bookmarkStart w:id="71" w:name="_Toc5835"/>
      <w:bookmarkStart w:id="72" w:name="_Toc27128"/>
      <w:bookmarkStart w:id="73" w:name="_Toc11825"/>
      <w:r>
        <w:rPr>
          <w:rFonts w:hint="eastAsia" w:ascii="宋体" w:hAnsi="宋体" w:eastAsia="宋体" w:cs="宋体"/>
        </w:rPr>
        <w:t>第六章  投标文件格式</w:t>
      </w:r>
      <w:bookmarkEnd w:id="68"/>
      <w:bookmarkEnd w:id="69"/>
      <w:bookmarkEnd w:id="70"/>
      <w:bookmarkEnd w:id="71"/>
      <w:bookmarkEnd w:id="72"/>
      <w:bookmarkEnd w:id="73"/>
    </w:p>
    <w:p w14:paraId="58EC2181">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5C23A11B">
      <w:pPr>
        <w:spacing w:line="900" w:lineRule="exact"/>
        <w:jc w:val="center"/>
        <w:rPr>
          <w:rFonts w:hint="eastAsia" w:ascii="宋体" w:hAnsi="宋体" w:eastAsia="宋体" w:cs="宋体"/>
          <w:b/>
          <w:sz w:val="72"/>
        </w:rPr>
      </w:pPr>
    </w:p>
    <w:p w14:paraId="330C107A">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22E09EF7">
      <w:pPr>
        <w:spacing w:line="900" w:lineRule="exact"/>
        <w:jc w:val="center"/>
        <w:rPr>
          <w:rFonts w:hint="eastAsia" w:ascii="宋体" w:hAnsi="宋体" w:eastAsia="宋体" w:cs="宋体"/>
          <w:b/>
          <w:sz w:val="72"/>
        </w:rPr>
      </w:pPr>
    </w:p>
    <w:p w14:paraId="6F094362">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20080920">
      <w:pPr>
        <w:spacing w:line="900" w:lineRule="exact"/>
        <w:jc w:val="center"/>
        <w:rPr>
          <w:rFonts w:hint="eastAsia" w:ascii="宋体" w:hAnsi="宋体" w:eastAsia="宋体" w:cs="宋体"/>
          <w:b/>
          <w:sz w:val="72"/>
        </w:rPr>
      </w:pPr>
    </w:p>
    <w:p w14:paraId="00EAF513">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04B18772">
      <w:pPr>
        <w:spacing w:line="900" w:lineRule="exact"/>
        <w:jc w:val="center"/>
        <w:rPr>
          <w:rFonts w:hint="eastAsia" w:ascii="宋体" w:hAnsi="宋体" w:eastAsia="宋体" w:cs="宋体"/>
          <w:b/>
          <w:sz w:val="72"/>
        </w:rPr>
      </w:pPr>
    </w:p>
    <w:p w14:paraId="65F13E42">
      <w:pPr>
        <w:jc w:val="center"/>
        <w:rPr>
          <w:rFonts w:hint="eastAsia" w:ascii="宋体" w:hAnsi="宋体" w:eastAsia="宋体" w:cs="宋体"/>
          <w:b/>
          <w:sz w:val="72"/>
        </w:rPr>
      </w:pPr>
      <w:r>
        <w:rPr>
          <w:rFonts w:hint="eastAsia" w:ascii="宋体" w:hAnsi="宋体" w:eastAsia="宋体" w:cs="宋体"/>
          <w:b/>
          <w:sz w:val="72"/>
        </w:rPr>
        <w:t>件</w:t>
      </w:r>
    </w:p>
    <w:p w14:paraId="066EBCC1">
      <w:pPr>
        <w:spacing w:after="156" w:afterLines="50"/>
        <w:jc w:val="center"/>
        <w:rPr>
          <w:rFonts w:hint="eastAsia" w:ascii="宋体" w:hAnsi="宋体" w:eastAsia="宋体" w:cs="宋体"/>
          <w:b/>
          <w:sz w:val="72"/>
        </w:rPr>
      </w:pPr>
    </w:p>
    <w:p w14:paraId="783FDE3A">
      <w:pPr>
        <w:spacing w:before="156" w:beforeLines="50" w:after="156" w:afterLines="50"/>
        <w:jc w:val="center"/>
        <w:rPr>
          <w:rFonts w:hint="eastAsia" w:ascii="宋体" w:hAnsi="宋体" w:eastAsia="宋体" w:cs="宋体"/>
          <w:b/>
          <w:sz w:val="32"/>
          <w:szCs w:val="32"/>
        </w:rPr>
      </w:pPr>
    </w:p>
    <w:p w14:paraId="2F769750">
      <w:pPr>
        <w:spacing w:after="156" w:afterLines="50" w:line="500" w:lineRule="exact"/>
        <w:jc w:val="center"/>
        <w:rPr>
          <w:rFonts w:hint="eastAsia" w:ascii="宋体" w:hAnsi="宋体" w:eastAsia="宋体" w:cs="宋体"/>
          <w:b/>
          <w:sz w:val="28"/>
          <w:szCs w:val="28"/>
        </w:rPr>
      </w:pPr>
    </w:p>
    <w:p w14:paraId="241C88B9">
      <w:pPr>
        <w:spacing w:after="156" w:afterLines="50" w:line="500" w:lineRule="exact"/>
        <w:jc w:val="both"/>
        <w:rPr>
          <w:rFonts w:hint="eastAsia" w:ascii="宋体" w:hAnsi="宋体" w:eastAsia="宋体" w:cs="宋体"/>
          <w:b/>
          <w:sz w:val="72"/>
        </w:rPr>
      </w:pPr>
    </w:p>
    <w:p w14:paraId="01AF6EE9">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4042E85E">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7C7353ED">
      <w:pPr>
        <w:widowControl/>
        <w:jc w:val="left"/>
        <w:rPr>
          <w:rFonts w:hint="eastAsia" w:ascii="宋体" w:hAnsi="宋体" w:eastAsia="宋体" w:cs="宋体"/>
          <w:b/>
          <w:sz w:val="28"/>
        </w:rPr>
      </w:pPr>
      <w:r>
        <w:rPr>
          <w:rFonts w:hint="eastAsia" w:ascii="宋体" w:hAnsi="宋体" w:eastAsia="宋体" w:cs="宋体"/>
          <w:b/>
          <w:sz w:val="28"/>
        </w:rPr>
        <w:br w:type="page"/>
      </w:r>
    </w:p>
    <w:p w14:paraId="587A44A9">
      <w:pPr>
        <w:pStyle w:val="3"/>
        <w:bidi w:val="0"/>
        <w:rPr>
          <w:rFonts w:hint="eastAsia"/>
        </w:rPr>
      </w:pPr>
      <w:bookmarkStart w:id="74" w:name="_Toc461056631"/>
      <w:bookmarkStart w:id="75" w:name="_Toc461053086"/>
      <w:bookmarkStart w:id="76" w:name="_Toc23655"/>
      <w:bookmarkStart w:id="77" w:name="_Toc6077"/>
      <w:bookmarkStart w:id="78" w:name="_Toc13539"/>
      <w:bookmarkStart w:id="79" w:name="_Toc1421"/>
      <w:bookmarkStart w:id="80" w:name="_Toc9402"/>
      <w:bookmarkStart w:id="81" w:name="_Toc15777"/>
      <w:bookmarkStart w:id="82" w:name="_Toc520983587"/>
      <w:bookmarkStart w:id="83" w:name="_Hlk23205287"/>
      <w:r>
        <w:rPr>
          <w:rFonts w:hint="eastAsia"/>
        </w:rPr>
        <w:t>一</w:t>
      </w:r>
      <w:bookmarkEnd w:id="74"/>
      <w:bookmarkEnd w:id="75"/>
      <w:r>
        <w:rPr>
          <w:rFonts w:hint="eastAsia"/>
        </w:rPr>
        <w:t>、报价表格式</w:t>
      </w:r>
      <w:bookmarkEnd w:id="76"/>
      <w:bookmarkEnd w:id="77"/>
      <w:bookmarkEnd w:id="78"/>
      <w:bookmarkEnd w:id="79"/>
      <w:bookmarkEnd w:id="80"/>
      <w:bookmarkEnd w:id="81"/>
      <w:bookmarkEnd w:id="82"/>
    </w:p>
    <w:p w14:paraId="0ABCC32D">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3D870A8F">
      <w:pPr>
        <w:snapToGrid w:val="0"/>
        <w:spacing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项目名称：</w:t>
      </w:r>
      <w:r>
        <w:rPr>
          <w:rFonts w:hint="eastAsia" w:ascii="宋体" w:hAnsi="宋体" w:eastAsia="宋体" w:cs="宋体"/>
          <w:b/>
          <w:kern w:val="2"/>
          <w:sz w:val="21"/>
          <w:szCs w:val="21"/>
          <w:u w:val="single"/>
        </w:rPr>
        <w:t xml:space="preserve"> </w:t>
      </w:r>
      <w:r>
        <w:rPr>
          <w:rFonts w:hint="eastAsia" w:ascii="宋体" w:hAnsi="宋体" w:eastAsia="宋体" w:cs="宋体"/>
          <w:sz w:val="21"/>
          <w:szCs w:val="21"/>
          <w:highlight w:val="none"/>
          <w:u w:val="single"/>
          <w:lang w:val="en-US" w:eastAsia="zh-CN"/>
        </w:rPr>
        <w:t>合肥文旅轨道物业服务有限公司新交通大厦负一层东、西排污泵改造</w:t>
      </w:r>
      <w:r>
        <w:rPr>
          <w:rFonts w:hint="eastAsia" w:ascii="宋体" w:hAnsi="宋体" w:eastAsia="宋体" w:cs="宋体"/>
          <w:b/>
          <w:kern w:val="2"/>
          <w:sz w:val="21"/>
          <w:szCs w:val="21"/>
          <w:u w:val="single"/>
        </w:rPr>
        <w:t xml:space="preserve"> </w:t>
      </w:r>
    </w:p>
    <w:p w14:paraId="60D4C807">
      <w:pPr>
        <w:snapToGrid w:val="0"/>
        <w:spacing w:after="156" w:afterLines="50" w:line="360" w:lineRule="auto"/>
        <w:jc w:val="left"/>
        <w:rPr>
          <w:rFonts w:hint="eastAsia" w:ascii="宋体" w:hAnsi="宋体" w:eastAsia="宋体" w:cs="宋体"/>
          <w:b/>
          <w:bCs/>
          <w:kern w:val="2"/>
          <w:sz w:val="21"/>
          <w:szCs w:val="21"/>
          <w:u w:val="single"/>
        </w:rPr>
      </w:pPr>
      <w:r>
        <w:rPr>
          <w:rFonts w:hint="eastAsia" w:ascii="宋体" w:hAnsi="宋体" w:eastAsia="宋体" w:cs="宋体"/>
          <w:b/>
          <w:kern w:val="2"/>
          <w:sz w:val="21"/>
          <w:szCs w:val="21"/>
        </w:rPr>
        <w:t>项目编号：</w:t>
      </w:r>
      <w:r>
        <w:rPr>
          <w:rFonts w:hint="eastAsia" w:ascii="宋体" w:hAnsi="宋体" w:eastAsia="宋体" w:cs="宋体"/>
          <w:b/>
          <w:kern w:val="2"/>
          <w:sz w:val="21"/>
          <w:szCs w:val="21"/>
          <w:u w:val="single"/>
        </w:rPr>
        <w:t xml:space="preserve"> </w:t>
      </w:r>
      <w:r>
        <w:rPr>
          <w:rFonts w:hint="eastAsia" w:ascii="宋体" w:hAnsi="宋体" w:eastAsia="宋体" w:cs="宋体"/>
          <w:sz w:val="21"/>
          <w:szCs w:val="21"/>
          <w:highlight w:val="none"/>
          <w:u w:val="single"/>
          <w:lang w:val="en-US" w:eastAsia="zh-CN"/>
        </w:rPr>
        <w:t xml:space="preserve"> 2025WLGD-ZHB-027</w:t>
      </w:r>
      <w:r>
        <w:rPr>
          <w:rFonts w:hint="eastAsia" w:ascii="宋体" w:hAnsi="宋体" w:eastAsia="宋体" w:cs="宋体"/>
          <w:b/>
          <w:kern w:val="2"/>
          <w:sz w:val="21"/>
          <w:szCs w:val="21"/>
          <w:u w:val="single"/>
        </w:rPr>
        <w:t xml:space="preserve">    </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6426"/>
      </w:tblGrid>
      <w:tr w14:paraId="0529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500FED07">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6426" w:type="dxa"/>
            <w:tcBorders>
              <w:left w:val="single" w:color="auto" w:sz="4" w:space="0"/>
            </w:tcBorders>
          </w:tcPr>
          <w:p w14:paraId="406C1517">
            <w:pPr>
              <w:rPr>
                <w:rFonts w:hint="eastAsia" w:ascii="宋体" w:hAnsi="宋体" w:eastAsia="宋体" w:cs="宋体"/>
                <w:b/>
                <w:kern w:val="2"/>
                <w:sz w:val="21"/>
                <w:szCs w:val="21"/>
              </w:rPr>
            </w:pPr>
          </w:p>
        </w:tc>
      </w:tr>
      <w:tr w14:paraId="1C71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38950D93">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6426" w:type="dxa"/>
            <w:tcBorders>
              <w:left w:val="single" w:color="auto" w:sz="4" w:space="0"/>
            </w:tcBorders>
            <w:vAlign w:val="center"/>
          </w:tcPr>
          <w:p w14:paraId="721D58B3">
            <w:pPr>
              <w:widowControl/>
              <w:rPr>
                <w:rFonts w:hint="eastAsia" w:ascii="宋体" w:hAnsi="宋体" w:eastAsia="宋体" w:cs="宋体"/>
                <w:b/>
                <w:kern w:val="2"/>
                <w:sz w:val="21"/>
                <w:szCs w:val="21"/>
              </w:rPr>
            </w:pPr>
            <w:r>
              <w:rPr>
                <w:rFonts w:hint="eastAsia" w:ascii="宋体" w:hAnsi="宋体" w:eastAsia="宋体" w:cs="宋体"/>
                <w:kern w:val="2"/>
                <w:sz w:val="21"/>
                <w:szCs w:val="22"/>
              </w:rPr>
              <w:t xml:space="preserve">全部 </w:t>
            </w:r>
          </w:p>
        </w:tc>
      </w:tr>
      <w:tr w14:paraId="390A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500" w:type="dxa"/>
            <w:tcBorders>
              <w:top w:val="single" w:color="auto" w:sz="4" w:space="0"/>
            </w:tcBorders>
            <w:vAlign w:val="center"/>
          </w:tcPr>
          <w:p w14:paraId="06A017E5">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452EBC80">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6426" w:type="dxa"/>
            <w:vAlign w:val="center"/>
          </w:tcPr>
          <w:p w14:paraId="49CA6423">
            <w:pPr>
              <w:snapToGrid w:val="0"/>
              <w:rPr>
                <w:rFonts w:hint="eastAsia" w:ascii="宋体" w:hAnsi="宋体" w:eastAsia="宋体" w:cs="宋体"/>
                <w:kern w:val="2"/>
                <w:sz w:val="21"/>
                <w:szCs w:val="21"/>
              </w:rPr>
            </w:pPr>
          </w:p>
          <w:p w14:paraId="027C609E">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rPr>
              <w:t>人民币大写：</w:t>
            </w:r>
            <w:r>
              <w:rPr>
                <w:rFonts w:hint="eastAsia" w:ascii="宋体" w:hAnsi="宋体" w:eastAsia="宋体" w:cs="宋体"/>
                <w:bCs/>
                <w:kern w:val="2"/>
                <w:sz w:val="21"/>
                <w:szCs w:val="21"/>
                <w:u w:val="single"/>
              </w:rPr>
              <w:t xml:space="preserve">                        </w:t>
            </w:r>
          </w:p>
          <w:p w14:paraId="5FDB4952">
            <w:pPr>
              <w:snapToGrid w:val="0"/>
              <w:rPr>
                <w:rFonts w:hint="eastAsia" w:ascii="宋体" w:hAnsi="宋体" w:eastAsia="宋体" w:cs="宋体"/>
                <w:b/>
                <w:kern w:val="2"/>
                <w:sz w:val="21"/>
                <w:szCs w:val="21"/>
              </w:rPr>
            </w:pPr>
          </w:p>
        </w:tc>
      </w:tr>
      <w:tr w14:paraId="019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500" w:type="dxa"/>
            <w:tcBorders>
              <w:top w:val="single" w:color="auto" w:sz="4" w:space="0"/>
            </w:tcBorders>
            <w:vAlign w:val="center"/>
          </w:tcPr>
          <w:p w14:paraId="139B39C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6426" w:type="dxa"/>
            <w:vAlign w:val="center"/>
          </w:tcPr>
          <w:p w14:paraId="3CA8C563">
            <w:pPr>
              <w:snapToGrid w:val="0"/>
              <w:rPr>
                <w:rFonts w:hint="eastAsia" w:ascii="宋体" w:hAnsi="宋体" w:eastAsia="宋体" w:cs="宋体"/>
                <w:b/>
                <w:strike/>
                <w:kern w:val="2"/>
                <w:sz w:val="21"/>
                <w:szCs w:val="21"/>
                <w:highlight w:val="yellow"/>
              </w:rPr>
            </w:pPr>
          </w:p>
        </w:tc>
      </w:tr>
      <w:tr w14:paraId="3107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2500" w:type="dxa"/>
            <w:vAlign w:val="center"/>
          </w:tcPr>
          <w:p w14:paraId="32CF4F26">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6426" w:type="dxa"/>
          </w:tcPr>
          <w:p w14:paraId="71E9118E">
            <w:pPr>
              <w:rPr>
                <w:rFonts w:hint="eastAsia" w:ascii="宋体" w:hAnsi="宋体" w:eastAsia="宋体" w:cs="宋体"/>
                <w:b/>
                <w:kern w:val="2"/>
                <w:sz w:val="21"/>
                <w:szCs w:val="21"/>
              </w:rPr>
            </w:pPr>
          </w:p>
        </w:tc>
      </w:tr>
    </w:tbl>
    <w:p w14:paraId="4D21F934">
      <w:pPr>
        <w:spacing w:line="440" w:lineRule="exact"/>
        <w:ind w:firstLine="4200" w:firstLineChars="2000"/>
        <w:rPr>
          <w:rFonts w:hint="eastAsia" w:ascii="宋体" w:hAnsi="宋体" w:eastAsia="宋体" w:cs="宋体"/>
          <w:kern w:val="2"/>
          <w:sz w:val="21"/>
          <w:szCs w:val="21"/>
        </w:rPr>
      </w:pPr>
    </w:p>
    <w:p w14:paraId="3AA037BE">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4D2C667D">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1F700FD4">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150C6B00">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901D5B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06D8D4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5B1623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0F063D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37E318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134147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4F2FFD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4B6AAC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附分项报价：</w:t>
      </w:r>
    </w:p>
    <w:tbl>
      <w:tblPr>
        <w:tblStyle w:val="22"/>
        <w:tblW w:w="98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350"/>
        <w:gridCol w:w="663"/>
        <w:gridCol w:w="1158"/>
        <w:gridCol w:w="1178"/>
        <w:gridCol w:w="2465"/>
        <w:gridCol w:w="2272"/>
      </w:tblGrid>
      <w:tr w14:paraId="756B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8E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3FA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位置</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1A6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数量</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3A7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786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9BA9">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小计</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37DB">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备注</w:t>
            </w:r>
          </w:p>
        </w:tc>
      </w:tr>
      <w:tr w14:paraId="1151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781C">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8FEE">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三水四刀污水切割泵</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8EFD">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D644">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15D1">
            <w:pPr>
              <w:jc w:val="center"/>
              <w:rPr>
                <w:rFonts w:hint="eastAsia" w:ascii="宋体" w:hAnsi="宋体" w:eastAsia="宋体" w:cs="宋体"/>
                <w:bCs/>
                <w:color w:val="auto"/>
                <w:kern w:val="2"/>
                <w:sz w:val="21"/>
                <w:szCs w:val="21"/>
                <w:highlight w:val="none"/>
                <w:lang w:val="en-US" w:eastAsia="zh-CN" w:bidi="ar-SA"/>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0329">
            <w:pPr>
              <w:jc w:val="center"/>
              <w:rPr>
                <w:rFonts w:hint="default"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9E76">
            <w:pPr>
              <w:jc w:val="center"/>
              <w:rPr>
                <w:rFonts w:hint="default" w:ascii="宋体" w:hAnsi="宋体" w:eastAsia="宋体" w:cs="宋体"/>
                <w:bCs/>
                <w:color w:val="auto"/>
                <w:kern w:val="2"/>
                <w:sz w:val="21"/>
                <w:szCs w:val="21"/>
                <w:highlight w:val="none"/>
                <w:lang w:val="en-US" w:eastAsia="zh-CN" w:bidi="ar-SA"/>
              </w:rPr>
            </w:pPr>
          </w:p>
        </w:tc>
      </w:tr>
      <w:tr w14:paraId="43EC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50FC">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17E4">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镀锌钢管</w:t>
            </w:r>
          </w:p>
          <w:p w14:paraId="222E9BD9">
            <w:pPr>
              <w:jc w:val="center"/>
              <w:rPr>
                <w:rFonts w:hint="default" w:ascii="宋体" w:hAnsi="宋体" w:eastAsia="宋体" w:cs="宋体"/>
                <w:bCs/>
                <w:color w:val="auto"/>
                <w:sz w:val="21"/>
                <w:szCs w:val="21"/>
                <w:highlight w:val="yellow"/>
                <w:lang w:val="en-US" w:eastAsia="zh-CN"/>
              </w:rPr>
            </w:pPr>
            <w:r>
              <w:rPr>
                <w:rFonts w:hint="eastAsia" w:eastAsia="宋体"/>
                <w:color w:val="auto"/>
                <w:highlight w:val="none"/>
                <w:lang w:eastAsia="zh-CN"/>
              </w:rPr>
              <w:t>（</w:t>
            </w:r>
            <w:r>
              <w:rPr>
                <w:rFonts w:hint="eastAsia" w:eastAsia="宋体"/>
                <w:color w:val="auto"/>
                <w:highlight w:val="none"/>
                <w:lang w:val="en-US" w:eastAsia="zh-CN"/>
              </w:rPr>
              <w:t>管道直径100</w:t>
            </w:r>
            <w:r>
              <w:rPr>
                <w:rFonts w:hint="eastAsia" w:eastAsia="宋体"/>
                <w:color w:val="auto"/>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7544">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65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EF8E">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1FED">
            <w:pPr>
              <w:jc w:val="center"/>
              <w:rPr>
                <w:rFonts w:hint="eastAsia" w:ascii="宋体" w:hAnsi="宋体" w:eastAsia="宋体" w:cs="宋体"/>
                <w:bCs/>
                <w:color w:val="auto"/>
                <w:kern w:val="2"/>
                <w:sz w:val="21"/>
                <w:szCs w:val="21"/>
                <w:highlight w:val="none"/>
                <w:lang w:val="en-US" w:eastAsia="zh-CN" w:bidi="ar-SA"/>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B24F">
            <w:pPr>
              <w:jc w:val="center"/>
              <w:rPr>
                <w:rFonts w:hint="eastAsia"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732B">
            <w:pPr>
              <w:jc w:val="center"/>
              <w:rPr>
                <w:rFonts w:hint="eastAsia" w:ascii="宋体" w:hAnsi="宋体" w:eastAsia="宋体" w:cs="宋体"/>
                <w:bCs/>
                <w:color w:val="auto"/>
                <w:kern w:val="2"/>
                <w:sz w:val="21"/>
                <w:szCs w:val="21"/>
                <w:highlight w:val="none"/>
                <w:lang w:val="en-US" w:eastAsia="zh-CN" w:bidi="ar-SA"/>
              </w:rPr>
            </w:pPr>
          </w:p>
        </w:tc>
      </w:tr>
      <w:tr w14:paraId="4D12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08F2">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5A6B">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镀锌钢管</w:t>
            </w:r>
          </w:p>
          <w:p w14:paraId="620E22EA">
            <w:pPr>
              <w:jc w:val="center"/>
              <w:rPr>
                <w:rFonts w:hint="default" w:ascii="宋体" w:hAnsi="宋体" w:eastAsia="宋体" w:cs="宋体"/>
                <w:bCs/>
                <w:color w:val="auto"/>
                <w:sz w:val="21"/>
                <w:szCs w:val="21"/>
                <w:highlight w:val="yellow"/>
                <w:lang w:val="en-US" w:eastAsia="zh-CN"/>
              </w:rPr>
            </w:pPr>
            <w:r>
              <w:rPr>
                <w:rFonts w:hint="eastAsia" w:eastAsia="宋体"/>
                <w:color w:val="auto"/>
                <w:highlight w:val="none"/>
                <w:lang w:eastAsia="zh-CN"/>
              </w:rPr>
              <w:t>（</w:t>
            </w:r>
            <w:r>
              <w:rPr>
                <w:rFonts w:hint="eastAsia" w:eastAsia="宋体"/>
                <w:color w:val="auto"/>
                <w:highlight w:val="none"/>
                <w:lang w:val="en-US" w:eastAsia="zh-CN"/>
              </w:rPr>
              <w:t>管道直径76</w:t>
            </w:r>
            <w:r>
              <w:rPr>
                <w:rFonts w:hint="eastAsia" w:eastAsia="宋体"/>
                <w:color w:val="auto"/>
                <w:highlight w:val="none"/>
                <w:lang w:eastAsia="zh-CN"/>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7870">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3683">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7AA3">
            <w:pPr>
              <w:jc w:val="center"/>
              <w:rPr>
                <w:rFonts w:hint="eastAsia" w:ascii="宋体" w:hAnsi="宋体" w:eastAsia="宋体" w:cs="宋体"/>
                <w:bCs/>
                <w:color w:val="auto"/>
                <w:kern w:val="2"/>
                <w:sz w:val="21"/>
                <w:szCs w:val="21"/>
                <w:highlight w:val="none"/>
                <w:lang w:val="en-US" w:eastAsia="zh-CN" w:bidi="ar-SA"/>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08A6">
            <w:pPr>
              <w:jc w:val="center"/>
              <w:rPr>
                <w:rFonts w:hint="eastAsia"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2D2F">
            <w:pPr>
              <w:jc w:val="center"/>
              <w:rPr>
                <w:rFonts w:hint="eastAsia" w:ascii="宋体" w:hAnsi="宋体" w:eastAsia="宋体" w:cs="宋体"/>
                <w:bCs/>
                <w:color w:val="auto"/>
                <w:kern w:val="2"/>
                <w:sz w:val="21"/>
                <w:szCs w:val="21"/>
                <w:highlight w:val="none"/>
                <w:lang w:val="en-US" w:eastAsia="zh-CN" w:bidi="ar-SA"/>
              </w:rPr>
            </w:pPr>
          </w:p>
        </w:tc>
      </w:tr>
      <w:tr w14:paraId="175A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A4CD">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6B0C">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闸阀</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FFD9">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211A">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7A18">
            <w:pPr>
              <w:jc w:val="center"/>
              <w:rPr>
                <w:rFonts w:hint="eastAsia" w:ascii="宋体" w:hAnsi="宋体" w:eastAsia="宋体" w:cs="宋体"/>
                <w:bCs/>
                <w:color w:val="auto"/>
                <w:kern w:val="2"/>
                <w:sz w:val="21"/>
                <w:szCs w:val="21"/>
                <w:highlight w:val="none"/>
                <w:lang w:val="en-US" w:eastAsia="zh-CN" w:bidi="ar-SA"/>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4A99">
            <w:pPr>
              <w:jc w:val="center"/>
              <w:rPr>
                <w:rFonts w:hint="eastAsia"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0AC9">
            <w:pPr>
              <w:jc w:val="center"/>
              <w:rPr>
                <w:rFonts w:hint="eastAsia" w:ascii="宋体" w:hAnsi="宋体" w:eastAsia="宋体" w:cs="宋体"/>
                <w:bCs/>
                <w:color w:val="auto"/>
                <w:kern w:val="2"/>
                <w:sz w:val="21"/>
                <w:szCs w:val="21"/>
                <w:highlight w:val="none"/>
                <w:lang w:val="en-US" w:eastAsia="zh-CN" w:bidi="ar-SA"/>
              </w:rPr>
            </w:pPr>
          </w:p>
        </w:tc>
      </w:tr>
      <w:tr w14:paraId="6000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2F08">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4633">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止回阀</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9F87">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2F20">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3BC2">
            <w:pPr>
              <w:jc w:val="center"/>
              <w:rPr>
                <w:rFonts w:hint="eastAsia" w:ascii="宋体" w:hAnsi="宋体" w:eastAsia="宋体" w:cs="宋体"/>
                <w:bCs/>
                <w:color w:val="auto"/>
                <w:kern w:val="2"/>
                <w:sz w:val="21"/>
                <w:szCs w:val="21"/>
                <w:highlight w:val="none"/>
                <w:lang w:val="en-US" w:eastAsia="zh-CN" w:bidi="ar-SA"/>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1ECB">
            <w:pPr>
              <w:jc w:val="center"/>
              <w:rPr>
                <w:rFonts w:hint="eastAsia"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A12C">
            <w:pPr>
              <w:jc w:val="center"/>
              <w:rPr>
                <w:rFonts w:hint="eastAsia" w:ascii="宋体" w:hAnsi="宋体" w:eastAsia="宋体" w:cs="宋体"/>
                <w:bCs/>
                <w:color w:val="auto"/>
                <w:kern w:val="2"/>
                <w:sz w:val="21"/>
                <w:szCs w:val="21"/>
                <w:highlight w:val="none"/>
                <w:lang w:val="en-US" w:eastAsia="zh-CN" w:bidi="ar-SA"/>
              </w:rPr>
            </w:pPr>
          </w:p>
        </w:tc>
      </w:tr>
      <w:tr w14:paraId="1BFE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EBED">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5DA3">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法兰盘</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DEE1">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BBC7">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55B6">
            <w:pPr>
              <w:jc w:val="center"/>
              <w:rPr>
                <w:rFonts w:hint="eastAsia" w:ascii="宋体" w:hAnsi="宋体" w:eastAsia="宋体" w:cs="宋体"/>
                <w:bCs/>
                <w:color w:val="auto"/>
                <w:kern w:val="2"/>
                <w:sz w:val="21"/>
                <w:szCs w:val="21"/>
                <w:highlight w:val="none"/>
                <w:lang w:val="en-US" w:eastAsia="zh-CN" w:bidi="ar-SA"/>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0760">
            <w:pPr>
              <w:jc w:val="center"/>
              <w:rPr>
                <w:rFonts w:hint="eastAsia"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D7F6">
            <w:pPr>
              <w:jc w:val="center"/>
              <w:rPr>
                <w:rFonts w:hint="eastAsia" w:ascii="宋体" w:hAnsi="宋体" w:eastAsia="宋体" w:cs="宋体"/>
                <w:bCs/>
                <w:color w:val="auto"/>
                <w:kern w:val="2"/>
                <w:sz w:val="21"/>
                <w:szCs w:val="21"/>
                <w:highlight w:val="none"/>
                <w:lang w:val="en-US" w:eastAsia="zh-CN" w:bidi="ar-SA"/>
              </w:rPr>
            </w:pPr>
          </w:p>
        </w:tc>
      </w:tr>
      <w:tr w14:paraId="10DD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79FB">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613A">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弯头</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F3B5">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7549">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DF1F">
            <w:pPr>
              <w:jc w:val="center"/>
              <w:rPr>
                <w:rFonts w:hint="eastAsia" w:ascii="宋体" w:hAnsi="宋体" w:eastAsia="宋体" w:cs="宋体"/>
                <w:bCs/>
                <w:color w:val="auto"/>
                <w:kern w:val="2"/>
                <w:sz w:val="21"/>
                <w:szCs w:val="21"/>
                <w:highlight w:val="none"/>
                <w:lang w:val="en-US" w:eastAsia="zh-CN" w:bidi="ar-SA"/>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E535">
            <w:pPr>
              <w:jc w:val="center"/>
              <w:rPr>
                <w:rFonts w:hint="eastAsia"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47E4">
            <w:pPr>
              <w:jc w:val="center"/>
              <w:rPr>
                <w:rFonts w:hint="eastAsia" w:ascii="宋体" w:hAnsi="宋体" w:eastAsia="宋体" w:cs="宋体"/>
                <w:bCs/>
                <w:color w:val="auto"/>
                <w:kern w:val="2"/>
                <w:sz w:val="21"/>
                <w:szCs w:val="21"/>
                <w:highlight w:val="none"/>
                <w:lang w:val="en-US" w:eastAsia="zh-CN" w:bidi="ar-SA"/>
              </w:rPr>
            </w:pPr>
          </w:p>
        </w:tc>
      </w:tr>
      <w:tr w14:paraId="52E2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69F9">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49DA">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角铁支架制作及材料费</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8A88">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BBD5">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项</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F915">
            <w:pPr>
              <w:jc w:val="center"/>
              <w:rPr>
                <w:rFonts w:hint="eastAsia" w:ascii="宋体" w:hAnsi="宋体" w:eastAsia="宋体" w:cs="宋体"/>
                <w:bCs/>
                <w:color w:val="auto"/>
                <w:kern w:val="2"/>
                <w:sz w:val="21"/>
                <w:szCs w:val="21"/>
                <w:highlight w:val="none"/>
                <w:lang w:val="en-US" w:eastAsia="zh-CN" w:bidi="ar-SA"/>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668E">
            <w:pPr>
              <w:jc w:val="center"/>
              <w:rPr>
                <w:rFonts w:hint="default"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014F">
            <w:pPr>
              <w:jc w:val="center"/>
              <w:rPr>
                <w:rFonts w:hint="default" w:ascii="宋体" w:hAnsi="宋体" w:eastAsia="宋体" w:cs="宋体"/>
                <w:bCs/>
                <w:color w:val="auto"/>
                <w:kern w:val="2"/>
                <w:sz w:val="21"/>
                <w:szCs w:val="21"/>
                <w:highlight w:val="none"/>
                <w:lang w:val="en-US" w:eastAsia="zh-CN" w:bidi="ar-SA"/>
              </w:rPr>
            </w:pPr>
          </w:p>
        </w:tc>
      </w:tr>
      <w:tr w14:paraId="18B5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C02C">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3890">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污水池盖板制作材料费</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D9B8">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B8CF">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项</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471E">
            <w:pPr>
              <w:jc w:val="center"/>
              <w:rPr>
                <w:rFonts w:hint="eastAsia" w:ascii="宋体" w:hAnsi="宋体" w:eastAsia="宋体" w:cs="宋体"/>
                <w:bCs/>
                <w:color w:val="auto"/>
                <w:kern w:val="2"/>
                <w:sz w:val="21"/>
                <w:szCs w:val="21"/>
                <w:highlight w:val="none"/>
                <w:lang w:val="en-US" w:eastAsia="zh-CN" w:bidi="ar-SA"/>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31AF">
            <w:pPr>
              <w:jc w:val="center"/>
              <w:rPr>
                <w:rFonts w:hint="default"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74CE">
            <w:pPr>
              <w:jc w:val="center"/>
              <w:rPr>
                <w:rFonts w:hint="default" w:ascii="宋体" w:hAnsi="宋体" w:eastAsia="宋体" w:cs="宋体"/>
                <w:bCs/>
                <w:color w:val="auto"/>
                <w:kern w:val="2"/>
                <w:sz w:val="21"/>
                <w:szCs w:val="21"/>
                <w:highlight w:val="none"/>
                <w:lang w:val="en-US" w:eastAsia="zh-CN" w:bidi="ar-SA"/>
              </w:rPr>
            </w:pPr>
          </w:p>
        </w:tc>
      </w:tr>
      <w:tr w14:paraId="4205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BD41">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0D02">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浮球柜</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0A5C">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C9F0">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72FC">
            <w:pPr>
              <w:jc w:val="center"/>
              <w:rPr>
                <w:rFonts w:hint="eastAsia" w:ascii="宋体" w:hAnsi="宋体" w:eastAsia="宋体" w:cs="宋体"/>
                <w:bCs/>
                <w:color w:val="auto"/>
                <w:kern w:val="2"/>
                <w:sz w:val="21"/>
                <w:szCs w:val="21"/>
                <w:highlight w:val="none"/>
                <w:lang w:val="en-US" w:eastAsia="zh-CN" w:bidi="ar-SA"/>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4B37">
            <w:pPr>
              <w:jc w:val="center"/>
              <w:rPr>
                <w:rFonts w:hint="eastAsia"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F2FD">
            <w:pPr>
              <w:jc w:val="center"/>
              <w:rPr>
                <w:rFonts w:hint="eastAsia" w:asciiTheme="minorHAnsi" w:hAnsiTheme="minorHAnsi" w:eastAsiaTheme="minorEastAsia" w:cstheme="minorBidi"/>
                <w:kern w:val="2"/>
                <w:sz w:val="21"/>
                <w:szCs w:val="21"/>
                <w:lang w:val="en-US" w:eastAsia="zh-CN" w:bidi="ar-SA"/>
              </w:rPr>
            </w:pPr>
          </w:p>
        </w:tc>
      </w:tr>
      <w:tr w14:paraId="637F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754C">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950B">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浮球</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2123">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EBF6">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3778">
            <w:pPr>
              <w:jc w:val="center"/>
              <w:rPr>
                <w:rFonts w:hint="eastAsia" w:ascii="宋体" w:hAnsi="宋体" w:eastAsia="宋体" w:cs="宋体"/>
                <w:bCs/>
                <w:color w:val="auto"/>
                <w:kern w:val="2"/>
                <w:sz w:val="21"/>
                <w:szCs w:val="21"/>
                <w:highlight w:val="none"/>
                <w:lang w:val="en-US" w:eastAsia="zh-CN" w:bidi="ar-SA"/>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0528">
            <w:pPr>
              <w:jc w:val="center"/>
              <w:rPr>
                <w:rFonts w:hint="eastAsia"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35D7">
            <w:pPr>
              <w:jc w:val="center"/>
              <w:rPr>
                <w:rFonts w:hint="eastAsia" w:ascii="宋体" w:hAnsi="宋体" w:eastAsia="宋体" w:cs="宋体"/>
                <w:bCs/>
                <w:color w:val="auto"/>
                <w:kern w:val="2"/>
                <w:sz w:val="21"/>
                <w:szCs w:val="21"/>
                <w:highlight w:val="none"/>
                <w:lang w:val="en-US" w:eastAsia="zh-CN" w:bidi="ar-SA"/>
              </w:rPr>
            </w:pPr>
          </w:p>
        </w:tc>
      </w:tr>
      <w:tr w14:paraId="7029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CF30">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9C7D">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其他</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72C4">
            <w:pPr>
              <w:jc w:val="center"/>
              <w:rPr>
                <w:rFonts w:hint="eastAsia" w:ascii="宋体" w:hAnsi="宋体" w:eastAsia="宋体" w:cs="宋体"/>
                <w:bCs/>
                <w:color w:val="auto"/>
                <w:sz w:val="21"/>
                <w:szCs w:val="21"/>
                <w:highlight w:val="none"/>
                <w:lang w:val="en-US" w:eastAsia="zh-CN"/>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5C29">
            <w:pPr>
              <w:jc w:val="center"/>
              <w:rPr>
                <w:rFonts w:hint="eastAsia" w:ascii="宋体" w:hAnsi="宋体" w:eastAsia="宋体" w:cs="宋体"/>
                <w:bCs/>
                <w:color w:val="auto"/>
                <w:sz w:val="21"/>
                <w:szCs w:val="21"/>
                <w:highlight w:val="none"/>
                <w:lang w:val="en-US" w:eastAsia="zh-CN"/>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5D38">
            <w:pPr>
              <w:jc w:val="center"/>
              <w:rPr>
                <w:rFonts w:hint="eastAsia" w:ascii="宋体" w:hAnsi="宋体" w:eastAsia="宋体" w:cs="宋体"/>
                <w:bCs/>
                <w:color w:val="auto"/>
                <w:sz w:val="21"/>
                <w:szCs w:val="21"/>
                <w:highlight w:val="none"/>
                <w:lang w:val="en-US" w:eastAsia="zh-CN"/>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7AF6">
            <w:pPr>
              <w:jc w:val="center"/>
              <w:rPr>
                <w:rFonts w:hint="eastAsia"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750E">
            <w:pPr>
              <w:jc w:val="center"/>
              <w:rPr>
                <w:rFonts w:hint="default" w:ascii="宋体" w:hAnsi="宋体" w:eastAsia="宋体" w:cs="宋体"/>
                <w:bCs/>
                <w:color w:val="auto"/>
                <w:sz w:val="21"/>
                <w:szCs w:val="21"/>
                <w:highlight w:val="none"/>
                <w:lang w:val="en-US" w:eastAsia="zh-CN"/>
              </w:rPr>
            </w:pPr>
          </w:p>
        </w:tc>
      </w:tr>
      <w:tr w14:paraId="1D40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50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CD69">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合计</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5237">
            <w:pPr>
              <w:jc w:val="center"/>
              <w:rPr>
                <w:rFonts w:hint="eastAsia" w:ascii="宋体" w:hAnsi="宋体" w:eastAsia="宋体" w:cs="宋体"/>
                <w:bCs/>
                <w:color w:val="auto"/>
                <w:sz w:val="21"/>
                <w:szCs w:val="21"/>
                <w:highlight w:val="none"/>
                <w:lang w:val="en-US" w:eastAsia="zh-CN"/>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9D16">
            <w:pPr>
              <w:jc w:val="center"/>
              <w:rPr>
                <w:rFonts w:hint="eastAsia" w:ascii="宋体" w:hAnsi="宋体" w:eastAsia="宋体" w:cs="宋体"/>
                <w:bCs/>
                <w:color w:val="auto"/>
                <w:sz w:val="21"/>
                <w:szCs w:val="21"/>
                <w:highlight w:val="none"/>
                <w:lang w:val="en-US" w:eastAsia="zh-CN"/>
              </w:rPr>
            </w:pPr>
          </w:p>
        </w:tc>
      </w:tr>
      <w:tr w14:paraId="4FC3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983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8B69">
            <w:pPr>
              <w:jc w:val="both"/>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注：</w:t>
            </w:r>
          </w:p>
          <w:p w14:paraId="743832AD">
            <w:pPr>
              <w:jc w:val="both"/>
              <w:rPr>
                <w:rFonts w:hint="default"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1、</w:t>
            </w: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p>
          <w:p w14:paraId="048B7734">
            <w:pPr>
              <w:jc w:val="both"/>
              <w:rPr>
                <w:rFonts w:hint="eastAsia" w:ascii="宋体" w:hAnsi="宋体" w:eastAsia="宋体" w:cs="宋体"/>
                <w:bCs/>
                <w:color w:val="auto"/>
                <w:sz w:val="20"/>
                <w:szCs w:val="20"/>
                <w:highlight w:val="none"/>
                <w:lang w:val="en-US" w:eastAsia="zh-CN"/>
              </w:rPr>
            </w:pPr>
            <w:r>
              <w:rPr>
                <w:rFonts w:hint="eastAsia" w:ascii="宋体" w:hAnsi="宋体" w:eastAsia="宋体" w:cs="宋体"/>
                <w:b w:val="0"/>
                <w:bCs w:val="0"/>
                <w:i w:val="0"/>
                <w:iCs w:val="0"/>
                <w:color w:val="000000"/>
                <w:sz w:val="22"/>
                <w:szCs w:val="22"/>
                <w:u w:val="none"/>
                <w:lang w:val="en-US" w:eastAsia="zh-CN"/>
              </w:rPr>
              <w:t>2、投标人应充分勘察现场，材料费、人工等相关费用均应考虑在投标报价中。</w:t>
            </w:r>
          </w:p>
        </w:tc>
      </w:tr>
    </w:tbl>
    <w:p w14:paraId="3BE7B6F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2"/>
          <w:szCs w:val="22"/>
          <w:lang w:val="en-US" w:eastAsia="zh-CN"/>
        </w:rPr>
      </w:pPr>
    </w:p>
    <w:p w14:paraId="7548FE4D">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84" w:name="_Toc16490"/>
      <w:bookmarkStart w:id="85" w:name="_Toc20195"/>
      <w:bookmarkStart w:id="86" w:name="_Toc1663"/>
      <w:bookmarkStart w:id="87" w:name="_Toc8501"/>
      <w:bookmarkStart w:id="88" w:name="_Toc17707"/>
      <w:r>
        <w:rPr>
          <w:rFonts w:hint="eastAsia"/>
        </w:rPr>
        <w:t>二、投标函</w:t>
      </w:r>
      <w:bookmarkEnd w:id="84"/>
      <w:bookmarkEnd w:id="85"/>
      <w:bookmarkEnd w:id="86"/>
      <w:bookmarkEnd w:id="87"/>
      <w:bookmarkEnd w:id="88"/>
    </w:p>
    <w:p w14:paraId="3AE3DF4C">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color w:val="auto"/>
          <w:sz w:val="21"/>
          <w:szCs w:val="21"/>
          <w:u w:val="single"/>
          <w:lang w:val="en-US" w:eastAsia="zh-CN"/>
        </w:rPr>
        <w:t>合肥文旅轨道物业服务有限公司</w:t>
      </w:r>
      <w:bookmarkStart w:id="129" w:name="_GoBack"/>
      <w:bookmarkEnd w:id="129"/>
    </w:p>
    <w:p w14:paraId="0D9A43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29F783A9">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7AEE5869">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670EA34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78F898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45FF96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76C3589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1B59D3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74969A21">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52DE15E7">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134ABC97">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112C02E2">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补充说明事项（如有）       </w:t>
      </w:r>
    </w:p>
    <w:p w14:paraId="64C17F54">
      <w:pPr>
        <w:pStyle w:val="20"/>
        <w:ind w:firstLine="200"/>
        <w:rPr>
          <w:rFonts w:hint="eastAsia" w:ascii="宋体" w:hAnsi="宋体" w:eastAsia="宋体" w:cs="宋体"/>
          <w:sz w:val="18"/>
          <w:szCs w:val="21"/>
        </w:rPr>
      </w:pPr>
    </w:p>
    <w:p w14:paraId="4171FB7A">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1E09BDC8">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14FE7D88">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484438D9">
      <w:pPr>
        <w:pStyle w:val="3"/>
        <w:bidi w:val="0"/>
        <w:rPr>
          <w:rFonts w:hint="eastAsia"/>
        </w:rPr>
      </w:pPr>
      <w:bookmarkStart w:id="89" w:name="_Toc1811"/>
      <w:bookmarkStart w:id="90" w:name="_Toc121626298"/>
      <w:bookmarkStart w:id="91" w:name="_Toc520983594"/>
      <w:bookmarkStart w:id="92" w:name="_Toc17271"/>
      <w:bookmarkStart w:id="93" w:name="_Toc27329"/>
      <w:bookmarkStart w:id="94" w:name="_Toc3356"/>
      <w:bookmarkStart w:id="95" w:name="_Toc13406"/>
      <w:bookmarkStart w:id="96" w:name="_Toc516969106"/>
      <w:bookmarkStart w:id="97" w:name="_Toc10389"/>
      <w:bookmarkStart w:id="98" w:name="_Toc204594911"/>
      <w:r>
        <w:rPr>
          <w:rFonts w:hint="eastAsia"/>
          <w:lang w:val="en-US" w:eastAsia="zh-CN"/>
        </w:rPr>
        <w:t>三</w:t>
      </w:r>
      <w:r>
        <w:rPr>
          <w:rFonts w:hint="eastAsia"/>
        </w:rPr>
        <w:t>、授权书</w:t>
      </w:r>
      <w:bookmarkEnd w:id="89"/>
      <w:bookmarkEnd w:id="90"/>
      <w:bookmarkEnd w:id="91"/>
      <w:bookmarkEnd w:id="92"/>
      <w:bookmarkEnd w:id="93"/>
      <w:bookmarkEnd w:id="94"/>
      <w:bookmarkEnd w:id="95"/>
      <w:bookmarkEnd w:id="96"/>
      <w:bookmarkEnd w:id="97"/>
      <w:bookmarkEnd w:id="98"/>
    </w:p>
    <w:p w14:paraId="15A80A81">
      <w:pPr>
        <w:spacing w:line="360" w:lineRule="auto"/>
        <w:jc w:val="center"/>
        <w:rPr>
          <w:rFonts w:hint="eastAsia" w:ascii="宋体" w:hAnsi="宋体" w:eastAsia="宋体" w:cs="宋体"/>
          <w:b/>
          <w:sz w:val="22"/>
          <w:szCs w:val="22"/>
        </w:rPr>
      </w:pPr>
    </w:p>
    <w:p w14:paraId="62BA3E4B">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057BB04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3D4450C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3ED1B4D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w:t>
      </w:r>
    </w:p>
    <w:p w14:paraId="7C1CDBB0">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委托代理人及法定代表人身份证扫描件</w:t>
      </w:r>
    </w:p>
    <w:p w14:paraId="09A854DE">
      <w:pPr>
        <w:spacing w:line="500" w:lineRule="exact"/>
        <w:rPr>
          <w:rFonts w:hint="eastAsia" w:ascii="宋体" w:hAnsi="宋体" w:eastAsia="宋体" w:cs="宋体"/>
          <w:sz w:val="21"/>
          <w:szCs w:val="21"/>
        </w:rPr>
      </w:pPr>
    </w:p>
    <w:p w14:paraId="0FE69CCF">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024C47DD">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729F87E5">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997F948">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C16AFBE">
      <w:pPr>
        <w:autoSpaceDE w:val="0"/>
        <w:autoSpaceDN w:val="0"/>
        <w:adjustRightInd w:val="0"/>
        <w:snapToGrid w:val="0"/>
        <w:spacing w:line="500" w:lineRule="exact"/>
        <w:jc w:val="left"/>
        <w:rPr>
          <w:rFonts w:hint="eastAsia" w:ascii="宋体" w:hAnsi="宋体" w:eastAsia="宋体" w:cs="宋体"/>
          <w:kern w:val="0"/>
          <w:sz w:val="21"/>
          <w:szCs w:val="22"/>
        </w:rPr>
      </w:pPr>
    </w:p>
    <w:p w14:paraId="77A73D0A">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40EEAF6B">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188A60BD">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28C794E">
      <w:pPr>
        <w:pStyle w:val="3"/>
        <w:bidi w:val="0"/>
        <w:jc w:val="left"/>
        <w:rPr>
          <w:rFonts w:hint="eastAsia"/>
        </w:rPr>
      </w:pPr>
      <w:bookmarkStart w:id="99" w:name="_Toc11948"/>
      <w:bookmarkStart w:id="100" w:name="_Toc32475"/>
      <w:bookmarkStart w:id="101" w:name="_Toc3460"/>
      <w:bookmarkStart w:id="102" w:name="_Toc11978"/>
      <w:bookmarkStart w:id="103" w:name="_Toc31750"/>
      <w:bookmarkStart w:id="104" w:name="_Toc8747"/>
      <w:r>
        <w:rPr>
          <w:rFonts w:hint="eastAsia"/>
          <w:lang w:val="en-US" w:eastAsia="zh-CN"/>
        </w:rPr>
        <w:t>四</w:t>
      </w:r>
      <w:r>
        <w:rPr>
          <w:rFonts w:hint="eastAsia"/>
        </w:rPr>
        <w:t>、法定代表人身份证明书</w:t>
      </w:r>
      <w:bookmarkEnd w:id="99"/>
      <w:bookmarkEnd w:id="100"/>
      <w:bookmarkEnd w:id="101"/>
      <w:bookmarkEnd w:id="102"/>
      <w:bookmarkEnd w:id="103"/>
      <w:bookmarkEnd w:id="104"/>
    </w:p>
    <w:p w14:paraId="26DE5860">
      <w:pPr>
        <w:autoSpaceDE w:val="0"/>
        <w:autoSpaceDN w:val="0"/>
        <w:adjustRightInd w:val="0"/>
        <w:spacing w:line="360" w:lineRule="auto"/>
        <w:jc w:val="center"/>
        <w:rPr>
          <w:rFonts w:hint="eastAsia" w:ascii="宋体" w:hAnsi="宋体" w:eastAsia="宋体" w:cs="宋体"/>
          <w:b/>
          <w:kern w:val="2"/>
          <w:sz w:val="20"/>
          <w:szCs w:val="22"/>
          <w:lang w:val="zh-CN"/>
        </w:rPr>
      </w:pPr>
    </w:p>
    <w:p w14:paraId="453FAFFC">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52FD2C90">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318647E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C82B7FD">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60FF8A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31421F0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77AA098">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B9FA6D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C70D65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（投标人单位名称）       </w:t>
      </w:r>
      <w:r>
        <w:rPr>
          <w:rFonts w:hint="eastAsia" w:ascii="宋体" w:hAnsi="宋体" w:eastAsia="宋体" w:cs="宋体"/>
          <w:kern w:val="2"/>
          <w:sz w:val="21"/>
          <w:szCs w:val="22"/>
        </w:rPr>
        <w:t>的法定代表人。</w:t>
      </w:r>
    </w:p>
    <w:p w14:paraId="6A5949DB">
      <w:pPr>
        <w:spacing w:before="62" w:beforeLines="20" w:after="62" w:afterLines="20" w:line="540" w:lineRule="exact"/>
        <w:ind w:firstLine="610"/>
        <w:rPr>
          <w:rFonts w:hint="eastAsia" w:ascii="宋体" w:hAnsi="宋体" w:eastAsia="宋体" w:cs="宋体"/>
          <w:kern w:val="2"/>
          <w:sz w:val="21"/>
          <w:szCs w:val="21"/>
        </w:rPr>
      </w:pPr>
    </w:p>
    <w:p w14:paraId="3CBEB846">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4DFB45D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附：法定代表人身份证扫描件</w:t>
      </w:r>
    </w:p>
    <w:p w14:paraId="3F63A46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6D75B73B">
      <w:pPr>
        <w:rPr>
          <w:rFonts w:hint="eastAsia"/>
        </w:rPr>
      </w:pPr>
    </w:p>
    <w:p w14:paraId="75CC41C5">
      <w:pPr>
        <w:rPr>
          <w:rFonts w:hint="eastAsia"/>
        </w:rPr>
      </w:pPr>
    </w:p>
    <w:p w14:paraId="1602A097">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737BA06C">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24BBA10">
      <w:pPr>
        <w:spacing w:line="500" w:lineRule="exact"/>
        <w:ind w:firstLine="3520" w:firstLineChars="1600"/>
        <w:rPr>
          <w:rFonts w:hint="eastAsia" w:ascii="宋体" w:hAnsi="宋体" w:eastAsia="宋体" w:cs="宋体"/>
          <w:sz w:val="22"/>
          <w:szCs w:val="21"/>
        </w:rPr>
      </w:pPr>
    </w:p>
    <w:p w14:paraId="2C2C94DB">
      <w:pPr>
        <w:spacing w:line="500" w:lineRule="exact"/>
        <w:rPr>
          <w:rFonts w:hint="eastAsia" w:ascii="宋体" w:hAnsi="宋体" w:eastAsia="宋体" w:cs="宋体"/>
          <w:b/>
          <w:bCs/>
          <w:sz w:val="22"/>
          <w:szCs w:val="21"/>
        </w:rPr>
      </w:pPr>
    </w:p>
    <w:p w14:paraId="1E8F1F6C">
      <w:pPr>
        <w:spacing w:line="500" w:lineRule="exact"/>
        <w:rPr>
          <w:rFonts w:hint="eastAsia" w:ascii="宋体" w:hAnsi="宋体" w:eastAsia="宋体" w:cs="宋体"/>
          <w:b/>
          <w:bCs/>
          <w:sz w:val="22"/>
          <w:szCs w:val="21"/>
        </w:rPr>
      </w:pPr>
    </w:p>
    <w:p w14:paraId="4C77AB6A">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05" w:name="_Toc8548"/>
      <w:bookmarkStart w:id="106" w:name="_Toc6867"/>
      <w:bookmarkStart w:id="107" w:name="_Toc24490"/>
      <w:bookmarkStart w:id="108" w:name="_Toc31418"/>
      <w:bookmarkStart w:id="109" w:name="_Toc16650"/>
      <w:bookmarkStart w:id="110" w:name="_Toc12054"/>
      <w:r>
        <w:rPr>
          <w:rFonts w:hint="eastAsia"/>
          <w:lang w:val="en-US" w:eastAsia="zh-CN"/>
        </w:rPr>
        <w:t>五</w:t>
      </w:r>
      <w:r>
        <w:rPr>
          <w:rFonts w:hint="eastAsia"/>
        </w:rPr>
        <w:t>、投标业绩</w:t>
      </w:r>
      <w:bookmarkEnd w:id="105"/>
      <w:bookmarkEnd w:id="106"/>
      <w:bookmarkEnd w:id="107"/>
      <w:bookmarkEnd w:id="108"/>
      <w:bookmarkEnd w:id="109"/>
      <w:bookmarkEnd w:id="110"/>
    </w:p>
    <w:p w14:paraId="473F8EE2">
      <w:pPr>
        <w:keepNext/>
        <w:keepLines/>
        <w:numPr>
          <w:ilvl w:val="0"/>
          <w:numId w:val="4"/>
        </w:numPr>
        <w:jc w:val="center"/>
        <w:rPr>
          <w:rFonts w:hint="eastAsia" w:ascii="宋体" w:hAnsi="宋体" w:eastAsia="宋体" w:cs="宋体"/>
          <w:sz w:val="21"/>
          <w:szCs w:val="21"/>
        </w:rPr>
      </w:pPr>
      <w:r>
        <w:rPr>
          <w:rFonts w:hint="eastAsia" w:ascii="宋体" w:hAnsi="宋体" w:eastAsia="宋体" w:cs="宋体"/>
          <w:sz w:val="21"/>
          <w:szCs w:val="21"/>
        </w:rPr>
        <w:t>业绩表</w:t>
      </w:r>
    </w:p>
    <w:p w14:paraId="2E7CAC23">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D727412">
      <w:pPr>
        <w:rPr>
          <w:rFonts w:hint="eastAsia" w:ascii="宋体" w:hAnsi="宋体" w:eastAsia="宋体" w:cs="宋体"/>
          <w:kern w:val="2"/>
          <w:sz w:val="20"/>
          <w:szCs w:val="22"/>
        </w:rPr>
      </w:pPr>
    </w:p>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78"/>
        <w:gridCol w:w="1599"/>
        <w:gridCol w:w="1681"/>
        <w:gridCol w:w="1908"/>
        <w:gridCol w:w="1175"/>
      </w:tblGrid>
      <w:tr w14:paraId="63A6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6" w:type="dxa"/>
            <w:vAlign w:val="center"/>
          </w:tcPr>
          <w:p w14:paraId="781DBD86">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1778" w:type="dxa"/>
            <w:vAlign w:val="center"/>
          </w:tcPr>
          <w:p w14:paraId="7C7E55B2">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1599" w:type="dxa"/>
            <w:vAlign w:val="center"/>
          </w:tcPr>
          <w:p w14:paraId="7B1A57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1681" w:type="dxa"/>
            <w:vAlign w:val="center"/>
          </w:tcPr>
          <w:p w14:paraId="1153C861">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1908" w:type="dxa"/>
            <w:vAlign w:val="center"/>
          </w:tcPr>
          <w:p w14:paraId="2DAF32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1175" w:type="dxa"/>
            <w:vAlign w:val="center"/>
          </w:tcPr>
          <w:p w14:paraId="36EEA1A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5C6E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157" w:type="dxa"/>
            <w:gridSpan w:val="6"/>
            <w:vAlign w:val="center"/>
          </w:tcPr>
          <w:p w14:paraId="4369577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647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16" w:type="dxa"/>
            <w:vAlign w:val="center"/>
          </w:tcPr>
          <w:p w14:paraId="43FB2A6E">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778" w:type="dxa"/>
            <w:vAlign w:val="center"/>
          </w:tcPr>
          <w:p w14:paraId="75FA76FE">
            <w:pPr>
              <w:spacing w:line="360" w:lineRule="auto"/>
              <w:rPr>
                <w:rFonts w:hint="eastAsia" w:ascii="宋体" w:hAnsi="宋体" w:eastAsia="宋体" w:cs="宋体"/>
                <w:bCs/>
                <w:kern w:val="2"/>
                <w:sz w:val="21"/>
                <w:szCs w:val="21"/>
              </w:rPr>
            </w:pPr>
          </w:p>
        </w:tc>
        <w:tc>
          <w:tcPr>
            <w:tcW w:w="1599" w:type="dxa"/>
            <w:vAlign w:val="center"/>
          </w:tcPr>
          <w:p w14:paraId="679FC599">
            <w:pPr>
              <w:spacing w:line="360" w:lineRule="auto"/>
              <w:rPr>
                <w:rFonts w:hint="eastAsia" w:ascii="宋体" w:hAnsi="宋体" w:eastAsia="宋体" w:cs="宋体"/>
                <w:bCs/>
                <w:kern w:val="2"/>
                <w:sz w:val="21"/>
                <w:szCs w:val="21"/>
              </w:rPr>
            </w:pPr>
          </w:p>
        </w:tc>
        <w:tc>
          <w:tcPr>
            <w:tcW w:w="1681" w:type="dxa"/>
            <w:vAlign w:val="center"/>
          </w:tcPr>
          <w:p w14:paraId="7CC01EFC">
            <w:pPr>
              <w:spacing w:line="360" w:lineRule="auto"/>
              <w:rPr>
                <w:rFonts w:hint="eastAsia" w:ascii="宋体" w:hAnsi="宋体" w:eastAsia="宋体" w:cs="宋体"/>
                <w:bCs/>
                <w:kern w:val="2"/>
                <w:sz w:val="21"/>
                <w:szCs w:val="21"/>
              </w:rPr>
            </w:pPr>
          </w:p>
        </w:tc>
        <w:tc>
          <w:tcPr>
            <w:tcW w:w="1908" w:type="dxa"/>
            <w:vAlign w:val="center"/>
          </w:tcPr>
          <w:p w14:paraId="044EF52B">
            <w:pPr>
              <w:spacing w:line="360" w:lineRule="auto"/>
              <w:rPr>
                <w:rFonts w:hint="eastAsia" w:ascii="宋体" w:hAnsi="宋体" w:eastAsia="宋体" w:cs="宋体"/>
                <w:bCs/>
                <w:kern w:val="2"/>
                <w:sz w:val="21"/>
                <w:szCs w:val="21"/>
              </w:rPr>
            </w:pPr>
          </w:p>
        </w:tc>
        <w:tc>
          <w:tcPr>
            <w:tcW w:w="1175" w:type="dxa"/>
            <w:vAlign w:val="center"/>
          </w:tcPr>
          <w:p w14:paraId="4D176703">
            <w:pPr>
              <w:spacing w:line="360" w:lineRule="auto"/>
              <w:rPr>
                <w:rFonts w:hint="eastAsia" w:ascii="宋体" w:hAnsi="宋体" w:eastAsia="宋体" w:cs="宋体"/>
                <w:bCs/>
                <w:kern w:val="2"/>
                <w:sz w:val="21"/>
                <w:szCs w:val="21"/>
              </w:rPr>
            </w:pPr>
          </w:p>
        </w:tc>
      </w:tr>
      <w:tr w14:paraId="5936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57" w:type="dxa"/>
            <w:gridSpan w:val="6"/>
            <w:vAlign w:val="center"/>
          </w:tcPr>
          <w:p w14:paraId="6E18E82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5364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16" w:type="dxa"/>
            <w:vAlign w:val="center"/>
          </w:tcPr>
          <w:p w14:paraId="6ACC30DF">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778" w:type="dxa"/>
            <w:vAlign w:val="center"/>
          </w:tcPr>
          <w:p w14:paraId="20ADC519">
            <w:pPr>
              <w:spacing w:line="360" w:lineRule="auto"/>
              <w:rPr>
                <w:rFonts w:hint="eastAsia" w:ascii="宋体" w:hAnsi="宋体" w:eastAsia="宋体" w:cs="宋体"/>
                <w:bCs/>
                <w:kern w:val="2"/>
                <w:sz w:val="21"/>
                <w:szCs w:val="21"/>
              </w:rPr>
            </w:pPr>
          </w:p>
        </w:tc>
        <w:tc>
          <w:tcPr>
            <w:tcW w:w="1599" w:type="dxa"/>
            <w:vAlign w:val="center"/>
          </w:tcPr>
          <w:p w14:paraId="6ADDB23D">
            <w:pPr>
              <w:spacing w:line="360" w:lineRule="auto"/>
              <w:rPr>
                <w:rFonts w:hint="eastAsia" w:ascii="宋体" w:hAnsi="宋体" w:eastAsia="宋体" w:cs="宋体"/>
                <w:bCs/>
                <w:kern w:val="2"/>
                <w:sz w:val="21"/>
                <w:szCs w:val="21"/>
              </w:rPr>
            </w:pPr>
          </w:p>
        </w:tc>
        <w:tc>
          <w:tcPr>
            <w:tcW w:w="1681" w:type="dxa"/>
            <w:vAlign w:val="center"/>
          </w:tcPr>
          <w:p w14:paraId="2EBBF46A">
            <w:pPr>
              <w:spacing w:line="360" w:lineRule="auto"/>
              <w:rPr>
                <w:rFonts w:hint="eastAsia" w:ascii="宋体" w:hAnsi="宋体" w:eastAsia="宋体" w:cs="宋体"/>
                <w:bCs/>
                <w:kern w:val="2"/>
                <w:sz w:val="21"/>
                <w:szCs w:val="21"/>
              </w:rPr>
            </w:pPr>
          </w:p>
        </w:tc>
        <w:tc>
          <w:tcPr>
            <w:tcW w:w="1908" w:type="dxa"/>
            <w:vAlign w:val="center"/>
          </w:tcPr>
          <w:p w14:paraId="0217C4F8">
            <w:pPr>
              <w:spacing w:line="360" w:lineRule="auto"/>
              <w:rPr>
                <w:rFonts w:hint="eastAsia" w:ascii="宋体" w:hAnsi="宋体" w:eastAsia="宋体" w:cs="宋体"/>
                <w:bCs/>
                <w:kern w:val="2"/>
                <w:sz w:val="21"/>
                <w:szCs w:val="21"/>
              </w:rPr>
            </w:pPr>
          </w:p>
        </w:tc>
        <w:tc>
          <w:tcPr>
            <w:tcW w:w="1175" w:type="dxa"/>
            <w:vAlign w:val="center"/>
          </w:tcPr>
          <w:p w14:paraId="1BCB57CC">
            <w:pPr>
              <w:spacing w:line="360" w:lineRule="auto"/>
              <w:rPr>
                <w:rFonts w:hint="eastAsia" w:ascii="宋体" w:hAnsi="宋体" w:eastAsia="宋体" w:cs="宋体"/>
                <w:bCs/>
                <w:kern w:val="2"/>
                <w:sz w:val="21"/>
                <w:szCs w:val="21"/>
              </w:rPr>
            </w:pPr>
          </w:p>
        </w:tc>
      </w:tr>
    </w:tbl>
    <w:p w14:paraId="036D1388">
      <w:pPr>
        <w:widowControl/>
        <w:jc w:val="left"/>
        <w:rPr>
          <w:rFonts w:hint="eastAsia" w:ascii="宋体" w:hAnsi="宋体" w:eastAsia="宋体" w:cs="宋体"/>
          <w:b/>
          <w:sz w:val="21"/>
          <w:szCs w:val="21"/>
        </w:rPr>
      </w:pPr>
    </w:p>
    <w:p w14:paraId="337E9441">
      <w:pPr>
        <w:keepNext/>
        <w:keepLines/>
        <w:rPr>
          <w:rFonts w:hint="eastAsia" w:ascii="宋体" w:hAnsi="宋体" w:eastAsia="宋体" w:cs="宋体"/>
          <w:sz w:val="21"/>
          <w:szCs w:val="21"/>
        </w:rPr>
      </w:pPr>
    </w:p>
    <w:p w14:paraId="1F971E75">
      <w:pPr>
        <w:keepNext/>
        <w:keepLines/>
        <w:numPr>
          <w:ilvl w:val="0"/>
          <w:numId w:val="4"/>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0106A32">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5F896410">
      <w:pPr>
        <w:rPr>
          <w:rFonts w:hint="eastAsia"/>
        </w:rPr>
      </w:pPr>
    </w:p>
    <w:p w14:paraId="1E376968">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11" w:name="_Toc10554"/>
      <w:bookmarkStart w:id="112" w:name="_Toc9726"/>
      <w:bookmarkStart w:id="113" w:name="_Toc3"/>
      <w:bookmarkStart w:id="114" w:name="_Toc18331"/>
      <w:bookmarkStart w:id="115" w:name="_Toc19127"/>
      <w:bookmarkStart w:id="116" w:name="_Toc8315"/>
      <w:bookmarkStart w:id="117" w:name="_Toc535241227"/>
      <w:bookmarkStart w:id="118" w:name="_Toc224103498"/>
      <w:bookmarkStart w:id="119" w:name="_Toc535241084"/>
      <w:bookmarkStart w:id="120" w:name="_Toc535241130"/>
      <w:bookmarkStart w:id="121" w:name="_Toc224103497"/>
      <w:r>
        <w:rPr>
          <w:rFonts w:hint="eastAsia"/>
          <w:lang w:val="en-US" w:eastAsia="zh-CN"/>
        </w:rPr>
        <w:t>六</w:t>
      </w:r>
      <w:r>
        <w:rPr>
          <w:rFonts w:hint="eastAsia"/>
        </w:rPr>
        <w:t>、联合体协议</w:t>
      </w:r>
      <w:bookmarkEnd w:id="111"/>
      <w:bookmarkEnd w:id="112"/>
      <w:bookmarkEnd w:id="113"/>
      <w:bookmarkEnd w:id="114"/>
      <w:bookmarkEnd w:id="115"/>
      <w:bookmarkEnd w:id="116"/>
    </w:p>
    <w:p w14:paraId="0B03E767">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（不允许联合体参加竞价或未组成联合体的，不需此件；允许联合体参加竞价且投标人为联合体参加竞价的，请将此件加盖公章后制成扫描件上传）</w:t>
      </w:r>
    </w:p>
    <w:p w14:paraId="62B71172">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22" w:name="_Toc8439"/>
      <w:bookmarkStart w:id="123" w:name="_Toc25191"/>
      <w:bookmarkStart w:id="124" w:name="_Toc3876"/>
      <w:bookmarkStart w:id="125" w:name="_Toc28550"/>
      <w:bookmarkStart w:id="126" w:name="_Toc18353"/>
      <w:bookmarkStart w:id="127" w:name="_Toc31556"/>
      <w:r>
        <w:rPr>
          <w:rFonts w:hint="eastAsia"/>
          <w:lang w:val="en-US" w:eastAsia="zh-CN"/>
        </w:rPr>
        <w:t>七</w:t>
      </w:r>
      <w:r>
        <w:rPr>
          <w:rFonts w:hint="eastAsia"/>
        </w:rPr>
        <w:t>、其他相关证明材料</w:t>
      </w:r>
      <w:bookmarkEnd w:id="122"/>
      <w:bookmarkEnd w:id="123"/>
      <w:bookmarkEnd w:id="124"/>
      <w:bookmarkEnd w:id="125"/>
      <w:bookmarkEnd w:id="126"/>
      <w:bookmarkEnd w:id="127"/>
    </w:p>
    <w:p w14:paraId="07954FA5">
      <w:pPr>
        <w:spacing w:line="360" w:lineRule="auto"/>
        <w:jc w:val="center"/>
        <w:rPr>
          <w:rFonts w:hint="eastAsia" w:ascii="宋体" w:hAnsi="宋体" w:eastAsia="宋体" w:cs="宋体"/>
          <w:sz w:val="24"/>
          <w:szCs w:val="22"/>
        </w:rPr>
      </w:pPr>
      <w:bookmarkStart w:id="128" w:name="_Toc19685"/>
      <w:r>
        <w:rPr>
          <w:rFonts w:hint="eastAsia" w:ascii="宋体" w:hAnsi="宋体" w:eastAsia="宋体" w:cs="宋体"/>
          <w:sz w:val="24"/>
          <w:szCs w:val="22"/>
        </w:rPr>
        <w:t>投标人按照第四章评审方法和标准放置的其他资料。</w:t>
      </w:r>
      <w:bookmarkEnd w:id="128"/>
    </w:p>
    <w:p w14:paraId="34A40E7B">
      <w:pPr>
        <w:spacing w:line="360" w:lineRule="auto"/>
        <w:jc w:val="both"/>
        <w:rPr>
          <w:rFonts w:hint="eastAsia" w:ascii="宋体" w:hAnsi="宋体" w:eastAsia="宋体" w:cs="宋体"/>
          <w:b/>
          <w:bCs/>
          <w:sz w:val="24"/>
          <w:szCs w:val="22"/>
          <w:lang w:val="en-US" w:eastAsia="zh-CN"/>
        </w:rPr>
      </w:pPr>
      <w:r>
        <w:rPr>
          <w:rFonts w:hint="eastAsia" w:ascii="宋体" w:hAnsi="宋体" w:eastAsia="宋体" w:cs="宋体"/>
          <w:b/>
          <w:bCs/>
          <w:sz w:val="24"/>
          <w:szCs w:val="22"/>
          <w:lang w:eastAsia="zh-CN"/>
        </w:rPr>
        <w:t>（</w:t>
      </w:r>
      <w:r>
        <w:rPr>
          <w:rFonts w:hint="eastAsia" w:ascii="宋体" w:hAnsi="宋体" w:eastAsia="宋体" w:cs="宋体"/>
          <w:b/>
          <w:bCs/>
          <w:sz w:val="24"/>
          <w:szCs w:val="22"/>
          <w:lang w:val="en-US" w:eastAsia="zh-CN"/>
        </w:rPr>
        <w:t>一）营业执照</w:t>
      </w:r>
    </w:p>
    <w:p w14:paraId="6C153A18">
      <w:pPr>
        <w:spacing w:line="360" w:lineRule="auto"/>
        <w:jc w:val="both"/>
        <w:rPr>
          <w:rFonts w:hint="default" w:ascii="宋体" w:hAnsi="宋体" w:eastAsia="宋体" w:cs="宋体"/>
          <w:b/>
          <w:bCs/>
          <w:sz w:val="24"/>
          <w:szCs w:val="22"/>
          <w:lang w:val="en-US" w:eastAsia="zh-CN"/>
        </w:rPr>
      </w:pPr>
    </w:p>
    <w:p w14:paraId="2BFB4FC7">
      <w:pPr>
        <w:spacing w:line="360" w:lineRule="auto"/>
        <w:jc w:val="both"/>
        <w:rPr>
          <w:rFonts w:hint="default" w:ascii="宋体" w:hAnsi="宋体" w:eastAsia="宋体" w:cs="宋体"/>
          <w:b/>
          <w:bCs/>
          <w:sz w:val="24"/>
          <w:szCs w:val="22"/>
          <w:lang w:val="en-US" w:eastAsia="zh-CN"/>
        </w:rPr>
      </w:pPr>
      <w:r>
        <w:rPr>
          <w:rFonts w:hint="eastAsia" w:ascii="宋体" w:hAnsi="宋体" w:eastAsia="宋体" w:cs="宋体"/>
          <w:b/>
          <w:bCs/>
          <w:sz w:val="24"/>
          <w:szCs w:val="22"/>
          <w:lang w:val="en-US" w:eastAsia="zh-CN"/>
        </w:rPr>
        <w:t>（二）...</w:t>
      </w:r>
    </w:p>
    <w:p w14:paraId="41746628">
      <w:pPr>
        <w:rPr>
          <w:rFonts w:hint="eastAsia" w:ascii="宋体" w:hAnsi="宋体" w:eastAsia="宋体" w:cs="宋体"/>
          <w:sz w:val="24"/>
          <w:szCs w:val="22"/>
        </w:rPr>
      </w:pPr>
    </w:p>
    <w:bookmarkEnd w:id="83"/>
    <w:bookmarkEnd w:id="117"/>
    <w:bookmarkEnd w:id="118"/>
    <w:bookmarkEnd w:id="119"/>
    <w:bookmarkEnd w:id="120"/>
    <w:bookmarkEnd w:id="121"/>
    <w:p w14:paraId="7F025835">
      <w:pPr>
        <w:spacing w:line="360" w:lineRule="auto"/>
        <w:ind w:firstLine="435"/>
        <w:rPr>
          <w:rFonts w:hint="eastAsia" w:ascii="宋体" w:hAnsi="宋体" w:eastAsia="宋体" w:cs="宋体"/>
          <w:sz w:val="24"/>
        </w:rPr>
      </w:pPr>
    </w:p>
    <w:p w14:paraId="76A7FCBC">
      <w:pPr>
        <w:spacing w:line="360" w:lineRule="auto"/>
        <w:ind w:firstLine="435"/>
        <w:rPr>
          <w:rFonts w:hint="eastAsia" w:ascii="宋体" w:hAnsi="宋体" w:eastAsia="宋体" w:cs="宋体"/>
          <w:sz w:val="24"/>
        </w:rPr>
      </w:pPr>
    </w:p>
    <w:sectPr>
      <w:headerReference r:id="rId4" w:type="default"/>
      <w:footerReference r:id="rId5" w:type="default"/>
      <w:pgSz w:w="11906" w:h="16838"/>
      <w:pgMar w:top="1440" w:right="1406" w:bottom="1440" w:left="140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6B30EAB-22E1-4CBB-BFA0-2CAD216488E8}"/>
  </w:font>
  <w:font w:name="Arial">
    <w:panose1 w:val="020B0604020202020204"/>
    <w:charset w:val="01"/>
    <w:family w:val="swiss"/>
    <w:pitch w:val="default"/>
    <w:sig w:usb0="E0002EFF" w:usb1="C000785B" w:usb2="00000009" w:usb3="00000000" w:csb0="400001FF" w:csb1="FFFF0000"/>
    <w:embedRegular r:id="rId2" w:fontKey="{CBEFA174-6ACD-4878-9F0C-E3D105654FE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D6E8BC5-6C33-45F3-A424-74D0A1CBB65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685D8210-95A0-4E42-836A-55D605ACD1B1}"/>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embedRegular r:id="rId5" w:fontKey="{C74356A1-409C-4661-832F-251984C2193A}"/>
  </w:font>
  <w:font w:name="方正小标宋简体">
    <w:panose1 w:val="02000000000000000000"/>
    <w:charset w:val="86"/>
    <w:family w:val="auto"/>
    <w:pitch w:val="default"/>
    <w:sig w:usb0="00000001" w:usb1="08000000" w:usb2="00000000" w:usb3="00000000" w:csb0="00040000" w:csb1="00000000"/>
    <w:embedRegular r:id="rId6" w:fontKey="{D440FDF6-A6BA-4FE8-80FF-7A24E6A1EDF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D3DA">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7CCD48E">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8613">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CDC2CED1"/>
    <w:multiLevelType w:val="singleLevel"/>
    <w:tmpl w:val="CDC2CED1"/>
    <w:lvl w:ilvl="0" w:tentative="0">
      <w:start w:val="1"/>
      <w:numFmt w:val="chineseCounting"/>
      <w:suff w:val="nothing"/>
      <w:lvlText w:val="%1、"/>
      <w:lvlJc w:val="left"/>
      <w:rPr>
        <w:rFonts w:hint="eastAsia"/>
      </w:rPr>
    </w:lvl>
  </w:abstractNum>
  <w:abstractNum w:abstractNumId="3">
    <w:nsid w:val="163BCE88"/>
    <w:multiLevelType w:val="singleLevel"/>
    <w:tmpl w:val="163BCE88"/>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燕子">
    <w15:presenceInfo w15:providerId="WPS Office" w15:userId="2419798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6D3"/>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6D9"/>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068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977B9C"/>
    <w:rsid w:val="02B13E25"/>
    <w:rsid w:val="033B7B00"/>
    <w:rsid w:val="03AF0B69"/>
    <w:rsid w:val="04620439"/>
    <w:rsid w:val="04D56FFE"/>
    <w:rsid w:val="056D7096"/>
    <w:rsid w:val="05A30D0A"/>
    <w:rsid w:val="05EC3108"/>
    <w:rsid w:val="06257970"/>
    <w:rsid w:val="06753107"/>
    <w:rsid w:val="06A16104"/>
    <w:rsid w:val="06C07699"/>
    <w:rsid w:val="071D4ED9"/>
    <w:rsid w:val="07A76638"/>
    <w:rsid w:val="08512C9F"/>
    <w:rsid w:val="094A1BE5"/>
    <w:rsid w:val="09784B65"/>
    <w:rsid w:val="097D52B6"/>
    <w:rsid w:val="09A33800"/>
    <w:rsid w:val="09B554AF"/>
    <w:rsid w:val="0B81389B"/>
    <w:rsid w:val="0D3070AF"/>
    <w:rsid w:val="0DAB22C6"/>
    <w:rsid w:val="0EAB2129"/>
    <w:rsid w:val="0EC63A3D"/>
    <w:rsid w:val="0F1F79F8"/>
    <w:rsid w:val="0F336A77"/>
    <w:rsid w:val="10A16E4C"/>
    <w:rsid w:val="11403F27"/>
    <w:rsid w:val="11554019"/>
    <w:rsid w:val="116B74D9"/>
    <w:rsid w:val="118539B9"/>
    <w:rsid w:val="12641821"/>
    <w:rsid w:val="129462CC"/>
    <w:rsid w:val="12F4494E"/>
    <w:rsid w:val="13397BCE"/>
    <w:rsid w:val="139A3EF6"/>
    <w:rsid w:val="142474B9"/>
    <w:rsid w:val="14717EAE"/>
    <w:rsid w:val="14B720DC"/>
    <w:rsid w:val="14E569DE"/>
    <w:rsid w:val="165027E8"/>
    <w:rsid w:val="16585CC2"/>
    <w:rsid w:val="16D849B0"/>
    <w:rsid w:val="17356927"/>
    <w:rsid w:val="17A46632"/>
    <w:rsid w:val="17F92A0B"/>
    <w:rsid w:val="1865164D"/>
    <w:rsid w:val="18B232E6"/>
    <w:rsid w:val="18E611E1"/>
    <w:rsid w:val="18F71640"/>
    <w:rsid w:val="193832EC"/>
    <w:rsid w:val="19A4731C"/>
    <w:rsid w:val="19B5436E"/>
    <w:rsid w:val="19F766BC"/>
    <w:rsid w:val="1A357A52"/>
    <w:rsid w:val="1A6A3C67"/>
    <w:rsid w:val="1A6B5E42"/>
    <w:rsid w:val="1AD31C39"/>
    <w:rsid w:val="1AF95472"/>
    <w:rsid w:val="1AF96A3E"/>
    <w:rsid w:val="1C1F6775"/>
    <w:rsid w:val="1C293E66"/>
    <w:rsid w:val="1C9D605B"/>
    <w:rsid w:val="1CA54113"/>
    <w:rsid w:val="1CDB6B83"/>
    <w:rsid w:val="1D1E2A7D"/>
    <w:rsid w:val="1D4C0775"/>
    <w:rsid w:val="1D6A4977"/>
    <w:rsid w:val="1DAA2521"/>
    <w:rsid w:val="1EA3619F"/>
    <w:rsid w:val="1F05422B"/>
    <w:rsid w:val="1FF03053"/>
    <w:rsid w:val="20E74328"/>
    <w:rsid w:val="22031056"/>
    <w:rsid w:val="22D71DD3"/>
    <w:rsid w:val="22FD3CF7"/>
    <w:rsid w:val="23103AC1"/>
    <w:rsid w:val="23266F64"/>
    <w:rsid w:val="237E4A16"/>
    <w:rsid w:val="23875BF1"/>
    <w:rsid w:val="23B75C54"/>
    <w:rsid w:val="23FA039A"/>
    <w:rsid w:val="242C30E1"/>
    <w:rsid w:val="245F009A"/>
    <w:rsid w:val="24B65A3E"/>
    <w:rsid w:val="25164BFC"/>
    <w:rsid w:val="253A5C63"/>
    <w:rsid w:val="25423C43"/>
    <w:rsid w:val="25F312B7"/>
    <w:rsid w:val="262853C3"/>
    <w:rsid w:val="26522036"/>
    <w:rsid w:val="26742D43"/>
    <w:rsid w:val="27564538"/>
    <w:rsid w:val="27787DF0"/>
    <w:rsid w:val="2783171D"/>
    <w:rsid w:val="287F0D0A"/>
    <w:rsid w:val="29E5020D"/>
    <w:rsid w:val="2A254A21"/>
    <w:rsid w:val="2AE31A25"/>
    <w:rsid w:val="2B2D22CA"/>
    <w:rsid w:val="2C1D1F2A"/>
    <w:rsid w:val="2C247DAC"/>
    <w:rsid w:val="2C8D3EF9"/>
    <w:rsid w:val="2CA90A4C"/>
    <w:rsid w:val="2CC14B77"/>
    <w:rsid w:val="2CE216B0"/>
    <w:rsid w:val="2DEF06E0"/>
    <w:rsid w:val="2E5C5D76"/>
    <w:rsid w:val="2E6C7B5C"/>
    <w:rsid w:val="2F3A598B"/>
    <w:rsid w:val="2F733923"/>
    <w:rsid w:val="2F760751"/>
    <w:rsid w:val="305D0F3D"/>
    <w:rsid w:val="30817C31"/>
    <w:rsid w:val="30902F79"/>
    <w:rsid w:val="30A00BAC"/>
    <w:rsid w:val="31EB11BF"/>
    <w:rsid w:val="326A3854"/>
    <w:rsid w:val="32C967B2"/>
    <w:rsid w:val="32D57EA5"/>
    <w:rsid w:val="33075DFB"/>
    <w:rsid w:val="33263D6A"/>
    <w:rsid w:val="33DA0008"/>
    <w:rsid w:val="34424794"/>
    <w:rsid w:val="35042CC3"/>
    <w:rsid w:val="35A43BDE"/>
    <w:rsid w:val="35CF4AD8"/>
    <w:rsid w:val="36B73DFF"/>
    <w:rsid w:val="375A7894"/>
    <w:rsid w:val="379C71E3"/>
    <w:rsid w:val="38EE3566"/>
    <w:rsid w:val="390E1EDF"/>
    <w:rsid w:val="39413217"/>
    <w:rsid w:val="39B74BDE"/>
    <w:rsid w:val="39F71049"/>
    <w:rsid w:val="3A0D2667"/>
    <w:rsid w:val="3A173499"/>
    <w:rsid w:val="3A601248"/>
    <w:rsid w:val="3B3B6D13"/>
    <w:rsid w:val="3B550ED2"/>
    <w:rsid w:val="3C81109D"/>
    <w:rsid w:val="3DDA3276"/>
    <w:rsid w:val="3EC35F17"/>
    <w:rsid w:val="3F53046B"/>
    <w:rsid w:val="403F2E01"/>
    <w:rsid w:val="40780A59"/>
    <w:rsid w:val="409745AE"/>
    <w:rsid w:val="40A25C0D"/>
    <w:rsid w:val="41155BCC"/>
    <w:rsid w:val="4191768D"/>
    <w:rsid w:val="41B33AA7"/>
    <w:rsid w:val="42784CF1"/>
    <w:rsid w:val="43354997"/>
    <w:rsid w:val="438D7C61"/>
    <w:rsid w:val="4545484C"/>
    <w:rsid w:val="45B92F70"/>
    <w:rsid w:val="460F771A"/>
    <w:rsid w:val="46236D21"/>
    <w:rsid w:val="46410DBF"/>
    <w:rsid w:val="4665733A"/>
    <w:rsid w:val="46EC2D41"/>
    <w:rsid w:val="472465F1"/>
    <w:rsid w:val="47C02A7A"/>
    <w:rsid w:val="482A1680"/>
    <w:rsid w:val="4A0D5D1E"/>
    <w:rsid w:val="4A3F5688"/>
    <w:rsid w:val="4BDA4326"/>
    <w:rsid w:val="4C6267F5"/>
    <w:rsid w:val="4CA40570"/>
    <w:rsid w:val="4CE47E68"/>
    <w:rsid w:val="4DB311C4"/>
    <w:rsid w:val="4E920EE8"/>
    <w:rsid w:val="4EA3454A"/>
    <w:rsid w:val="503B1382"/>
    <w:rsid w:val="504D4EDB"/>
    <w:rsid w:val="50597F0F"/>
    <w:rsid w:val="50A56CB1"/>
    <w:rsid w:val="50AA42C7"/>
    <w:rsid w:val="521F7315"/>
    <w:rsid w:val="52F82D96"/>
    <w:rsid w:val="53591FD4"/>
    <w:rsid w:val="53C90B5B"/>
    <w:rsid w:val="53DC31D3"/>
    <w:rsid w:val="53E27730"/>
    <w:rsid w:val="547B4EA9"/>
    <w:rsid w:val="549263C6"/>
    <w:rsid w:val="550F7B55"/>
    <w:rsid w:val="55122FD8"/>
    <w:rsid w:val="551D59AF"/>
    <w:rsid w:val="55926D29"/>
    <w:rsid w:val="562E14F6"/>
    <w:rsid w:val="567E306B"/>
    <w:rsid w:val="574F7976"/>
    <w:rsid w:val="57572CCF"/>
    <w:rsid w:val="576A2A02"/>
    <w:rsid w:val="582F2C11"/>
    <w:rsid w:val="589046EA"/>
    <w:rsid w:val="58A77941"/>
    <w:rsid w:val="58E53EC8"/>
    <w:rsid w:val="599B1268"/>
    <w:rsid w:val="59AC10B0"/>
    <w:rsid w:val="59D4576A"/>
    <w:rsid w:val="59E766FB"/>
    <w:rsid w:val="5A473648"/>
    <w:rsid w:val="5AF2460E"/>
    <w:rsid w:val="5B782B04"/>
    <w:rsid w:val="5C327B4C"/>
    <w:rsid w:val="5C3908A2"/>
    <w:rsid w:val="5C3F2EED"/>
    <w:rsid w:val="5C8968EE"/>
    <w:rsid w:val="5CD01559"/>
    <w:rsid w:val="5CF62206"/>
    <w:rsid w:val="5E5166CA"/>
    <w:rsid w:val="5F1C412F"/>
    <w:rsid w:val="5F596331"/>
    <w:rsid w:val="601B2AEB"/>
    <w:rsid w:val="60B151FE"/>
    <w:rsid w:val="619B2DA4"/>
    <w:rsid w:val="62A80882"/>
    <w:rsid w:val="62D47964"/>
    <w:rsid w:val="63716633"/>
    <w:rsid w:val="63FC70D8"/>
    <w:rsid w:val="64044C89"/>
    <w:rsid w:val="64586600"/>
    <w:rsid w:val="64663487"/>
    <w:rsid w:val="64F81F9E"/>
    <w:rsid w:val="65442D9D"/>
    <w:rsid w:val="654B14AA"/>
    <w:rsid w:val="65B67155"/>
    <w:rsid w:val="65C57872"/>
    <w:rsid w:val="67B8418F"/>
    <w:rsid w:val="67BA0E3C"/>
    <w:rsid w:val="67FD51CC"/>
    <w:rsid w:val="68703A1D"/>
    <w:rsid w:val="68B87F0C"/>
    <w:rsid w:val="68F72570"/>
    <w:rsid w:val="6A3A36FC"/>
    <w:rsid w:val="6A8C74B9"/>
    <w:rsid w:val="6AF723A7"/>
    <w:rsid w:val="6B486391"/>
    <w:rsid w:val="6BE566A3"/>
    <w:rsid w:val="6C621FDF"/>
    <w:rsid w:val="6CC45353"/>
    <w:rsid w:val="6CDE4879"/>
    <w:rsid w:val="6E1A0886"/>
    <w:rsid w:val="6E943F2F"/>
    <w:rsid w:val="6EA2087C"/>
    <w:rsid w:val="6F204E84"/>
    <w:rsid w:val="7016507D"/>
    <w:rsid w:val="7099764F"/>
    <w:rsid w:val="714E0847"/>
    <w:rsid w:val="71A56B0C"/>
    <w:rsid w:val="71B0505E"/>
    <w:rsid w:val="72C708B1"/>
    <w:rsid w:val="73334198"/>
    <w:rsid w:val="73D20ED7"/>
    <w:rsid w:val="73E35E45"/>
    <w:rsid w:val="74263F17"/>
    <w:rsid w:val="74561EEC"/>
    <w:rsid w:val="749D2C90"/>
    <w:rsid w:val="74A561EB"/>
    <w:rsid w:val="74C07CAE"/>
    <w:rsid w:val="74F00593"/>
    <w:rsid w:val="74F80B83"/>
    <w:rsid w:val="75092FBB"/>
    <w:rsid w:val="75387844"/>
    <w:rsid w:val="75AF5D58"/>
    <w:rsid w:val="769B62DC"/>
    <w:rsid w:val="76D50550"/>
    <w:rsid w:val="772F044F"/>
    <w:rsid w:val="77324D59"/>
    <w:rsid w:val="77594C5B"/>
    <w:rsid w:val="783A06B1"/>
    <w:rsid w:val="78435456"/>
    <w:rsid w:val="789B6A68"/>
    <w:rsid w:val="7920320B"/>
    <w:rsid w:val="79601DDC"/>
    <w:rsid w:val="79BD656A"/>
    <w:rsid w:val="7A72203F"/>
    <w:rsid w:val="7AAF0711"/>
    <w:rsid w:val="7ACD0A2E"/>
    <w:rsid w:val="7DB87774"/>
    <w:rsid w:val="7E2B7D45"/>
    <w:rsid w:val="7E2E5DCF"/>
    <w:rsid w:val="7E5C27F5"/>
    <w:rsid w:val="7F0770D7"/>
    <w:rsid w:val="7F6851CA"/>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6"/>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新宋体"/>
      <w:b/>
      <w:sz w:val="32"/>
    </w:rPr>
  </w:style>
  <w:style w:type="paragraph" w:styleId="4">
    <w:name w:val="heading 3"/>
    <w:basedOn w:val="1"/>
    <w:next w:val="1"/>
    <w:link w:val="48"/>
    <w:unhideWhenUsed/>
    <w:qFormat/>
    <w:uiPriority w:val="0"/>
    <w:pPr>
      <w:keepNext/>
      <w:keepLines/>
      <w:spacing w:beforeLines="0" w:beforeAutospacing="0" w:afterLines="0" w:afterAutospacing="0" w:line="360" w:lineRule="auto"/>
      <w:outlineLvl w:val="2"/>
    </w:pPr>
    <w:rPr>
      <w:rFonts w:asciiTheme="minorAscii" w:hAnsiTheme="minorAscii"/>
      <w:b/>
      <w:sz w:val="24"/>
    </w:rPr>
  </w:style>
  <w:style w:type="paragraph" w:styleId="5">
    <w:name w:val="heading 4"/>
    <w:basedOn w:val="1"/>
    <w:next w:val="1"/>
    <w:link w:val="5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45"/>
    <w:qFormat/>
    <w:uiPriority w:val="0"/>
    <w:pPr>
      <w:jc w:val="left"/>
    </w:pPr>
  </w:style>
  <w:style w:type="paragraph" w:styleId="8">
    <w:name w:val="Body Text"/>
    <w:basedOn w:val="1"/>
    <w:next w:val="1"/>
    <w:qFormat/>
    <w:uiPriority w:val="0"/>
    <w:pPr>
      <w:spacing w:after="120" w:afterLines="0" w:afterAutospacing="0"/>
    </w:pPr>
  </w:style>
  <w:style w:type="paragraph" w:styleId="9">
    <w:name w:val="Body Text Indent"/>
    <w:basedOn w:val="1"/>
    <w:next w:val="10"/>
    <w:semiHidden/>
    <w:unhideWhenUsed/>
    <w:qFormat/>
    <w:uiPriority w:val="0"/>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link w:val="34"/>
    <w:qFormat/>
    <w:uiPriority w:val="0"/>
    <w:rPr>
      <w:rFonts w:ascii="宋体" w:hAnsi="Courier New"/>
    </w:rPr>
  </w:style>
  <w:style w:type="paragraph" w:styleId="13">
    <w:name w:val="Date"/>
    <w:basedOn w:val="1"/>
    <w:next w:val="1"/>
    <w:link w:val="41"/>
    <w:qFormat/>
    <w:uiPriority w:val="0"/>
    <w:pPr>
      <w:ind w:left="100" w:leftChars="2500"/>
    </w:pPr>
  </w:style>
  <w:style w:type="paragraph" w:styleId="14">
    <w:name w:val="Balloon Text"/>
    <w:basedOn w:val="1"/>
    <w:link w:val="28"/>
    <w:qFormat/>
    <w:uiPriority w:val="0"/>
    <w:rPr>
      <w:sz w:val="18"/>
    </w:rPr>
  </w:style>
  <w:style w:type="paragraph" w:styleId="15">
    <w:name w:val="footer"/>
    <w:basedOn w:val="1"/>
    <w:link w:val="33"/>
    <w:qFormat/>
    <w:uiPriority w:val="0"/>
    <w:pPr>
      <w:tabs>
        <w:tab w:val="center" w:pos="4153"/>
        <w:tab w:val="right" w:pos="8306"/>
      </w:tabs>
      <w:snapToGrid w:val="0"/>
      <w:jc w:val="left"/>
    </w:pPr>
    <w:rPr>
      <w:sz w:val="18"/>
    </w:rPr>
  </w:style>
  <w:style w:type="paragraph" w:styleId="16">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tabs>
        <w:tab w:val="right" w:leader="dot" w:pos="8869"/>
      </w:tabs>
      <w:spacing w:line="360" w:lineRule="auto"/>
    </w:pPr>
    <w:rPr>
      <w:rFonts w:asciiTheme="minorAscii" w:hAnsiTheme="minorAscii"/>
      <w:b/>
      <w:sz w:val="24"/>
    </w:rPr>
  </w:style>
  <w:style w:type="paragraph" w:styleId="18">
    <w:name w:val="toc 2"/>
    <w:basedOn w:val="1"/>
    <w:next w:val="1"/>
    <w:qFormat/>
    <w:uiPriority w:val="0"/>
    <w:pPr>
      <w:spacing w:line="360" w:lineRule="auto"/>
      <w:ind w:left="420" w:leftChars="200"/>
    </w:pPr>
    <w:rPr>
      <w:rFonts w:asciiTheme="minorAscii" w:hAnsiTheme="minorAscii"/>
      <w:sz w:val="24"/>
    </w:rPr>
  </w:style>
  <w:style w:type="paragraph" w:styleId="19">
    <w:name w:val="index 1"/>
    <w:basedOn w:val="1"/>
    <w:next w:val="1"/>
    <w:qFormat/>
    <w:uiPriority w:val="0"/>
  </w:style>
  <w:style w:type="paragraph" w:styleId="20">
    <w:name w:val="Body Text First Indent"/>
    <w:basedOn w:val="8"/>
    <w:qFormat/>
    <w:uiPriority w:val="0"/>
    <w:pPr>
      <w:ind w:firstLine="420" w:firstLineChars="100"/>
    </w:pPr>
  </w:style>
  <w:style w:type="paragraph" w:styleId="21">
    <w:name w:val="Body Text First Indent 2"/>
    <w:basedOn w:val="9"/>
    <w:semiHidden/>
    <w:unhideWhenUsed/>
    <w:qFormat/>
    <w:uiPriority w:val="99"/>
    <w:pPr>
      <w:ind w:firstLine="420" w:firstLineChars="2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customStyle="1" w:styleId="28">
    <w:name w:val="批注框文本 字符"/>
    <w:link w:val="14"/>
    <w:semiHidden/>
    <w:qFormat/>
    <w:uiPriority w:val="99"/>
    <w:rPr>
      <w:sz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qFormat/>
    <w:uiPriority w:val="0"/>
    <w:rPr>
      <w:sz w:val="18"/>
    </w:rPr>
  </w:style>
  <w:style w:type="character" w:customStyle="1" w:styleId="33">
    <w:name w:val="页脚 字符"/>
    <w:link w:val="15"/>
    <w:qFormat/>
    <w:uiPriority w:val="99"/>
    <w:rPr>
      <w:sz w:val="18"/>
    </w:rPr>
  </w:style>
  <w:style w:type="character" w:customStyle="1" w:styleId="34">
    <w:name w:val="纯文本 字符"/>
    <w:link w:val="12"/>
    <w:qFormat/>
    <w:uiPriority w:val="0"/>
    <w:rPr>
      <w:rFonts w:ascii="宋体" w:hAnsi="Courier New"/>
    </w:rPr>
  </w:style>
  <w:style w:type="character" w:customStyle="1" w:styleId="35">
    <w:name w:val="纯文本 字符1"/>
    <w:basedOn w:val="24"/>
    <w:semiHidden/>
    <w:qFormat/>
    <w:uiPriority w:val="99"/>
    <w:rPr>
      <w:rFonts w:hAnsi="Courier New" w:cs="Courier New" w:asciiTheme="minorEastAsia"/>
      <w:szCs w:val="20"/>
    </w:rPr>
  </w:style>
  <w:style w:type="character" w:customStyle="1" w:styleId="36">
    <w:name w:val="未处理的提及1"/>
    <w:basedOn w:val="24"/>
    <w:semiHidden/>
    <w:unhideWhenUsed/>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semiHidden/>
    <w:qFormat/>
    <w:uiPriority w:val="99"/>
    <w:rPr>
      <w:rFonts w:ascii="@仿宋_GB2312" w:hAnsi="@仿宋_GB2312" w:eastAsia="@仿宋_GB2312" w:cs="@仿宋_GB2312"/>
      <w:szCs w:val="20"/>
    </w:rPr>
  </w:style>
  <w:style w:type="character" w:customStyle="1" w:styleId="41">
    <w:name w:val="日期 字符1"/>
    <w:link w:val="13"/>
    <w:qFormat/>
    <w:uiPriority w:val="0"/>
  </w:style>
  <w:style w:type="character" w:customStyle="1" w:styleId="42">
    <w:name w:val="纯文本 Char1"/>
    <w:link w:val="43"/>
    <w:qFormat/>
    <w:locked/>
    <w:uiPriority w:val="0"/>
    <w:rPr>
      <w:rFonts w:ascii="Arial" w:hAnsi="Arial" w:eastAsia="Arial"/>
      <w:kern w:val="2"/>
      <w:sz w:val="21"/>
      <w:lang w:val="en-US" w:eastAsia="zh-CN" w:bidi="ar-SA"/>
    </w:rPr>
  </w:style>
  <w:style w:type="paragraph" w:customStyle="1" w:styleId="43">
    <w:name w:val="纯文本1"/>
    <w:basedOn w:val="1"/>
    <w:link w:val="42"/>
    <w:qFormat/>
    <w:uiPriority w:val="0"/>
    <w:rPr>
      <w:rFonts w:ascii="Arial" w:hAnsi="Arial" w:eastAsia="Arial" w:cstheme="minorBidi"/>
      <w:szCs w:val="22"/>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字符"/>
    <w:link w:val="7"/>
    <w:qFormat/>
    <w:uiPriority w:val="0"/>
  </w:style>
  <w:style w:type="character" w:customStyle="1" w:styleId="46">
    <w:name w:val="标题 1 字符"/>
    <w:link w:val="2"/>
    <w:qFormat/>
    <w:uiPriority w:val="9"/>
    <w:rPr>
      <w:rFonts w:asciiTheme="minorAscii" w:hAnsiTheme="minorAscii" w:eastAsiaTheme="minorEastAsia"/>
      <w:b/>
      <w:kern w:val="44"/>
      <w:sz w:val="32"/>
    </w:rPr>
  </w:style>
  <w:style w:type="paragraph" w:customStyle="1" w:styleId="4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4"/>
    <w:semiHidden/>
    <w:qFormat/>
    <w:uiPriority w:val="9"/>
    <w:rPr>
      <w:rFonts w:asciiTheme="minorAscii" w:hAnsiTheme="minorAscii" w:eastAsiaTheme="minorEastAsia"/>
      <w:b/>
      <w:sz w:val="24"/>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字符1"/>
    <w:link w:val="5"/>
    <w:qFormat/>
    <w:uiPriority w:val="0"/>
    <w:rPr>
      <w:rFonts w:ascii="Arial" w:hAnsi="Arial" w:eastAsia="黑体"/>
      <w:b/>
      <w:sz w:val="28"/>
    </w:rPr>
  </w:style>
  <w:style w:type="paragraph" w:customStyle="1" w:styleId="54">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5">
    <w:name w:val="Table Text"/>
    <w:basedOn w:val="1"/>
    <w:semiHidden/>
    <w:qFormat/>
    <w:uiPriority w:val="0"/>
    <w:rPr>
      <w:rFonts w:ascii="宋体" w:hAnsi="宋体" w:eastAsia="宋体" w:cs="宋体"/>
      <w:sz w:val="10"/>
      <w:szCs w:val="1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37</Pages>
  <Words>19705</Words>
  <Characters>20389</Characters>
  <Lines>180</Lines>
  <Paragraphs>50</Paragraphs>
  <TotalTime>0</TotalTime>
  <ScaleCrop>false</ScaleCrop>
  <LinksUpToDate>false</LinksUpToDate>
  <CharactersWithSpaces>21928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2024-06-03T06:24:00Z</cp:lastPrinted>
  <dcterms:modified xsi:type="dcterms:W3CDTF">2025-10-11T07:30:25Z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298D8F2791EF49869363609F069DF39A_13</vt:lpwstr>
  </property>
  <property fmtid="{D5CDD505-2E9C-101B-9397-08002B2CF9AE}" pid="4" name="KSOTemplateDocerSaveRecord">
    <vt:lpwstr>eyJoZGlkIjoiNjM1NGU1MzgxM2NlYmQ0NTM1MDRkMTgwYjg4MWI3NjciLCJ1c2VySWQiOiI0NTExODYwNjAifQ==</vt:lpwstr>
  </property>
</Properties>
</file>