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D86805">
      <w:pPr>
        <w:jc w:val="center"/>
        <w:rPr>
          <w:rFonts w:ascii="Times New Roman" w:hAnsi="Times New Roman" w:eastAsia="黑体"/>
          <w:kern w:val="0"/>
          <w:sz w:val="28"/>
          <w:szCs w:val="20"/>
          <w:lang w:val="zh-CN"/>
        </w:rPr>
      </w:pPr>
      <w:bookmarkStart w:id="0" w:name="_Toc152042287"/>
      <w:bookmarkStart w:id="1" w:name="_Toc152045511"/>
      <w:bookmarkStart w:id="2" w:name="_Toc144974479"/>
    </w:p>
    <w:p w14:paraId="566131CB">
      <w:pPr>
        <w:jc w:val="center"/>
        <w:rPr>
          <w:rFonts w:ascii="Times New Roman" w:hAnsi="Times New Roman" w:eastAsia="黑体"/>
          <w:kern w:val="0"/>
          <w:sz w:val="28"/>
          <w:szCs w:val="20"/>
          <w:lang w:val="zh-CN"/>
        </w:rPr>
      </w:pPr>
    </w:p>
    <w:p w14:paraId="3C67116F">
      <w:pPr>
        <w:jc w:val="center"/>
        <w:rPr>
          <w:rFonts w:ascii="Times New Roman" w:hAnsi="Times New Roman"/>
          <w:b/>
          <w:bCs/>
          <w:color w:val="000000"/>
          <w:sz w:val="52"/>
        </w:rPr>
      </w:pPr>
      <w:r>
        <w:rPr>
          <w:rFonts w:ascii="Times New Roman" w:hAnsi="Times New Roman" w:eastAsia="黑体"/>
          <w:kern w:val="0"/>
          <w:sz w:val="28"/>
          <w:szCs w:val="20"/>
          <w:lang w:val="zh-CN"/>
        </w:rPr>
        <w:t xml:space="preserve">  </w:t>
      </w:r>
      <w:r>
        <w:rPr>
          <w:rFonts w:ascii="Times New Roman" w:hAnsi="Times New Roman"/>
          <w:b/>
          <w:bCs/>
          <w:color w:val="000000"/>
          <w:sz w:val="52"/>
          <w:szCs w:val="52"/>
        </w:rPr>
        <w:t>服务类标准</w:t>
      </w:r>
      <w:r>
        <w:rPr>
          <w:rFonts w:ascii="Times New Roman" w:hAnsi="Times New Roman"/>
          <w:b/>
          <w:bCs/>
          <w:color w:val="000000"/>
          <w:sz w:val="52"/>
        </w:rPr>
        <w:t>招标文件</w:t>
      </w:r>
    </w:p>
    <w:p w14:paraId="3CD84551">
      <w:pPr>
        <w:tabs>
          <w:tab w:val="left" w:pos="420"/>
        </w:tabs>
        <w:spacing w:line="360" w:lineRule="auto"/>
        <w:jc w:val="center"/>
        <w:rPr>
          <w:rFonts w:ascii="Times New Roman" w:hAnsi="Times New Roman"/>
          <w:b/>
          <w:bCs/>
          <w:color w:val="000000"/>
          <w:sz w:val="40"/>
          <w:szCs w:val="18"/>
        </w:rPr>
      </w:pPr>
      <w:r>
        <w:rPr>
          <w:rFonts w:ascii="Times New Roman" w:hAnsi="Times New Roman"/>
          <w:b/>
          <w:bCs/>
          <w:color w:val="000000"/>
          <w:sz w:val="40"/>
          <w:szCs w:val="18"/>
        </w:rPr>
        <w:t>（公开招标）</w:t>
      </w:r>
    </w:p>
    <w:p w14:paraId="13A485B0">
      <w:pPr>
        <w:spacing w:line="360" w:lineRule="auto"/>
        <w:jc w:val="center"/>
        <w:rPr>
          <w:rFonts w:ascii="Times New Roman" w:hAnsi="Times New Roman"/>
          <w:color w:val="000000"/>
        </w:rPr>
      </w:pPr>
    </w:p>
    <w:p w14:paraId="2116EEB6">
      <w:pPr>
        <w:spacing w:line="500" w:lineRule="exact"/>
        <w:rPr>
          <w:rFonts w:ascii="Times New Roman" w:hAnsi="Times New Roman"/>
        </w:rPr>
      </w:pPr>
    </w:p>
    <w:p w14:paraId="3D53A158">
      <w:pPr>
        <w:spacing w:line="500" w:lineRule="exact"/>
        <w:jc w:val="center"/>
        <w:rPr>
          <w:rFonts w:ascii="Times New Roman" w:hAnsi="Times New Roman"/>
          <w:color w:val="000000"/>
        </w:rPr>
      </w:pPr>
    </w:p>
    <w:p w14:paraId="32A43CE2">
      <w:pPr>
        <w:keepNext/>
        <w:keepLines/>
        <w:spacing w:line="360" w:lineRule="auto"/>
        <w:jc w:val="center"/>
        <w:rPr>
          <w:rFonts w:ascii="Times New Roman" w:hAnsi="Times New Roman"/>
        </w:rPr>
      </w:pPr>
      <w:r>
        <w:rPr>
          <w:rFonts w:ascii="Times New Roman" w:hAnsi="Times New Roman"/>
          <w:color w:val="000000"/>
        </w:rPr>
        <w:drawing>
          <wp:inline distT="0" distB="0" distL="114300" distR="114300">
            <wp:extent cx="1565910" cy="1511935"/>
            <wp:effectExtent l="0" t="0" r="15240"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1565910" cy="1511935"/>
                    </a:xfrm>
                    <a:prstGeom prst="rect">
                      <a:avLst/>
                    </a:prstGeom>
                    <a:noFill/>
                    <a:ln>
                      <a:noFill/>
                    </a:ln>
                  </pic:spPr>
                </pic:pic>
              </a:graphicData>
            </a:graphic>
          </wp:inline>
        </w:drawing>
      </w:r>
    </w:p>
    <w:p w14:paraId="44C70F97">
      <w:pPr>
        <w:tabs>
          <w:tab w:val="left" w:pos="315"/>
          <w:tab w:val="left" w:pos="8820"/>
        </w:tabs>
        <w:spacing w:line="500" w:lineRule="exact"/>
        <w:ind w:right="267" w:rightChars="127"/>
        <w:jc w:val="center"/>
        <w:rPr>
          <w:rFonts w:ascii="Times New Roman" w:hAnsi="Times New Roman"/>
          <w:b/>
          <w:bCs/>
          <w:sz w:val="44"/>
          <w:szCs w:val="44"/>
        </w:rPr>
      </w:pPr>
    </w:p>
    <w:p w14:paraId="56F433D4"/>
    <w:p w14:paraId="58C00D65">
      <w:pPr>
        <w:rPr>
          <w:rFonts w:ascii="Times New Roman" w:hAnsi="Times New Roman"/>
        </w:rPr>
      </w:pPr>
    </w:p>
    <w:p w14:paraId="216D8577">
      <w:pPr>
        <w:tabs>
          <w:tab w:val="left" w:pos="315"/>
          <w:tab w:val="left" w:pos="8820"/>
        </w:tabs>
        <w:spacing w:line="500" w:lineRule="exact"/>
        <w:ind w:right="267" w:rightChars="127"/>
        <w:jc w:val="center"/>
        <w:rPr>
          <w:rFonts w:ascii="Times New Roman" w:hAnsi="Times New Roman"/>
          <w:b/>
          <w:bCs/>
          <w:sz w:val="44"/>
          <w:szCs w:val="44"/>
        </w:rPr>
      </w:pPr>
    </w:p>
    <w:p w14:paraId="6BB1E0FD">
      <w:pPr>
        <w:tabs>
          <w:tab w:val="left" w:pos="315"/>
          <w:tab w:val="left" w:pos="8820"/>
        </w:tabs>
        <w:spacing w:line="500" w:lineRule="exact"/>
        <w:ind w:right="267" w:rightChars="127"/>
        <w:jc w:val="center"/>
        <w:rPr>
          <w:rFonts w:ascii="Times New Roman" w:hAnsi="Times New Roman"/>
          <w:b/>
          <w:bCs/>
          <w:sz w:val="44"/>
          <w:szCs w:val="44"/>
        </w:rPr>
      </w:pPr>
    </w:p>
    <w:p w14:paraId="5C800BB6">
      <w:pPr>
        <w:tabs>
          <w:tab w:val="left" w:pos="315"/>
          <w:tab w:val="left" w:pos="8820"/>
        </w:tabs>
        <w:spacing w:line="500" w:lineRule="exact"/>
        <w:ind w:right="267" w:rightChars="127"/>
        <w:jc w:val="center"/>
        <w:rPr>
          <w:rFonts w:ascii="Times New Roman" w:hAnsi="Times New Roman"/>
          <w:b/>
          <w:bCs/>
          <w:sz w:val="44"/>
          <w:szCs w:val="44"/>
        </w:rPr>
      </w:pPr>
    </w:p>
    <w:p w14:paraId="512C9573">
      <w:pPr>
        <w:tabs>
          <w:tab w:val="left" w:pos="315"/>
          <w:tab w:val="left" w:pos="8820"/>
        </w:tabs>
        <w:spacing w:line="500" w:lineRule="exact"/>
        <w:ind w:right="267" w:rightChars="127"/>
        <w:jc w:val="center"/>
        <w:rPr>
          <w:rFonts w:ascii="Times New Roman" w:hAnsi="Times New Roman"/>
          <w:b/>
          <w:bCs/>
          <w:sz w:val="44"/>
          <w:szCs w:val="44"/>
        </w:rPr>
      </w:pPr>
    </w:p>
    <w:p w14:paraId="2AA6F9C9">
      <w:pPr>
        <w:tabs>
          <w:tab w:val="left" w:pos="315"/>
          <w:tab w:val="left" w:pos="8820"/>
        </w:tabs>
        <w:spacing w:line="500" w:lineRule="exact"/>
        <w:ind w:right="267" w:rightChars="127"/>
        <w:jc w:val="center"/>
        <w:rPr>
          <w:rFonts w:ascii="Times New Roman" w:hAnsi="Times New Roman"/>
          <w:b/>
          <w:bCs/>
          <w:sz w:val="44"/>
          <w:szCs w:val="44"/>
        </w:rPr>
      </w:pPr>
    </w:p>
    <w:p w14:paraId="247A2E93">
      <w:pPr>
        <w:tabs>
          <w:tab w:val="left" w:pos="315"/>
          <w:tab w:val="left" w:pos="8820"/>
        </w:tabs>
        <w:spacing w:line="500" w:lineRule="exact"/>
        <w:ind w:right="267" w:rightChars="127"/>
        <w:jc w:val="center"/>
        <w:rPr>
          <w:rFonts w:ascii="Times New Roman" w:hAnsi="Times New Roman"/>
          <w:b/>
          <w:bCs/>
          <w:sz w:val="44"/>
          <w:szCs w:val="44"/>
        </w:rPr>
      </w:pPr>
    </w:p>
    <w:p w14:paraId="332FC2C4">
      <w:pPr>
        <w:tabs>
          <w:tab w:val="left" w:pos="2410"/>
        </w:tabs>
        <w:autoSpaceDE w:val="0"/>
        <w:autoSpaceDN w:val="0"/>
        <w:adjustRightInd w:val="0"/>
        <w:snapToGrid w:val="0"/>
        <w:spacing w:line="500" w:lineRule="exact"/>
        <w:rPr>
          <w:rFonts w:hint="default" w:ascii="Times New Roman" w:hAnsi="Times New Roman" w:eastAsia="宋体"/>
          <w:b/>
          <w:spacing w:val="20"/>
          <w:sz w:val="32"/>
          <w:szCs w:val="32"/>
          <w:u w:val="none"/>
          <w:lang w:val="en-US" w:eastAsia="zh-CN"/>
        </w:rPr>
      </w:pPr>
      <w:r>
        <w:rPr>
          <w:rFonts w:ascii="Times New Roman" w:hAnsi="Times New Roman"/>
          <w:b/>
          <w:spacing w:val="20"/>
          <w:sz w:val="32"/>
          <w:szCs w:val="32"/>
        </w:rPr>
        <w:t>招标项目名称：</w:t>
      </w:r>
      <w:r>
        <w:rPr>
          <w:rFonts w:hint="eastAsia" w:ascii="Times New Roman" w:hAnsi="Times New Roman"/>
          <w:b/>
          <w:spacing w:val="20"/>
          <w:sz w:val="32"/>
          <w:szCs w:val="32"/>
          <w:u w:val="none"/>
          <w:lang w:val="en-US" w:eastAsia="zh-CN"/>
        </w:rPr>
        <w:t>合肥体育中心</w:t>
      </w:r>
      <w:r>
        <w:rPr>
          <w:rFonts w:hint="eastAsia" w:ascii="Times New Roman" w:hAnsi="Times New Roman"/>
          <w:b/>
          <w:spacing w:val="20"/>
          <w:sz w:val="32"/>
          <w:szCs w:val="32"/>
          <w:u w:val="none"/>
          <w:lang w:val="en-US" w:eastAsia="zh-CN"/>
        </w:rPr>
        <w:t>2025年度绿化养护服务项目</w:t>
      </w:r>
    </w:p>
    <w:p w14:paraId="0B8416AD">
      <w:pPr>
        <w:tabs>
          <w:tab w:val="left" w:pos="2410"/>
        </w:tabs>
        <w:autoSpaceDE w:val="0"/>
        <w:autoSpaceDN w:val="0"/>
        <w:adjustRightInd w:val="0"/>
        <w:snapToGrid w:val="0"/>
        <w:spacing w:line="500" w:lineRule="exact"/>
        <w:rPr>
          <w:rFonts w:hint="default" w:ascii="Times New Roman" w:hAnsi="Times New Roman" w:eastAsia="宋体" w:cs="Times New Roman"/>
          <w:b/>
          <w:spacing w:val="20"/>
          <w:sz w:val="32"/>
          <w:szCs w:val="32"/>
          <w:lang w:val="en-US" w:eastAsia="zh-CN"/>
        </w:rPr>
      </w:pPr>
      <w:r>
        <w:rPr>
          <w:rFonts w:ascii="Times New Roman" w:hAnsi="Times New Roman" w:eastAsia="宋体" w:cs="Times New Roman"/>
          <w:b/>
          <w:spacing w:val="20"/>
          <w:sz w:val="32"/>
          <w:szCs w:val="32"/>
        </w:rPr>
        <w:t>招标项目编号：</w:t>
      </w:r>
      <w:r>
        <w:rPr>
          <w:rFonts w:hint="eastAsia" w:asciiTheme="minorEastAsia" w:hAnsiTheme="minorEastAsia" w:eastAsiaTheme="minorEastAsia" w:cstheme="minorEastAsia"/>
          <w:b/>
          <w:spacing w:val="20"/>
          <w:sz w:val="32"/>
          <w:szCs w:val="32"/>
          <w:lang w:val="en-US" w:eastAsia="zh-CN"/>
        </w:rPr>
        <w:t>2025TYGSCG19</w:t>
      </w:r>
    </w:p>
    <w:p w14:paraId="6630D42D">
      <w:pPr>
        <w:tabs>
          <w:tab w:val="left" w:pos="2410"/>
        </w:tabs>
        <w:autoSpaceDE w:val="0"/>
        <w:autoSpaceDN w:val="0"/>
        <w:adjustRightInd w:val="0"/>
        <w:snapToGrid w:val="0"/>
        <w:spacing w:line="500" w:lineRule="exact"/>
        <w:rPr>
          <w:rFonts w:hint="eastAsia" w:ascii="Times New Roman" w:hAnsi="Times New Roman" w:eastAsia="宋体" w:cs="Times New Roman"/>
          <w:b/>
          <w:spacing w:val="20"/>
          <w:sz w:val="32"/>
          <w:szCs w:val="32"/>
          <w:lang w:eastAsia="zh-CN"/>
        </w:rPr>
      </w:pPr>
      <w:r>
        <w:rPr>
          <w:rFonts w:hint="eastAsia" w:ascii="Times New Roman" w:hAnsi="Times New Roman" w:eastAsia="宋体" w:cs="Times New Roman"/>
          <w:b/>
          <w:spacing w:val="20"/>
          <w:sz w:val="32"/>
          <w:szCs w:val="32"/>
          <w:lang w:val="en-US" w:eastAsia="zh-CN"/>
        </w:rPr>
        <w:t>招 标 人：合肥体育产业投资有限公司</w:t>
      </w:r>
    </w:p>
    <w:p w14:paraId="220BE0FD">
      <w:pPr>
        <w:pStyle w:val="42"/>
        <w:ind w:firstLine="0" w:firstLineChars="0"/>
        <w:jc w:val="center"/>
        <w:rPr>
          <w:b/>
          <w:sz w:val="36"/>
          <w:u w:val="single"/>
        </w:rPr>
      </w:pPr>
    </w:p>
    <w:p w14:paraId="7EC86624">
      <w:pPr>
        <w:pStyle w:val="42"/>
        <w:ind w:firstLine="0" w:firstLineChars="0"/>
        <w:jc w:val="center"/>
        <w:rPr>
          <w:b/>
          <w:sz w:val="36"/>
          <w:u w:val="single"/>
        </w:rPr>
      </w:pPr>
    </w:p>
    <w:p w14:paraId="68AE6DBB">
      <w:pPr>
        <w:pStyle w:val="42"/>
        <w:ind w:firstLine="0" w:firstLineChars="0"/>
        <w:jc w:val="center"/>
      </w:pPr>
      <w:r>
        <w:rPr>
          <w:b/>
          <w:sz w:val="36"/>
          <w:u w:val="single"/>
        </w:rPr>
        <w:t xml:space="preserve">  </w:t>
      </w:r>
      <w:r>
        <w:rPr>
          <w:rFonts w:hint="eastAsia"/>
          <w:b/>
          <w:sz w:val="36"/>
          <w:u w:val="single"/>
          <w:lang w:val="en-US" w:eastAsia="zh-CN"/>
        </w:rPr>
        <w:t>2025</w:t>
      </w:r>
      <w:r>
        <w:rPr>
          <w:b/>
          <w:sz w:val="36"/>
          <w:u w:val="single"/>
        </w:rPr>
        <w:t xml:space="preserve">  </w:t>
      </w:r>
      <w:r>
        <w:rPr>
          <w:b/>
          <w:sz w:val="36"/>
        </w:rPr>
        <w:t>年</w:t>
      </w:r>
      <w:r>
        <w:rPr>
          <w:b/>
          <w:sz w:val="36"/>
          <w:u w:val="single"/>
        </w:rPr>
        <w:t xml:space="preserve">  </w:t>
      </w:r>
      <w:r>
        <w:rPr>
          <w:rFonts w:hint="eastAsia"/>
          <w:b/>
          <w:sz w:val="36"/>
          <w:u w:val="single"/>
          <w:lang w:val="en-US" w:eastAsia="zh-CN"/>
        </w:rPr>
        <w:t>7</w:t>
      </w:r>
      <w:r>
        <w:rPr>
          <w:b/>
          <w:sz w:val="36"/>
          <w:u w:val="single"/>
        </w:rPr>
        <w:t xml:space="preserve">  </w:t>
      </w:r>
      <w:r>
        <w:rPr>
          <w:b/>
          <w:sz w:val="36"/>
        </w:rPr>
        <w:t>月</w:t>
      </w:r>
    </w:p>
    <w:p w14:paraId="5C3A892E">
      <w:pPr>
        <w:tabs>
          <w:tab w:val="left" w:pos="2410"/>
        </w:tabs>
        <w:autoSpaceDE w:val="0"/>
        <w:autoSpaceDN w:val="0"/>
        <w:adjustRightInd w:val="0"/>
        <w:snapToGrid w:val="0"/>
        <w:spacing w:line="500" w:lineRule="exact"/>
        <w:rPr>
          <w:rFonts w:ascii="Times New Roman" w:hAnsi="Times New Roman"/>
          <w:b/>
          <w:spacing w:val="20"/>
          <w:sz w:val="32"/>
          <w:szCs w:val="32"/>
        </w:rPr>
        <w:sectPr>
          <w:headerReference r:id="rId6" w:type="first"/>
          <w:headerReference r:id="rId4" w:type="default"/>
          <w:footerReference r:id="rId7" w:type="default"/>
          <w:headerReference r:id="rId5" w:type="even"/>
          <w:footerReference r:id="rId8" w:type="even"/>
          <w:footnotePr>
            <w:numFmt w:val="decimalEnclosedCircleChinese"/>
            <w:numRestart w:val="eachPage"/>
          </w:footnotePr>
          <w:pgSz w:w="11907" w:h="16840"/>
          <w:pgMar w:top="1701" w:right="1474" w:bottom="1474" w:left="1474" w:header="850" w:footer="907" w:gutter="0"/>
          <w:cols w:space="720" w:num="1"/>
          <w:titlePg/>
          <w:docGrid w:linePitch="286" w:charSpace="0"/>
        </w:sectPr>
      </w:pPr>
    </w:p>
    <w:p w14:paraId="13BF477C">
      <w:pPr>
        <w:pStyle w:val="102"/>
        <w:jc w:val="center"/>
        <w:rPr>
          <w:rFonts w:ascii="Times New Roman" w:hAnsi="Times New Roman" w:eastAsia="黑体"/>
          <w:b w:val="0"/>
          <w:color w:val="auto"/>
        </w:rPr>
      </w:pPr>
      <w:bookmarkStart w:id="3" w:name="_Toc23093"/>
      <w:bookmarkStart w:id="4" w:name="_Toc28733"/>
      <w:bookmarkStart w:id="5" w:name="_Toc13607"/>
      <w:r>
        <w:rPr>
          <w:rFonts w:ascii="Times New Roman" w:hAnsi="Times New Roman" w:eastAsia="黑体"/>
          <w:b w:val="0"/>
          <w:color w:val="auto"/>
          <w:lang w:val="zh-CN"/>
        </w:rPr>
        <w:t>目  录</w:t>
      </w:r>
      <w:bookmarkEnd w:id="3"/>
      <w:bookmarkEnd w:id="4"/>
      <w:bookmarkEnd w:id="5"/>
    </w:p>
    <w:p w14:paraId="092A34E8">
      <w:pPr>
        <w:pStyle w:val="28"/>
        <w:tabs>
          <w:tab w:val="right" w:leader="dot" w:pos="8630"/>
        </w:tabs>
        <w:spacing w:line="360" w:lineRule="auto"/>
        <w:jc w:val="center"/>
        <w:rPr>
          <w:rFonts w:ascii="Times New Roman" w:hAnsi="Times New Roman" w:eastAsia="黑体"/>
          <w:sz w:val="20"/>
          <w:szCs w:val="20"/>
        </w:rPr>
      </w:pPr>
    </w:p>
    <w:p w14:paraId="07A0BE2A">
      <w:pPr>
        <w:pStyle w:val="28"/>
        <w:tabs>
          <w:tab w:val="right" w:leader="middleDot" w:pos="8640"/>
        </w:tabs>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TOC \o "2-2" \h \z \t "标题 1,1,样式 标题 1 + 黑体 三号 非加粗 居中 段前: 6 磅 段后: 6 磅 行距: 固定值 20 磅,1" </w:instrText>
      </w:r>
      <w:r>
        <w:rPr>
          <w:rFonts w:ascii="Times New Roman" w:hAnsi="Times New Roman" w:eastAsia="黑体"/>
          <w:szCs w:val="21"/>
        </w:rPr>
        <w:fldChar w:fldCharType="separate"/>
      </w:r>
    </w:p>
    <w:p w14:paraId="74584CD2">
      <w:pPr>
        <w:pStyle w:val="28"/>
        <w:keepNext w:val="0"/>
        <w:keepLines w:val="0"/>
        <w:pageBreakBefore w:val="0"/>
        <w:widowControl w:val="0"/>
        <w:tabs>
          <w:tab w:val="right" w:leader="middleDot" w:pos="8640"/>
        </w:tabs>
        <w:kinsoku/>
        <w:wordWrap/>
        <w:overflowPunct/>
        <w:topLinePunct w:val="0"/>
        <w:autoSpaceDE/>
        <w:autoSpaceDN/>
        <w:bidi w:val="0"/>
        <w:adjustRightInd/>
        <w:snapToGrid/>
        <w:spacing w:line="360" w:lineRule="auto"/>
        <w:textAlignment w:val="auto"/>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HYPERLINK \l _Toc17857 </w:instrText>
      </w:r>
      <w:r>
        <w:rPr>
          <w:rFonts w:ascii="Times New Roman" w:hAnsi="Times New Roman" w:eastAsia="黑体"/>
          <w:szCs w:val="21"/>
        </w:rPr>
        <w:fldChar w:fldCharType="separate"/>
      </w:r>
      <w:r>
        <w:rPr>
          <w:rFonts w:ascii="Times New Roman" w:hAnsi="Times New Roman" w:eastAsia="黑体"/>
          <w:bCs/>
          <w:kern w:val="44"/>
          <w:szCs w:val="32"/>
        </w:rPr>
        <w:t>第一章</w:t>
      </w:r>
      <w:r>
        <w:rPr>
          <w:rFonts w:ascii="Times New Roman" w:hAnsi="Times New Roman" w:eastAsia="黑体"/>
          <w:bCs/>
          <w:szCs w:val="32"/>
        </w:rPr>
        <w:t xml:space="preserve">  招标公告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_Toc17857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eastAsia="黑体"/>
          <w:szCs w:val="21"/>
        </w:rPr>
        <w:fldChar w:fldCharType="end"/>
      </w:r>
    </w:p>
    <w:p w14:paraId="29E0F7F0">
      <w:pPr>
        <w:pStyle w:val="28"/>
        <w:keepNext w:val="0"/>
        <w:keepLines w:val="0"/>
        <w:pageBreakBefore w:val="0"/>
        <w:widowControl w:val="0"/>
        <w:tabs>
          <w:tab w:val="right" w:leader="middleDot" w:pos="8640"/>
        </w:tabs>
        <w:kinsoku/>
        <w:wordWrap/>
        <w:overflowPunct/>
        <w:topLinePunct w:val="0"/>
        <w:autoSpaceDE/>
        <w:autoSpaceDN/>
        <w:bidi w:val="0"/>
        <w:adjustRightInd/>
        <w:snapToGrid/>
        <w:spacing w:line="360" w:lineRule="auto"/>
        <w:textAlignment w:val="auto"/>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HYPERLINK \l _Toc19116 </w:instrText>
      </w:r>
      <w:r>
        <w:rPr>
          <w:rFonts w:ascii="Times New Roman" w:hAnsi="Times New Roman" w:eastAsia="黑体"/>
          <w:szCs w:val="21"/>
        </w:rPr>
        <w:fldChar w:fldCharType="separate"/>
      </w:r>
      <w:r>
        <w:rPr>
          <w:rFonts w:ascii="Times New Roman" w:hAnsi="Times New Roman" w:eastAsia="黑体"/>
          <w:szCs w:val="18"/>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_Toc19116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eastAsia="黑体"/>
          <w:szCs w:val="21"/>
        </w:rPr>
        <w:fldChar w:fldCharType="end"/>
      </w:r>
    </w:p>
    <w:p w14:paraId="64A2EFEA">
      <w:pPr>
        <w:pStyle w:val="28"/>
        <w:keepNext w:val="0"/>
        <w:keepLines w:val="0"/>
        <w:pageBreakBefore w:val="0"/>
        <w:widowControl w:val="0"/>
        <w:tabs>
          <w:tab w:val="right" w:leader="middleDot" w:pos="8640"/>
        </w:tabs>
        <w:kinsoku/>
        <w:wordWrap/>
        <w:overflowPunct/>
        <w:topLinePunct w:val="0"/>
        <w:autoSpaceDE/>
        <w:autoSpaceDN/>
        <w:bidi w:val="0"/>
        <w:adjustRightInd/>
        <w:snapToGrid/>
        <w:spacing w:line="360" w:lineRule="auto"/>
        <w:textAlignment w:val="auto"/>
        <w:rPr>
          <w:rFonts w:ascii="Times New Roman" w:hAnsi="Times New Roman"/>
          <w:highlight w:val="none"/>
        </w:rPr>
      </w:pPr>
      <w:r>
        <w:rPr>
          <w:rFonts w:ascii="Times New Roman" w:hAnsi="Times New Roman" w:eastAsia="黑体"/>
          <w:szCs w:val="21"/>
          <w:highlight w:val="none"/>
        </w:rPr>
        <w:fldChar w:fldCharType="begin"/>
      </w:r>
      <w:r>
        <w:rPr>
          <w:rFonts w:ascii="Times New Roman" w:hAnsi="Times New Roman" w:eastAsia="黑体"/>
          <w:szCs w:val="21"/>
          <w:highlight w:val="none"/>
        </w:rPr>
        <w:instrText xml:space="preserve"> HYPERLINK \l _Toc25370 </w:instrText>
      </w:r>
      <w:r>
        <w:rPr>
          <w:rFonts w:ascii="Times New Roman" w:hAnsi="Times New Roman" w:eastAsia="黑体"/>
          <w:szCs w:val="21"/>
          <w:highlight w:val="none"/>
        </w:rPr>
        <w:fldChar w:fldCharType="separate"/>
      </w:r>
      <w:r>
        <w:rPr>
          <w:rFonts w:ascii="Times New Roman" w:hAnsi="Times New Roman" w:eastAsia="黑体"/>
          <w:bCs/>
          <w:szCs w:val="32"/>
          <w:highlight w:val="none"/>
        </w:rPr>
        <w:t>第三章  评标办法</w:t>
      </w:r>
      <w:r>
        <w:rPr>
          <w:rFonts w:ascii="Times New Roman" w:hAnsi="Times New Roman" w:eastAsia="黑体"/>
          <w:highlight w:val="none"/>
        </w:rPr>
        <w:t xml:space="preserve"> </w:t>
      </w:r>
      <w:r>
        <w:rPr>
          <w:rFonts w:ascii="Times New Roman" w:hAnsi="Times New Roman" w:eastAsia="黑体"/>
          <w:szCs w:val="32"/>
          <w:highlight w:val="none"/>
        </w:rPr>
        <w:t>（第一种：综合评估法（有效价格））</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_Toc25370 \h </w:instrText>
      </w:r>
      <w:r>
        <w:rPr>
          <w:rFonts w:ascii="Times New Roman" w:hAnsi="Times New Roman"/>
          <w:highlight w:val="none"/>
        </w:rPr>
        <w:fldChar w:fldCharType="separate"/>
      </w:r>
      <w:r>
        <w:rPr>
          <w:rFonts w:ascii="Times New Roman" w:hAnsi="Times New Roman"/>
          <w:highlight w:val="none"/>
        </w:rPr>
        <w:t>32</w:t>
      </w:r>
      <w:r>
        <w:rPr>
          <w:rFonts w:ascii="Times New Roman" w:hAnsi="Times New Roman"/>
          <w:highlight w:val="none"/>
        </w:rPr>
        <w:fldChar w:fldCharType="end"/>
      </w:r>
      <w:r>
        <w:rPr>
          <w:rFonts w:ascii="Times New Roman" w:hAnsi="Times New Roman" w:eastAsia="黑体"/>
          <w:szCs w:val="21"/>
          <w:highlight w:val="none"/>
        </w:rPr>
        <w:fldChar w:fldCharType="end"/>
      </w:r>
    </w:p>
    <w:p w14:paraId="00B51FC0">
      <w:pPr>
        <w:pStyle w:val="28"/>
        <w:keepNext w:val="0"/>
        <w:keepLines w:val="0"/>
        <w:pageBreakBefore w:val="0"/>
        <w:widowControl w:val="0"/>
        <w:tabs>
          <w:tab w:val="right" w:leader="middleDot" w:pos="8640"/>
        </w:tabs>
        <w:kinsoku/>
        <w:wordWrap/>
        <w:overflowPunct/>
        <w:topLinePunct w:val="0"/>
        <w:autoSpaceDE/>
        <w:autoSpaceDN/>
        <w:bidi w:val="0"/>
        <w:adjustRightInd/>
        <w:snapToGrid/>
        <w:spacing w:line="360" w:lineRule="auto"/>
        <w:textAlignment w:val="auto"/>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HYPERLINK \l _Toc31750 </w:instrText>
      </w:r>
      <w:r>
        <w:rPr>
          <w:rFonts w:ascii="Times New Roman" w:hAnsi="Times New Roman" w:eastAsia="黑体"/>
          <w:szCs w:val="21"/>
        </w:rPr>
        <w:fldChar w:fldCharType="separate"/>
      </w:r>
      <w:r>
        <w:rPr>
          <w:rFonts w:ascii="Times New Roman" w:hAnsi="Times New Roman" w:eastAsia="黑体"/>
          <w:szCs w:val="18"/>
        </w:rPr>
        <w:t>第四章  合 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_Toc31750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rPr>
          <w:rFonts w:ascii="Times New Roman" w:hAnsi="Times New Roman" w:eastAsia="黑体"/>
          <w:szCs w:val="21"/>
        </w:rPr>
        <w:fldChar w:fldCharType="end"/>
      </w:r>
    </w:p>
    <w:p w14:paraId="583DD205">
      <w:pPr>
        <w:pStyle w:val="28"/>
        <w:keepNext w:val="0"/>
        <w:keepLines w:val="0"/>
        <w:pageBreakBefore w:val="0"/>
        <w:widowControl w:val="0"/>
        <w:tabs>
          <w:tab w:val="right" w:leader="middleDot" w:pos="8640"/>
        </w:tabs>
        <w:kinsoku/>
        <w:wordWrap/>
        <w:overflowPunct/>
        <w:topLinePunct w:val="0"/>
        <w:autoSpaceDE/>
        <w:autoSpaceDN/>
        <w:bidi w:val="0"/>
        <w:adjustRightInd/>
        <w:snapToGrid/>
        <w:spacing w:line="360" w:lineRule="auto"/>
        <w:textAlignment w:val="auto"/>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HYPERLINK \l _Toc13684 </w:instrText>
      </w:r>
      <w:r>
        <w:rPr>
          <w:rFonts w:ascii="Times New Roman" w:hAnsi="Times New Roman" w:eastAsia="黑体"/>
          <w:szCs w:val="21"/>
        </w:rPr>
        <w:fldChar w:fldCharType="separate"/>
      </w:r>
      <w:r>
        <w:rPr>
          <w:rFonts w:ascii="Times New Roman" w:hAnsi="Times New Roman" w:eastAsia="黑体"/>
          <w:bCs/>
          <w:szCs w:val="32"/>
        </w:rPr>
        <w:t xml:space="preserve">第五章  </w:t>
      </w:r>
      <w:r>
        <w:rPr>
          <w:rFonts w:hint="eastAsia" w:ascii="Times New Roman" w:hAnsi="Times New Roman" w:eastAsia="黑体"/>
          <w:bCs/>
          <w:szCs w:val="32"/>
        </w:rPr>
        <w:t>招标</w:t>
      </w:r>
      <w:r>
        <w:rPr>
          <w:rFonts w:ascii="Times New Roman" w:hAnsi="Times New Roman" w:eastAsia="黑体"/>
          <w:bCs/>
          <w:szCs w:val="32"/>
        </w:rPr>
        <w:t>人要求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_Toc13684 \h </w:instrText>
      </w:r>
      <w:r>
        <w:rPr>
          <w:rFonts w:ascii="Times New Roman" w:hAnsi="Times New Roman"/>
        </w:rPr>
        <w:fldChar w:fldCharType="separate"/>
      </w:r>
      <w:r>
        <w:rPr>
          <w:rFonts w:ascii="Times New Roman" w:hAnsi="Times New Roman"/>
        </w:rPr>
        <w:t>74</w:t>
      </w:r>
      <w:r>
        <w:rPr>
          <w:rFonts w:ascii="Times New Roman" w:hAnsi="Times New Roman"/>
        </w:rPr>
        <w:fldChar w:fldCharType="end"/>
      </w:r>
      <w:r>
        <w:rPr>
          <w:rFonts w:ascii="Times New Roman" w:hAnsi="Times New Roman" w:eastAsia="黑体"/>
          <w:szCs w:val="21"/>
        </w:rPr>
        <w:fldChar w:fldCharType="end"/>
      </w:r>
    </w:p>
    <w:p w14:paraId="5CBDABB1">
      <w:pPr>
        <w:pStyle w:val="28"/>
        <w:keepNext w:val="0"/>
        <w:keepLines w:val="0"/>
        <w:pageBreakBefore w:val="0"/>
        <w:widowControl w:val="0"/>
        <w:tabs>
          <w:tab w:val="right" w:leader="middleDot" w:pos="8640"/>
        </w:tabs>
        <w:kinsoku/>
        <w:wordWrap/>
        <w:overflowPunct/>
        <w:topLinePunct w:val="0"/>
        <w:autoSpaceDE/>
        <w:autoSpaceDN/>
        <w:bidi w:val="0"/>
        <w:adjustRightInd/>
        <w:snapToGrid/>
        <w:spacing w:line="360" w:lineRule="auto"/>
        <w:textAlignment w:val="auto"/>
        <w:rPr>
          <w:rFonts w:ascii="Times New Roman" w:hAnsi="Times New Roman"/>
        </w:rPr>
      </w:pPr>
      <w:r>
        <w:rPr>
          <w:rFonts w:ascii="Times New Roman" w:hAnsi="Times New Roman" w:eastAsia="黑体"/>
          <w:szCs w:val="21"/>
        </w:rPr>
        <w:fldChar w:fldCharType="begin"/>
      </w:r>
      <w:r>
        <w:rPr>
          <w:rFonts w:ascii="Times New Roman" w:hAnsi="Times New Roman" w:eastAsia="黑体"/>
          <w:szCs w:val="21"/>
        </w:rPr>
        <w:instrText xml:space="preserve"> HYPERLINK \l _Toc23791 </w:instrText>
      </w:r>
      <w:r>
        <w:rPr>
          <w:rFonts w:ascii="Times New Roman" w:hAnsi="Times New Roman" w:eastAsia="黑体"/>
          <w:szCs w:val="21"/>
        </w:rPr>
        <w:fldChar w:fldCharType="separate"/>
      </w:r>
      <w:r>
        <w:rPr>
          <w:rFonts w:ascii="Times New Roman" w:hAnsi="Times New Roman" w:eastAsia="黑体"/>
          <w:szCs w:val="32"/>
        </w:rPr>
        <w:t>第六章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_Toc23791 \h </w:instrText>
      </w:r>
      <w:r>
        <w:rPr>
          <w:rFonts w:ascii="Times New Roman" w:hAnsi="Times New Roman"/>
        </w:rPr>
        <w:fldChar w:fldCharType="separate"/>
      </w:r>
      <w:r>
        <w:rPr>
          <w:rFonts w:ascii="Times New Roman" w:hAnsi="Times New Roman"/>
        </w:rPr>
        <w:t>75</w:t>
      </w:r>
      <w:r>
        <w:rPr>
          <w:rFonts w:ascii="Times New Roman" w:hAnsi="Times New Roman"/>
        </w:rPr>
        <w:fldChar w:fldCharType="end"/>
      </w:r>
      <w:r>
        <w:rPr>
          <w:rFonts w:ascii="Times New Roman" w:hAnsi="Times New Roman" w:eastAsia="黑体"/>
          <w:szCs w:val="21"/>
        </w:rPr>
        <w:fldChar w:fldCharType="end"/>
      </w:r>
    </w:p>
    <w:p w14:paraId="3BBB9321">
      <w:pPr>
        <w:spacing w:line="480" w:lineRule="auto"/>
        <w:rPr>
          <w:rFonts w:ascii="Times New Roman" w:hAnsi="Times New Roman" w:eastAsia="黑体"/>
          <w:szCs w:val="21"/>
        </w:rPr>
      </w:pPr>
      <w:r>
        <w:rPr>
          <w:rFonts w:ascii="Times New Roman" w:hAnsi="Times New Roman" w:eastAsia="黑体"/>
          <w:szCs w:val="21"/>
        </w:rPr>
        <w:fldChar w:fldCharType="end"/>
      </w:r>
    </w:p>
    <w:p w14:paraId="53AA5130">
      <w:pPr>
        <w:spacing w:line="480" w:lineRule="auto"/>
        <w:rPr>
          <w:rFonts w:ascii="Times New Roman" w:hAnsi="Times New Roman"/>
        </w:rPr>
        <w:sectPr>
          <w:headerReference r:id="rId9" w:type="default"/>
          <w:footerReference r:id="rId10" w:type="default"/>
          <w:footnotePr>
            <w:numFmt w:val="decimalEnclosedCircleChinese"/>
            <w:numRestart w:val="eachPage"/>
          </w:footnotePr>
          <w:pgSz w:w="12240" w:h="15840"/>
          <w:pgMar w:top="1440" w:right="1800" w:bottom="1440" w:left="1800" w:header="850" w:footer="720" w:gutter="0"/>
          <w:pgNumType w:start="1"/>
          <w:cols w:space="720" w:num="1"/>
          <w:docGrid w:linePitch="286" w:charSpace="0"/>
        </w:sectPr>
      </w:pPr>
    </w:p>
    <w:p w14:paraId="3AAAC3FA">
      <w:pPr>
        <w:pStyle w:val="2"/>
        <w:spacing w:before="240" w:beforeLines="100" w:after="240" w:afterLines="100" w:line="500" w:lineRule="exact"/>
        <w:jc w:val="center"/>
        <w:sectPr>
          <w:footerReference r:id="rId11" w:type="default"/>
          <w:footnotePr>
            <w:numFmt w:val="decimalEnclosedCircleChinese"/>
            <w:numRestart w:val="eachPage"/>
          </w:footnotePr>
          <w:type w:val="continuous"/>
          <w:pgSz w:w="12240" w:h="15840"/>
          <w:pgMar w:top="1440" w:right="1800" w:bottom="1440" w:left="1800" w:header="850" w:footer="720" w:gutter="0"/>
          <w:cols w:space="720" w:num="1"/>
          <w:docGrid w:linePitch="286" w:charSpace="0"/>
        </w:sectPr>
      </w:pPr>
    </w:p>
    <w:p w14:paraId="5C5104F5">
      <w:pPr>
        <w:pStyle w:val="2"/>
        <w:spacing w:before="240" w:beforeLines="100" w:after="240" w:afterLines="100" w:line="500" w:lineRule="exact"/>
        <w:jc w:val="center"/>
        <w:rPr>
          <w:rFonts w:eastAsia="黑体"/>
          <w:b w:val="0"/>
          <w:sz w:val="32"/>
          <w:szCs w:val="32"/>
        </w:rPr>
      </w:pPr>
      <w:bookmarkStart w:id="6" w:name="_Toc12462186"/>
      <w:bookmarkStart w:id="7" w:name="_Toc17857"/>
      <w:r>
        <w:rPr>
          <w:rFonts w:eastAsia="黑体"/>
          <w:bCs/>
          <w:sz w:val="32"/>
          <w:szCs w:val="32"/>
        </w:rPr>
        <w:t>第一章 招标公告</w:t>
      </w:r>
      <w:bookmarkEnd w:id="6"/>
      <w:bookmarkEnd w:id="7"/>
    </w:p>
    <w:p w14:paraId="333F0441">
      <w:pPr>
        <w:keepNext/>
        <w:keepLines/>
        <w:spacing w:line="500" w:lineRule="exact"/>
        <w:jc w:val="center"/>
        <w:rPr>
          <w:rFonts w:ascii="Times New Roman" w:hAnsi="Times New Roman"/>
          <w:bCs/>
          <w:sz w:val="28"/>
          <w:szCs w:val="21"/>
        </w:rPr>
      </w:pPr>
      <w:bookmarkStart w:id="8" w:name="_Toc29350"/>
      <w:bookmarkStart w:id="9" w:name="_Toc22082"/>
      <w:r>
        <w:rPr>
          <w:rFonts w:hint="eastAsia" w:ascii="Times New Roman" w:hAnsi="Times New Roman" w:eastAsia="黑体"/>
          <w:bCs/>
          <w:color w:val="auto"/>
          <w:sz w:val="28"/>
          <w:szCs w:val="21"/>
          <w:u w:val="single"/>
          <w:lang w:val="en-US" w:eastAsia="zh-CN"/>
        </w:rPr>
        <w:t>合肥体育中心</w:t>
      </w:r>
      <w:r>
        <w:rPr>
          <w:rFonts w:hint="eastAsia" w:ascii="Times New Roman" w:hAnsi="Times New Roman" w:eastAsia="黑体"/>
          <w:bCs/>
          <w:color w:val="auto"/>
          <w:sz w:val="28"/>
          <w:szCs w:val="21"/>
          <w:u w:val="single"/>
          <w:lang w:val="en-US" w:eastAsia="zh-CN"/>
        </w:rPr>
        <w:t>2025年度绿化养护服务项目</w:t>
      </w:r>
      <w:r>
        <w:rPr>
          <w:rFonts w:ascii="Times New Roman" w:hAnsi="Times New Roman" w:eastAsia="黑体"/>
          <w:bCs/>
          <w:sz w:val="28"/>
          <w:szCs w:val="21"/>
        </w:rPr>
        <w:t>招标公告</w:t>
      </w:r>
      <w:bookmarkEnd w:id="8"/>
      <w:bookmarkEnd w:id="9"/>
    </w:p>
    <w:p w14:paraId="6C7BE523">
      <w:pPr>
        <w:spacing w:line="500" w:lineRule="exact"/>
        <w:ind w:firstLine="420" w:firstLineChars="200"/>
        <w:rPr>
          <w:bCs/>
          <w:color w:val="000000"/>
        </w:rPr>
      </w:pPr>
      <w:r>
        <w:rPr>
          <w:rFonts w:hint="eastAsia"/>
          <w:bCs/>
          <w:color w:val="000000"/>
          <w:lang w:val="en-US" w:eastAsia="zh-CN"/>
        </w:rPr>
        <w:t>合肥体育产业投资有限公司</w:t>
      </w:r>
      <w:r>
        <w:rPr>
          <w:rFonts w:hint="eastAsia"/>
          <w:bCs/>
          <w:color w:val="000000"/>
        </w:rPr>
        <w:t>（简称“招标人”）</w:t>
      </w:r>
      <w:r>
        <w:rPr>
          <w:bCs/>
          <w:color w:val="000000"/>
        </w:rPr>
        <w:t>，现对</w:t>
      </w:r>
      <w:r>
        <w:rPr>
          <w:rFonts w:hint="eastAsia"/>
          <w:bCs/>
          <w:color w:val="000000"/>
          <w:u w:val="single"/>
          <w:lang w:val="en-US" w:eastAsia="zh-CN"/>
        </w:rPr>
        <w:t>合肥体育中心</w:t>
      </w:r>
      <w:r>
        <w:rPr>
          <w:rFonts w:hint="eastAsia"/>
          <w:bCs/>
          <w:color w:val="000000"/>
          <w:u w:val="single"/>
          <w:lang w:val="en-US" w:eastAsia="zh-CN"/>
        </w:rPr>
        <w:t>2025年度绿化养护服务项目</w:t>
      </w:r>
      <w:r>
        <w:rPr>
          <w:bCs/>
          <w:color w:val="000000"/>
        </w:rPr>
        <w:t>进行公开招标，欢迎具备条件的投标人参加投标。</w:t>
      </w:r>
    </w:p>
    <w:p w14:paraId="6BC44B8B">
      <w:pPr>
        <w:spacing w:line="500" w:lineRule="exact"/>
        <w:rPr>
          <w:rFonts w:ascii="Times New Roman" w:hAnsi="Times New Roman" w:eastAsia="黑体"/>
          <w:sz w:val="24"/>
        </w:rPr>
      </w:pPr>
      <w:r>
        <w:rPr>
          <w:rFonts w:ascii="Times New Roman" w:hAnsi="Times New Roman" w:eastAsia="黑体"/>
          <w:sz w:val="24"/>
        </w:rPr>
        <w:t>1. 项目概况与招标范围</w:t>
      </w:r>
    </w:p>
    <w:p w14:paraId="0BF847C0">
      <w:pPr>
        <w:spacing w:line="500" w:lineRule="exact"/>
        <w:ind w:firstLine="420" w:firstLineChars="200"/>
        <w:rPr>
          <w:rFonts w:ascii="Times New Roman" w:hAnsi="Times New Roman"/>
          <w:szCs w:val="24"/>
        </w:rPr>
      </w:pPr>
      <w:r>
        <w:rPr>
          <w:rFonts w:ascii="Times New Roman" w:hAnsi="Times New Roman"/>
          <w:bCs/>
          <w:snapToGrid w:val="0"/>
          <w:szCs w:val="24"/>
        </w:rPr>
        <w:t>1.1 项目名称：</w:t>
      </w:r>
      <w:r>
        <w:rPr>
          <w:rFonts w:ascii="Times New Roman" w:hAnsi="Times New Roman"/>
          <w:szCs w:val="24"/>
          <w:u w:val="single"/>
        </w:rPr>
        <w:t xml:space="preserve"> </w:t>
      </w:r>
      <w:r>
        <w:rPr>
          <w:rFonts w:hint="eastAsia"/>
          <w:bCs/>
          <w:color w:val="000000"/>
          <w:u w:val="single"/>
          <w:lang w:val="en-US" w:eastAsia="zh-CN"/>
        </w:rPr>
        <w:t>合肥体育中心2025年度绿化养护服务项目</w:t>
      </w:r>
    </w:p>
    <w:p w14:paraId="095A3B80">
      <w:pPr>
        <w:spacing w:line="500" w:lineRule="exact"/>
        <w:ind w:firstLine="420" w:firstLineChars="200"/>
        <w:rPr>
          <w:rFonts w:hint="default" w:ascii="Times New Roman" w:hAnsi="Times New Roman"/>
          <w:bCs/>
          <w:snapToGrid w:val="0"/>
          <w:szCs w:val="24"/>
          <w:u w:val="single"/>
          <w:lang w:val="en-US"/>
        </w:rPr>
      </w:pPr>
      <w:r>
        <w:rPr>
          <w:rFonts w:ascii="Times New Roman" w:hAnsi="Times New Roman"/>
          <w:bCs/>
          <w:snapToGrid w:val="0"/>
          <w:szCs w:val="24"/>
        </w:rPr>
        <w:t>1.2 项目编号：</w:t>
      </w:r>
      <w:r>
        <w:rPr>
          <w:rFonts w:hint="eastAsia" w:ascii="Times New Roman" w:hAnsi="Times New Roman"/>
          <w:bCs/>
          <w:snapToGrid w:val="0"/>
          <w:szCs w:val="24"/>
          <w:u w:val="single"/>
          <w:lang w:val="en-US" w:eastAsia="zh-CN"/>
        </w:rPr>
        <w:t>2025TYGSCG19</w:t>
      </w:r>
    </w:p>
    <w:p w14:paraId="6AAE11F7">
      <w:pPr>
        <w:spacing w:line="500" w:lineRule="exact"/>
        <w:ind w:firstLine="420" w:firstLineChars="200"/>
        <w:rPr>
          <w:rFonts w:ascii="Times New Roman" w:hAnsi="Times New Roman"/>
          <w:u w:val="single"/>
        </w:rPr>
      </w:pPr>
      <w:r>
        <w:rPr>
          <w:rFonts w:ascii="Times New Roman" w:hAnsi="Times New Roman"/>
          <w:bCs/>
          <w:snapToGrid w:val="0"/>
          <w:szCs w:val="24"/>
        </w:rPr>
        <w:t xml:space="preserve">1.3 </w:t>
      </w:r>
      <w:r>
        <w:rPr>
          <w:rFonts w:ascii="Times New Roman" w:hAnsi="Times New Roman"/>
          <w:bCs/>
          <w:snapToGrid w:val="0"/>
          <w:kern w:val="0"/>
          <w:szCs w:val="21"/>
        </w:rPr>
        <w:t>标段划分：</w:t>
      </w:r>
      <w:r>
        <w:rPr>
          <w:rFonts w:ascii="Times New Roman" w:hAnsi="Times New Roman"/>
          <w:szCs w:val="24"/>
          <w:u w:val="single"/>
        </w:rPr>
        <w:t xml:space="preserve">            </w:t>
      </w:r>
      <w:r>
        <w:rPr>
          <w:rFonts w:hint="eastAsia" w:ascii="Times New Roman" w:hAnsi="Times New Roman"/>
          <w:szCs w:val="24"/>
          <w:u w:val="single"/>
          <w:lang w:val="en-US" w:eastAsia="zh-CN"/>
        </w:rPr>
        <w:t>1个标段</w:t>
      </w:r>
      <w:r>
        <w:rPr>
          <w:rFonts w:ascii="Times New Roman" w:hAnsi="Times New Roman"/>
          <w:szCs w:val="24"/>
          <w:u w:val="single"/>
        </w:rPr>
        <w:t xml:space="preserve">                 </w:t>
      </w:r>
    </w:p>
    <w:p w14:paraId="19E207FC">
      <w:pPr>
        <w:spacing w:line="500" w:lineRule="exact"/>
        <w:ind w:firstLine="420" w:firstLineChars="200"/>
        <w:rPr>
          <w:rFonts w:hint="default" w:ascii="Times New Roman" w:hAnsi="Times New Roman"/>
          <w:bCs/>
          <w:snapToGrid w:val="0"/>
          <w:color w:val="FF0000"/>
          <w:kern w:val="0"/>
          <w:szCs w:val="21"/>
          <w:u w:val="single"/>
          <w:lang w:val="en-US" w:eastAsia="zh-CN"/>
        </w:rPr>
      </w:pPr>
      <w:r>
        <w:rPr>
          <w:rFonts w:ascii="Times New Roman" w:hAnsi="Times New Roman"/>
          <w:bCs/>
          <w:snapToGrid w:val="0"/>
          <w:kern w:val="0"/>
          <w:szCs w:val="21"/>
        </w:rPr>
        <w:t>1.4 招标项目标段编号：</w:t>
      </w:r>
      <w:r>
        <w:rPr>
          <w:rFonts w:hint="eastAsia" w:ascii="Times New Roman" w:hAnsi="Times New Roman"/>
          <w:bCs/>
          <w:snapToGrid w:val="0"/>
          <w:color w:val="auto"/>
          <w:kern w:val="0"/>
          <w:szCs w:val="21"/>
          <w:u w:val="single"/>
          <w:lang w:val="en-US" w:eastAsia="zh-CN"/>
        </w:rPr>
        <w:t xml:space="preserve"> </w:t>
      </w:r>
      <w:r>
        <w:rPr>
          <w:rFonts w:hint="eastAsia" w:ascii="Times New Roman" w:hAnsi="Times New Roman"/>
          <w:bCs/>
          <w:snapToGrid w:val="0"/>
          <w:color w:val="auto"/>
          <w:kern w:val="0"/>
          <w:szCs w:val="21"/>
          <w:u w:val="single"/>
          <w:lang w:val="en-US" w:eastAsia="zh-CN"/>
        </w:rPr>
        <w:t xml:space="preserve">  </w:t>
      </w:r>
      <w:r>
        <w:rPr>
          <w:rFonts w:hint="eastAsia" w:ascii="Times New Roman" w:hAnsi="Times New Roman"/>
          <w:bCs/>
          <w:snapToGrid w:val="0"/>
          <w:color w:val="auto"/>
          <w:kern w:val="0"/>
          <w:szCs w:val="21"/>
          <w:u w:val="single"/>
          <w:lang w:val="en-US" w:eastAsia="zh-CN"/>
        </w:rPr>
        <w:t>/</w:t>
      </w:r>
      <w:r>
        <w:rPr>
          <w:rFonts w:hint="eastAsia" w:ascii="Times New Roman" w:hAnsi="Times New Roman"/>
          <w:bCs/>
          <w:snapToGrid w:val="0"/>
          <w:color w:val="auto"/>
          <w:kern w:val="0"/>
          <w:szCs w:val="21"/>
          <w:u w:val="single"/>
          <w:lang w:val="en-US" w:eastAsia="zh-CN"/>
        </w:rPr>
        <w:t xml:space="preserve">                         </w:t>
      </w:r>
    </w:p>
    <w:p w14:paraId="19E02782">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1.5 招标人：</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合肥体育产业投资有限</w:t>
      </w:r>
      <w:r>
        <w:rPr>
          <w:rFonts w:hint="eastAsia" w:ascii="Times New Roman" w:hAnsi="Times New Roman"/>
          <w:bCs/>
          <w:snapToGrid w:val="0"/>
          <w:szCs w:val="24"/>
          <w:u w:val="single"/>
          <w:lang w:val="en-US" w:eastAsia="zh-CN"/>
        </w:rPr>
        <w:t xml:space="preserve">公司            </w:t>
      </w:r>
      <w:r>
        <w:rPr>
          <w:rFonts w:ascii="Times New Roman" w:hAnsi="Times New Roman"/>
          <w:bCs/>
          <w:snapToGrid w:val="0"/>
          <w:szCs w:val="24"/>
          <w:u w:val="single"/>
        </w:rPr>
        <w:t xml:space="preserve">  </w:t>
      </w:r>
    </w:p>
    <w:p w14:paraId="191D306D">
      <w:pPr>
        <w:spacing w:line="500" w:lineRule="exact"/>
        <w:ind w:firstLine="420" w:firstLineChars="200"/>
        <w:rPr>
          <w:rFonts w:hint="default" w:ascii="Times New Roman" w:hAnsi="Times New Roman" w:eastAsia="宋体"/>
          <w:bCs/>
          <w:snapToGrid w:val="0"/>
          <w:szCs w:val="24"/>
          <w:lang w:val="en-US" w:eastAsia="zh-CN"/>
        </w:rPr>
      </w:pPr>
      <w:r>
        <w:rPr>
          <w:rFonts w:ascii="Times New Roman" w:hAnsi="Times New Roman"/>
          <w:bCs/>
          <w:snapToGrid w:val="0"/>
          <w:szCs w:val="24"/>
        </w:rPr>
        <w:t>1.6 招标代理人：</w:t>
      </w:r>
      <w:r>
        <w:rPr>
          <w:rFonts w:hint="eastAsia" w:ascii="Times New Roman" w:hAnsi="Times New Roman"/>
          <w:bCs/>
          <w:snapToGrid w:val="0"/>
          <w:szCs w:val="24"/>
          <w:u w:val="single"/>
          <w:lang w:val="en-US" w:eastAsia="zh-CN"/>
        </w:rPr>
        <w:t xml:space="preserve">        /                           </w:t>
      </w:r>
    </w:p>
    <w:p w14:paraId="384E6144">
      <w:pPr>
        <w:spacing w:line="360" w:lineRule="auto"/>
        <w:ind w:firstLine="420" w:firstLineChars="200"/>
        <w:rPr>
          <w:rFonts w:hint="eastAsia" w:ascii="宋体" w:hAnsi="Times New Roman" w:eastAsia="宋体" w:cs="Times New Roman"/>
          <w:szCs w:val="24"/>
          <w:highlight w:val="yellow"/>
          <w:u w:val="single"/>
          <w:lang w:val="en-US" w:eastAsia="zh-CN"/>
        </w:rPr>
      </w:pPr>
      <w:r>
        <w:rPr>
          <w:rFonts w:ascii="Times New Roman" w:hAnsi="Times New Roman"/>
          <w:bCs/>
          <w:snapToGrid w:val="0"/>
          <w:szCs w:val="24"/>
        </w:rPr>
        <w:t>1.7 招标范围：</w:t>
      </w:r>
      <w:r>
        <w:rPr>
          <w:rFonts w:ascii="Times New Roman" w:hAnsi="Times New Roman"/>
          <w:bCs/>
          <w:snapToGrid w:val="0"/>
          <w:szCs w:val="24"/>
          <w:u w:val="single"/>
        </w:rPr>
        <w:t xml:space="preserve">  </w:t>
      </w:r>
      <w:r>
        <w:rPr>
          <w:rFonts w:hint="eastAsia" w:ascii="宋体" w:hAnsi="宋体" w:cs="宋体"/>
          <w:b w:val="0"/>
          <w:bCs w:val="0"/>
          <w:color w:val="333333"/>
          <w:kern w:val="0"/>
          <w:sz w:val="21"/>
          <w:szCs w:val="21"/>
          <w:u w:val="single"/>
          <w:lang w:val="en-US" w:eastAsia="zh-CN"/>
        </w:rPr>
        <w:t>合肥体育中心2025年绿化养护服务范围包含：合肥体育中心、妇女儿童活动以及青少年活动中心3个场馆。合肥体育中心</w:t>
      </w:r>
      <w:r>
        <w:rPr>
          <w:rFonts w:hint="eastAsia" w:ascii="宋体" w:hAnsi="宋体"/>
          <w:color w:val="000000"/>
          <w:sz w:val="21"/>
          <w:szCs w:val="21"/>
          <w:highlight w:val="none"/>
          <w:u w:val="single"/>
        </w:rPr>
        <w:t>绿化面积约1</w:t>
      </w:r>
      <w:r>
        <w:rPr>
          <w:rFonts w:hint="eastAsia" w:ascii="宋体" w:hAnsi="宋体"/>
          <w:color w:val="000000"/>
          <w:sz w:val="21"/>
          <w:szCs w:val="21"/>
          <w:highlight w:val="none"/>
          <w:u w:val="single"/>
          <w:lang w:val="en-US" w:eastAsia="zh-CN"/>
        </w:rPr>
        <w:t>2</w:t>
      </w:r>
      <w:r>
        <w:rPr>
          <w:rFonts w:hint="eastAsia" w:ascii="宋体" w:hAnsi="宋体"/>
          <w:color w:val="000000"/>
          <w:sz w:val="21"/>
          <w:szCs w:val="21"/>
          <w:highlight w:val="none"/>
          <w:u w:val="single"/>
        </w:rPr>
        <w:t>万㎡</w:t>
      </w:r>
      <w:r>
        <w:rPr>
          <w:rFonts w:hint="eastAsia" w:ascii="宋体" w:hAnsi="宋体"/>
          <w:color w:val="000000"/>
          <w:sz w:val="21"/>
          <w:szCs w:val="21"/>
          <w:highlight w:val="none"/>
          <w:u w:val="single"/>
          <w:lang w:eastAsia="zh-CN"/>
        </w:rPr>
        <w:t>，</w:t>
      </w:r>
      <w:r>
        <w:rPr>
          <w:rFonts w:hint="eastAsia" w:ascii="宋体" w:hAnsi="宋体"/>
          <w:color w:val="000000"/>
          <w:sz w:val="21"/>
          <w:szCs w:val="21"/>
          <w:highlight w:val="none"/>
          <w:u w:val="single"/>
          <w:lang w:val="en-US" w:eastAsia="zh-CN"/>
        </w:rPr>
        <w:t>妇女儿童活动中心绿化面积约0.6万㎡，青少年活动中心绿化面积约3.4万㎡，合计总面积约 16 万㎡</w:t>
      </w:r>
      <w:r>
        <w:rPr>
          <w:rFonts w:hint="eastAsia" w:ascii="宋体" w:hAnsi="宋体"/>
          <w:color w:val="000000"/>
          <w:sz w:val="21"/>
          <w:szCs w:val="21"/>
          <w:highlight w:val="none"/>
          <w:u w:val="single"/>
        </w:rPr>
        <w:t>。</w:t>
      </w:r>
      <w:r>
        <w:rPr>
          <w:rFonts w:hint="eastAsia" w:ascii="宋体" w:hAnsi="宋体" w:cs="宋体"/>
          <w:color w:val="333333"/>
          <w:kern w:val="0"/>
          <w:sz w:val="21"/>
          <w:szCs w:val="21"/>
          <w:highlight w:val="none"/>
          <w:u w:val="single"/>
        </w:rPr>
        <w:t xml:space="preserve"> 本项目</w:t>
      </w:r>
      <w:r>
        <w:rPr>
          <w:rFonts w:hint="eastAsia" w:ascii="宋体" w:hAnsi="宋体" w:cs="宋体"/>
          <w:color w:val="333333"/>
          <w:kern w:val="0"/>
          <w:sz w:val="21"/>
          <w:szCs w:val="21"/>
          <w:highlight w:val="none"/>
          <w:u w:val="single"/>
          <w:lang w:val="en-US" w:eastAsia="zh-CN"/>
        </w:rPr>
        <w:t>是合肥体育产业投资有限公司（含3个场馆）</w:t>
      </w:r>
      <w:r>
        <w:rPr>
          <w:rFonts w:hint="eastAsia" w:ascii="宋体" w:hAnsi="宋体"/>
          <w:color w:val="000000"/>
          <w:sz w:val="21"/>
          <w:szCs w:val="21"/>
          <w:highlight w:val="none"/>
          <w:u w:val="single"/>
        </w:rPr>
        <w:t>202</w:t>
      </w:r>
      <w:r>
        <w:rPr>
          <w:rFonts w:hint="eastAsia" w:ascii="宋体" w:hAnsi="宋体"/>
          <w:color w:val="000000"/>
          <w:sz w:val="21"/>
          <w:szCs w:val="21"/>
          <w:highlight w:val="none"/>
          <w:u w:val="single"/>
          <w:lang w:val="en-US" w:eastAsia="zh-CN"/>
        </w:rPr>
        <w:t>5</w:t>
      </w:r>
      <w:r>
        <w:rPr>
          <w:rFonts w:hint="eastAsia" w:ascii="宋体" w:hAnsi="宋体"/>
          <w:color w:val="000000"/>
          <w:sz w:val="21"/>
          <w:szCs w:val="21"/>
          <w:highlight w:val="none"/>
          <w:u w:val="single"/>
        </w:rPr>
        <w:t>年全年绿化养护服务</w:t>
      </w:r>
      <w:r>
        <w:rPr>
          <w:rFonts w:hint="eastAsia" w:ascii="宋体" w:hAnsi="宋体"/>
          <w:color w:val="000000"/>
          <w:sz w:val="21"/>
          <w:szCs w:val="21"/>
          <w:highlight w:val="none"/>
          <w:u w:val="single"/>
          <w:lang w:eastAsia="zh-CN"/>
        </w:rPr>
        <w:t>（</w:t>
      </w:r>
      <w:r>
        <w:rPr>
          <w:rFonts w:hint="eastAsia" w:ascii="宋体" w:hAnsi="宋体"/>
          <w:color w:val="000000"/>
          <w:sz w:val="21"/>
          <w:szCs w:val="21"/>
          <w:highlight w:val="none"/>
          <w:u w:val="single"/>
          <w:lang w:val="en-US" w:eastAsia="zh-CN"/>
        </w:rPr>
        <w:t>暂定时间2025年8月5日-2026年8月4日</w:t>
      </w:r>
      <w:r>
        <w:rPr>
          <w:rFonts w:hint="eastAsia" w:ascii="宋体" w:hAnsi="宋体"/>
          <w:color w:val="000000"/>
          <w:sz w:val="21"/>
          <w:szCs w:val="21"/>
          <w:highlight w:val="none"/>
          <w:u w:val="single"/>
          <w:lang w:eastAsia="zh-CN"/>
        </w:rPr>
        <w:t>）</w:t>
      </w:r>
      <w:r>
        <w:rPr>
          <w:rFonts w:hint="eastAsia" w:ascii="宋体" w:hAnsi="宋体" w:cs="宋体"/>
          <w:color w:val="333333"/>
          <w:kern w:val="0"/>
          <w:sz w:val="21"/>
          <w:szCs w:val="21"/>
          <w:u w:val="single"/>
        </w:rPr>
        <w:t>，</w:t>
      </w:r>
      <w:r>
        <w:rPr>
          <w:rFonts w:hint="eastAsia" w:ascii="宋体" w:hAnsi="宋体" w:cs="宋体"/>
          <w:color w:val="333333"/>
          <w:kern w:val="0"/>
          <w:sz w:val="21"/>
          <w:szCs w:val="21"/>
          <w:highlight w:val="none"/>
          <w:u w:val="single"/>
        </w:rPr>
        <w:t>包含但不限于</w:t>
      </w:r>
      <w:r>
        <w:rPr>
          <w:rFonts w:hint="eastAsia" w:ascii="宋体" w:hAnsi="宋体" w:cs="宋体"/>
          <w:color w:val="333333"/>
          <w:kern w:val="0"/>
          <w:sz w:val="21"/>
          <w:szCs w:val="21"/>
          <w:highlight w:val="none"/>
          <w:u w:val="single"/>
          <w:lang w:val="en-US" w:eastAsia="zh-CN"/>
        </w:rPr>
        <w:t>以下内容：</w:t>
      </w:r>
      <w:r>
        <w:rPr>
          <w:rFonts w:hint="eastAsia" w:ascii="宋体" w:hAnsi="宋体"/>
          <w:color w:val="000000"/>
          <w:sz w:val="21"/>
          <w:szCs w:val="21"/>
          <w:highlight w:val="none"/>
          <w:u w:val="single"/>
          <w:lang w:val="en-US" w:eastAsia="zh-CN"/>
        </w:rPr>
        <w:t>裸露土假草皮铺设</w:t>
      </w:r>
      <w:r>
        <w:rPr>
          <w:rFonts w:hint="eastAsia" w:ascii="宋体" w:hAnsi="宋体" w:cs="宋体"/>
          <w:color w:val="333333"/>
          <w:kern w:val="0"/>
          <w:sz w:val="21"/>
          <w:szCs w:val="21"/>
          <w:highlight w:val="none"/>
          <w:u w:val="single"/>
          <w:lang w:val="en-US" w:eastAsia="zh-CN"/>
        </w:rPr>
        <w:t>绿化，四季花卉种植养护，</w:t>
      </w:r>
      <w:r>
        <w:rPr>
          <w:rFonts w:hint="eastAsia" w:ascii="宋体" w:hAnsi="宋体"/>
          <w:color w:val="000000"/>
          <w:sz w:val="21"/>
          <w:szCs w:val="21"/>
          <w:highlight w:val="none"/>
          <w:u w:val="single"/>
          <w:lang w:eastAsia="zh-CN"/>
        </w:rPr>
        <w:t>草坪</w:t>
      </w:r>
      <w:r>
        <w:rPr>
          <w:rFonts w:hint="eastAsia" w:ascii="宋体" w:hAnsi="宋体"/>
          <w:color w:val="000000"/>
          <w:sz w:val="21"/>
          <w:szCs w:val="21"/>
          <w:highlight w:val="none"/>
          <w:u w:val="single"/>
          <w:lang w:val="en-US" w:eastAsia="zh-CN"/>
        </w:rPr>
        <w:t>养护</w:t>
      </w:r>
      <w:r>
        <w:rPr>
          <w:rFonts w:hint="eastAsia" w:ascii="宋体" w:hAnsi="宋体"/>
          <w:color w:val="000000"/>
          <w:sz w:val="21"/>
          <w:szCs w:val="21"/>
          <w:highlight w:val="none"/>
          <w:u w:val="single"/>
          <w:lang w:eastAsia="zh-CN"/>
        </w:rPr>
        <w:t>，</w:t>
      </w:r>
      <w:r>
        <w:rPr>
          <w:rFonts w:hint="eastAsia" w:ascii="宋体" w:hAnsi="宋体"/>
          <w:b w:val="0"/>
          <w:bCs w:val="0"/>
          <w:color w:val="000000"/>
          <w:sz w:val="21"/>
          <w:szCs w:val="21"/>
          <w:highlight w:val="none"/>
          <w:u w:val="single"/>
          <w:lang w:eastAsia="zh-CN"/>
        </w:rPr>
        <w:t>杂草清除，</w:t>
      </w:r>
      <w:r>
        <w:rPr>
          <w:rFonts w:hint="eastAsia" w:ascii="宋体" w:hAnsi="宋体"/>
          <w:color w:val="000000"/>
          <w:sz w:val="21"/>
          <w:szCs w:val="21"/>
          <w:highlight w:val="none"/>
          <w:u w:val="single"/>
          <w:lang w:eastAsia="zh-CN"/>
        </w:rPr>
        <w:t>乔灌木修剪</w:t>
      </w:r>
      <w:r>
        <w:rPr>
          <w:rFonts w:hint="eastAsia" w:ascii="宋体" w:hAnsi="宋体"/>
          <w:color w:val="000000"/>
          <w:sz w:val="21"/>
          <w:szCs w:val="21"/>
          <w:highlight w:val="none"/>
          <w:u w:val="single"/>
          <w:lang w:val="en-US" w:eastAsia="zh-CN"/>
        </w:rPr>
        <w:t>以及枯枝落叶垃圾清理等</w:t>
      </w:r>
      <w:r>
        <w:rPr>
          <w:rFonts w:hint="eastAsia" w:ascii="宋体" w:hAnsi="宋体"/>
          <w:color w:val="000000"/>
          <w:sz w:val="21"/>
          <w:szCs w:val="21"/>
          <w:highlight w:val="none"/>
          <w:u w:val="single"/>
        </w:rPr>
        <w:t>。</w:t>
      </w:r>
    </w:p>
    <w:p w14:paraId="5F71AE1B">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 xml:space="preserve">1.8 项目概算： </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29万元</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 xml:space="preserve">    </w:t>
      </w:r>
      <w:r>
        <w:rPr>
          <w:rFonts w:ascii="Times New Roman" w:hAnsi="Times New Roman"/>
          <w:bCs/>
          <w:snapToGrid w:val="0"/>
          <w:szCs w:val="24"/>
          <w:u w:val="single"/>
        </w:rPr>
        <w:t xml:space="preserve">   </w:t>
      </w:r>
      <w:r>
        <w:rPr>
          <w:rFonts w:ascii="Times New Roman" w:hAnsi="Times New Roman"/>
          <w:bCs/>
          <w:snapToGrid w:val="0"/>
          <w:szCs w:val="24"/>
        </w:rPr>
        <w:t xml:space="preserve">   </w:t>
      </w:r>
    </w:p>
    <w:p w14:paraId="7FF958B4">
      <w:pPr>
        <w:spacing w:line="500" w:lineRule="exact"/>
        <w:ind w:firstLine="420" w:firstLineChars="200"/>
        <w:rPr>
          <w:rFonts w:ascii="Times New Roman" w:hAnsi="Times New Roman"/>
          <w:bCs/>
          <w:snapToGrid w:val="0"/>
          <w:szCs w:val="24"/>
          <w:u w:val="single"/>
        </w:rPr>
      </w:pPr>
      <w:r>
        <w:rPr>
          <w:rFonts w:ascii="Times New Roman" w:hAnsi="Times New Roman"/>
          <w:bCs/>
          <w:snapToGrid w:val="0"/>
          <w:szCs w:val="24"/>
        </w:rPr>
        <w:t xml:space="preserve">1.9 </w:t>
      </w:r>
      <w:r>
        <w:rPr>
          <w:rFonts w:hint="eastAsia" w:ascii="Times New Roman" w:hAnsi="Times New Roman"/>
          <w:bCs/>
          <w:snapToGrid w:val="0"/>
          <w:szCs w:val="24"/>
          <w:lang w:val="en-US" w:eastAsia="zh-CN"/>
        </w:rPr>
        <w:t>服务期限：</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自合同签订之日起1年</w:t>
      </w:r>
      <w:r>
        <w:rPr>
          <w:rFonts w:hint="eastAsia" w:ascii="宋体" w:hAnsi="Times New Roman" w:eastAsia="宋体" w:cs="Times New Roman"/>
          <w:szCs w:val="24"/>
          <w:highlight w:val="none"/>
          <w:u w:val="single"/>
          <w:lang w:val="en-US" w:eastAsia="zh-CN"/>
        </w:rPr>
        <w:t>（约365日历日）</w:t>
      </w:r>
      <w:r>
        <w:rPr>
          <w:rFonts w:ascii="Times New Roman" w:hAnsi="Times New Roman"/>
          <w:bCs/>
          <w:snapToGrid w:val="0"/>
          <w:szCs w:val="24"/>
          <w:u w:val="single"/>
        </w:rPr>
        <w:t xml:space="preserve"> </w:t>
      </w:r>
    </w:p>
    <w:p w14:paraId="0FE70EA3">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w:t>
      </w:r>
      <w:r>
        <w:rPr>
          <w:rFonts w:hint="eastAsia" w:ascii="Times New Roman" w:hAnsi="Times New Roman"/>
          <w:bCs/>
          <w:snapToGrid w:val="0"/>
          <w:szCs w:val="24"/>
          <w:lang w:val="en-US" w:eastAsia="zh-CN"/>
        </w:rPr>
        <w:t>1</w:t>
      </w:r>
      <w:r>
        <w:rPr>
          <w:rFonts w:hint="eastAsia" w:ascii="Times New Roman" w:hAnsi="Times New Roman"/>
          <w:bCs/>
          <w:snapToGrid w:val="0"/>
          <w:szCs w:val="24"/>
          <w:lang w:val="en-US" w:eastAsia="zh-CN"/>
        </w:rPr>
        <w:t>0</w:t>
      </w:r>
      <w:r>
        <w:rPr>
          <w:rFonts w:ascii="Times New Roman" w:hAnsi="Times New Roman"/>
          <w:bCs/>
          <w:snapToGrid w:val="0"/>
          <w:szCs w:val="24"/>
        </w:rPr>
        <w:t xml:space="preserve"> 资金来源：</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自筹</w:t>
      </w:r>
      <w:r>
        <w:rPr>
          <w:rFonts w:ascii="Times New Roman" w:hAnsi="Times New Roman"/>
          <w:bCs/>
          <w:snapToGrid w:val="0"/>
          <w:szCs w:val="24"/>
          <w:u w:val="single"/>
        </w:rPr>
        <w:t xml:space="preserve">                           </w:t>
      </w:r>
      <w:r>
        <w:rPr>
          <w:rFonts w:ascii="Times New Roman" w:hAnsi="Times New Roman"/>
          <w:bCs/>
          <w:snapToGrid w:val="0"/>
          <w:szCs w:val="24"/>
        </w:rPr>
        <w:t xml:space="preserve">                                                                      </w:t>
      </w:r>
    </w:p>
    <w:p w14:paraId="47242C81">
      <w:pPr>
        <w:spacing w:line="500" w:lineRule="exact"/>
        <w:ind w:firstLine="420" w:firstLineChars="200"/>
        <w:rPr>
          <w:rFonts w:ascii="Times New Roman" w:hAnsi="Times New Roman"/>
          <w:bCs/>
          <w:snapToGrid w:val="0"/>
          <w:szCs w:val="24"/>
        </w:rPr>
      </w:pPr>
      <w:r>
        <w:rPr>
          <w:rFonts w:ascii="Times New Roman" w:hAnsi="Times New Roman"/>
          <w:bCs/>
          <w:snapToGrid w:val="0"/>
          <w:szCs w:val="24"/>
        </w:rPr>
        <w:t>1.1</w:t>
      </w:r>
      <w:r>
        <w:rPr>
          <w:rFonts w:hint="eastAsia" w:ascii="Times New Roman" w:hAnsi="Times New Roman"/>
          <w:bCs/>
          <w:snapToGrid w:val="0"/>
          <w:szCs w:val="24"/>
          <w:lang w:val="en-US" w:eastAsia="zh-CN"/>
        </w:rPr>
        <w:t>1</w:t>
      </w:r>
      <w:r>
        <w:rPr>
          <w:rFonts w:ascii="Times New Roman" w:hAnsi="Times New Roman"/>
          <w:bCs/>
          <w:snapToGrid w:val="0"/>
          <w:szCs w:val="24"/>
        </w:rPr>
        <w:t xml:space="preserve"> 项目性质：</w:t>
      </w:r>
      <w:r>
        <w:rPr>
          <w:rFonts w:ascii="Times New Roman" w:hAnsi="Times New Roman"/>
          <w:bCs/>
          <w:snapToGrid w:val="0"/>
          <w:szCs w:val="24"/>
          <w:u w:val="single"/>
        </w:rPr>
        <w:t xml:space="preserve">      </w:t>
      </w:r>
      <w:r>
        <w:rPr>
          <w:rFonts w:ascii="Times New Roman" w:hAnsi="Times New Roman"/>
          <w:bCs/>
          <w:snapToGrid w:val="0"/>
          <w:szCs w:val="24"/>
          <w:u w:val="single"/>
        </w:rPr>
        <w:t>服务类</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 xml:space="preserve">       </w:t>
      </w:r>
      <w:r>
        <w:rPr>
          <w:rFonts w:ascii="Times New Roman" w:hAnsi="Times New Roman"/>
          <w:bCs/>
          <w:snapToGrid w:val="0"/>
          <w:szCs w:val="24"/>
          <w:u w:val="single"/>
        </w:rPr>
        <w:t xml:space="preserve">                </w:t>
      </w:r>
      <w:r>
        <w:rPr>
          <w:rFonts w:ascii="Times New Roman" w:hAnsi="Times New Roman"/>
          <w:bCs/>
          <w:snapToGrid w:val="0"/>
          <w:szCs w:val="24"/>
        </w:rPr>
        <w:t xml:space="preserve">         </w:t>
      </w:r>
    </w:p>
    <w:p w14:paraId="776971A2">
      <w:pPr>
        <w:spacing w:line="500" w:lineRule="exact"/>
        <w:ind w:firstLine="420" w:firstLineChars="200"/>
        <w:jc w:val="left"/>
        <w:rPr>
          <w:rFonts w:ascii="Times New Roman" w:hAnsi="Times New Roman"/>
          <w:bCs/>
          <w:snapToGrid w:val="0"/>
          <w:szCs w:val="24"/>
        </w:rPr>
      </w:pPr>
      <w:r>
        <w:rPr>
          <w:rFonts w:ascii="Times New Roman" w:hAnsi="Times New Roman"/>
          <w:bCs/>
          <w:snapToGrid w:val="0"/>
          <w:szCs w:val="24"/>
        </w:rPr>
        <w:t>1.1</w:t>
      </w:r>
      <w:r>
        <w:rPr>
          <w:rFonts w:hint="eastAsia" w:ascii="Times New Roman" w:hAnsi="Times New Roman"/>
          <w:bCs/>
          <w:snapToGrid w:val="0"/>
          <w:szCs w:val="24"/>
          <w:lang w:val="en-US" w:eastAsia="zh-CN"/>
        </w:rPr>
        <w:t>2</w:t>
      </w:r>
      <w:r>
        <w:rPr>
          <w:rFonts w:ascii="Times New Roman" w:hAnsi="Times New Roman"/>
          <w:bCs/>
          <w:snapToGrid w:val="0"/>
          <w:szCs w:val="24"/>
        </w:rPr>
        <w:t xml:space="preserve"> 其他： </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w:t>
      </w:r>
      <w:r>
        <w:rPr>
          <w:rFonts w:ascii="Times New Roman" w:hAnsi="Times New Roman"/>
          <w:bCs/>
          <w:snapToGrid w:val="0"/>
          <w:szCs w:val="24"/>
          <w:u w:val="single"/>
        </w:rPr>
        <w:t xml:space="preserve">                             </w:t>
      </w:r>
      <w:r>
        <w:rPr>
          <w:rFonts w:ascii="Times New Roman" w:hAnsi="Times New Roman"/>
          <w:bCs/>
          <w:snapToGrid w:val="0"/>
          <w:szCs w:val="24"/>
        </w:rPr>
        <w:t xml:space="preserve">                                   </w:t>
      </w:r>
    </w:p>
    <w:p w14:paraId="263A8984">
      <w:pPr>
        <w:spacing w:line="500" w:lineRule="exact"/>
        <w:rPr>
          <w:rFonts w:ascii="Times New Roman" w:hAnsi="Times New Roman" w:eastAsia="黑体"/>
          <w:sz w:val="24"/>
        </w:rPr>
      </w:pPr>
      <w:r>
        <w:rPr>
          <w:rFonts w:ascii="Times New Roman" w:hAnsi="Times New Roman" w:eastAsia="黑体"/>
          <w:sz w:val="24"/>
        </w:rPr>
        <w:t>2. 投标人资格要求</w:t>
      </w:r>
    </w:p>
    <w:p w14:paraId="3CAF5DB6">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2.1具有独立承担民事责任的能力；</w:t>
      </w:r>
    </w:p>
    <w:p w14:paraId="5722D9CF">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2.2 投标人资质要求：</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 xml:space="preserve">/  </w:t>
      </w:r>
      <w:r>
        <w:rPr>
          <w:rFonts w:ascii="Times New Roman" w:hAnsi="Times New Roman"/>
          <w:bCs/>
          <w:snapToGrid w:val="0"/>
          <w:kern w:val="0"/>
          <w:szCs w:val="21"/>
          <w:u w:val="single"/>
        </w:rPr>
        <w:t xml:space="preserve"> </w:t>
      </w:r>
      <w:r>
        <w:rPr>
          <w:rFonts w:ascii="Times New Roman" w:hAnsi="Times New Roman"/>
          <w:bCs/>
          <w:snapToGrid w:val="0"/>
          <w:kern w:val="0"/>
          <w:szCs w:val="21"/>
        </w:rPr>
        <w:t xml:space="preserve"> </w:t>
      </w:r>
      <w:r>
        <w:rPr>
          <w:rFonts w:hint="eastAsia" w:ascii="Times New Roman" w:hAnsi="Times New Roman"/>
          <w:bCs/>
          <w:snapToGrid w:val="0"/>
          <w:kern w:val="0"/>
          <w:szCs w:val="21"/>
          <w:lang w:eastAsia="zh-CN"/>
        </w:rPr>
        <w:t>。</w:t>
      </w:r>
      <w:r>
        <w:rPr>
          <w:rFonts w:ascii="Times New Roman" w:hAnsi="Times New Roman"/>
          <w:bCs/>
          <w:snapToGrid w:val="0"/>
          <w:kern w:val="0"/>
          <w:szCs w:val="21"/>
        </w:rPr>
        <w:t xml:space="preserve">           </w:t>
      </w:r>
    </w:p>
    <w:p w14:paraId="2C7D963E">
      <w:pPr>
        <w:spacing w:line="50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2.3 投标人业绩要求：</w:t>
      </w:r>
      <w:r>
        <w:rPr>
          <w:rFonts w:hint="eastAsia" w:ascii="Times New Roman" w:hAnsi="Times New Roman" w:eastAsia="楷体"/>
          <w:u w:val="single"/>
          <w:lang w:val="en-US" w:eastAsia="zh-CN"/>
        </w:rPr>
        <w:t xml:space="preserve"> </w:t>
      </w:r>
      <w:r>
        <w:rPr>
          <w:rFonts w:hint="eastAsia" w:ascii="Times New Roman" w:hAnsi="Times New Roman" w:eastAsia="宋体" w:cs="Times New Roman"/>
          <w:bCs/>
          <w:snapToGrid w:val="0"/>
          <w:kern w:val="0"/>
          <w:szCs w:val="21"/>
          <w:u w:val="single"/>
          <w:lang w:val="en-US" w:eastAsia="zh-CN"/>
        </w:rPr>
        <w:t xml:space="preserve">/   </w:t>
      </w:r>
      <w:r>
        <w:rPr>
          <w:rFonts w:ascii="Times New Roman" w:hAnsi="Times New Roman" w:eastAsia="宋体" w:cs="Times New Roman"/>
          <w:bCs/>
          <w:snapToGrid w:val="0"/>
          <w:kern w:val="0"/>
          <w:szCs w:val="21"/>
          <w:u w:val="single"/>
        </w:rPr>
        <w:t xml:space="preserve"> </w:t>
      </w:r>
      <w:r>
        <w:rPr>
          <w:rFonts w:ascii="Times New Roman" w:hAnsi="Times New Roman"/>
          <w:bCs/>
          <w:snapToGrid w:val="0"/>
          <w:color w:val="000000"/>
        </w:rPr>
        <w:t>。</w:t>
      </w:r>
    </w:p>
    <w:p w14:paraId="41470FCE">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2.4 项目负责人资格要求：</w:t>
      </w:r>
      <w:r>
        <w:rPr>
          <w:rFonts w:ascii="Times New Roman" w:hAnsi="Times New Roman" w:eastAsia="楷体"/>
          <w:u w:val="single"/>
        </w:rPr>
        <w:t xml:space="preserve"> </w:t>
      </w:r>
      <w:r>
        <w:rPr>
          <w:rFonts w:hint="eastAsia" w:ascii="Times New Roman" w:hAnsi="Times New Roman" w:eastAsia="楷体"/>
          <w:u w:val="single"/>
          <w:lang w:val="en-US" w:eastAsia="zh-CN"/>
        </w:rPr>
        <w:t xml:space="preserve"> </w:t>
      </w:r>
      <w:r>
        <w:rPr>
          <w:rFonts w:hint="eastAsia" w:ascii="Times New Roman" w:hAnsi="Times New Roman" w:eastAsia="宋体" w:cs="Times New Roman"/>
          <w:bCs/>
          <w:snapToGrid w:val="0"/>
          <w:kern w:val="0"/>
          <w:szCs w:val="21"/>
          <w:u w:val="single"/>
          <w:lang w:val="en-US" w:eastAsia="zh-CN"/>
        </w:rPr>
        <w:t xml:space="preserve">/   </w:t>
      </w:r>
      <w:r>
        <w:rPr>
          <w:rFonts w:ascii="Times New Roman" w:hAnsi="Times New Roman" w:eastAsia="宋体" w:cs="Times New Roman"/>
          <w:bCs/>
          <w:snapToGrid w:val="0"/>
          <w:kern w:val="0"/>
          <w:szCs w:val="21"/>
          <w:u w:val="single"/>
        </w:rPr>
        <w:t xml:space="preserve"> </w:t>
      </w:r>
      <w:r>
        <w:rPr>
          <w:rFonts w:ascii="Times New Roman" w:hAnsi="Times New Roman"/>
          <w:bCs/>
          <w:snapToGrid w:val="0"/>
          <w:kern w:val="0"/>
          <w:szCs w:val="21"/>
        </w:rPr>
        <w:t>。</w:t>
      </w:r>
    </w:p>
    <w:p w14:paraId="69594FDD">
      <w:pPr>
        <w:spacing w:line="500" w:lineRule="exact"/>
        <w:ind w:firstLine="420" w:firstLineChars="200"/>
        <w:jc w:val="left"/>
        <w:rPr>
          <w:rFonts w:ascii="Times New Roman" w:hAnsi="Times New Roman" w:eastAsia="楷体"/>
          <w:bCs/>
          <w:snapToGrid w:val="0"/>
          <w:kern w:val="0"/>
          <w:szCs w:val="21"/>
        </w:rPr>
      </w:pPr>
      <w:r>
        <w:rPr>
          <w:rFonts w:ascii="Times New Roman" w:hAnsi="Times New Roman"/>
          <w:bCs/>
          <w:snapToGrid w:val="0"/>
          <w:kern w:val="0"/>
          <w:szCs w:val="21"/>
        </w:rPr>
        <w:t>2.5 项目负责人业绩要求：</w:t>
      </w:r>
      <w:r>
        <w:rPr>
          <w:rFonts w:hint="eastAsia" w:ascii="Times New Roman" w:hAnsi="Times New Roman"/>
          <w:bCs/>
          <w:snapToGrid w:val="0"/>
          <w:kern w:val="0"/>
          <w:szCs w:val="21"/>
          <w:u w:val="single"/>
          <w:lang w:val="en-US" w:eastAsia="zh-CN"/>
        </w:rPr>
        <w:t xml:space="preserve">  /   </w:t>
      </w:r>
      <w:r>
        <w:rPr>
          <w:rFonts w:ascii="Times New Roman" w:hAnsi="Times New Roman"/>
          <w:bCs/>
          <w:snapToGrid w:val="0"/>
          <w:color w:val="000000"/>
        </w:rPr>
        <w:t>。</w:t>
      </w:r>
    </w:p>
    <w:p w14:paraId="3E436B0E">
      <w:pPr>
        <w:spacing w:line="500" w:lineRule="exact"/>
        <w:ind w:firstLine="420" w:firstLineChars="200"/>
        <w:rPr>
          <w:rFonts w:ascii="Times New Roman" w:hAnsi="Times New Roman"/>
          <w:bCs/>
          <w:snapToGrid w:val="0"/>
          <w:kern w:val="0"/>
          <w:szCs w:val="21"/>
        </w:rPr>
      </w:pPr>
      <w:r>
        <w:rPr>
          <w:rFonts w:ascii="Times New Roman" w:hAnsi="Times New Roman"/>
          <w:bCs/>
          <w:snapToGrid w:val="0"/>
          <w:color w:val="000000"/>
          <w:kern w:val="0"/>
          <w:szCs w:val="21"/>
        </w:rPr>
        <w:t>2.6 信誉</w:t>
      </w:r>
      <w:r>
        <w:rPr>
          <w:rFonts w:ascii="Times New Roman" w:hAnsi="Times New Roman"/>
          <w:bCs/>
          <w:snapToGrid w:val="0"/>
          <w:color w:val="000000"/>
          <w:kern w:val="0"/>
          <w:szCs w:val="21"/>
          <w:highlight w:val="none"/>
        </w:rPr>
        <w:t>要求：</w:t>
      </w:r>
      <w:r>
        <w:rPr>
          <w:rFonts w:hint="eastAsia" w:ascii="Times New Roman" w:hAnsi="Times New Roman"/>
          <w:bCs/>
          <w:snapToGrid w:val="0"/>
          <w:color w:val="000000"/>
          <w:kern w:val="0"/>
          <w:szCs w:val="21"/>
          <w:highlight w:val="none"/>
          <w:lang w:val="en-US" w:eastAsia="zh-CN"/>
        </w:rPr>
        <w:t>投标人近两年未被列入合肥文旅博览集团有限公司信用评价体系黑名单，</w:t>
      </w:r>
      <w:r>
        <w:rPr>
          <w:rFonts w:ascii="Times New Roman" w:hAnsi="Times New Roman"/>
          <w:bCs/>
          <w:snapToGrid w:val="0"/>
          <w:kern w:val="0"/>
          <w:szCs w:val="21"/>
        </w:rPr>
        <w:t>投标人未被合肥市及其所辖县（市）、区（开发区）公共资源交易监督管理部门记不良行为记录的；或被记不良行为记录（以公布日期为准），但同时符合下列情形的：</w:t>
      </w:r>
    </w:p>
    <w:p w14:paraId="76FBE2A7">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（1）开标日前（含当日）6个月内记分累计未满10分的；</w:t>
      </w:r>
    </w:p>
    <w:p w14:paraId="535CB787">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（2）开标日前（含当日）12个月内记分累计未满15分的；</w:t>
      </w:r>
    </w:p>
    <w:p w14:paraId="100CBE99">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（3）开标日前（含当日）18个月内记分累计未满20分的；</w:t>
      </w:r>
    </w:p>
    <w:p w14:paraId="6A98136D">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（4）开标日前（含当日）24个月内记分累计未满25分的。</w:t>
      </w:r>
    </w:p>
    <w:p w14:paraId="05A5DACC">
      <w:pPr>
        <w:spacing w:line="500" w:lineRule="exact"/>
        <w:ind w:firstLine="420" w:firstLineChars="200"/>
        <w:rPr>
          <w:rFonts w:ascii="Times New Roman" w:hAnsi="Times New Roman"/>
          <w:color w:val="FF0000"/>
        </w:rPr>
      </w:pPr>
      <w:r>
        <w:rPr>
          <w:rFonts w:ascii="Times New Roman" w:hAnsi="Times New Roman"/>
          <w:bCs/>
          <w:snapToGrid w:val="0"/>
          <w:color w:val="000000"/>
          <w:kern w:val="0"/>
          <w:szCs w:val="21"/>
        </w:rPr>
        <w:t>2.7 本次招标</w:t>
      </w:r>
      <w:r>
        <w:rPr>
          <w:rFonts w:ascii="Times New Roman" w:hAnsi="Times New Roman"/>
          <w:color w:val="000000"/>
          <w:u w:val="single"/>
        </w:rPr>
        <w:t xml:space="preserve">      </w:t>
      </w:r>
      <w:r>
        <w:rPr>
          <w:rFonts w:hint="eastAsia" w:ascii="Times New Roman" w:hAnsi="Times New Roman"/>
          <w:color w:val="000000"/>
          <w:u w:val="single"/>
          <w:lang w:val="en-US" w:eastAsia="zh-CN"/>
        </w:rPr>
        <w:t>不接受</w:t>
      </w:r>
      <w:r>
        <w:rPr>
          <w:rFonts w:ascii="Times New Roman" w:hAnsi="Times New Roman"/>
          <w:color w:val="000000"/>
          <w:u w:val="single"/>
        </w:rPr>
        <w:t xml:space="preserve">      </w:t>
      </w:r>
      <w:r>
        <w:rPr>
          <w:rFonts w:ascii="Times New Roman" w:hAnsi="Times New Roman"/>
          <w:bCs/>
          <w:i/>
          <w:iCs/>
          <w:snapToGrid w:val="0"/>
          <w:color w:val="FF0000"/>
          <w:kern w:val="0"/>
          <w:szCs w:val="21"/>
        </w:rPr>
        <w:t>(接受或不接受)</w:t>
      </w:r>
      <w:r>
        <w:rPr>
          <w:rFonts w:ascii="Times New Roman" w:hAnsi="Times New Roman"/>
          <w:bCs/>
          <w:snapToGrid w:val="0"/>
          <w:color w:val="000000"/>
          <w:kern w:val="0"/>
          <w:szCs w:val="21"/>
        </w:rPr>
        <w:t>联合体投标。</w:t>
      </w:r>
      <w:r>
        <w:rPr>
          <w:rFonts w:ascii="Times New Roman" w:hAnsi="Times New Roman"/>
        </w:rPr>
        <w:t>联合体投标的，联合体各方总数量不超过*家，且联合体各方均须具备投标人资格2.1、2.2及2.5要求，投标时须提供联合体协议书。</w:t>
      </w:r>
    </w:p>
    <w:p w14:paraId="5521D6EC">
      <w:pPr>
        <w:spacing w:line="500" w:lineRule="exact"/>
        <w:ind w:firstLine="420" w:firstLineChars="200"/>
        <w:rPr>
          <w:rFonts w:ascii="Times New Roman" w:hAnsi="Times New Roman"/>
          <w:bCs/>
          <w:snapToGrid w:val="0"/>
          <w:color w:val="000000"/>
          <w:kern w:val="0"/>
          <w:szCs w:val="21"/>
        </w:rPr>
      </w:pPr>
      <w:r>
        <w:rPr>
          <w:rFonts w:ascii="Times New Roman" w:hAnsi="Times New Roman"/>
          <w:bCs/>
          <w:snapToGrid w:val="0"/>
          <w:color w:val="000000"/>
          <w:kern w:val="0"/>
          <w:szCs w:val="21"/>
        </w:rPr>
        <w:t>2.8各投标人均可就本招标项目上述标段中的</w:t>
      </w:r>
      <w:r>
        <w:rPr>
          <w:rFonts w:ascii="Times New Roman" w:hAnsi="Times New Roman"/>
          <w:color w:val="000000"/>
          <w:u w:val="single"/>
        </w:rPr>
        <w:t xml:space="preserve">   </w:t>
      </w:r>
      <w:r>
        <w:rPr>
          <w:rFonts w:hint="eastAsia" w:ascii="Times New Roman" w:hAnsi="Times New Roman"/>
          <w:color w:val="000000"/>
          <w:u w:val="single"/>
          <w:lang w:val="en-US" w:eastAsia="zh-CN"/>
        </w:rPr>
        <w:t>1</w:t>
      </w:r>
      <w:r>
        <w:rPr>
          <w:rFonts w:ascii="Times New Roman" w:hAnsi="Times New Roman"/>
          <w:color w:val="000000"/>
          <w:u w:val="single"/>
        </w:rPr>
        <w:t xml:space="preserve">   </w:t>
      </w:r>
      <w:r>
        <w:rPr>
          <w:rFonts w:ascii="Times New Roman" w:hAnsi="Times New Roman"/>
          <w:bCs/>
          <w:snapToGrid w:val="0"/>
          <w:color w:val="000000"/>
          <w:kern w:val="0"/>
          <w:szCs w:val="21"/>
        </w:rPr>
        <w:t>个</w:t>
      </w:r>
      <w:r>
        <w:rPr>
          <w:rFonts w:ascii="Times New Roman" w:hAnsi="Times New Roman"/>
          <w:bCs/>
          <w:snapToGrid w:val="0"/>
          <w:color w:val="FF0000"/>
          <w:kern w:val="0"/>
          <w:szCs w:val="21"/>
        </w:rPr>
        <w:t>(具体数量)</w:t>
      </w:r>
      <w:r>
        <w:rPr>
          <w:rFonts w:ascii="Times New Roman" w:hAnsi="Times New Roman"/>
          <w:bCs/>
          <w:snapToGrid w:val="0"/>
          <w:color w:val="000000"/>
          <w:kern w:val="0"/>
          <w:szCs w:val="21"/>
        </w:rPr>
        <w:t>标段投标，但最多允许中标</w:t>
      </w:r>
      <w:r>
        <w:rPr>
          <w:rFonts w:ascii="Times New Roman" w:hAnsi="Times New Roman"/>
          <w:color w:val="000000"/>
          <w:u w:val="single"/>
        </w:rPr>
        <w:t xml:space="preserve">   </w:t>
      </w:r>
      <w:r>
        <w:rPr>
          <w:rFonts w:hint="eastAsia" w:ascii="Times New Roman" w:hAnsi="Times New Roman"/>
          <w:color w:val="000000"/>
          <w:u w:val="single"/>
          <w:lang w:val="en-US" w:eastAsia="zh-CN"/>
        </w:rPr>
        <w:t>1</w:t>
      </w:r>
      <w:r>
        <w:rPr>
          <w:rFonts w:ascii="Times New Roman" w:hAnsi="Times New Roman"/>
          <w:color w:val="000000"/>
          <w:u w:val="single"/>
        </w:rPr>
        <w:t xml:space="preserve">   </w:t>
      </w:r>
      <w:r>
        <w:rPr>
          <w:rFonts w:ascii="Times New Roman" w:hAnsi="Times New Roman"/>
          <w:bCs/>
          <w:snapToGrid w:val="0"/>
          <w:color w:val="000000"/>
          <w:kern w:val="0"/>
          <w:szCs w:val="21"/>
        </w:rPr>
        <w:t>个</w:t>
      </w:r>
      <w:r>
        <w:rPr>
          <w:rFonts w:ascii="Times New Roman" w:hAnsi="Times New Roman"/>
          <w:bCs/>
          <w:snapToGrid w:val="0"/>
          <w:color w:val="FF0000"/>
          <w:kern w:val="0"/>
          <w:szCs w:val="21"/>
        </w:rPr>
        <w:t>(具体数量)</w:t>
      </w:r>
      <w:r>
        <w:rPr>
          <w:rFonts w:ascii="Times New Roman" w:hAnsi="Times New Roman"/>
          <w:bCs/>
          <w:snapToGrid w:val="0"/>
          <w:color w:val="000000"/>
          <w:kern w:val="0"/>
          <w:szCs w:val="21"/>
        </w:rPr>
        <w:t>标段。</w:t>
      </w:r>
      <w:r>
        <w:rPr>
          <w:rFonts w:ascii="Times New Roman" w:hAnsi="Times New Roman"/>
          <w:bCs/>
          <w:i/>
          <w:iCs/>
          <w:snapToGrid w:val="0"/>
          <w:color w:val="FF0000"/>
          <w:kern w:val="0"/>
          <w:szCs w:val="21"/>
        </w:rPr>
        <w:t>（适用于分标段的招标项目，非分标段项目，删除2.8项）</w:t>
      </w:r>
    </w:p>
    <w:p w14:paraId="7322CFDC">
      <w:pPr>
        <w:spacing w:line="500" w:lineRule="exact"/>
        <w:ind w:firstLine="420" w:firstLineChars="200"/>
        <w:rPr>
          <w:rFonts w:ascii="Times New Roman" w:hAnsi="Times New Roman"/>
          <w:color w:val="000000"/>
        </w:rPr>
      </w:pPr>
      <w:r>
        <w:rPr>
          <w:rFonts w:ascii="Times New Roman" w:hAnsi="Times New Roman"/>
          <w:bCs/>
          <w:snapToGrid w:val="0"/>
          <w:color w:val="000000"/>
          <w:kern w:val="0"/>
          <w:szCs w:val="21"/>
        </w:rPr>
        <w:t>2.9其他要求</w:t>
      </w:r>
      <w:r>
        <w:rPr>
          <w:rStyle w:val="51"/>
          <w:rFonts w:ascii="Times New Roman" w:hAnsi="Times New Roman"/>
          <w:bCs/>
          <w:snapToGrid w:val="0"/>
          <w:color w:val="000000"/>
          <w:kern w:val="0"/>
          <w:szCs w:val="21"/>
        </w:rPr>
        <w:footnoteReference w:id="0"/>
      </w:r>
      <w:r>
        <w:rPr>
          <w:rFonts w:ascii="Times New Roman" w:hAnsi="Times New Roman"/>
          <w:bCs/>
          <w:snapToGrid w:val="0"/>
          <w:color w:val="000000"/>
          <w:kern w:val="0"/>
          <w:szCs w:val="21"/>
        </w:rPr>
        <w:t>：</w:t>
      </w:r>
      <w:r>
        <w:rPr>
          <w:rFonts w:ascii="Times New Roman" w:hAnsi="Times New Roman"/>
          <w:color w:val="000000"/>
          <w:u w:val="single"/>
        </w:rPr>
        <w:t xml:space="preserve">    </w:t>
      </w:r>
      <w:r>
        <w:rPr>
          <w:rFonts w:hint="eastAsia" w:ascii="Times New Roman" w:hAnsi="Times New Roman"/>
          <w:color w:val="000000"/>
          <w:u w:val="single"/>
          <w:lang w:val="en-US" w:eastAsia="zh-CN"/>
        </w:rPr>
        <w:t>/</w:t>
      </w:r>
      <w:r>
        <w:rPr>
          <w:rFonts w:ascii="Times New Roman" w:hAnsi="Times New Roman"/>
          <w:color w:val="000000"/>
          <w:u w:val="single"/>
        </w:rPr>
        <w:t xml:space="preserve">   </w:t>
      </w:r>
      <w:r>
        <w:rPr>
          <w:rFonts w:ascii="Times New Roman" w:hAnsi="Times New Roman"/>
          <w:color w:val="000000"/>
        </w:rPr>
        <w:t>。</w:t>
      </w:r>
    </w:p>
    <w:p w14:paraId="2ABBB351">
      <w:pPr>
        <w:spacing w:line="500" w:lineRule="exact"/>
        <w:rPr>
          <w:rFonts w:ascii="Times New Roman" w:hAnsi="Times New Roman" w:eastAsia="黑体"/>
          <w:sz w:val="24"/>
        </w:rPr>
      </w:pPr>
      <w:r>
        <w:rPr>
          <w:rFonts w:ascii="Times New Roman" w:hAnsi="Times New Roman" w:eastAsia="黑体"/>
          <w:sz w:val="24"/>
        </w:rPr>
        <w:t>3. 招标文件的获取及报名</w:t>
      </w:r>
    </w:p>
    <w:p w14:paraId="5D23FA27">
      <w:pPr>
        <w:widowControl/>
        <w:spacing w:line="500" w:lineRule="exact"/>
        <w:ind w:firstLine="420" w:firstLineChars="200"/>
        <w:jc w:val="left"/>
        <w:rPr>
          <w:rFonts w:ascii="Times New Roman" w:hAnsi="Times New Roman"/>
          <w:bCs/>
          <w:snapToGrid w:val="0"/>
          <w:color w:val="000000"/>
        </w:rPr>
      </w:pPr>
      <w:r>
        <w:rPr>
          <w:rFonts w:ascii="Times New Roman" w:hAnsi="Times New Roman"/>
          <w:bCs/>
          <w:snapToGrid w:val="0"/>
          <w:color w:val="000000"/>
        </w:rPr>
        <w:t>3.1 报名时间：</w:t>
      </w:r>
      <w:r>
        <w:rPr>
          <w:rFonts w:hint="eastAsia" w:ascii="Times New Roman" w:hAnsi="Times New Roman"/>
          <w:bCs/>
          <w:snapToGrid w:val="0"/>
          <w:kern w:val="0"/>
          <w:szCs w:val="21"/>
          <w:u w:val="single"/>
          <w:lang w:val="en-US" w:eastAsia="zh-CN"/>
        </w:rPr>
        <w:t>2</w:t>
      </w:r>
      <w:r>
        <w:rPr>
          <w:rFonts w:hint="eastAsia" w:ascii="Times New Roman" w:hAnsi="Times New Roman"/>
          <w:bCs/>
          <w:snapToGrid w:val="0"/>
          <w:kern w:val="0"/>
          <w:szCs w:val="21"/>
          <w:u w:val="single"/>
          <w:lang w:val="en-US" w:eastAsia="zh-CN"/>
        </w:rPr>
        <w:t>025</w:t>
      </w:r>
      <w:r>
        <w:rPr>
          <w:rFonts w:ascii="Times New Roman" w:hAnsi="Times New Roman"/>
          <w:bCs/>
          <w:snapToGrid w:val="0"/>
          <w:color w:val="000000"/>
        </w:rPr>
        <w:t>年</w:t>
      </w:r>
      <w:r>
        <w:rPr>
          <w:rFonts w:hint="eastAsia" w:ascii="Times New Roman" w:hAnsi="Times New Roman"/>
          <w:bCs/>
          <w:snapToGrid w:val="0"/>
          <w:kern w:val="0"/>
          <w:szCs w:val="21"/>
          <w:u w:val="single"/>
          <w:lang w:val="en-US" w:eastAsia="zh-CN"/>
        </w:rPr>
        <w:t>7</w:t>
      </w:r>
      <w:r>
        <w:rPr>
          <w:rFonts w:ascii="Times New Roman" w:hAnsi="Times New Roman"/>
          <w:bCs/>
          <w:snapToGrid w:val="0"/>
          <w:color w:val="000000"/>
        </w:rPr>
        <w:t>月</w:t>
      </w:r>
      <w:r>
        <w:rPr>
          <w:rFonts w:hint="eastAsia" w:ascii="Times New Roman" w:hAnsi="Times New Roman"/>
          <w:bCs/>
          <w:snapToGrid w:val="0"/>
          <w:kern w:val="0"/>
          <w:szCs w:val="21"/>
          <w:u w:val="single"/>
          <w:lang w:val="en-US" w:eastAsia="zh-CN"/>
        </w:rPr>
        <w:t>3</w:t>
      </w:r>
      <w:r>
        <w:rPr>
          <w:rFonts w:hint="eastAsia" w:ascii="Times New Roman" w:hAnsi="Times New Roman"/>
          <w:bCs/>
          <w:snapToGrid w:val="0"/>
          <w:kern w:val="0"/>
          <w:szCs w:val="21"/>
          <w:u w:val="single"/>
          <w:lang w:val="en-US" w:eastAsia="zh-CN"/>
        </w:rPr>
        <w:t>0</w:t>
      </w:r>
      <w:r>
        <w:rPr>
          <w:rFonts w:ascii="Times New Roman" w:hAnsi="Times New Roman"/>
          <w:bCs/>
          <w:snapToGrid w:val="0"/>
          <w:color w:val="000000"/>
        </w:rPr>
        <w:t>日至</w:t>
      </w:r>
      <w:r>
        <w:rPr>
          <w:rFonts w:hint="eastAsia" w:ascii="Times New Roman" w:hAnsi="Times New Roman"/>
          <w:bCs/>
          <w:snapToGrid w:val="0"/>
          <w:kern w:val="0"/>
          <w:szCs w:val="21"/>
          <w:u w:val="single"/>
          <w:lang w:val="en-US" w:eastAsia="zh-CN"/>
        </w:rPr>
        <w:t>2</w:t>
      </w:r>
      <w:r>
        <w:rPr>
          <w:rFonts w:hint="eastAsia" w:ascii="Times New Roman" w:hAnsi="Times New Roman"/>
          <w:bCs/>
          <w:snapToGrid w:val="0"/>
          <w:kern w:val="0"/>
          <w:szCs w:val="21"/>
          <w:u w:val="single"/>
          <w:lang w:val="en-US" w:eastAsia="zh-CN"/>
        </w:rPr>
        <w:t>025</w:t>
      </w:r>
      <w:r>
        <w:rPr>
          <w:rFonts w:ascii="Times New Roman" w:hAnsi="Times New Roman"/>
          <w:bCs/>
          <w:snapToGrid w:val="0"/>
          <w:color w:val="000000"/>
        </w:rPr>
        <w:t>年</w:t>
      </w:r>
      <w:r>
        <w:rPr>
          <w:rFonts w:hint="eastAsia" w:ascii="Times New Roman" w:hAnsi="Times New Roman"/>
          <w:bCs/>
          <w:snapToGrid w:val="0"/>
          <w:kern w:val="0"/>
          <w:szCs w:val="21"/>
          <w:u w:val="single"/>
          <w:lang w:val="en-US" w:eastAsia="zh-CN"/>
        </w:rPr>
        <w:t>8</w:t>
      </w:r>
      <w:r>
        <w:rPr>
          <w:rFonts w:ascii="Times New Roman" w:hAnsi="Times New Roman"/>
          <w:bCs/>
          <w:snapToGrid w:val="0"/>
          <w:color w:val="000000"/>
        </w:rPr>
        <w:t>月</w:t>
      </w:r>
      <w:r>
        <w:rPr>
          <w:rFonts w:hint="eastAsia" w:ascii="Times New Roman" w:hAnsi="Times New Roman"/>
          <w:bCs/>
          <w:snapToGrid w:val="0"/>
          <w:kern w:val="0"/>
          <w:szCs w:val="21"/>
          <w:u w:val="single"/>
          <w:lang w:val="en-US" w:eastAsia="zh-CN"/>
        </w:rPr>
        <w:t>5</w:t>
      </w:r>
      <w:r>
        <w:rPr>
          <w:rFonts w:ascii="Times New Roman" w:hAnsi="Times New Roman"/>
          <w:bCs/>
          <w:snapToGrid w:val="0"/>
          <w:color w:val="000000"/>
        </w:rPr>
        <w:t>日(北京时间)</w:t>
      </w:r>
    </w:p>
    <w:p w14:paraId="110E29DA">
      <w:pPr>
        <w:widowControl/>
        <w:spacing w:line="500" w:lineRule="exact"/>
        <w:ind w:firstLine="420" w:firstLineChars="200"/>
        <w:jc w:val="left"/>
        <w:rPr>
          <w:rFonts w:ascii="Times New Roman" w:hAnsi="Times New Roman"/>
          <w:bCs/>
          <w:snapToGrid w:val="0"/>
          <w:color w:val="000000"/>
        </w:rPr>
      </w:pPr>
      <w:r>
        <w:rPr>
          <w:rFonts w:ascii="Times New Roman" w:hAnsi="Times New Roman"/>
          <w:bCs/>
          <w:snapToGrid w:val="0"/>
          <w:color w:val="000000"/>
        </w:rPr>
        <w:t>3.2 招标文件获取方式：投标人登录合肥</w:t>
      </w:r>
      <w:r>
        <w:rPr>
          <w:rFonts w:hint="eastAsia" w:ascii="Times New Roman" w:hAnsi="Times New Roman"/>
          <w:bCs/>
          <w:snapToGrid w:val="0"/>
          <w:color w:val="000000"/>
          <w:lang w:val="en-US" w:eastAsia="zh-CN"/>
        </w:rPr>
        <w:t>体育产业</w:t>
      </w:r>
      <w:r>
        <w:rPr>
          <w:rFonts w:hint="eastAsia" w:ascii="Times New Roman" w:hAnsi="Times New Roman"/>
          <w:bCs/>
          <w:snapToGrid w:val="0"/>
          <w:color w:val="000000"/>
          <w:lang w:val="en-US" w:eastAsia="zh-CN"/>
        </w:rPr>
        <w:t>投资</w:t>
      </w:r>
      <w:r>
        <w:rPr>
          <w:rFonts w:ascii="Times New Roman" w:hAnsi="Times New Roman"/>
          <w:bCs/>
          <w:snapToGrid w:val="0"/>
          <w:color w:val="000000"/>
        </w:rPr>
        <w:t>有限公司网站（</w:t>
      </w:r>
      <w:r>
        <w:rPr>
          <w:rFonts w:hint="eastAsia" w:ascii="Times New Roman" w:hAnsi="Times New Roman"/>
          <w:bCs/>
          <w:snapToGrid w:val="0"/>
          <w:color w:val="000000"/>
        </w:rPr>
        <w:t>http://www.hftycy.com/</w:t>
      </w:r>
      <w:r>
        <w:rPr>
          <w:rFonts w:ascii="Times New Roman" w:hAnsi="Times New Roman"/>
          <w:bCs/>
          <w:snapToGrid w:val="0"/>
          <w:color w:val="000000"/>
        </w:rPr>
        <w:t>）下载招标文件</w:t>
      </w:r>
    </w:p>
    <w:p w14:paraId="52055FA1">
      <w:pPr>
        <w:widowControl/>
        <w:spacing w:line="500" w:lineRule="exact"/>
        <w:ind w:firstLine="420" w:firstLineChars="200"/>
        <w:jc w:val="left"/>
        <w:rPr>
          <w:rFonts w:ascii="Times New Roman" w:hAnsi="Times New Roman"/>
          <w:bCs/>
          <w:snapToGrid w:val="0"/>
          <w:color w:val="000000"/>
        </w:rPr>
      </w:pPr>
      <w:r>
        <w:rPr>
          <w:rFonts w:ascii="Times New Roman" w:hAnsi="Times New Roman"/>
          <w:bCs/>
          <w:snapToGrid w:val="0"/>
          <w:color w:val="000000"/>
        </w:rPr>
        <w:t>3.3 报名方法：投标人下载附件《投标报名信息表》并完整填写信息后在本章节3.1规定的报名日期内发送至邮箱：</w:t>
      </w:r>
      <w:r>
        <w:rPr>
          <w:rFonts w:ascii="Times New Roman" w:hAnsi="Times New Roman"/>
          <w:bCs/>
          <w:snapToGrid w:val="0"/>
          <w:color w:val="000000"/>
        </w:rPr>
        <w:fldChar w:fldCharType="begin"/>
      </w:r>
      <w:r>
        <w:rPr>
          <w:rFonts w:ascii="Times New Roman" w:hAnsi="Times New Roman"/>
          <w:bCs/>
          <w:snapToGrid w:val="0"/>
          <w:color w:val="000000"/>
        </w:rPr>
        <w:instrText xml:space="preserve"> HYPERLINK "mailto:******@qq.com" </w:instrText>
      </w:r>
      <w:r>
        <w:rPr>
          <w:rFonts w:ascii="Times New Roman" w:hAnsi="Times New Roman"/>
          <w:bCs/>
          <w:snapToGrid w:val="0"/>
          <w:color w:val="000000"/>
        </w:rPr>
        <w:fldChar w:fldCharType="separate"/>
      </w:r>
      <w:r>
        <w:rPr>
          <w:rFonts w:hint="eastAsia" w:ascii="Times New Roman" w:hAnsi="Times New Roman"/>
          <w:bCs/>
          <w:snapToGrid w:val="0"/>
          <w:color w:val="000000"/>
          <w:lang w:val="en-US" w:eastAsia="zh-CN"/>
        </w:rPr>
        <w:t>3</w:t>
      </w:r>
      <w:r>
        <w:rPr>
          <w:rFonts w:hint="eastAsia" w:ascii="Times New Roman" w:hAnsi="Times New Roman"/>
          <w:bCs/>
          <w:snapToGrid w:val="0"/>
          <w:color w:val="000000"/>
          <w:lang w:val="en-US" w:eastAsia="zh-CN"/>
        </w:rPr>
        <w:t>61365751</w:t>
      </w:r>
      <w:r>
        <w:rPr>
          <w:rFonts w:ascii="Times New Roman" w:hAnsi="Times New Roman"/>
          <w:bCs/>
          <w:snapToGrid w:val="0"/>
          <w:color w:val="000000"/>
        </w:rPr>
        <w:t>@qq.com</w:t>
      </w:r>
      <w:r>
        <w:rPr>
          <w:rFonts w:ascii="Times New Roman" w:hAnsi="Times New Roman"/>
          <w:bCs/>
          <w:snapToGrid w:val="0"/>
          <w:color w:val="000000"/>
        </w:rPr>
        <w:fldChar w:fldCharType="end"/>
      </w:r>
    </w:p>
    <w:p w14:paraId="24E6901E">
      <w:pPr>
        <w:spacing w:line="500" w:lineRule="exact"/>
        <w:rPr>
          <w:rFonts w:ascii="Times New Roman" w:hAnsi="Times New Roman" w:eastAsia="黑体"/>
          <w:sz w:val="24"/>
        </w:rPr>
      </w:pPr>
      <w:r>
        <w:rPr>
          <w:rFonts w:ascii="Times New Roman" w:hAnsi="Times New Roman" w:eastAsia="黑体"/>
          <w:sz w:val="24"/>
        </w:rPr>
        <w:t>4. 投标文件的递交</w:t>
      </w:r>
    </w:p>
    <w:p w14:paraId="548A5823">
      <w:pPr>
        <w:pStyle w:val="38"/>
        <w:spacing w:before="0" w:beforeAutospacing="0" w:after="0" w:afterAutospacing="0" w:line="500" w:lineRule="exact"/>
        <w:ind w:firstLine="420" w:firstLineChars="200"/>
        <w:rPr>
          <w:rFonts w:ascii="Times New Roman" w:hAnsi="Times New Roman" w:cs="Times New Roman"/>
          <w:bCs/>
          <w:snapToGrid w:val="0"/>
        </w:rPr>
      </w:pPr>
      <w:r>
        <w:rPr>
          <w:rFonts w:ascii="Times New Roman" w:hAnsi="Times New Roman" w:cs="Times New Roman"/>
          <w:bCs/>
          <w:snapToGrid w:val="0"/>
          <w:color w:val="auto"/>
          <w:sz w:val="21"/>
          <w:szCs w:val="21"/>
        </w:rPr>
        <w:t>投标文件递交的截止时间(开标时间，下同）为</w:t>
      </w:r>
      <w:r>
        <w:rPr>
          <w:rFonts w:hint="eastAsia" w:ascii="Times New Roman" w:hAnsi="Times New Roman" w:cs="Times New Roman"/>
          <w:bCs/>
          <w:snapToGrid w:val="0"/>
          <w:color w:val="auto"/>
          <w:szCs w:val="21"/>
          <w:u w:val="single"/>
          <w:lang w:val="en-US" w:eastAsia="zh-CN"/>
        </w:rPr>
        <w:t>2</w:t>
      </w:r>
      <w:r>
        <w:rPr>
          <w:rFonts w:hint="eastAsia" w:ascii="Times New Roman" w:hAnsi="Times New Roman" w:cs="Times New Roman"/>
          <w:bCs/>
          <w:snapToGrid w:val="0"/>
          <w:color w:val="auto"/>
          <w:szCs w:val="21"/>
          <w:u w:val="single"/>
          <w:lang w:val="en-US" w:eastAsia="zh-CN"/>
        </w:rPr>
        <w:t>025</w:t>
      </w:r>
      <w:r>
        <w:rPr>
          <w:rFonts w:ascii="Times New Roman" w:hAnsi="Times New Roman" w:cs="Times New Roman"/>
          <w:bCs/>
          <w:snapToGrid w:val="0"/>
          <w:color w:val="auto"/>
          <w:sz w:val="21"/>
          <w:szCs w:val="21"/>
        </w:rPr>
        <w:t>年</w:t>
      </w:r>
      <w:r>
        <w:rPr>
          <w:rFonts w:hint="eastAsia" w:ascii="Times New Roman" w:hAnsi="Times New Roman" w:cs="Times New Roman"/>
          <w:bCs/>
          <w:snapToGrid w:val="0"/>
          <w:color w:val="auto"/>
          <w:szCs w:val="21"/>
          <w:u w:val="single"/>
          <w:lang w:val="en-US" w:eastAsia="zh-CN"/>
        </w:rPr>
        <w:t>8</w:t>
      </w:r>
      <w:r>
        <w:rPr>
          <w:rFonts w:ascii="Times New Roman" w:hAnsi="Times New Roman" w:cs="Times New Roman"/>
          <w:bCs/>
          <w:snapToGrid w:val="0"/>
          <w:color w:val="auto"/>
          <w:sz w:val="21"/>
          <w:szCs w:val="21"/>
        </w:rPr>
        <w:t>月</w:t>
      </w:r>
      <w:r>
        <w:rPr>
          <w:rFonts w:hint="eastAsia" w:ascii="Times New Roman" w:hAnsi="Times New Roman" w:cs="Times New Roman"/>
          <w:bCs/>
          <w:snapToGrid w:val="0"/>
          <w:color w:val="auto"/>
          <w:szCs w:val="21"/>
          <w:u w:val="single"/>
          <w:lang w:val="en-US" w:eastAsia="zh-CN"/>
        </w:rPr>
        <w:t>6</w:t>
      </w:r>
      <w:r>
        <w:rPr>
          <w:rFonts w:ascii="Times New Roman" w:hAnsi="Times New Roman" w:cs="Times New Roman"/>
          <w:bCs/>
          <w:snapToGrid w:val="0"/>
          <w:color w:val="auto"/>
          <w:sz w:val="21"/>
          <w:szCs w:val="21"/>
        </w:rPr>
        <w:t>日</w:t>
      </w:r>
      <w:r>
        <w:rPr>
          <w:rFonts w:hint="eastAsia" w:ascii="Times New Roman" w:hAnsi="Times New Roman" w:cs="Times New Roman"/>
          <w:bCs/>
          <w:snapToGrid w:val="0"/>
          <w:color w:val="auto"/>
          <w:sz w:val="21"/>
          <w:szCs w:val="21"/>
          <w:u w:val="single"/>
          <w:lang w:val="en-US" w:eastAsia="zh-CN"/>
        </w:rPr>
        <w:t>15</w:t>
      </w:r>
      <w:r>
        <w:rPr>
          <w:rFonts w:ascii="Times New Roman" w:hAnsi="Times New Roman" w:cs="Times New Roman"/>
          <w:bCs/>
          <w:snapToGrid w:val="0"/>
          <w:color w:val="auto"/>
          <w:sz w:val="21"/>
          <w:szCs w:val="21"/>
        </w:rPr>
        <w:t>时</w:t>
      </w:r>
      <w:r>
        <w:rPr>
          <w:rFonts w:hint="eastAsia" w:ascii="Times New Roman" w:hAnsi="Times New Roman" w:cs="Times New Roman"/>
          <w:bCs/>
          <w:snapToGrid w:val="0"/>
          <w:color w:val="auto"/>
          <w:szCs w:val="21"/>
          <w:u w:val="single"/>
          <w:lang w:val="en-US" w:eastAsia="zh-CN"/>
        </w:rPr>
        <w:t>0</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rPr>
        <w:t>。</w:t>
      </w:r>
    </w:p>
    <w:bookmarkEnd w:id="0"/>
    <w:bookmarkEnd w:id="1"/>
    <w:bookmarkEnd w:id="2"/>
    <w:p w14:paraId="01613CA4">
      <w:pPr>
        <w:spacing w:line="500" w:lineRule="exact"/>
        <w:rPr>
          <w:rFonts w:ascii="Times New Roman" w:hAnsi="Times New Roman" w:eastAsia="黑体"/>
          <w:sz w:val="24"/>
        </w:rPr>
      </w:pPr>
      <w:bookmarkStart w:id="10" w:name="_Toc460226985"/>
      <w:bookmarkStart w:id="11" w:name="_Toc460226716"/>
      <w:bookmarkStart w:id="12" w:name="_Toc460660058"/>
      <w:r>
        <w:rPr>
          <w:rFonts w:ascii="Times New Roman" w:hAnsi="Times New Roman" w:eastAsia="黑体"/>
          <w:sz w:val="24"/>
        </w:rPr>
        <w:t>5.</w:t>
      </w:r>
      <w:r>
        <w:rPr>
          <w:rFonts w:ascii="Times New Roman" w:hAnsi="Times New Roman"/>
        </w:rPr>
        <w:t xml:space="preserve"> </w:t>
      </w:r>
      <w:r>
        <w:rPr>
          <w:rFonts w:ascii="Times New Roman" w:hAnsi="Times New Roman" w:eastAsia="黑体"/>
          <w:sz w:val="24"/>
        </w:rPr>
        <w:t>开标时间及地点</w:t>
      </w:r>
    </w:p>
    <w:p w14:paraId="4B52E14F">
      <w:pPr>
        <w:widowControl/>
        <w:spacing w:line="500" w:lineRule="exact"/>
        <w:ind w:firstLine="420" w:firstLineChars="200"/>
        <w:jc w:val="left"/>
        <w:rPr>
          <w:rFonts w:ascii="Times New Roman" w:hAnsi="Times New Roman"/>
          <w:bCs/>
          <w:color w:val="000000"/>
          <w:szCs w:val="21"/>
        </w:rPr>
      </w:pPr>
      <w:r>
        <w:rPr>
          <w:rFonts w:ascii="Times New Roman" w:hAnsi="Times New Roman"/>
          <w:bCs/>
          <w:snapToGrid w:val="0"/>
          <w:kern w:val="0"/>
          <w:szCs w:val="21"/>
        </w:rPr>
        <w:t>5.1 开标时间：</w:t>
      </w:r>
      <w:r>
        <w:rPr>
          <w:rFonts w:hint="eastAsia" w:ascii="Times New Roman" w:hAnsi="Times New Roman" w:cs="Times New Roman"/>
          <w:bCs/>
          <w:snapToGrid w:val="0"/>
          <w:color w:val="auto"/>
          <w:szCs w:val="21"/>
          <w:u w:val="single"/>
          <w:lang w:val="en-US" w:eastAsia="zh-CN"/>
        </w:rPr>
        <w:t>2025</w:t>
      </w:r>
      <w:r>
        <w:rPr>
          <w:rFonts w:ascii="Times New Roman" w:hAnsi="Times New Roman" w:cs="Times New Roman"/>
          <w:bCs/>
          <w:snapToGrid w:val="0"/>
          <w:color w:val="auto"/>
          <w:sz w:val="21"/>
          <w:szCs w:val="21"/>
        </w:rPr>
        <w:t>年</w:t>
      </w:r>
      <w:r>
        <w:rPr>
          <w:rFonts w:hint="eastAsia" w:ascii="Times New Roman" w:hAnsi="Times New Roman" w:cs="Times New Roman"/>
          <w:bCs/>
          <w:snapToGrid w:val="0"/>
          <w:color w:val="auto"/>
          <w:szCs w:val="21"/>
          <w:u w:val="single"/>
          <w:lang w:val="en-US" w:eastAsia="zh-CN"/>
        </w:rPr>
        <w:t>8</w:t>
      </w:r>
      <w:r>
        <w:rPr>
          <w:rFonts w:ascii="Times New Roman" w:hAnsi="Times New Roman" w:cs="Times New Roman"/>
          <w:bCs/>
          <w:snapToGrid w:val="0"/>
          <w:color w:val="auto"/>
          <w:sz w:val="21"/>
          <w:szCs w:val="21"/>
        </w:rPr>
        <w:t>月</w:t>
      </w:r>
      <w:r>
        <w:rPr>
          <w:rFonts w:hint="eastAsia" w:ascii="Times New Roman" w:hAnsi="Times New Roman" w:cs="Times New Roman"/>
          <w:bCs/>
          <w:snapToGrid w:val="0"/>
          <w:color w:val="auto"/>
          <w:szCs w:val="21"/>
          <w:u w:val="single"/>
          <w:lang w:val="en-US" w:eastAsia="zh-CN"/>
        </w:rPr>
        <w:t>6</w:t>
      </w:r>
      <w:r>
        <w:rPr>
          <w:rFonts w:ascii="Times New Roman" w:hAnsi="Times New Roman" w:cs="Times New Roman"/>
          <w:bCs/>
          <w:snapToGrid w:val="0"/>
          <w:color w:val="auto"/>
          <w:sz w:val="21"/>
          <w:szCs w:val="21"/>
        </w:rPr>
        <w:t>日</w:t>
      </w:r>
      <w:r>
        <w:rPr>
          <w:rFonts w:hint="eastAsia" w:ascii="Times New Roman" w:hAnsi="Times New Roman" w:cs="Times New Roman"/>
          <w:bCs/>
          <w:snapToGrid w:val="0"/>
          <w:color w:val="auto"/>
          <w:sz w:val="21"/>
          <w:szCs w:val="21"/>
          <w:u w:val="single"/>
          <w:lang w:val="en-US" w:eastAsia="zh-CN"/>
        </w:rPr>
        <w:t>15</w:t>
      </w:r>
      <w:r>
        <w:rPr>
          <w:rFonts w:ascii="Times New Roman" w:hAnsi="Times New Roman" w:cs="Times New Roman"/>
          <w:bCs/>
          <w:snapToGrid w:val="0"/>
          <w:color w:val="auto"/>
          <w:sz w:val="21"/>
          <w:szCs w:val="21"/>
        </w:rPr>
        <w:t>时</w:t>
      </w:r>
      <w:r>
        <w:rPr>
          <w:rFonts w:hint="eastAsia" w:ascii="Times New Roman" w:hAnsi="Times New Roman" w:cs="Times New Roman"/>
          <w:bCs/>
          <w:snapToGrid w:val="0"/>
          <w:color w:val="auto"/>
          <w:szCs w:val="21"/>
          <w:u w:val="single"/>
          <w:lang w:val="en-US" w:eastAsia="zh-CN"/>
        </w:rPr>
        <w:t>0</w:t>
      </w:r>
      <w:r>
        <w:rPr>
          <w:rFonts w:ascii="Times New Roman" w:hAnsi="Times New Roman" w:cs="Times New Roman"/>
          <w:bCs/>
          <w:snapToGrid w:val="0"/>
          <w:color w:val="auto"/>
          <w:sz w:val="21"/>
          <w:szCs w:val="21"/>
        </w:rPr>
        <w:t>分</w:t>
      </w:r>
    </w:p>
    <w:p w14:paraId="30EB2BCA">
      <w:pPr>
        <w:spacing w:line="500" w:lineRule="exact"/>
        <w:ind w:firstLine="420" w:firstLineChars="200"/>
        <w:rPr>
          <w:rFonts w:hint="eastAsia" w:ascii="Times New Roman" w:hAnsi="Times New Roman" w:eastAsia="宋体"/>
          <w:bCs/>
          <w:snapToGrid w:val="0"/>
          <w:kern w:val="0"/>
          <w:szCs w:val="21"/>
          <w:lang w:val="en-US" w:eastAsia="zh-CN"/>
        </w:rPr>
      </w:pPr>
      <w:r>
        <w:rPr>
          <w:rFonts w:ascii="Times New Roman" w:hAnsi="Times New Roman"/>
          <w:bCs/>
          <w:snapToGrid w:val="0"/>
          <w:kern w:val="0"/>
          <w:szCs w:val="21"/>
        </w:rPr>
        <w:t>5.2 开标地点：合肥市蜀山区</w:t>
      </w:r>
      <w:r>
        <w:rPr>
          <w:rFonts w:hint="eastAsia" w:ascii="Times New Roman" w:hAnsi="Times New Roman"/>
          <w:bCs/>
          <w:snapToGrid w:val="0"/>
          <w:kern w:val="0"/>
          <w:szCs w:val="21"/>
          <w:lang w:val="en-US" w:eastAsia="zh-CN"/>
        </w:rPr>
        <w:t>合肥体育中心</w:t>
      </w:r>
      <w:r>
        <w:rPr>
          <w:rFonts w:hint="eastAsia" w:ascii="Times New Roman" w:hAnsi="Times New Roman"/>
          <w:bCs/>
          <w:snapToGrid w:val="0"/>
          <w:kern w:val="0"/>
          <w:szCs w:val="21"/>
          <w:lang w:val="en-US" w:eastAsia="zh-CN"/>
        </w:rPr>
        <w:t>主体育场贵宾区一层</w:t>
      </w:r>
      <w:r>
        <w:rPr>
          <w:rFonts w:hint="eastAsia" w:ascii="Times New Roman" w:hAnsi="Times New Roman"/>
          <w:bCs/>
          <w:snapToGrid w:val="0"/>
          <w:kern w:val="0"/>
          <w:szCs w:val="21"/>
          <w:lang w:val="en-US" w:eastAsia="zh-CN"/>
        </w:rPr>
        <w:t>一号会议室</w:t>
      </w:r>
    </w:p>
    <w:p w14:paraId="423009F4">
      <w:pPr>
        <w:spacing w:line="500" w:lineRule="exact"/>
        <w:rPr>
          <w:rFonts w:ascii="Times New Roman" w:hAnsi="Times New Roman" w:eastAsia="黑体"/>
          <w:sz w:val="24"/>
        </w:rPr>
      </w:pPr>
      <w:r>
        <w:rPr>
          <w:rFonts w:ascii="Times New Roman" w:hAnsi="Times New Roman" w:eastAsia="黑体"/>
          <w:sz w:val="24"/>
        </w:rPr>
        <w:t>6. 发布公告的媒介</w:t>
      </w:r>
    </w:p>
    <w:p w14:paraId="7AEE14EA">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本次招标公告在</w:t>
      </w:r>
      <w:r>
        <w:rPr>
          <w:rFonts w:ascii="Times New Roman" w:hAnsi="Times New Roman"/>
          <w:bCs/>
          <w:snapToGrid w:val="0"/>
          <w:kern w:val="0"/>
          <w:szCs w:val="21"/>
          <w:u w:val="single"/>
        </w:rPr>
        <w:t>合肥</w:t>
      </w:r>
      <w:r>
        <w:rPr>
          <w:rFonts w:hint="eastAsia" w:ascii="Times New Roman" w:hAnsi="Times New Roman"/>
          <w:bCs/>
          <w:snapToGrid w:val="0"/>
          <w:kern w:val="0"/>
          <w:szCs w:val="21"/>
          <w:u w:val="single"/>
          <w:lang w:val="en-US" w:eastAsia="zh-CN"/>
        </w:rPr>
        <w:t>体育产业投资</w:t>
      </w:r>
      <w:r>
        <w:rPr>
          <w:rFonts w:ascii="Times New Roman" w:hAnsi="Times New Roman"/>
          <w:bCs/>
          <w:snapToGrid w:val="0"/>
          <w:kern w:val="0"/>
          <w:szCs w:val="21"/>
          <w:u w:val="single"/>
        </w:rPr>
        <w:t>有限公司</w:t>
      </w:r>
      <w:r>
        <w:rPr>
          <w:rFonts w:ascii="Times New Roman" w:hAnsi="Times New Roman"/>
          <w:bCs/>
          <w:snapToGrid w:val="0"/>
          <w:kern w:val="0"/>
          <w:szCs w:val="21"/>
        </w:rPr>
        <w:t>官网上发布。</w:t>
      </w:r>
    </w:p>
    <w:p w14:paraId="604888E1">
      <w:pPr>
        <w:spacing w:line="500" w:lineRule="exact"/>
        <w:rPr>
          <w:rFonts w:ascii="Times New Roman" w:hAnsi="Times New Roman" w:eastAsia="黑体"/>
          <w:sz w:val="24"/>
          <w:szCs w:val="24"/>
        </w:rPr>
      </w:pPr>
      <w:r>
        <w:rPr>
          <w:rFonts w:ascii="Times New Roman" w:hAnsi="Times New Roman" w:eastAsia="黑体"/>
          <w:sz w:val="24"/>
        </w:rPr>
        <w:t>7.联系方式</w:t>
      </w:r>
    </w:p>
    <w:p w14:paraId="716255CC">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7.1招标人</w:t>
      </w:r>
    </w:p>
    <w:p w14:paraId="7813A485">
      <w:pPr>
        <w:spacing w:line="500" w:lineRule="exact"/>
        <w:ind w:firstLine="420" w:firstLineChars="200"/>
        <w:rPr>
          <w:rFonts w:ascii="Times New Roman" w:hAnsi="Times New Roman"/>
          <w:bCs/>
          <w:snapToGrid w:val="0"/>
          <w:szCs w:val="24"/>
          <w:u w:val="none"/>
        </w:rPr>
      </w:pPr>
      <w:r>
        <w:rPr>
          <w:rFonts w:ascii="Times New Roman" w:hAnsi="Times New Roman"/>
          <w:bCs/>
          <w:snapToGrid w:val="0"/>
          <w:kern w:val="0"/>
          <w:szCs w:val="21"/>
          <w:u w:val="none"/>
        </w:rPr>
        <w:t>招标人：</w:t>
      </w:r>
      <w:r>
        <w:rPr>
          <w:rFonts w:ascii="Times New Roman" w:hAnsi="Times New Roman"/>
          <w:bCs/>
          <w:snapToGrid w:val="0"/>
          <w:szCs w:val="24"/>
          <w:u w:val="none"/>
        </w:rPr>
        <w:t xml:space="preserve">  </w:t>
      </w:r>
      <w:r>
        <w:rPr>
          <w:rFonts w:hint="eastAsia" w:ascii="Times New Roman" w:hAnsi="Times New Roman"/>
          <w:bCs/>
          <w:snapToGrid w:val="0"/>
          <w:szCs w:val="24"/>
          <w:u w:val="none"/>
          <w:lang w:val="en-US" w:eastAsia="zh-CN"/>
        </w:rPr>
        <w:t>合肥体育产业投资有限公司</w:t>
      </w:r>
      <w:r>
        <w:rPr>
          <w:rFonts w:hint="eastAsia" w:ascii="Times New Roman" w:hAnsi="Times New Roman"/>
          <w:bCs/>
          <w:snapToGrid w:val="0"/>
          <w:szCs w:val="24"/>
          <w:u w:val="none"/>
          <w:lang w:val="en-US" w:eastAsia="zh-CN"/>
        </w:rPr>
        <w:t xml:space="preserve">          </w:t>
      </w:r>
      <w:r>
        <w:rPr>
          <w:rFonts w:ascii="Times New Roman" w:hAnsi="Times New Roman"/>
          <w:bCs/>
          <w:snapToGrid w:val="0"/>
          <w:szCs w:val="24"/>
          <w:u w:val="none"/>
        </w:rPr>
        <w:t xml:space="preserve"> </w:t>
      </w:r>
      <w:r>
        <w:rPr>
          <w:rFonts w:ascii="Times New Roman" w:hAnsi="Times New Roman"/>
          <w:bCs/>
          <w:snapToGrid w:val="0"/>
          <w:kern w:val="0"/>
          <w:szCs w:val="21"/>
          <w:u w:val="none"/>
        </w:rPr>
        <w:t xml:space="preserve">          </w:t>
      </w:r>
    </w:p>
    <w:p w14:paraId="5A1F5982">
      <w:pPr>
        <w:widowControl/>
        <w:spacing w:line="460" w:lineRule="exact"/>
        <w:ind w:firstLine="420" w:firstLineChars="200"/>
        <w:jc w:val="left"/>
        <w:rPr>
          <w:rFonts w:ascii="Times New Roman" w:hAnsi="Times New Roman"/>
          <w:bCs/>
          <w:snapToGrid w:val="0"/>
          <w:kern w:val="0"/>
          <w:szCs w:val="21"/>
          <w:u w:val="none"/>
        </w:rPr>
      </w:pPr>
      <w:r>
        <w:rPr>
          <w:rFonts w:ascii="Times New Roman" w:hAnsi="Times New Roman"/>
          <w:bCs/>
          <w:snapToGrid w:val="0"/>
          <w:kern w:val="0"/>
          <w:szCs w:val="21"/>
          <w:u w:val="none"/>
        </w:rPr>
        <w:t>地  址：</w:t>
      </w:r>
      <w:r>
        <w:rPr>
          <w:rFonts w:ascii="Times New Roman" w:hAnsi="Times New Roman"/>
          <w:bCs/>
          <w:snapToGrid w:val="0"/>
          <w:szCs w:val="24"/>
          <w:u w:val="none"/>
        </w:rPr>
        <w:t xml:space="preserve">  </w:t>
      </w:r>
      <w:r>
        <w:rPr>
          <w:rFonts w:ascii="Times New Roman" w:hAnsi="Times New Roman"/>
          <w:bCs/>
          <w:snapToGrid w:val="0"/>
          <w:kern w:val="0"/>
          <w:szCs w:val="21"/>
          <w:u w:val="none"/>
        </w:rPr>
        <w:t>合肥市蜀山区习友路与</w:t>
      </w:r>
      <w:r>
        <w:rPr>
          <w:rFonts w:hint="eastAsia" w:ascii="Times New Roman" w:hAnsi="Times New Roman"/>
          <w:bCs/>
          <w:snapToGrid w:val="0"/>
          <w:kern w:val="0"/>
          <w:szCs w:val="21"/>
          <w:u w:val="none"/>
          <w:lang w:val="en-US" w:eastAsia="zh-CN"/>
        </w:rPr>
        <w:t>潜山路合肥体育中心</w:t>
      </w:r>
      <w:r>
        <w:rPr>
          <w:rFonts w:ascii="Times New Roman" w:hAnsi="Times New Roman"/>
          <w:bCs/>
          <w:snapToGrid w:val="0"/>
          <w:kern w:val="0"/>
          <w:szCs w:val="21"/>
          <w:u w:val="none"/>
        </w:rPr>
        <w:t xml:space="preserve">          </w:t>
      </w:r>
    </w:p>
    <w:p w14:paraId="045828A7">
      <w:pPr>
        <w:widowControl/>
        <w:spacing w:line="460" w:lineRule="exact"/>
        <w:ind w:firstLine="420" w:firstLineChars="200"/>
        <w:jc w:val="left"/>
        <w:rPr>
          <w:rFonts w:ascii="Times New Roman" w:hAnsi="Times New Roman"/>
          <w:bCs/>
          <w:snapToGrid w:val="0"/>
          <w:kern w:val="0"/>
          <w:szCs w:val="21"/>
          <w:u w:val="none"/>
        </w:rPr>
      </w:pPr>
      <w:r>
        <w:rPr>
          <w:rFonts w:hint="eastAsia" w:ascii="Times New Roman" w:hAnsi="Times New Roman"/>
          <w:bCs/>
          <w:snapToGrid w:val="0"/>
          <w:kern w:val="0"/>
          <w:szCs w:val="21"/>
          <w:u w:val="none"/>
          <w:lang w:val="en-US" w:eastAsia="zh-CN"/>
        </w:rPr>
        <w:t>技术</w:t>
      </w:r>
      <w:r>
        <w:rPr>
          <w:rFonts w:ascii="Times New Roman" w:hAnsi="Times New Roman"/>
          <w:bCs/>
          <w:snapToGrid w:val="0"/>
          <w:kern w:val="0"/>
          <w:szCs w:val="21"/>
          <w:u w:val="none"/>
        </w:rPr>
        <w:t>联系人：</w:t>
      </w:r>
      <w:r>
        <w:rPr>
          <w:rFonts w:hint="eastAsia" w:ascii="Times New Roman" w:hAnsi="Times New Roman"/>
          <w:bCs/>
          <w:snapToGrid w:val="0"/>
          <w:szCs w:val="24"/>
          <w:u w:val="none"/>
          <w:lang w:val="en-US" w:eastAsia="zh-CN"/>
        </w:rPr>
        <w:t xml:space="preserve">樊工 0551-63542428                          </w:t>
      </w:r>
      <w:r>
        <w:rPr>
          <w:rFonts w:ascii="Times New Roman" w:hAnsi="Times New Roman"/>
          <w:bCs/>
          <w:snapToGrid w:val="0"/>
          <w:szCs w:val="24"/>
          <w:u w:val="none"/>
        </w:rPr>
        <w:t xml:space="preserve">    </w:t>
      </w:r>
      <w:r>
        <w:rPr>
          <w:rFonts w:ascii="Times New Roman" w:hAnsi="Times New Roman"/>
          <w:bCs/>
          <w:snapToGrid w:val="0"/>
          <w:kern w:val="0"/>
          <w:szCs w:val="21"/>
          <w:u w:val="none"/>
        </w:rPr>
        <w:t xml:space="preserve">          </w:t>
      </w:r>
    </w:p>
    <w:p w14:paraId="35B1E3A3">
      <w:pPr>
        <w:widowControl/>
        <w:spacing w:line="460" w:lineRule="exact"/>
        <w:ind w:firstLine="420" w:firstLineChars="200"/>
        <w:jc w:val="left"/>
        <w:rPr>
          <w:rFonts w:ascii="Times New Roman" w:hAnsi="Times New Roman"/>
          <w:bCs/>
          <w:snapToGrid w:val="0"/>
          <w:kern w:val="0"/>
          <w:szCs w:val="21"/>
          <w:u w:val="none"/>
        </w:rPr>
      </w:pPr>
      <w:r>
        <w:rPr>
          <w:rFonts w:hint="eastAsia" w:ascii="Times New Roman" w:hAnsi="Times New Roman"/>
          <w:bCs/>
          <w:snapToGrid w:val="0"/>
          <w:kern w:val="0"/>
          <w:szCs w:val="21"/>
          <w:u w:val="none"/>
          <w:lang w:val="en-US" w:eastAsia="zh-CN"/>
        </w:rPr>
        <w:t>投标联系人</w:t>
      </w:r>
      <w:r>
        <w:rPr>
          <w:rFonts w:ascii="Times New Roman" w:hAnsi="Times New Roman"/>
          <w:bCs/>
          <w:snapToGrid w:val="0"/>
          <w:kern w:val="0"/>
          <w:szCs w:val="21"/>
          <w:u w:val="none"/>
        </w:rPr>
        <w:t>：</w:t>
      </w:r>
      <w:r>
        <w:rPr>
          <w:rFonts w:hint="eastAsia" w:ascii="Times New Roman" w:hAnsi="Times New Roman"/>
          <w:bCs/>
          <w:snapToGrid w:val="0"/>
          <w:szCs w:val="24"/>
          <w:u w:val="none"/>
          <w:lang w:val="en-US" w:eastAsia="zh-CN"/>
        </w:rPr>
        <w:t>孙工</w:t>
      </w:r>
      <w:r>
        <w:rPr>
          <w:rFonts w:ascii="Times New Roman" w:hAnsi="Times New Roman"/>
          <w:bCs/>
          <w:snapToGrid w:val="0"/>
          <w:szCs w:val="24"/>
          <w:u w:val="none"/>
        </w:rPr>
        <w:t xml:space="preserve"> </w:t>
      </w:r>
      <w:r>
        <w:rPr>
          <w:rFonts w:hint="eastAsia" w:ascii="Times New Roman" w:hAnsi="Times New Roman"/>
          <w:bCs/>
          <w:snapToGrid w:val="0"/>
          <w:szCs w:val="24"/>
          <w:u w:val="none"/>
          <w:lang w:val="en-US" w:eastAsia="zh-CN"/>
        </w:rPr>
        <w:t>0551-</w:t>
      </w:r>
      <w:r>
        <w:rPr>
          <w:rFonts w:hint="eastAsia" w:ascii="Times New Roman" w:hAnsi="Times New Roman"/>
          <w:bCs/>
          <w:snapToGrid w:val="0"/>
          <w:kern w:val="0"/>
          <w:szCs w:val="21"/>
          <w:u w:val="none"/>
        </w:rPr>
        <w:t>63363087</w:t>
      </w:r>
      <w:r>
        <w:rPr>
          <w:rFonts w:ascii="Times New Roman" w:hAnsi="Times New Roman"/>
          <w:bCs/>
          <w:snapToGrid w:val="0"/>
          <w:kern w:val="0"/>
          <w:szCs w:val="21"/>
          <w:u w:val="none"/>
        </w:rPr>
        <w:t xml:space="preserve">   </w:t>
      </w:r>
      <w:r>
        <w:rPr>
          <w:rFonts w:ascii="Times New Roman" w:hAnsi="Times New Roman"/>
          <w:bCs/>
          <w:snapToGrid w:val="0"/>
          <w:kern w:val="0"/>
          <w:szCs w:val="21"/>
          <w:u w:val="none"/>
        </w:rPr>
        <w:t xml:space="preserve">          </w:t>
      </w:r>
    </w:p>
    <w:p w14:paraId="0C678738">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7.</w:t>
      </w:r>
      <w:r>
        <w:rPr>
          <w:rFonts w:hint="eastAsia" w:ascii="Times New Roman" w:hAnsi="Times New Roman"/>
          <w:bCs/>
          <w:snapToGrid w:val="0"/>
          <w:kern w:val="0"/>
          <w:szCs w:val="21"/>
          <w:lang w:val="en-US" w:eastAsia="zh-CN"/>
        </w:rPr>
        <w:t>2</w:t>
      </w:r>
      <w:r>
        <w:rPr>
          <w:rFonts w:ascii="Times New Roman" w:hAnsi="Times New Roman"/>
          <w:bCs/>
          <w:snapToGrid w:val="0"/>
          <w:kern w:val="0"/>
          <w:szCs w:val="21"/>
        </w:rPr>
        <w:t>监督管理部门</w:t>
      </w:r>
    </w:p>
    <w:p w14:paraId="2DCEE5BE">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bCs/>
          <w:snapToGrid w:val="0"/>
          <w:kern w:val="0"/>
          <w:szCs w:val="21"/>
        </w:rPr>
        <w:t>监督管理部门</w:t>
      </w:r>
      <w:r>
        <w:rPr>
          <w:rFonts w:ascii="Times New Roman" w:hAnsi="Times New Roman" w:eastAsia="宋体" w:cs="Times New Roman"/>
          <w:bCs/>
          <w:snapToGrid w:val="0"/>
          <w:kern w:val="0"/>
          <w:szCs w:val="21"/>
        </w:rPr>
        <w:t>：合肥</w:t>
      </w:r>
      <w:r>
        <w:rPr>
          <w:rFonts w:hint="eastAsia" w:ascii="Times New Roman" w:hAnsi="Times New Roman" w:eastAsia="宋体" w:cs="Times New Roman"/>
          <w:bCs/>
          <w:snapToGrid w:val="0"/>
          <w:kern w:val="0"/>
          <w:szCs w:val="21"/>
          <w:lang w:val="en-US" w:eastAsia="zh-CN"/>
        </w:rPr>
        <w:t>体育产业投资</w:t>
      </w:r>
      <w:r>
        <w:rPr>
          <w:rFonts w:ascii="Times New Roman" w:hAnsi="Times New Roman" w:eastAsia="宋体" w:cs="Times New Roman"/>
          <w:bCs/>
          <w:snapToGrid w:val="0"/>
          <w:kern w:val="0"/>
          <w:szCs w:val="21"/>
        </w:rPr>
        <w:t>有限公司党群工作部</w:t>
      </w:r>
    </w:p>
    <w:p w14:paraId="67777604">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地  址：合肥市蜀山区合肥体育中心主体育场贵宾区一层</w:t>
      </w:r>
      <w:r>
        <w:rPr>
          <w:rFonts w:hint="eastAsia" w:ascii="Times New Roman" w:hAnsi="Times New Roman" w:eastAsia="宋体" w:cs="Times New Roman"/>
          <w:bCs/>
          <w:snapToGrid w:val="0"/>
          <w:kern w:val="0"/>
          <w:szCs w:val="21"/>
          <w:lang w:val="en-US" w:eastAsia="zh-CN"/>
        </w:rPr>
        <w:t>党群工作部</w:t>
      </w:r>
    </w:p>
    <w:p w14:paraId="0B1FD766">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电  话：0551-63621300</w:t>
      </w:r>
    </w:p>
    <w:p w14:paraId="7DDCCCA4">
      <w:pPr>
        <w:widowControl/>
        <w:spacing w:line="460" w:lineRule="exact"/>
        <w:ind w:firstLine="480" w:firstLineChars="200"/>
        <w:jc w:val="left"/>
        <w:rPr>
          <w:rFonts w:ascii="Times New Roman" w:hAnsi="Times New Roman" w:eastAsia="黑体"/>
          <w:sz w:val="24"/>
        </w:rPr>
      </w:pPr>
      <w:r>
        <w:rPr>
          <w:rFonts w:ascii="Times New Roman" w:hAnsi="Times New Roman" w:eastAsia="黑体"/>
          <w:sz w:val="24"/>
        </w:rPr>
        <w:t>8.其他事项说明</w:t>
      </w:r>
    </w:p>
    <w:p w14:paraId="39B0D860">
      <w:pPr>
        <w:widowControl/>
        <w:spacing w:line="50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有任何疑问或问题，请在工作时间（周一至周五，上午</w:t>
      </w:r>
      <w:r>
        <w:rPr>
          <w:rFonts w:ascii="Times New Roman" w:hAnsi="Times New Roman"/>
          <w:bCs/>
          <w:snapToGrid w:val="0"/>
          <w:kern w:val="0"/>
          <w:szCs w:val="21"/>
        </w:rPr>
        <w:t>08:</w:t>
      </w:r>
      <w:r>
        <w:rPr>
          <w:rFonts w:hint="eastAsia" w:ascii="Times New Roman" w:hAnsi="Times New Roman"/>
          <w:bCs/>
          <w:snapToGrid w:val="0"/>
          <w:kern w:val="0"/>
          <w:szCs w:val="21"/>
          <w:lang w:val="en-US" w:eastAsia="zh-CN"/>
        </w:rPr>
        <w:t>3</w:t>
      </w:r>
      <w:r>
        <w:rPr>
          <w:rFonts w:ascii="Times New Roman" w:hAnsi="Times New Roman"/>
          <w:bCs/>
          <w:snapToGrid w:val="0"/>
          <w:kern w:val="0"/>
          <w:szCs w:val="21"/>
        </w:rPr>
        <w:t>0-12:00，下午2:</w:t>
      </w:r>
      <w:r>
        <w:rPr>
          <w:rFonts w:hint="eastAsia" w:ascii="Times New Roman" w:hAnsi="Times New Roman"/>
          <w:bCs/>
          <w:snapToGrid w:val="0"/>
          <w:kern w:val="0"/>
          <w:szCs w:val="21"/>
          <w:lang w:val="en-US" w:eastAsia="zh-CN"/>
        </w:rPr>
        <w:t>0</w:t>
      </w:r>
      <w:r>
        <w:rPr>
          <w:rFonts w:ascii="Times New Roman" w:hAnsi="Times New Roman"/>
          <w:bCs/>
          <w:snapToGrid w:val="0"/>
          <w:kern w:val="0"/>
          <w:szCs w:val="21"/>
        </w:rPr>
        <w:t>0-5:30</w:t>
      </w:r>
      <w:r>
        <w:rPr>
          <w:rFonts w:ascii="Times New Roman" w:hAnsi="Times New Roman"/>
          <w:bCs/>
          <w:snapToGrid w:val="0"/>
          <w:kern w:val="0"/>
          <w:szCs w:val="21"/>
        </w:rPr>
        <w:t>，节假日休息）与项目联系人联系。</w:t>
      </w:r>
    </w:p>
    <w:p w14:paraId="039FCF87">
      <w:pPr>
        <w:snapToGrid w:val="0"/>
        <w:spacing w:line="500" w:lineRule="exact"/>
        <w:rPr>
          <w:rFonts w:ascii="Times New Roman" w:hAnsi="Times New Roman"/>
          <w:i/>
          <w:iCs/>
          <w:sz w:val="24"/>
          <w:szCs w:val="24"/>
        </w:rPr>
      </w:pPr>
      <w:r>
        <w:rPr>
          <w:rFonts w:ascii="Times New Roman" w:hAnsi="Times New Roman" w:eastAsia="黑体"/>
          <w:sz w:val="24"/>
        </w:rPr>
        <w:t>9.投标保证金账户</w:t>
      </w:r>
    </w:p>
    <w:p w14:paraId="3C368CA7">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单位名称：合肥</w:t>
      </w:r>
      <w:r>
        <w:rPr>
          <w:rFonts w:hint="eastAsia" w:ascii="Times New Roman" w:hAnsi="Times New Roman"/>
          <w:bCs/>
          <w:snapToGrid w:val="0"/>
          <w:kern w:val="0"/>
          <w:szCs w:val="21"/>
          <w:lang w:val="en-US" w:eastAsia="zh-CN"/>
        </w:rPr>
        <w:t>体育</w:t>
      </w:r>
      <w:r>
        <w:rPr>
          <w:rFonts w:hint="eastAsia" w:ascii="Times New Roman" w:hAnsi="Times New Roman"/>
          <w:bCs/>
          <w:snapToGrid w:val="0"/>
          <w:kern w:val="0"/>
          <w:szCs w:val="21"/>
          <w:lang w:val="en-US" w:eastAsia="zh-CN"/>
        </w:rPr>
        <w:t>产业投资</w:t>
      </w:r>
      <w:r>
        <w:rPr>
          <w:rFonts w:ascii="Times New Roman" w:hAnsi="Times New Roman"/>
          <w:bCs/>
          <w:snapToGrid w:val="0"/>
          <w:kern w:val="0"/>
          <w:szCs w:val="21"/>
        </w:rPr>
        <w:t>有限公司</w:t>
      </w:r>
    </w:p>
    <w:p w14:paraId="2253267D">
      <w:pPr>
        <w:widowControl/>
        <w:spacing w:line="460" w:lineRule="exact"/>
        <w:ind w:firstLine="420" w:firstLineChars="200"/>
        <w:jc w:val="left"/>
        <w:rPr>
          <w:rFonts w:hint="eastAsia" w:asciiTheme="minorEastAsia" w:hAnsiTheme="minorEastAsia" w:eastAsiaTheme="minorEastAsia" w:cstheme="minorEastAsia"/>
          <w:bCs/>
          <w:snapToGrid w:val="0"/>
          <w:kern w:val="0"/>
          <w:sz w:val="21"/>
          <w:szCs w:val="21"/>
        </w:rPr>
      </w:pPr>
      <w:r>
        <w:rPr>
          <w:rFonts w:ascii="Times New Roman" w:hAnsi="Times New Roman"/>
          <w:bCs/>
          <w:snapToGrid w:val="0"/>
          <w:kern w:val="0"/>
          <w:szCs w:val="21"/>
        </w:rPr>
        <w:t>开户银行账号：</w:t>
      </w:r>
      <w:r>
        <w:rPr>
          <w:rFonts w:hint="eastAsia" w:asciiTheme="minorEastAsia" w:hAnsiTheme="minorEastAsia" w:eastAsiaTheme="minorEastAsia" w:cstheme="minorEastAsia"/>
          <w:i w:val="0"/>
          <w:iCs w:val="0"/>
          <w:caps w:val="0"/>
          <w:color w:val="333333"/>
          <w:spacing w:val="0"/>
          <w:sz w:val="21"/>
          <w:szCs w:val="21"/>
          <w:shd w:val="clear" w:color="auto" w:fill="FFFFFF"/>
        </w:rPr>
        <w:t>12184001040029965</w:t>
      </w:r>
    </w:p>
    <w:p w14:paraId="014A70C0">
      <w:pPr>
        <w:widowControl/>
        <w:spacing w:line="460" w:lineRule="exact"/>
        <w:ind w:firstLine="420" w:firstLineChars="200"/>
        <w:jc w:val="left"/>
        <w:rPr>
          <w:rFonts w:hint="eastAsia" w:asciiTheme="minorEastAsia" w:hAnsiTheme="minorEastAsia" w:eastAsiaTheme="minorEastAsia" w:cstheme="minorEastAsia"/>
          <w:bCs/>
          <w:snapToGrid w:val="0"/>
          <w:kern w:val="0"/>
          <w:sz w:val="21"/>
          <w:szCs w:val="21"/>
        </w:rPr>
      </w:pPr>
      <w:r>
        <w:rPr>
          <w:rFonts w:hint="eastAsia" w:asciiTheme="minorEastAsia" w:hAnsiTheme="minorEastAsia" w:eastAsiaTheme="minorEastAsia" w:cstheme="minorEastAsia"/>
          <w:bCs/>
          <w:snapToGrid w:val="0"/>
          <w:kern w:val="0"/>
          <w:sz w:val="21"/>
          <w:szCs w:val="21"/>
        </w:rPr>
        <w:t>开户银行：</w:t>
      </w:r>
      <w:r>
        <w:rPr>
          <w:rFonts w:hint="eastAsia" w:asciiTheme="minorEastAsia" w:hAnsiTheme="minorEastAsia" w:eastAsiaTheme="minorEastAsia" w:cstheme="minorEastAsia"/>
          <w:i w:val="0"/>
          <w:iCs w:val="0"/>
          <w:caps w:val="0"/>
          <w:color w:val="333333"/>
          <w:spacing w:val="0"/>
          <w:sz w:val="21"/>
          <w:szCs w:val="21"/>
          <w:shd w:val="clear" w:color="auto" w:fill="FFFFFF"/>
        </w:rPr>
        <w:t>中国农业银行股份有限公司合肥包河区支行</w:t>
      </w:r>
    </w:p>
    <w:bookmarkEnd w:id="10"/>
    <w:bookmarkEnd w:id="11"/>
    <w:bookmarkEnd w:id="12"/>
    <w:p w14:paraId="1A59B4AA">
      <w:pPr>
        <w:widowControl/>
        <w:spacing w:before="240" w:beforeLines="100" w:after="240" w:afterLines="100" w:line="500" w:lineRule="exact"/>
        <w:jc w:val="center"/>
        <w:outlineLvl w:val="0"/>
        <w:rPr>
          <w:rFonts w:ascii="Times New Roman" w:hAnsi="Times New Roman"/>
        </w:rPr>
      </w:pPr>
      <w:r>
        <w:rPr>
          <w:rFonts w:ascii="Times New Roman" w:hAnsi="Times New Roman"/>
          <w:sz w:val="32"/>
          <w:szCs w:val="32"/>
        </w:rPr>
        <w:br w:type="page"/>
      </w:r>
      <w:bookmarkStart w:id="13" w:name="_Toc30158"/>
      <w:bookmarkStart w:id="14" w:name="_Toc19116"/>
      <w:r>
        <w:rPr>
          <w:rStyle w:val="52"/>
          <w:rFonts w:ascii="Times New Roman" w:hAnsi="Times New Roman" w:eastAsia="黑体"/>
          <w:sz w:val="32"/>
          <w:szCs w:val="18"/>
        </w:rPr>
        <w:t>第二章  投标人须知</w:t>
      </w:r>
      <w:bookmarkEnd w:id="13"/>
      <w:bookmarkEnd w:id="14"/>
    </w:p>
    <w:p w14:paraId="1D255671">
      <w:pPr>
        <w:pStyle w:val="3"/>
        <w:spacing w:before="120" w:beforeLines="50" w:after="120" w:afterLines="50" w:line="500" w:lineRule="exact"/>
        <w:jc w:val="center"/>
        <w:rPr>
          <w:rFonts w:ascii="Times New Roman" w:hAnsi="Times New Roman"/>
          <w:b w:val="0"/>
          <w:sz w:val="28"/>
          <w:szCs w:val="18"/>
        </w:rPr>
      </w:pPr>
      <w:bookmarkStart w:id="15" w:name="_Toc17753"/>
      <w:bookmarkStart w:id="16" w:name="_Toc7591"/>
      <w:bookmarkStart w:id="17" w:name="_Toc2650"/>
      <w:bookmarkStart w:id="18" w:name="_Toc21016"/>
      <w:bookmarkStart w:id="19" w:name="_Toc16403"/>
      <w:bookmarkStart w:id="20" w:name="_Toc16407"/>
      <w:bookmarkStart w:id="21" w:name="_Toc21627"/>
      <w:bookmarkStart w:id="22" w:name="_Toc5587"/>
      <w:bookmarkStart w:id="23" w:name="_Toc13805"/>
      <w:r>
        <w:rPr>
          <w:rFonts w:ascii="Times New Roman" w:hAnsi="Times New Roman"/>
          <w:b w:val="0"/>
          <w:sz w:val="28"/>
          <w:szCs w:val="18"/>
        </w:rPr>
        <w:t>投标人须知前附表</w:t>
      </w:r>
      <w:bookmarkEnd w:id="15"/>
      <w:bookmarkEnd w:id="16"/>
      <w:bookmarkEnd w:id="17"/>
      <w:bookmarkEnd w:id="18"/>
      <w:bookmarkEnd w:id="19"/>
      <w:bookmarkEnd w:id="20"/>
      <w:bookmarkEnd w:id="21"/>
      <w:bookmarkEnd w:id="22"/>
      <w:bookmarkEnd w:id="23"/>
    </w:p>
    <w:tbl>
      <w:tblPr>
        <w:tblStyle w:val="4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487"/>
        <w:gridCol w:w="5670"/>
      </w:tblGrid>
      <w:tr w14:paraId="7C4D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165" w:type="dxa"/>
            <w:noWrap w:val="0"/>
            <w:vAlign w:val="center"/>
          </w:tcPr>
          <w:p w14:paraId="0E0FF905">
            <w:pPr>
              <w:spacing w:line="500" w:lineRule="exact"/>
              <w:jc w:val="center"/>
              <w:rPr>
                <w:rFonts w:ascii="Times New Roman" w:hAnsi="Times New Roman"/>
                <w:b/>
              </w:rPr>
            </w:pPr>
            <w:r>
              <w:rPr>
                <w:rFonts w:ascii="Times New Roman" w:hAnsi="Times New Roman"/>
                <w:b/>
              </w:rPr>
              <w:t>条款号</w:t>
            </w:r>
          </w:p>
        </w:tc>
        <w:tc>
          <w:tcPr>
            <w:tcW w:w="2487" w:type="dxa"/>
            <w:noWrap w:val="0"/>
            <w:vAlign w:val="center"/>
          </w:tcPr>
          <w:p w14:paraId="7AA5EB49">
            <w:pPr>
              <w:spacing w:line="500" w:lineRule="exact"/>
              <w:jc w:val="center"/>
              <w:rPr>
                <w:rFonts w:ascii="Times New Roman" w:hAnsi="Times New Roman"/>
                <w:b/>
              </w:rPr>
            </w:pPr>
            <w:r>
              <w:rPr>
                <w:rFonts w:ascii="Times New Roman" w:hAnsi="Times New Roman"/>
                <w:b/>
              </w:rPr>
              <w:t>条款名称</w:t>
            </w:r>
          </w:p>
        </w:tc>
        <w:tc>
          <w:tcPr>
            <w:tcW w:w="5670" w:type="dxa"/>
            <w:noWrap w:val="0"/>
            <w:vAlign w:val="center"/>
          </w:tcPr>
          <w:p w14:paraId="67286F7C">
            <w:pPr>
              <w:spacing w:line="500" w:lineRule="exact"/>
              <w:jc w:val="center"/>
              <w:rPr>
                <w:rFonts w:ascii="Times New Roman" w:hAnsi="Times New Roman"/>
                <w:b/>
              </w:rPr>
            </w:pPr>
            <w:r>
              <w:rPr>
                <w:rFonts w:ascii="Times New Roman" w:hAnsi="Times New Roman"/>
                <w:b/>
              </w:rPr>
              <w:t>编列内容</w:t>
            </w:r>
          </w:p>
        </w:tc>
      </w:tr>
      <w:tr w14:paraId="1096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6974FDF9">
            <w:pPr>
              <w:spacing w:line="500" w:lineRule="exact"/>
              <w:jc w:val="center"/>
              <w:rPr>
                <w:rFonts w:ascii="Times New Roman" w:hAnsi="Times New Roman"/>
              </w:rPr>
            </w:pPr>
            <w:r>
              <w:rPr>
                <w:rFonts w:ascii="Times New Roman" w:hAnsi="Times New Roman"/>
              </w:rPr>
              <w:t>1.1.2</w:t>
            </w:r>
          </w:p>
        </w:tc>
        <w:tc>
          <w:tcPr>
            <w:tcW w:w="2487" w:type="dxa"/>
            <w:noWrap w:val="0"/>
            <w:vAlign w:val="center"/>
          </w:tcPr>
          <w:p w14:paraId="2E639F1D">
            <w:pPr>
              <w:spacing w:line="500" w:lineRule="exact"/>
              <w:jc w:val="center"/>
              <w:rPr>
                <w:rFonts w:ascii="Times New Roman" w:hAnsi="Times New Roman"/>
              </w:rPr>
            </w:pPr>
            <w:r>
              <w:rPr>
                <w:rFonts w:ascii="Times New Roman" w:hAnsi="Times New Roman"/>
              </w:rPr>
              <w:t>招标人</w:t>
            </w:r>
          </w:p>
        </w:tc>
        <w:tc>
          <w:tcPr>
            <w:tcW w:w="5670" w:type="dxa"/>
            <w:noWrap w:val="0"/>
            <w:vAlign w:val="center"/>
          </w:tcPr>
          <w:p w14:paraId="7C238BEB">
            <w:pPr>
              <w:spacing w:line="500" w:lineRule="exact"/>
              <w:rPr>
                <w:rFonts w:ascii="Times New Roman" w:hAnsi="Times New Roman"/>
              </w:rPr>
            </w:pPr>
            <w:r>
              <w:rPr>
                <w:rFonts w:ascii="Times New Roman" w:hAnsi="Times New Roman"/>
              </w:rPr>
              <w:t>见招标公告</w:t>
            </w:r>
          </w:p>
        </w:tc>
      </w:tr>
      <w:tr w14:paraId="2A12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60107EE8">
            <w:pPr>
              <w:spacing w:line="500" w:lineRule="exact"/>
              <w:jc w:val="center"/>
              <w:rPr>
                <w:rFonts w:ascii="Times New Roman" w:hAnsi="Times New Roman"/>
              </w:rPr>
            </w:pPr>
            <w:r>
              <w:rPr>
                <w:rFonts w:ascii="Times New Roman" w:hAnsi="Times New Roman"/>
              </w:rPr>
              <w:t>1.1.3</w:t>
            </w:r>
          </w:p>
        </w:tc>
        <w:tc>
          <w:tcPr>
            <w:tcW w:w="2487" w:type="dxa"/>
            <w:noWrap w:val="0"/>
            <w:vAlign w:val="center"/>
          </w:tcPr>
          <w:p w14:paraId="69CC28D8">
            <w:pPr>
              <w:spacing w:line="500" w:lineRule="exact"/>
              <w:jc w:val="center"/>
              <w:rPr>
                <w:rFonts w:ascii="Times New Roman" w:hAnsi="Times New Roman"/>
              </w:rPr>
            </w:pPr>
            <w:r>
              <w:rPr>
                <w:rFonts w:ascii="Times New Roman" w:hAnsi="Times New Roman"/>
              </w:rPr>
              <w:t>招标代理人</w:t>
            </w:r>
          </w:p>
        </w:tc>
        <w:tc>
          <w:tcPr>
            <w:tcW w:w="5670" w:type="dxa"/>
            <w:noWrap w:val="0"/>
            <w:vAlign w:val="center"/>
          </w:tcPr>
          <w:p w14:paraId="623F73EE">
            <w:pPr>
              <w:spacing w:line="500" w:lineRule="exact"/>
              <w:rPr>
                <w:rFonts w:ascii="Times New Roman" w:hAnsi="Times New Roman"/>
              </w:rPr>
            </w:pPr>
            <w:r>
              <w:rPr>
                <w:rFonts w:ascii="Times New Roman" w:hAnsi="Times New Roman"/>
              </w:rPr>
              <w:t>见招标公告</w:t>
            </w:r>
          </w:p>
        </w:tc>
      </w:tr>
      <w:tr w14:paraId="747F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65CA9DB4">
            <w:pPr>
              <w:spacing w:line="500" w:lineRule="exact"/>
              <w:jc w:val="center"/>
              <w:rPr>
                <w:rFonts w:ascii="Times New Roman" w:hAnsi="Times New Roman"/>
              </w:rPr>
            </w:pPr>
            <w:r>
              <w:rPr>
                <w:rFonts w:ascii="Times New Roman" w:hAnsi="Times New Roman"/>
              </w:rPr>
              <w:t>1.1.4</w:t>
            </w:r>
          </w:p>
        </w:tc>
        <w:tc>
          <w:tcPr>
            <w:tcW w:w="2487" w:type="dxa"/>
            <w:noWrap w:val="0"/>
            <w:vAlign w:val="center"/>
          </w:tcPr>
          <w:p w14:paraId="19AEDF75">
            <w:pPr>
              <w:spacing w:line="500" w:lineRule="exact"/>
              <w:jc w:val="center"/>
              <w:rPr>
                <w:rFonts w:ascii="Times New Roman" w:hAnsi="Times New Roman"/>
              </w:rPr>
            </w:pPr>
            <w:r>
              <w:rPr>
                <w:rFonts w:ascii="Times New Roman" w:hAnsi="Times New Roman"/>
              </w:rPr>
              <w:t>项目名称</w:t>
            </w:r>
          </w:p>
        </w:tc>
        <w:tc>
          <w:tcPr>
            <w:tcW w:w="5670" w:type="dxa"/>
            <w:noWrap w:val="0"/>
            <w:vAlign w:val="center"/>
          </w:tcPr>
          <w:p w14:paraId="59E334C0">
            <w:pPr>
              <w:spacing w:line="500" w:lineRule="exact"/>
              <w:rPr>
                <w:rFonts w:ascii="Times New Roman" w:hAnsi="Times New Roman"/>
              </w:rPr>
            </w:pPr>
            <w:r>
              <w:rPr>
                <w:rFonts w:ascii="Times New Roman" w:hAnsi="Times New Roman"/>
              </w:rPr>
              <w:t>见招标公告</w:t>
            </w:r>
          </w:p>
        </w:tc>
      </w:tr>
      <w:tr w14:paraId="6D96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50B6CAA1">
            <w:pPr>
              <w:spacing w:line="500" w:lineRule="exact"/>
              <w:jc w:val="center"/>
              <w:rPr>
                <w:rFonts w:ascii="Times New Roman" w:hAnsi="Times New Roman"/>
              </w:rPr>
            </w:pPr>
            <w:r>
              <w:rPr>
                <w:rFonts w:ascii="Times New Roman" w:hAnsi="Times New Roman"/>
              </w:rPr>
              <w:t>1.1.5</w:t>
            </w:r>
          </w:p>
        </w:tc>
        <w:tc>
          <w:tcPr>
            <w:tcW w:w="2487" w:type="dxa"/>
            <w:noWrap w:val="0"/>
            <w:vAlign w:val="center"/>
          </w:tcPr>
          <w:p w14:paraId="01AD6EDE">
            <w:pPr>
              <w:spacing w:line="500" w:lineRule="exact"/>
              <w:jc w:val="center"/>
              <w:rPr>
                <w:rFonts w:ascii="Times New Roman" w:hAnsi="Times New Roman"/>
                <w:color w:val="000000"/>
              </w:rPr>
            </w:pPr>
            <w:r>
              <w:rPr>
                <w:rFonts w:ascii="Times New Roman" w:hAnsi="Times New Roman"/>
                <w:color w:val="000000"/>
              </w:rPr>
              <w:t>项目地点</w:t>
            </w:r>
          </w:p>
        </w:tc>
        <w:tc>
          <w:tcPr>
            <w:tcW w:w="5670" w:type="dxa"/>
            <w:noWrap w:val="0"/>
            <w:vAlign w:val="center"/>
          </w:tcPr>
          <w:p w14:paraId="098962C7">
            <w:pPr>
              <w:spacing w:line="500" w:lineRule="exact"/>
              <w:rPr>
                <w:rFonts w:ascii="Times New Roman" w:hAnsi="Times New Roman"/>
                <w:color w:val="000000"/>
              </w:rPr>
            </w:pPr>
            <w:r>
              <w:rPr>
                <w:rFonts w:ascii="Times New Roman" w:hAnsi="Times New Roman"/>
                <w:color w:val="000000"/>
              </w:rPr>
              <w:t>见招标公告</w:t>
            </w:r>
          </w:p>
        </w:tc>
      </w:tr>
      <w:tr w14:paraId="5744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05596CC6">
            <w:pPr>
              <w:spacing w:line="500" w:lineRule="exact"/>
              <w:jc w:val="center"/>
              <w:rPr>
                <w:rFonts w:ascii="Times New Roman" w:hAnsi="Times New Roman"/>
              </w:rPr>
            </w:pPr>
            <w:r>
              <w:rPr>
                <w:rFonts w:ascii="Times New Roman" w:hAnsi="Times New Roman"/>
              </w:rPr>
              <w:t>1.1.6</w:t>
            </w:r>
          </w:p>
        </w:tc>
        <w:tc>
          <w:tcPr>
            <w:tcW w:w="2487" w:type="dxa"/>
            <w:noWrap w:val="0"/>
            <w:vAlign w:val="center"/>
          </w:tcPr>
          <w:p w14:paraId="6D7D5291">
            <w:pPr>
              <w:spacing w:line="500" w:lineRule="exact"/>
              <w:jc w:val="center"/>
              <w:rPr>
                <w:rFonts w:ascii="Times New Roman" w:hAnsi="Times New Roman"/>
                <w:color w:val="000000"/>
              </w:rPr>
            </w:pPr>
            <w:r>
              <w:rPr>
                <w:rFonts w:ascii="Times New Roman" w:hAnsi="Times New Roman"/>
                <w:color w:val="000000"/>
              </w:rPr>
              <w:t>项目规模</w:t>
            </w:r>
          </w:p>
        </w:tc>
        <w:tc>
          <w:tcPr>
            <w:tcW w:w="5670" w:type="dxa"/>
            <w:noWrap w:val="0"/>
            <w:vAlign w:val="center"/>
          </w:tcPr>
          <w:p w14:paraId="6C6A69BB">
            <w:pPr>
              <w:spacing w:line="500" w:lineRule="exact"/>
              <w:rPr>
                <w:rFonts w:ascii="Times New Roman" w:hAnsi="Times New Roman"/>
                <w:color w:val="000000"/>
              </w:rPr>
            </w:pPr>
            <w:r>
              <w:rPr>
                <w:rFonts w:ascii="Times New Roman" w:hAnsi="Times New Roman"/>
                <w:color w:val="000000"/>
              </w:rPr>
              <w:t>见招标公告</w:t>
            </w:r>
          </w:p>
        </w:tc>
      </w:tr>
      <w:tr w14:paraId="70CA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47696263">
            <w:pPr>
              <w:spacing w:line="500" w:lineRule="exact"/>
              <w:jc w:val="center"/>
              <w:rPr>
                <w:rFonts w:ascii="Times New Roman" w:hAnsi="Times New Roman"/>
              </w:rPr>
            </w:pPr>
            <w:r>
              <w:rPr>
                <w:rFonts w:ascii="Times New Roman" w:hAnsi="Times New Roman"/>
              </w:rPr>
              <w:t>1.1.7</w:t>
            </w:r>
          </w:p>
        </w:tc>
        <w:tc>
          <w:tcPr>
            <w:tcW w:w="2487" w:type="dxa"/>
            <w:noWrap w:val="0"/>
            <w:vAlign w:val="center"/>
          </w:tcPr>
          <w:p w14:paraId="4972009F">
            <w:pPr>
              <w:spacing w:line="500" w:lineRule="exact"/>
              <w:jc w:val="center"/>
              <w:rPr>
                <w:rFonts w:ascii="Times New Roman" w:hAnsi="Times New Roman"/>
                <w:color w:val="000000"/>
              </w:rPr>
            </w:pPr>
            <w:r>
              <w:rPr>
                <w:rFonts w:ascii="Times New Roman" w:hAnsi="Times New Roman"/>
                <w:color w:val="000000"/>
              </w:rPr>
              <w:t>项目预计进场日期</w:t>
            </w:r>
          </w:p>
        </w:tc>
        <w:tc>
          <w:tcPr>
            <w:tcW w:w="5670" w:type="dxa"/>
            <w:noWrap w:val="0"/>
            <w:vAlign w:val="center"/>
          </w:tcPr>
          <w:p w14:paraId="33E86F95">
            <w:pPr>
              <w:spacing w:line="500" w:lineRule="exact"/>
              <w:rPr>
                <w:rFonts w:ascii="Times New Roman" w:hAnsi="Times New Roman"/>
                <w:color w:val="000000"/>
              </w:rPr>
            </w:pPr>
            <w:r>
              <w:rPr>
                <w:rFonts w:ascii="Times New Roman" w:hAnsi="Times New Roman"/>
                <w:color w:val="000000"/>
              </w:rPr>
              <w:t>见招标公告</w:t>
            </w:r>
          </w:p>
        </w:tc>
      </w:tr>
      <w:tr w14:paraId="2E84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6384BE9C">
            <w:pPr>
              <w:spacing w:line="500" w:lineRule="exact"/>
              <w:jc w:val="center"/>
              <w:rPr>
                <w:rFonts w:ascii="Times New Roman" w:hAnsi="Times New Roman"/>
              </w:rPr>
            </w:pPr>
            <w:r>
              <w:rPr>
                <w:rFonts w:ascii="Times New Roman" w:hAnsi="Times New Roman"/>
              </w:rPr>
              <w:t>1.1.8</w:t>
            </w:r>
          </w:p>
        </w:tc>
        <w:tc>
          <w:tcPr>
            <w:tcW w:w="2487" w:type="dxa"/>
            <w:noWrap w:val="0"/>
            <w:vAlign w:val="center"/>
          </w:tcPr>
          <w:p w14:paraId="0322B9B8">
            <w:pPr>
              <w:spacing w:line="500" w:lineRule="exact"/>
              <w:jc w:val="center"/>
              <w:rPr>
                <w:rFonts w:ascii="Times New Roman" w:hAnsi="Times New Roman"/>
                <w:color w:val="000000"/>
              </w:rPr>
            </w:pPr>
            <w:r>
              <w:rPr>
                <w:rFonts w:ascii="Times New Roman" w:hAnsi="Times New Roman"/>
                <w:color w:val="000000"/>
              </w:rPr>
              <w:t>合同估算价</w:t>
            </w:r>
          </w:p>
        </w:tc>
        <w:tc>
          <w:tcPr>
            <w:tcW w:w="5670" w:type="dxa"/>
            <w:noWrap w:val="0"/>
            <w:vAlign w:val="center"/>
          </w:tcPr>
          <w:p w14:paraId="74B9D594">
            <w:pPr>
              <w:spacing w:line="500" w:lineRule="exact"/>
              <w:rPr>
                <w:rFonts w:ascii="Times New Roman" w:hAnsi="Times New Roman"/>
                <w:color w:val="000000"/>
              </w:rPr>
            </w:pPr>
            <w:r>
              <w:rPr>
                <w:rFonts w:ascii="Times New Roman" w:hAnsi="Times New Roman"/>
                <w:color w:val="000000"/>
              </w:rPr>
              <w:t>见招标公告</w:t>
            </w:r>
          </w:p>
        </w:tc>
      </w:tr>
      <w:tr w14:paraId="12FD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1646A799">
            <w:pPr>
              <w:spacing w:line="500" w:lineRule="exact"/>
              <w:jc w:val="center"/>
              <w:rPr>
                <w:rFonts w:ascii="Times New Roman" w:hAnsi="Times New Roman"/>
              </w:rPr>
            </w:pPr>
            <w:r>
              <w:rPr>
                <w:rFonts w:ascii="Times New Roman" w:hAnsi="Times New Roman"/>
              </w:rPr>
              <w:t>1.2.1</w:t>
            </w:r>
          </w:p>
        </w:tc>
        <w:tc>
          <w:tcPr>
            <w:tcW w:w="2487" w:type="dxa"/>
            <w:noWrap w:val="0"/>
            <w:vAlign w:val="center"/>
          </w:tcPr>
          <w:p w14:paraId="2D966884">
            <w:pPr>
              <w:spacing w:line="500" w:lineRule="exact"/>
              <w:jc w:val="center"/>
              <w:rPr>
                <w:rFonts w:ascii="Times New Roman" w:hAnsi="Times New Roman"/>
                <w:color w:val="000000"/>
              </w:rPr>
            </w:pPr>
            <w:r>
              <w:rPr>
                <w:rFonts w:ascii="Times New Roman" w:hAnsi="Times New Roman"/>
                <w:color w:val="000000"/>
              </w:rPr>
              <w:t>资金来源</w:t>
            </w:r>
          </w:p>
        </w:tc>
        <w:tc>
          <w:tcPr>
            <w:tcW w:w="5670" w:type="dxa"/>
            <w:noWrap w:val="0"/>
            <w:vAlign w:val="center"/>
          </w:tcPr>
          <w:p w14:paraId="59AF0183">
            <w:pPr>
              <w:spacing w:line="500" w:lineRule="exact"/>
              <w:rPr>
                <w:rFonts w:ascii="Times New Roman" w:hAnsi="Times New Roman"/>
                <w:color w:val="000000"/>
              </w:rPr>
            </w:pPr>
            <w:r>
              <w:rPr>
                <w:rFonts w:ascii="Times New Roman" w:hAnsi="Times New Roman"/>
                <w:color w:val="000000"/>
              </w:rPr>
              <w:t>见招标公告</w:t>
            </w:r>
          </w:p>
        </w:tc>
      </w:tr>
      <w:tr w14:paraId="377F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50E31FDE">
            <w:pPr>
              <w:spacing w:line="500" w:lineRule="exact"/>
              <w:jc w:val="center"/>
              <w:rPr>
                <w:rFonts w:ascii="Times New Roman" w:hAnsi="Times New Roman"/>
              </w:rPr>
            </w:pPr>
            <w:r>
              <w:rPr>
                <w:rFonts w:ascii="Times New Roman" w:hAnsi="Times New Roman"/>
              </w:rPr>
              <w:t>1.2.2</w:t>
            </w:r>
          </w:p>
        </w:tc>
        <w:tc>
          <w:tcPr>
            <w:tcW w:w="2487" w:type="dxa"/>
            <w:noWrap w:val="0"/>
            <w:vAlign w:val="center"/>
          </w:tcPr>
          <w:p w14:paraId="5B9205A7">
            <w:pPr>
              <w:spacing w:line="500" w:lineRule="exact"/>
              <w:jc w:val="center"/>
              <w:rPr>
                <w:rFonts w:ascii="Times New Roman" w:hAnsi="Times New Roman"/>
              </w:rPr>
            </w:pPr>
            <w:r>
              <w:rPr>
                <w:rFonts w:ascii="Times New Roman" w:hAnsi="Times New Roman"/>
              </w:rPr>
              <w:t>资金落实情况</w:t>
            </w:r>
          </w:p>
        </w:tc>
        <w:tc>
          <w:tcPr>
            <w:tcW w:w="5670" w:type="dxa"/>
            <w:noWrap w:val="0"/>
            <w:vAlign w:val="center"/>
          </w:tcPr>
          <w:p w14:paraId="6454AE0A">
            <w:pPr>
              <w:spacing w:line="500" w:lineRule="exact"/>
              <w:rPr>
                <w:rFonts w:ascii="Times New Roman" w:hAnsi="Times New Roman"/>
              </w:rPr>
            </w:pPr>
            <w:r>
              <w:rPr>
                <w:rFonts w:ascii="Times New Roman" w:hAnsi="Times New Roman"/>
              </w:rPr>
              <w:t>已落实</w:t>
            </w:r>
          </w:p>
        </w:tc>
      </w:tr>
      <w:tr w14:paraId="5A84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6DF60350">
            <w:pPr>
              <w:spacing w:line="500" w:lineRule="exact"/>
              <w:jc w:val="center"/>
              <w:rPr>
                <w:rFonts w:ascii="Times New Roman" w:hAnsi="Times New Roman"/>
              </w:rPr>
            </w:pPr>
            <w:r>
              <w:rPr>
                <w:rFonts w:ascii="Times New Roman" w:hAnsi="Times New Roman"/>
              </w:rPr>
              <w:t>1.3.1</w:t>
            </w:r>
          </w:p>
        </w:tc>
        <w:tc>
          <w:tcPr>
            <w:tcW w:w="2487" w:type="dxa"/>
            <w:noWrap w:val="0"/>
            <w:vAlign w:val="center"/>
          </w:tcPr>
          <w:p w14:paraId="2EF5A012">
            <w:pPr>
              <w:spacing w:line="500" w:lineRule="exact"/>
              <w:jc w:val="center"/>
              <w:rPr>
                <w:rFonts w:ascii="Times New Roman" w:hAnsi="Times New Roman"/>
              </w:rPr>
            </w:pPr>
            <w:r>
              <w:rPr>
                <w:rFonts w:ascii="Times New Roman" w:hAnsi="Times New Roman"/>
              </w:rPr>
              <w:t>招标范围</w:t>
            </w:r>
          </w:p>
        </w:tc>
        <w:tc>
          <w:tcPr>
            <w:tcW w:w="5670" w:type="dxa"/>
            <w:noWrap w:val="0"/>
            <w:vAlign w:val="center"/>
          </w:tcPr>
          <w:p w14:paraId="7728D594">
            <w:pPr>
              <w:spacing w:line="500" w:lineRule="exact"/>
              <w:rPr>
                <w:rFonts w:ascii="Times New Roman" w:hAnsi="Times New Roman"/>
              </w:rPr>
            </w:pPr>
            <w:r>
              <w:rPr>
                <w:rFonts w:ascii="Times New Roman" w:hAnsi="Times New Roman"/>
                <w:color w:val="000000"/>
              </w:rPr>
              <w:t>见招标公告</w:t>
            </w:r>
          </w:p>
        </w:tc>
      </w:tr>
      <w:tr w14:paraId="082A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48E20212">
            <w:pPr>
              <w:spacing w:line="500" w:lineRule="exact"/>
              <w:jc w:val="center"/>
              <w:rPr>
                <w:rFonts w:ascii="Times New Roman" w:hAnsi="Times New Roman"/>
              </w:rPr>
            </w:pPr>
            <w:r>
              <w:rPr>
                <w:rFonts w:ascii="Times New Roman" w:hAnsi="Times New Roman"/>
              </w:rPr>
              <w:t>1.3.2</w:t>
            </w:r>
          </w:p>
        </w:tc>
        <w:tc>
          <w:tcPr>
            <w:tcW w:w="2487" w:type="dxa"/>
            <w:noWrap w:val="0"/>
            <w:vAlign w:val="center"/>
          </w:tcPr>
          <w:p w14:paraId="400ACAD9">
            <w:pPr>
              <w:spacing w:line="500" w:lineRule="exact"/>
              <w:jc w:val="center"/>
              <w:rPr>
                <w:rFonts w:ascii="Times New Roman" w:hAnsi="Times New Roman"/>
              </w:rPr>
            </w:pPr>
            <w:r>
              <w:rPr>
                <w:rFonts w:ascii="Times New Roman" w:hAnsi="Times New Roman"/>
              </w:rPr>
              <w:t>服务期限</w:t>
            </w:r>
          </w:p>
        </w:tc>
        <w:tc>
          <w:tcPr>
            <w:tcW w:w="5670" w:type="dxa"/>
            <w:noWrap w:val="0"/>
            <w:vAlign w:val="center"/>
          </w:tcPr>
          <w:p w14:paraId="56D381DE">
            <w:pPr>
              <w:spacing w:line="500" w:lineRule="exact"/>
              <w:rPr>
                <w:rFonts w:ascii="Times New Roman" w:hAnsi="Times New Roman"/>
              </w:rPr>
            </w:pPr>
            <w:r>
              <w:rPr>
                <w:rFonts w:ascii="Times New Roman" w:hAnsi="Times New Roman"/>
              </w:rPr>
              <w:t>见招标公告</w:t>
            </w:r>
          </w:p>
        </w:tc>
      </w:tr>
      <w:tr w14:paraId="44C4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7B01473D">
            <w:pPr>
              <w:spacing w:line="500" w:lineRule="exact"/>
              <w:jc w:val="center"/>
              <w:rPr>
                <w:rFonts w:ascii="Times New Roman" w:hAnsi="Times New Roman"/>
              </w:rPr>
            </w:pPr>
            <w:r>
              <w:rPr>
                <w:rFonts w:ascii="Times New Roman" w:hAnsi="Times New Roman"/>
              </w:rPr>
              <w:t>1.3.3</w:t>
            </w:r>
          </w:p>
        </w:tc>
        <w:tc>
          <w:tcPr>
            <w:tcW w:w="2487" w:type="dxa"/>
            <w:noWrap w:val="0"/>
            <w:vAlign w:val="center"/>
          </w:tcPr>
          <w:p w14:paraId="1063FC63">
            <w:pPr>
              <w:spacing w:line="500" w:lineRule="exact"/>
              <w:jc w:val="center"/>
              <w:rPr>
                <w:rFonts w:ascii="Times New Roman" w:hAnsi="Times New Roman"/>
              </w:rPr>
            </w:pPr>
            <w:r>
              <w:rPr>
                <w:rFonts w:ascii="Times New Roman" w:hAnsi="Times New Roman"/>
              </w:rPr>
              <w:t>质量要求</w:t>
            </w:r>
          </w:p>
        </w:tc>
        <w:tc>
          <w:tcPr>
            <w:tcW w:w="5670" w:type="dxa"/>
            <w:noWrap w:val="0"/>
            <w:vAlign w:val="center"/>
          </w:tcPr>
          <w:p w14:paraId="74270F8B">
            <w:pPr>
              <w:spacing w:line="500" w:lineRule="exact"/>
              <w:jc w:val="left"/>
              <w:rPr>
                <w:rFonts w:ascii="Times New Roman" w:hAnsi="Times New Roman"/>
              </w:rPr>
            </w:pPr>
            <w:r>
              <w:rPr>
                <w:rFonts w:ascii="Times New Roman" w:hAnsi="Times New Roman"/>
              </w:rPr>
              <w:t xml:space="preserve">质量标准： </w:t>
            </w:r>
            <w:r>
              <w:rPr>
                <w:rFonts w:ascii="Times New Roman" w:hAnsi="Times New Roman"/>
                <w:u w:val="single"/>
              </w:rPr>
              <w:t xml:space="preserve">           </w:t>
            </w:r>
          </w:p>
        </w:tc>
      </w:tr>
      <w:tr w14:paraId="23BF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16FD0E63">
            <w:pPr>
              <w:spacing w:line="500" w:lineRule="exact"/>
              <w:jc w:val="center"/>
              <w:rPr>
                <w:rFonts w:ascii="Times New Roman" w:hAnsi="Times New Roman"/>
              </w:rPr>
            </w:pPr>
            <w:r>
              <w:rPr>
                <w:rFonts w:ascii="Times New Roman" w:hAnsi="Times New Roman"/>
              </w:rPr>
              <w:t>1.4.1</w:t>
            </w:r>
          </w:p>
        </w:tc>
        <w:tc>
          <w:tcPr>
            <w:tcW w:w="2487" w:type="dxa"/>
            <w:noWrap w:val="0"/>
            <w:vAlign w:val="center"/>
          </w:tcPr>
          <w:p w14:paraId="269DBCE9">
            <w:pPr>
              <w:spacing w:line="500" w:lineRule="exact"/>
              <w:jc w:val="center"/>
              <w:rPr>
                <w:rFonts w:ascii="Times New Roman" w:hAnsi="Times New Roman"/>
              </w:rPr>
            </w:pPr>
            <w:r>
              <w:rPr>
                <w:rFonts w:ascii="Times New Roman" w:hAnsi="Times New Roman"/>
              </w:rPr>
              <w:t>投标人资质条件、能力和信誉</w:t>
            </w:r>
          </w:p>
        </w:tc>
        <w:tc>
          <w:tcPr>
            <w:tcW w:w="5670" w:type="dxa"/>
            <w:noWrap w:val="0"/>
            <w:vAlign w:val="center"/>
          </w:tcPr>
          <w:p w14:paraId="3D06FA3B">
            <w:pPr>
              <w:spacing w:line="500" w:lineRule="exact"/>
              <w:rPr>
                <w:rFonts w:ascii="Times New Roman" w:hAnsi="Times New Roman"/>
              </w:rPr>
            </w:pPr>
            <w:r>
              <w:rPr>
                <w:rFonts w:ascii="Times New Roman" w:hAnsi="Times New Roman"/>
              </w:rPr>
              <w:t>（1）资质要求：见附录1</w:t>
            </w:r>
          </w:p>
          <w:p w14:paraId="1ABC8AB8">
            <w:pPr>
              <w:spacing w:line="500" w:lineRule="exact"/>
              <w:rPr>
                <w:rFonts w:ascii="Times New Roman" w:hAnsi="Times New Roman"/>
              </w:rPr>
            </w:pPr>
            <w:r>
              <w:rPr>
                <w:rFonts w:ascii="Times New Roman" w:hAnsi="Times New Roman"/>
              </w:rPr>
              <w:t>（2）业绩要求：见附录2</w:t>
            </w:r>
          </w:p>
          <w:p w14:paraId="32A740B0">
            <w:pPr>
              <w:spacing w:line="500" w:lineRule="exact"/>
              <w:rPr>
                <w:rFonts w:ascii="Times New Roman" w:hAnsi="Times New Roman"/>
              </w:rPr>
            </w:pPr>
            <w:r>
              <w:rPr>
                <w:rFonts w:ascii="Times New Roman" w:hAnsi="Times New Roman"/>
              </w:rPr>
              <w:t>（3）信誉要求：见附录3</w:t>
            </w:r>
          </w:p>
          <w:p w14:paraId="20FBF856">
            <w:pPr>
              <w:spacing w:line="500" w:lineRule="exact"/>
              <w:rPr>
                <w:rFonts w:ascii="Times New Roman" w:hAnsi="Times New Roman"/>
              </w:rPr>
            </w:pPr>
            <w:r>
              <w:rPr>
                <w:rFonts w:ascii="Times New Roman" w:hAnsi="Times New Roman"/>
              </w:rPr>
              <w:t>（4）项目负责人的资格及业绩要求：见附录4</w:t>
            </w:r>
          </w:p>
          <w:p w14:paraId="262BB548">
            <w:pPr>
              <w:spacing w:line="500" w:lineRule="exact"/>
              <w:rPr>
                <w:rFonts w:ascii="Times New Roman" w:hAnsi="Times New Roman"/>
              </w:rPr>
            </w:pPr>
            <w:r>
              <w:rPr>
                <w:rFonts w:ascii="Times New Roman" w:hAnsi="Times New Roman"/>
              </w:rPr>
              <w:t>（5）其他主要人员要求：见附录5</w:t>
            </w:r>
          </w:p>
          <w:p w14:paraId="471EBED1">
            <w:pPr>
              <w:spacing w:line="500" w:lineRule="exact"/>
              <w:rPr>
                <w:rFonts w:ascii="Times New Roman" w:hAnsi="Times New Roman"/>
              </w:rPr>
            </w:pPr>
            <w:r>
              <w:rPr>
                <w:rFonts w:ascii="Times New Roman" w:hAnsi="Times New Roman"/>
              </w:rPr>
              <w:t>（6）其他要求：见附录6</w:t>
            </w:r>
          </w:p>
        </w:tc>
      </w:tr>
      <w:tr w14:paraId="009D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1D1BDF79">
            <w:pPr>
              <w:spacing w:line="500" w:lineRule="exact"/>
              <w:jc w:val="center"/>
              <w:rPr>
                <w:rFonts w:ascii="Times New Roman" w:hAnsi="Times New Roman"/>
              </w:rPr>
            </w:pPr>
            <w:r>
              <w:rPr>
                <w:rFonts w:ascii="Times New Roman" w:hAnsi="Times New Roman"/>
              </w:rPr>
              <w:t>1.4.2</w:t>
            </w:r>
          </w:p>
        </w:tc>
        <w:tc>
          <w:tcPr>
            <w:tcW w:w="2487" w:type="dxa"/>
            <w:noWrap w:val="0"/>
            <w:vAlign w:val="center"/>
          </w:tcPr>
          <w:p w14:paraId="123EB531">
            <w:pPr>
              <w:spacing w:line="500" w:lineRule="exact"/>
              <w:jc w:val="center"/>
              <w:rPr>
                <w:rFonts w:ascii="Times New Roman" w:hAnsi="Times New Roman"/>
              </w:rPr>
            </w:pPr>
            <w:r>
              <w:rPr>
                <w:rFonts w:ascii="Times New Roman" w:hAnsi="Times New Roman"/>
              </w:rPr>
              <w:t>是否接受联合体投标</w:t>
            </w:r>
          </w:p>
        </w:tc>
        <w:tc>
          <w:tcPr>
            <w:tcW w:w="5670" w:type="dxa"/>
            <w:noWrap w:val="0"/>
            <w:vAlign w:val="center"/>
          </w:tcPr>
          <w:p w14:paraId="48F1F1DA">
            <w:pPr>
              <w:snapToGrid w:val="0"/>
              <w:spacing w:line="500" w:lineRule="exact"/>
              <w:rPr>
                <w:rFonts w:ascii="Times New Roman" w:hAnsi="Times New Roman"/>
                <w:i/>
                <w:iCs/>
                <w:color w:val="FF0000"/>
              </w:rPr>
            </w:pPr>
            <w:r>
              <w:rPr>
                <w:rFonts w:ascii="Times New Roman" w:hAnsi="Times New Roman"/>
                <w:i/>
                <w:iCs/>
                <w:color w:val="FF0000"/>
              </w:rPr>
              <w:t>（请勾选）</w:t>
            </w:r>
          </w:p>
          <w:p w14:paraId="01B0EF40">
            <w:pPr>
              <w:topLinePunct/>
              <w:spacing w:line="500" w:lineRule="exact"/>
              <w:rPr>
                <w:rFonts w:ascii="Times New Roman" w:hAnsi="Times New Roman"/>
              </w:rPr>
            </w:pPr>
            <w:r>
              <w:rPr>
                <w:rFonts w:hint="eastAsia" w:ascii="Times New Roman" w:hAnsi="Times New Roman"/>
                <w:sz w:val="32"/>
              </w:rPr>
              <w:t>☑</w:t>
            </w:r>
            <w:r>
              <w:rPr>
                <w:rFonts w:ascii="Times New Roman" w:hAnsi="Times New Roman"/>
              </w:rPr>
              <w:t>不接受</w:t>
            </w:r>
          </w:p>
          <w:p w14:paraId="7FD4CD84">
            <w:pPr>
              <w:spacing w:line="500" w:lineRule="exact"/>
              <w:rPr>
                <w:rFonts w:ascii="Times New Roman" w:hAnsi="Times New Roman"/>
                <w:u w:val="single"/>
              </w:rPr>
            </w:pPr>
            <w:r>
              <w:rPr>
                <w:rFonts w:ascii="Times New Roman" w:hAnsi="Times New Roman"/>
                <w:sz w:val="32"/>
              </w:rPr>
              <w:t>□</w:t>
            </w:r>
            <w:r>
              <w:rPr>
                <w:rFonts w:ascii="Times New Roman" w:hAnsi="Times New Roman"/>
              </w:rPr>
              <w:t>接受，应满足下列要求：</w:t>
            </w:r>
            <w:r>
              <w:rPr>
                <w:rFonts w:ascii="Times New Roman" w:hAnsi="Times New Roman"/>
                <w:u w:val="single"/>
              </w:rPr>
              <w:t xml:space="preserve">              </w:t>
            </w:r>
          </w:p>
          <w:p w14:paraId="0C52F9B3">
            <w:pPr>
              <w:spacing w:line="500" w:lineRule="exact"/>
              <w:rPr>
                <w:rFonts w:ascii="Times New Roman" w:hAnsi="Times New Roman"/>
                <w:u w:val="single"/>
              </w:rPr>
            </w:pPr>
            <w:r>
              <w:rPr>
                <w:rFonts w:ascii="Times New Roman" w:hAnsi="Times New Roman"/>
              </w:rPr>
              <w:t>以联合体形式参加投标的，对本项目中标候选人公示有异议的，应由联合体成员方共同或联合体牵头人按相关规定提出。</w:t>
            </w:r>
          </w:p>
        </w:tc>
      </w:tr>
      <w:tr w14:paraId="31C6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25D9EF81">
            <w:pPr>
              <w:spacing w:line="500" w:lineRule="exact"/>
              <w:jc w:val="center"/>
              <w:rPr>
                <w:rFonts w:ascii="Times New Roman" w:hAnsi="Times New Roman"/>
              </w:rPr>
            </w:pPr>
            <w:r>
              <w:rPr>
                <w:rFonts w:ascii="Times New Roman" w:hAnsi="Times New Roman"/>
              </w:rPr>
              <w:t>1.4.3</w:t>
            </w:r>
          </w:p>
        </w:tc>
        <w:tc>
          <w:tcPr>
            <w:tcW w:w="2487" w:type="dxa"/>
            <w:noWrap w:val="0"/>
            <w:vAlign w:val="center"/>
          </w:tcPr>
          <w:p w14:paraId="2D00F9B6">
            <w:pPr>
              <w:spacing w:line="500" w:lineRule="exact"/>
              <w:jc w:val="center"/>
              <w:rPr>
                <w:rFonts w:ascii="Times New Roman" w:hAnsi="Times New Roman"/>
              </w:rPr>
            </w:pPr>
            <w:r>
              <w:rPr>
                <w:rFonts w:ascii="Times New Roman" w:hAnsi="Times New Roman"/>
                <w:szCs w:val="21"/>
              </w:rPr>
              <w:t>投</w:t>
            </w:r>
            <w:r>
              <w:rPr>
                <w:rFonts w:ascii="Times New Roman" w:hAnsi="Times New Roman"/>
              </w:rPr>
              <w:t>标人不得存在的其他关联情形</w:t>
            </w:r>
          </w:p>
        </w:tc>
        <w:tc>
          <w:tcPr>
            <w:tcW w:w="5670" w:type="dxa"/>
            <w:noWrap w:val="0"/>
            <w:vAlign w:val="center"/>
          </w:tcPr>
          <w:p w14:paraId="404644AF">
            <w:pPr>
              <w:snapToGrid w:val="0"/>
              <w:spacing w:line="500" w:lineRule="exact"/>
              <w:rPr>
                <w:rFonts w:ascii="Times New Roman" w:hAnsi="Times New Roman"/>
                <w:i/>
                <w:iCs/>
                <w:color w:val="000000"/>
              </w:rPr>
            </w:pPr>
            <w:r>
              <w:rPr>
                <w:rFonts w:ascii="Times New Roman" w:hAnsi="Times New Roman"/>
                <w:i/>
                <w:iCs/>
                <w:color w:val="FF0000"/>
              </w:rPr>
              <w:t>二选一（如需要请勾选，如不需要，填写“</w:t>
            </w:r>
            <w:r>
              <w:rPr>
                <w:rFonts w:ascii="Times New Roman" w:hAnsi="Times New Roman"/>
                <w:b/>
                <w:i/>
                <w:iCs/>
                <w:color w:val="FF0000"/>
              </w:rPr>
              <w:t>/</w:t>
            </w:r>
            <w:r>
              <w:rPr>
                <w:rFonts w:ascii="Times New Roman" w:hAnsi="Times New Roman"/>
                <w:i/>
                <w:iCs/>
                <w:color w:val="FF0000"/>
              </w:rPr>
              <w:t>”）：</w:t>
            </w:r>
          </w:p>
          <w:p w14:paraId="00B95623">
            <w:pPr>
              <w:snapToGrid w:val="0"/>
              <w:spacing w:line="500" w:lineRule="exact"/>
              <w:rPr>
                <w:rFonts w:ascii="Times New Roman" w:hAnsi="Times New Roman"/>
                <w:color w:val="000000"/>
              </w:rPr>
            </w:pPr>
            <w:r>
              <w:rPr>
                <w:rFonts w:ascii="Times New Roman" w:hAnsi="Times New Roman"/>
                <w:color w:val="000000"/>
              </w:rPr>
              <w:t>□与本标段的其他投标人代理同一个制造商同一品牌同一型号的货物投标</w:t>
            </w:r>
            <w:r>
              <w:rPr>
                <w:rStyle w:val="51"/>
                <w:rFonts w:ascii="Times New Roman" w:hAnsi="Times New Roman"/>
                <w:bCs/>
                <w:snapToGrid w:val="0"/>
                <w:color w:val="000000"/>
                <w:kern w:val="0"/>
                <w:szCs w:val="21"/>
              </w:rPr>
              <w:footnoteReference w:id="1"/>
            </w:r>
            <w:r>
              <w:rPr>
                <w:rFonts w:ascii="Times New Roman" w:hAnsi="Times New Roman"/>
                <w:color w:val="000000"/>
              </w:rPr>
              <w:t xml:space="preserve">； </w:t>
            </w:r>
          </w:p>
          <w:p w14:paraId="029720B0">
            <w:pPr>
              <w:topLinePunct/>
              <w:spacing w:line="500" w:lineRule="exact"/>
              <w:rPr>
                <w:rFonts w:ascii="Times New Roman" w:hAnsi="Times New Roman"/>
                <w:color w:val="FF0000"/>
                <w:sz w:val="32"/>
              </w:rPr>
            </w:pPr>
            <w:r>
              <w:rPr>
                <w:rFonts w:ascii="Times New Roman" w:hAnsi="Times New Roman"/>
                <w:color w:val="000000"/>
              </w:rPr>
              <w:t>□</w:t>
            </w:r>
            <w:r>
              <w:rPr>
                <w:rFonts w:ascii="Times New Roman" w:hAnsi="Times New Roman"/>
                <w:bCs/>
                <w:snapToGrid w:val="0"/>
                <w:color w:val="000000"/>
                <w:kern w:val="0"/>
                <w:szCs w:val="21"/>
              </w:rPr>
              <w:t>……</w:t>
            </w:r>
          </w:p>
        </w:tc>
      </w:tr>
      <w:tr w14:paraId="1C66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1FCBB8BB">
            <w:pPr>
              <w:spacing w:line="500" w:lineRule="exact"/>
              <w:jc w:val="center"/>
              <w:rPr>
                <w:rFonts w:ascii="Times New Roman" w:hAnsi="Times New Roman"/>
              </w:rPr>
            </w:pPr>
            <w:r>
              <w:rPr>
                <w:rFonts w:ascii="Times New Roman" w:hAnsi="Times New Roman"/>
              </w:rPr>
              <w:t>1.4.4</w:t>
            </w:r>
          </w:p>
        </w:tc>
        <w:tc>
          <w:tcPr>
            <w:tcW w:w="2487" w:type="dxa"/>
            <w:noWrap w:val="0"/>
            <w:vAlign w:val="center"/>
          </w:tcPr>
          <w:p w14:paraId="60BC810C">
            <w:pPr>
              <w:snapToGrid w:val="0"/>
              <w:spacing w:line="500" w:lineRule="exact"/>
              <w:jc w:val="center"/>
              <w:rPr>
                <w:rFonts w:ascii="Times New Roman" w:hAnsi="Times New Roman"/>
                <w:color w:val="FF0000"/>
                <w:szCs w:val="21"/>
              </w:rPr>
            </w:pPr>
            <w:r>
              <w:rPr>
                <w:rFonts w:ascii="Times New Roman" w:hAnsi="Times New Roman"/>
              </w:rPr>
              <w:t>投标人不得存在的其他不良状况或不良信用记录</w:t>
            </w:r>
          </w:p>
        </w:tc>
        <w:tc>
          <w:tcPr>
            <w:tcW w:w="5670" w:type="dxa"/>
            <w:noWrap w:val="0"/>
            <w:vAlign w:val="center"/>
          </w:tcPr>
          <w:p w14:paraId="252294CB">
            <w:pPr>
              <w:snapToGrid w:val="0"/>
              <w:spacing w:line="500" w:lineRule="exact"/>
              <w:rPr>
                <w:rFonts w:ascii="Times New Roman" w:hAnsi="Times New Roman"/>
                <w:color w:val="FF0000"/>
                <w:sz w:val="32"/>
              </w:rPr>
            </w:pPr>
            <w:r>
              <w:rPr>
                <w:rFonts w:ascii="Times New Roman" w:hAnsi="Times New Roman"/>
              </w:rPr>
              <w:t>详见“投标人须知”</w:t>
            </w:r>
          </w:p>
        </w:tc>
      </w:tr>
      <w:tr w14:paraId="7450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7911C3C2">
            <w:pPr>
              <w:spacing w:line="500" w:lineRule="exact"/>
              <w:jc w:val="center"/>
              <w:rPr>
                <w:rFonts w:ascii="Times New Roman" w:hAnsi="Times New Roman"/>
              </w:rPr>
            </w:pPr>
            <w:r>
              <w:rPr>
                <w:rFonts w:ascii="Times New Roman" w:hAnsi="Times New Roman"/>
              </w:rPr>
              <w:t>1.9.1</w:t>
            </w:r>
          </w:p>
        </w:tc>
        <w:tc>
          <w:tcPr>
            <w:tcW w:w="2487" w:type="dxa"/>
            <w:noWrap w:val="0"/>
            <w:vAlign w:val="center"/>
          </w:tcPr>
          <w:p w14:paraId="34E2FBFC">
            <w:pPr>
              <w:spacing w:line="500" w:lineRule="exact"/>
              <w:jc w:val="center"/>
              <w:rPr>
                <w:rFonts w:ascii="Times New Roman" w:hAnsi="Times New Roman"/>
                <w:color w:val="000000"/>
              </w:rPr>
            </w:pPr>
            <w:r>
              <w:rPr>
                <w:rFonts w:ascii="Times New Roman" w:hAnsi="Times New Roman"/>
                <w:color w:val="000000"/>
              </w:rPr>
              <w:t>踏勘现场</w:t>
            </w:r>
          </w:p>
        </w:tc>
        <w:tc>
          <w:tcPr>
            <w:tcW w:w="5670" w:type="dxa"/>
            <w:noWrap w:val="0"/>
            <w:vAlign w:val="center"/>
          </w:tcPr>
          <w:p w14:paraId="1916F765">
            <w:pPr>
              <w:pStyle w:val="15"/>
              <w:topLinePunct/>
              <w:spacing w:line="500" w:lineRule="exact"/>
              <w:rPr>
                <w:rFonts w:ascii="Times New Roman" w:hAnsi="Times New Roman"/>
                <w:color w:val="000000"/>
                <w:sz w:val="21"/>
                <w:szCs w:val="21"/>
              </w:rPr>
            </w:pPr>
            <w:r>
              <w:rPr>
                <w:rFonts w:ascii="Times New Roman" w:hAnsi="Times New Roman"/>
                <w:b/>
                <w:bCs/>
                <w:color w:val="000000"/>
                <w:szCs w:val="21"/>
              </w:rPr>
              <w:sym w:font="Wingdings" w:char="F0FE"/>
            </w:r>
            <w:r>
              <w:rPr>
                <w:rFonts w:ascii="Times New Roman" w:hAnsi="Times New Roman"/>
                <w:color w:val="000000"/>
                <w:sz w:val="21"/>
                <w:szCs w:val="21"/>
              </w:rPr>
              <w:t>不组织，投标人自行踏勘。</w:t>
            </w:r>
          </w:p>
          <w:p w14:paraId="5A630026">
            <w:pPr>
              <w:pStyle w:val="15"/>
              <w:topLinePunct/>
              <w:spacing w:line="5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r>
              <w:rPr>
                <w:rFonts w:ascii="Times New Roman" w:hAnsi="Times New Roman"/>
                <w:color w:val="000000"/>
                <w:u w:val="single"/>
              </w:rPr>
              <w:t xml:space="preserve">           </w:t>
            </w:r>
          </w:p>
          <w:p w14:paraId="0EB82638">
            <w:pPr>
              <w:pStyle w:val="15"/>
              <w:topLinePunct/>
              <w:spacing w:line="500" w:lineRule="exact"/>
              <w:ind w:firstLine="840" w:firstLineChars="400"/>
              <w:rPr>
                <w:rFonts w:ascii="Times New Roman" w:hAnsi="Times New Roman"/>
                <w:color w:val="000000"/>
                <w:sz w:val="21"/>
                <w:szCs w:val="21"/>
                <w:u w:val="single"/>
              </w:rPr>
            </w:pPr>
            <w:r>
              <w:rPr>
                <w:rFonts w:ascii="Times New Roman" w:hAnsi="Times New Roman"/>
                <w:color w:val="000000"/>
                <w:sz w:val="21"/>
                <w:szCs w:val="21"/>
              </w:rPr>
              <w:t>踏勘集中地点：</w:t>
            </w:r>
            <w:r>
              <w:rPr>
                <w:rFonts w:ascii="Times New Roman" w:hAnsi="Times New Roman"/>
                <w:color w:val="000000"/>
                <w:u w:val="single"/>
              </w:rPr>
              <w:t xml:space="preserve">           </w:t>
            </w:r>
          </w:p>
        </w:tc>
      </w:tr>
      <w:tr w14:paraId="5772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7F7A1C4F">
            <w:pPr>
              <w:spacing w:line="500" w:lineRule="exact"/>
              <w:jc w:val="center"/>
              <w:rPr>
                <w:rFonts w:ascii="Times New Roman" w:hAnsi="Times New Roman"/>
              </w:rPr>
            </w:pPr>
            <w:r>
              <w:rPr>
                <w:rFonts w:ascii="Times New Roman" w:hAnsi="Times New Roman"/>
              </w:rPr>
              <w:t>2.1</w:t>
            </w:r>
          </w:p>
        </w:tc>
        <w:tc>
          <w:tcPr>
            <w:tcW w:w="2487" w:type="dxa"/>
            <w:noWrap w:val="0"/>
            <w:vAlign w:val="center"/>
          </w:tcPr>
          <w:p w14:paraId="5697988D">
            <w:pPr>
              <w:spacing w:line="500" w:lineRule="exact"/>
              <w:jc w:val="center"/>
              <w:rPr>
                <w:rFonts w:ascii="Times New Roman" w:hAnsi="Times New Roman"/>
              </w:rPr>
            </w:pPr>
            <w:r>
              <w:rPr>
                <w:rFonts w:ascii="Times New Roman" w:hAnsi="Times New Roman"/>
              </w:rPr>
              <w:t>构成招标文件的其他资料</w:t>
            </w:r>
          </w:p>
        </w:tc>
        <w:tc>
          <w:tcPr>
            <w:tcW w:w="5670" w:type="dxa"/>
            <w:noWrap w:val="0"/>
            <w:vAlign w:val="center"/>
          </w:tcPr>
          <w:p w14:paraId="1EAED266">
            <w:pPr>
              <w:spacing w:line="500" w:lineRule="exact"/>
              <w:rPr>
                <w:rFonts w:ascii="Times New Roman" w:hAnsi="Times New Roman"/>
              </w:rPr>
            </w:pPr>
            <w:r>
              <w:rPr>
                <w:rFonts w:ascii="Times New Roman" w:hAnsi="Times New Roman"/>
                <w:color w:val="FF0000"/>
              </w:rPr>
              <w:t>（根据情况填写，如：“图纸”等相关资料）</w:t>
            </w:r>
          </w:p>
        </w:tc>
      </w:tr>
      <w:tr w14:paraId="2E64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restart"/>
            <w:noWrap w:val="0"/>
            <w:vAlign w:val="center"/>
          </w:tcPr>
          <w:p w14:paraId="22418555">
            <w:pPr>
              <w:spacing w:line="500" w:lineRule="exact"/>
              <w:jc w:val="center"/>
              <w:rPr>
                <w:rFonts w:ascii="Times New Roman" w:hAnsi="Times New Roman"/>
              </w:rPr>
            </w:pPr>
            <w:r>
              <w:rPr>
                <w:rFonts w:ascii="Times New Roman" w:hAnsi="Times New Roman"/>
              </w:rPr>
              <w:t>2.2.1</w:t>
            </w:r>
          </w:p>
        </w:tc>
        <w:tc>
          <w:tcPr>
            <w:tcW w:w="2487" w:type="dxa"/>
            <w:vMerge w:val="restart"/>
            <w:noWrap w:val="0"/>
            <w:vAlign w:val="center"/>
          </w:tcPr>
          <w:p w14:paraId="36064EEE">
            <w:pPr>
              <w:spacing w:line="500" w:lineRule="exact"/>
              <w:jc w:val="center"/>
              <w:rPr>
                <w:rFonts w:ascii="Times New Roman" w:hAnsi="Times New Roman"/>
              </w:rPr>
            </w:pPr>
            <w:r>
              <w:rPr>
                <w:rFonts w:ascii="Times New Roman" w:hAnsi="Times New Roman"/>
              </w:rPr>
              <w:t>投标人要求澄清招标文件</w:t>
            </w:r>
          </w:p>
        </w:tc>
        <w:tc>
          <w:tcPr>
            <w:tcW w:w="5670" w:type="dxa"/>
            <w:noWrap w:val="0"/>
            <w:vAlign w:val="center"/>
          </w:tcPr>
          <w:p w14:paraId="43B95554">
            <w:pPr>
              <w:spacing w:line="500" w:lineRule="exact"/>
              <w:rPr>
                <w:rFonts w:ascii="Times New Roman" w:hAnsi="Times New Roman"/>
              </w:rPr>
            </w:pPr>
            <w:r>
              <w:rPr>
                <w:rFonts w:ascii="Times New Roman" w:hAnsi="Times New Roman"/>
                <w:szCs w:val="21"/>
              </w:rPr>
              <w:t>时间：</w:t>
            </w:r>
            <w:r>
              <w:rPr>
                <w:rFonts w:hint="eastAsia" w:ascii="Times New Roman" w:hAnsi="Times New Roman"/>
                <w:bCs/>
                <w:snapToGrid w:val="0"/>
                <w:kern w:val="0"/>
                <w:szCs w:val="21"/>
                <w:u w:val="single"/>
                <w:lang w:val="en-US" w:eastAsia="zh-CN"/>
              </w:rPr>
              <w:t>2</w:t>
            </w:r>
            <w:r>
              <w:rPr>
                <w:rFonts w:hint="eastAsia" w:ascii="Times New Roman" w:hAnsi="Times New Roman"/>
                <w:bCs/>
                <w:snapToGrid w:val="0"/>
                <w:kern w:val="0"/>
                <w:szCs w:val="21"/>
                <w:u w:val="single"/>
                <w:lang w:val="en-US" w:eastAsia="zh-CN"/>
              </w:rPr>
              <w:t>025</w:t>
            </w:r>
            <w:r>
              <w:rPr>
                <w:rFonts w:ascii="Times New Roman" w:hAnsi="Times New Roman"/>
                <w:bCs/>
                <w:snapToGrid w:val="0"/>
                <w:kern w:val="0"/>
                <w:szCs w:val="21"/>
              </w:rPr>
              <w:t>年</w:t>
            </w:r>
            <w:r>
              <w:rPr>
                <w:rFonts w:hint="eastAsia" w:ascii="Times New Roman" w:hAnsi="Times New Roman"/>
                <w:bCs/>
                <w:snapToGrid w:val="0"/>
                <w:kern w:val="0"/>
                <w:szCs w:val="21"/>
                <w:u w:val="single"/>
                <w:lang w:val="en-US" w:eastAsia="zh-CN"/>
              </w:rPr>
              <w:t>8</w:t>
            </w:r>
            <w:r>
              <w:rPr>
                <w:rFonts w:ascii="Times New Roman" w:hAnsi="Times New Roman"/>
                <w:bCs/>
                <w:snapToGrid w:val="0"/>
                <w:kern w:val="0"/>
                <w:szCs w:val="21"/>
              </w:rPr>
              <w:t>月</w:t>
            </w:r>
            <w:r>
              <w:rPr>
                <w:rFonts w:hint="eastAsia" w:ascii="Times New Roman" w:hAnsi="Times New Roman"/>
                <w:bCs/>
                <w:snapToGrid w:val="0"/>
                <w:kern w:val="0"/>
                <w:szCs w:val="21"/>
                <w:u w:val="single"/>
                <w:lang w:val="en-US" w:eastAsia="zh-CN"/>
              </w:rPr>
              <w:t>5</w:t>
            </w:r>
            <w:r>
              <w:rPr>
                <w:rFonts w:ascii="Times New Roman" w:hAnsi="Times New Roman"/>
                <w:bCs/>
                <w:snapToGrid w:val="0"/>
                <w:kern w:val="0"/>
                <w:szCs w:val="21"/>
              </w:rPr>
              <w:t>日</w:t>
            </w:r>
            <w:r>
              <w:rPr>
                <w:rFonts w:hint="eastAsia" w:ascii="Times New Roman" w:hAnsi="Times New Roman"/>
                <w:bCs/>
                <w:snapToGrid w:val="0"/>
                <w:kern w:val="0"/>
                <w:szCs w:val="21"/>
                <w:u w:val="single"/>
                <w:lang w:val="en-US" w:eastAsia="zh-CN"/>
              </w:rPr>
              <w:t>1</w:t>
            </w:r>
            <w:r>
              <w:rPr>
                <w:rFonts w:hint="eastAsia" w:ascii="Times New Roman" w:hAnsi="Times New Roman"/>
                <w:bCs/>
                <w:snapToGrid w:val="0"/>
                <w:kern w:val="0"/>
                <w:szCs w:val="21"/>
                <w:u w:val="single"/>
                <w:lang w:val="en-US" w:eastAsia="zh-CN"/>
              </w:rPr>
              <w:t>7</w:t>
            </w:r>
            <w:r>
              <w:rPr>
                <w:rFonts w:ascii="Times New Roman" w:hAnsi="Times New Roman"/>
                <w:bCs/>
                <w:snapToGrid w:val="0"/>
                <w:kern w:val="0"/>
                <w:szCs w:val="21"/>
              </w:rPr>
              <w:t>时</w:t>
            </w:r>
            <w:r>
              <w:rPr>
                <w:rFonts w:hint="eastAsia" w:ascii="Times New Roman" w:hAnsi="Times New Roman"/>
                <w:bCs/>
                <w:snapToGrid w:val="0"/>
                <w:kern w:val="0"/>
                <w:szCs w:val="21"/>
                <w:u w:val="single"/>
                <w:lang w:val="en-US" w:eastAsia="zh-CN"/>
              </w:rPr>
              <w:t>3</w:t>
            </w:r>
            <w:r>
              <w:rPr>
                <w:rFonts w:hint="eastAsia" w:ascii="Times New Roman" w:hAnsi="Times New Roman"/>
                <w:bCs/>
                <w:snapToGrid w:val="0"/>
                <w:kern w:val="0"/>
                <w:szCs w:val="21"/>
                <w:u w:val="single"/>
                <w:lang w:val="en-US" w:eastAsia="zh-CN"/>
              </w:rPr>
              <w:t>0</w:t>
            </w:r>
            <w:r>
              <w:rPr>
                <w:rFonts w:ascii="Times New Roman" w:hAnsi="Times New Roman"/>
                <w:bCs/>
                <w:snapToGrid w:val="0"/>
                <w:kern w:val="0"/>
                <w:szCs w:val="21"/>
              </w:rPr>
              <w:t>分前</w:t>
            </w:r>
            <w:r>
              <w:rPr>
                <w:rFonts w:ascii="Times New Roman" w:hAnsi="Times New Roman"/>
                <w:szCs w:val="21"/>
              </w:rPr>
              <w:t>。</w:t>
            </w:r>
          </w:p>
        </w:tc>
      </w:tr>
      <w:tr w14:paraId="0391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Merge w:val="continue"/>
            <w:noWrap w:val="0"/>
            <w:vAlign w:val="center"/>
          </w:tcPr>
          <w:p w14:paraId="2EBE3D04">
            <w:pPr>
              <w:spacing w:line="500" w:lineRule="exact"/>
              <w:jc w:val="center"/>
              <w:rPr>
                <w:rFonts w:ascii="Times New Roman" w:hAnsi="Times New Roman"/>
              </w:rPr>
            </w:pPr>
          </w:p>
        </w:tc>
        <w:tc>
          <w:tcPr>
            <w:tcW w:w="2487" w:type="dxa"/>
            <w:vMerge w:val="continue"/>
            <w:noWrap w:val="0"/>
            <w:vAlign w:val="center"/>
          </w:tcPr>
          <w:p w14:paraId="2255CEC1">
            <w:pPr>
              <w:spacing w:line="500" w:lineRule="exact"/>
              <w:jc w:val="center"/>
              <w:rPr>
                <w:rFonts w:ascii="Times New Roman" w:hAnsi="Times New Roman"/>
              </w:rPr>
            </w:pPr>
          </w:p>
        </w:tc>
        <w:tc>
          <w:tcPr>
            <w:tcW w:w="5670" w:type="dxa"/>
            <w:noWrap w:val="0"/>
            <w:vAlign w:val="center"/>
          </w:tcPr>
          <w:p w14:paraId="52134B8B">
            <w:pPr>
              <w:spacing w:line="500" w:lineRule="exact"/>
              <w:rPr>
                <w:rFonts w:ascii="Times New Roman" w:hAnsi="Times New Roman"/>
              </w:rPr>
            </w:pPr>
            <w:r>
              <w:rPr>
                <w:rFonts w:ascii="Times New Roman" w:hAnsi="Times New Roman"/>
                <w:bCs/>
                <w:snapToGrid w:val="0"/>
                <w:kern w:val="0"/>
                <w:szCs w:val="21"/>
              </w:rPr>
              <w:t>形式：</w:t>
            </w:r>
            <w:r>
              <w:rPr>
                <w:rFonts w:ascii="Times New Roman" w:hAnsi="Times New Roman"/>
              </w:rPr>
              <w:t>相关澄清要求应通过</w:t>
            </w:r>
            <w:r>
              <w:rPr>
                <w:rFonts w:ascii="Times New Roman" w:hAnsi="Times New Roman"/>
                <w:bCs/>
                <w:snapToGrid w:val="0"/>
                <w:color w:val="000000"/>
                <w:kern w:val="0"/>
                <w:szCs w:val="21"/>
              </w:rPr>
              <w:t>邮箱******@qq.com</w:t>
            </w:r>
            <w:r>
              <w:rPr>
                <w:rFonts w:ascii="Times New Roman" w:hAnsi="Times New Roman"/>
              </w:rPr>
              <w:t>提交。</w:t>
            </w:r>
          </w:p>
        </w:tc>
      </w:tr>
      <w:tr w14:paraId="1C71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130C802E">
            <w:pPr>
              <w:spacing w:line="500" w:lineRule="exact"/>
              <w:jc w:val="center"/>
              <w:rPr>
                <w:rFonts w:ascii="Times New Roman" w:hAnsi="Times New Roman"/>
              </w:rPr>
            </w:pPr>
            <w:r>
              <w:rPr>
                <w:rFonts w:ascii="Times New Roman" w:hAnsi="Times New Roman"/>
              </w:rPr>
              <w:t>2.2.2</w:t>
            </w:r>
          </w:p>
        </w:tc>
        <w:tc>
          <w:tcPr>
            <w:tcW w:w="2487" w:type="dxa"/>
            <w:noWrap w:val="0"/>
            <w:vAlign w:val="center"/>
          </w:tcPr>
          <w:p w14:paraId="3C5BBA61">
            <w:pPr>
              <w:spacing w:line="500" w:lineRule="exact"/>
              <w:jc w:val="center"/>
              <w:rPr>
                <w:rFonts w:ascii="Times New Roman" w:hAnsi="Times New Roman"/>
              </w:rPr>
            </w:pPr>
            <w:r>
              <w:rPr>
                <w:rFonts w:ascii="Times New Roman" w:hAnsi="Times New Roman"/>
              </w:rPr>
              <w:t>招标文件澄清发出的形式</w:t>
            </w:r>
          </w:p>
        </w:tc>
        <w:tc>
          <w:tcPr>
            <w:tcW w:w="5670" w:type="dxa"/>
            <w:noWrap w:val="0"/>
            <w:vAlign w:val="center"/>
          </w:tcPr>
          <w:p w14:paraId="3C67A529">
            <w:pPr>
              <w:spacing w:line="500" w:lineRule="exact"/>
              <w:rPr>
                <w:rFonts w:ascii="Times New Roman" w:hAnsi="Times New Roman"/>
              </w:rPr>
            </w:pPr>
            <w:r>
              <w:rPr>
                <w:rFonts w:ascii="Times New Roman" w:hAnsi="Times New Roman"/>
              </w:rPr>
              <w:t>通过</w:t>
            </w:r>
            <w:r>
              <w:rPr>
                <w:rFonts w:ascii="Times New Roman" w:hAnsi="Times New Roman"/>
                <w:bCs/>
                <w:snapToGrid w:val="0"/>
                <w:color w:val="000000"/>
                <w:kern w:val="0"/>
                <w:szCs w:val="21"/>
              </w:rPr>
              <w:t>合肥</w:t>
            </w:r>
            <w:r>
              <w:rPr>
                <w:rFonts w:hint="eastAsia" w:ascii="Times New Roman" w:hAnsi="Times New Roman"/>
                <w:bCs/>
                <w:snapToGrid w:val="0"/>
                <w:color w:val="000000"/>
                <w:kern w:val="0"/>
                <w:szCs w:val="21"/>
                <w:lang w:val="en-US" w:eastAsia="zh-CN"/>
              </w:rPr>
              <w:t>体育产业</w:t>
            </w:r>
            <w:r>
              <w:rPr>
                <w:rFonts w:hint="eastAsia" w:ascii="Times New Roman" w:hAnsi="Times New Roman"/>
                <w:bCs/>
                <w:snapToGrid w:val="0"/>
                <w:color w:val="000000"/>
                <w:kern w:val="0"/>
                <w:szCs w:val="21"/>
                <w:lang w:val="en-US" w:eastAsia="zh-CN"/>
              </w:rPr>
              <w:t>投资</w:t>
            </w:r>
            <w:r>
              <w:rPr>
                <w:rFonts w:ascii="Times New Roman" w:hAnsi="Times New Roman"/>
                <w:bCs/>
                <w:snapToGrid w:val="0"/>
                <w:color w:val="000000"/>
                <w:kern w:val="0"/>
                <w:szCs w:val="21"/>
              </w:rPr>
              <w:t>有限公司官网</w:t>
            </w:r>
            <w:r>
              <w:rPr>
                <w:rFonts w:ascii="Times New Roman" w:hAnsi="Times New Roman"/>
              </w:rPr>
              <w:t>发布</w:t>
            </w:r>
          </w:p>
        </w:tc>
      </w:tr>
      <w:tr w14:paraId="06EE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1D34FE09">
            <w:pPr>
              <w:spacing w:line="500" w:lineRule="exact"/>
              <w:jc w:val="center"/>
              <w:rPr>
                <w:rFonts w:ascii="Times New Roman" w:hAnsi="Times New Roman"/>
              </w:rPr>
            </w:pPr>
            <w:r>
              <w:rPr>
                <w:rFonts w:ascii="Times New Roman" w:hAnsi="Times New Roman"/>
              </w:rPr>
              <w:t>3.2.1</w:t>
            </w:r>
          </w:p>
        </w:tc>
        <w:tc>
          <w:tcPr>
            <w:tcW w:w="2487" w:type="dxa"/>
            <w:noWrap w:val="0"/>
            <w:vAlign w:val="center"/>
          </w:tcPr>
          <w:p w14:paraId="48B0A8ED">
            <w:pPr>
              <w:spacing w:line="500" w:lineRule="exact"/>
              <w:jc w:val="center"/>
              <w:rPr>
                <w:rFonts w:ascii="Times New Roman" w:hAnsi="Times New Roman"/>
              </w:rPr>
            </w:pPr>
            <w:r>
              <w:rPr>
                <w:rFonts w:ascii="Times New Roman" w:hAnsi="Times New Roman"/>
              </w:rPr>
              <w:t>增值税税金的计算方法</w:t>
            </w:r>
          </w:p>
        </w:tc>
        <w:tc>
          <w:tcPr>
            <w:tcW w:w="5670" w:type="dxa"/>
            <w:noWrap w:val="0"/>
            <w:vAlign w:val="center"/>
          </w:tcPr>
          <w:p w14:paraId="6EF76C3A">
            <w:pPr>
              <w:snapToGrid w:val="0"/>
              <w:spacing w:line="500" w:lineRule="exact"/>
              <w:rPr>
                <w:rFonts w:hint="eastAsia" w:ascii="Times New Roman" w:hAnsi="Times New Roman"/>
                <w:bCs/>
                <w:i/>
                <w:iCs/>
                <w:snapToGrid w:val="0"/>
                <w:color w:val="FF0000"/>
                <w:kern w:val="0"/>
                <w:szCs w:val="21"/>
              </w:rPr>
            </w:pPr>
            <w:r>
              <w:rPr>
                <w:rFonts w:hint="eastAsia" w:ascii="Times New Roman" w:hAnsi="Times New Roman"/>
                <w:bCs/>
                <w:i/>
                <w:iCs/>
                <w:snapToGrid w:val="0"/>
                <w:color w:val="FF0000"/>
                <w:kern w:val="0"/>
                <w:szCs w:val="21"/>
              </w:rPr>
              <w:t>（请勾选）</w:t>
            </w:r>
          </w:p>
          <w:p w14:paraId="770CDACB">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（1）计税方法：</w:t>
            </w:r>
          </w:p>
          <w:p w14:paraId="6E2DB9D0">
            <w:pPr>
              <w:snapToGrid w:val="0"/>
              <w:spacing w:line="500" w:lineRule="exact"/>
              <w:rPr>
                <w:rFonts w:ascii="Times New Roman" w:hAnsi="Times New Roman"/>
                <w:bCs/>
                <w:snapToGrid w:val="0"/>
                <w:kern w:val="0"/>
                <w:szCs w:val="21"/>
              </w:rPr>
            </w:pPr>
            <w:r>
              <w:rPr>
                <w:rFonts w:hint="eastAsia" w:ascii="Times New Roman" w:hAnsi="Times New Roman"/>
                <w:sz w:val="32"/>
                <w:lang w:eastAsia="zh-CN"/>
              </w:rPr>
              <w:t>☑</w:t>
            </w:r>
            <w:r>
              <w:rPr>
                <w:rFonts w:ascii="Times New Roman" w:hAnsi="Times New Roman"/>
                <w:bCs/>
                <w:snapToGrid w:val="0"/>
                <w:kern w:val="0"/>
                <w:szCs w:val="21"/>
              </w:rPr>
              <w:t>一般计税方法</w:t>
            </w:r>
          </w:p>
          <w:p w14:paraId="0B49BEB4">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 xml:space="preserve">简易计算方法 </w:t>
            </w:r>
          </w:p>
          <w:p w14:paraId="6C0835AE">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（2）发票类型：</w:t>
            </w:r>
          </w:p>
          <w:p w14:paraId="61A73356">
            <w:pPr>
              <w:snapToGrid w:val="0"/>
              <w:spacing w:line="500" w:lineRule="exact"/>
              <w:rPr>
                <w:rFonts w:ascii="Times New Roman" w:hAnsi="Times New Roman"/>
                <w:bCs/>
                <w:snapToGrid w:val="0"/>
                <w:kern w:val="0"/>
                <w:szCs w:val="21"/>
              </w:rPr>
            </w:pPr>
            <w:r>
              <w:rPr>
                <w:rFonts w:hint="eastAsia" w:ascii="Times New Roman" w:hAnsi="Times New Roman"/>
                <w:sz w:val="32"/>
                <w:lang w:eastAsia="zh-CN"/>
              </w:rPr>
              <w:t>☑</w:t>
            </w:r>
            <w:r>
              <w:rPr>
                <w:rFonts w:ascii="Times New Roman" w:hAnsi="Times New Roman"/>
                <w:bCs/>
                <w:snapToGrid w:val="0"/>
                <w:kern w:val="0"/>
                <w:szCs w:val="21"/>
              </w:rPr>
              <w:t>增值税专用发票</w:t>
            </w:r>
          </w:p>
          <w:p w14:paraId="38835E73">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增值税普通发票</w:t>
            </w:r>
          </w:p>
          <w:p w14:paraId="377E0E74">
            <w:pPr>
              <w:snapToGrid w:val="0"/>
              <w:spacing w:line="500" w:lineRule="exact"/>
              <w:rPr>
                <w:rFonts w:ascii="Times New Roman" w:hAnsi="Times New Roman"/>
                <w:bCs/>
                <w:snapToGrid w:val="0"/>
                <w:kern w:val="0"/>
                <w:szCs w:val="21"/>
              </w:rPr>
            </w:pPr>
            <w:r>
              <w:rPr>
                <w:rFonts w:ascii="Times New Roman" w:hAnsi="Times New Roman"/>
                <w:bCs/>
                <w:snapToGrid w:val="0"/>
                <w:kern w:val="0"/>
                <w:szCs w:val="21"/>
              </w:rPr>
              <w:t>（3）增值税税率按照国家有关规定执行。</w:t>
            </w:r>
          </w:p>
          <w:p w14:paraId="3F40D798">
            <w:pPr>
              <w:snapToGrid w:val="0"/>
              <w:spacing w:line="500" w:lineRule="exact"/>
              <w:rPr>
                <w:rFonts w:ascii="Times New Roman" w:hAnsi="Times New Roman"/>
              </w:rPr>
            </w:pPr>
            <w:r>
              <w:rPr>
                <w:rFonts w:ascii="Times New Roman" w:hAnsi="Times New Roman"/>
                <w:bCs/>
                <w:snapToGrid w:val="0"/>
                <w:kern w:val="0"/>
                <w:szCs w:val="21"/>
              </w:rPr>
              <w:t>（4）注册地不在合肥市行政区域范围（含四县一市）的中标人，应按照《纳税人跨县（市、区）提供建筑服务增值税征收管理暂行办法》（国家税务总局公告2016年第17号）规定，在建筑服务发生地及时足额预缴增值税。</w:t>
            </w:r>
          </w:p>
        </w:tc>
      </w:tr>
      <w:tr w14:paraId="2E6A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1655BB6B">
            <w:pPr>
              <w:spacing w:line="500" w:lineRule="exact"/>
              <w:jc w:val="center"/>
              <w:rPr>
                <w:rFonts w:ascii="Times New Roman" w:hAnsi="Times New Roman" w:eastAsia="楷体"/>
              </w:rPr>
            </w:pPr>
            <w:r>
              <w:rPr>
                <w:rFonts w:ascii="Times New Roman" w:hAnsi="Times New Roman"/>
              </w:rPr>
              <w:t>3.2.3</w:t>
            </w:r>
          </w:p>
        </w:tc>
        <w:tc>
          <w:tcPr>
            <w:tcW w:w="2487" w:type="dxa"/>
            <w:noWrap w:val="0"/>
            <w:vAlign w:val="center"/>
          </w:tcPr>
          <w:p w14:paraId="1FAFCEF4">
            <w:pPr>
              <w:spacing w:line="500" w:lineRule="exact"/>
              <w:jc w:val="center"/>
              <w:rPr>
                <w:rFonts w:ascii="Times New Roman" w:hAnsi="Times New Roman" w:eastAsia="楷体"/>
              </w:rPr>
            </w:pPr>
            <w:r>
              <w:rPr>
                <w:rFonts w:ascii="Times New Roman" w:hAnsi="Times New Roman"/>
              </w:rPr>
              <w:t>报价方式</w:t>
            </w:r>
          </w:p>
        </w:tc>
        <w:tc>
          <w:tcPr>
            <w:tcW w:w="5670" w:type="dxa"/>
            <w:noWrap w:val="0"/>
            <w:vAlign w:val="center"/>
          </w:tcPr>
          <w:p w14:paraId="6B8253D6">
            <w:pPr>
              <w:snapToGrid w:val="0"/>
              <w:spacing w:line="500" w:lineRule="exact"/>
              <w:rPr>
                <w:rFonts w:hint="eastAsia" w:ascii="Times New Roman" w:hAnsi="Times New Roman"/>
                <w:bCs/>
                <w:i/>
                <w:iCs/>
                <w:snapToGrid w:val="0"/>
                <w:color w:val="FF0000"/>
                <w:kern w:val="0"/>
                <w:szCs w:val="21"/>
              </w:rPr>
            </w:pPr>
            <w:r>
              <w:rPr>
                <w:rFonts w:hint="eastAsia" w:ascii="Times New Roman" w:hAnsi="Times New Roman"/>
                <w:bCs/>
                <w:i/>
                <w:iCs/>
                <w:snapToGrid w:val="0"/>
                <w:color w:val="FF0000"/>
                <w:kern w:val="0"/>
                <w:szCs w:val="21"/>
              </w:rPr>
              <w:t>（请勾选）</w:t>
            </w:r>
          </w:p>
          <w:p w14:paraId="358DABDC">
            <w:pPr>
              <w:spacing w:line="500" w:lineRule="exact"/>
              <w:rPr>
                <w:rFonts w:ascii="Times New Roman" w:hAnsi="Times New Roman"/>
                <w:szCs w:val="21"/>
              </w:rPr>
            </w:pPr>
            <w:r>
              <w:rPr>
                <w:rFonts w:hint="eastAsia" w:ascii="Times New Roman" w:hAnsi="Times New Roman"/>
                <w:sz w:val="32"/>
                <w:lang w:eastAsia="zh-CN"/>
              </w:rPr>
              <w:t>☑</w:t>
            </w:r>
            <w:r>
              <w:rPr>
                <w:rFonts w:ascii="Times New Roman" w:hAnsi="Times New Roman"/>
                <w:szCs w:val="21"/>
              </w:rPr>
              <w:t>总价：</w:t>
            </w:r>
            <w:r>
              <w:rPr>
                <w:rFonts w:ascii="Times New Roman" w:hAnsi="Times New Roman"/>
                <w:bCs/>
                <w:snapToGrid w:val="0"/>
                <w:kern w:val="0"/>
                <w:szCs w:val="21"/>
              </w:rPr>
              <w:t>___</w:t>
            </w:r>
          </w:p>
          <w:p w14:paraId="0CA7F1B6">
            <w:pPr>
              <w:spacing w:line="500" w:lineRule="exact"/>
              <w:rPr>
                <w:rFonts w:ascii="Times New Roman" w:hAnsi="Times New Roman"/>
                <w:szCs w:val="21"/>
              </w:rPr>
            </w:pPr>
            <w:r>
              <w:rPr>
                <w:rFonts w:ascii="Times New Roman" w:hAnsi="Times New Roman"/>
                <w:sz w:val="32"/>
              </w:rPr>
              <w:t>□</w:t>
            </w:r>
            <w:r>
              <w:rPr>
                <w:rFonts w:ascii="Times New Roman" w:hAnsi="Times New Roman"/>
              </w:rPr>
              <w:t>单价</w:t>
            </w:r>
            <w:r>
              <w:rPr>
                <w:rFonts w:ascii="Times New Roman" w:hAnsi="Times New Roman"/>
                <w:szCs w:val="21"/>
              </w:rPr>
              <w:t>：</w:t>
            </w:r>
            <w:r>
              <w:rPr>
                <w:rFonts w:ascii="Times New Roman" w:hAnsi="Times New Roman"/>
                <w:bCs/>
                <w:snapToGrid w:val="0"/>
                <w:kern w:val="0"/>
                <w:szCs w:val="21"/>
              </w:rPr>
              <w:t>___</w:t>
            </w:r>
          </w:p>
          <w:p w14:paraId="4C51DAC4">
            <w:pPr>
              <w:spacing w:line="500" w:lineRule="exact"/>
              <w:rPr>
                <w:rFonts w:ascii="Times New Roman" w:hAnsi="Times New Roman"/>
                <w:szCs w:val="21"/>
              </w:rPr>
            </w:pPr>
            <w:r>
              <w:rPr>
                <w:rFonts w:ascii="Times New Roman" w:hAnsi="Times New Roman"/>
                <w:sz w:val="32"/>
              </w:rPr>
              <w:t>□</w:t>
            </w:r>
            <w:r>
              <w:rPr>
                <w:rFonts w:ascii="Times New Roman" w:hAnsi="Times New Roman"/>
                <w:szCs w:val="21"/>
              </w:rPr>
              <w:t>费率：</w:t>
            </w:r>
            <w:r>
              <w:rPr>
                <w:rFonts w:ascii="Times New Roman" w:hAnsi="Times New Roman"/>
                <w:bCs/>
                <w:snapToGrid w:val="0"/>
                <w:kern w:val="0"/>
                <w:szCs w:val="21"/>
              </w:rPr>
              <w:t>___</w:t>
            </w:r>
          </w:p>
          <w:p w14:paraId="05459D59">
            <w:pPr>
              <w:spacing w:line="500" w:lineRule="exact"/>
              <w:rPr>
                <w:rFonts w:ascii="Times New Roman" w:hAnsi="Times New Roman" w:eastAsia="楷体"/>
                <w:u w:val="single"/>
              </w:rPr>
            </w:pPr>
            <w:r>
              <w:rPr>
                <w:rFonts w:ascii="Times New Roman" w:hAnsi="Times New Roman"/>
                <w:sz w:val="32"/>
              </w:rPr>
              <w:t>□</w:t>
            </w:r>
            <w:r>
              <w:rPr>
                <w:rFonts w:ascii="Times New Roman" w:hAnsi="Times New Roman"/>
                <w:szCs w:val="21"/>
              </w:rPr>
              <w:t>定价：</w:t>
            </w:r>
            <w:r>
              <w:rPr>
                <w:rFonts w:ascii="Times New Roman" w:hAnsi="Times New Roman"/>
                <w:bCs/>
                <w:snapToGrid w:val="0"/>
                <w:kern w:val="0"/>
                <w:szCs w:val="21"/>
              </w:rPr>
              <w:t>___</w:t>
            </w:r>
          </w:p>
        </w:tc>
      </w:tr>
      <w:tr w14:paraId="6906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340D616C">
            <w:pPr>
              <w:spacing w:line="500" w:lineRule="exact"/>
              <w:jc w:val="center"/>
              <w:rPr>
                <w:rFonts w:ascii="Times New Roman" w:hAnsi="Times New Roman"/>
              </w:rPr>
            </w:pPr>
            <w:r>
              <w:rPr>
                <w:rFonts w:ascii="Times New Roman" w:hAnsi="Times New Roman"/>
              </w:rPr>
              <w:t>3.2.4</w:t>
            </w:r>
          </w:p>
        </w:tc>
        <w:tc>
          <w:tcPr>
            <w:tcW w:w="2487" w:type="dxa"/>
            <w:noWrap w:val="0"/>
            <w:vAlign w:val="center"/>
          </w:tcPr>
          <w:p w14:paraId="429FD08F">
            <w:pPr>
              <w:spacing w:line="500" w:lineRule="exact"/>
              <w:jc w:val="center"/>
              <w:rPr>
                <w:rFonts w:ascii="Times New Roman" w:hAnsi="Times New Roman"/>
              </w:rPr>
            </w:pPr>
            <w:r>
              <w:rPr>
                <w:rFonts w:ascii="Times New Roman" w:hAnsi="Times New Roman"/>
              </w:rPr>
              <w:t>最高投标限价</w:t>
            </w:r>
          </w:p>
        </w:tc>
        <w:tc>
          <w:tcPr>
            <w:tcW w:w="5670" w:type="dxa"/>
            <w:noWrap w:val="0"/>
            <w:vAlign w:val="center"/>
          </w:tcPr>
          <w:p w14:paraId="633E20D2">
            <w:pPr>
              <w:snapToGrid w:val="0"/>
              <w:spacing w:line="500" w:lineRule="exact"/>
              <w:rPr>
                <w:rFonts w:hint="eastAsia" w:ascii="Times New Roman" w:hAnsi="Times New Roman"/>
                <w:bCs/>
                <w:i/>
                <w:iCs/>
                <w:snapToGrid w:val="0"/>
                <w:color w:val="FF0000"/>
                <w:kern w:val="0"/>
                <w:szCs w:val="21"/>
              </w:rPr>
            </w:pPr>
            <w:r>
              <w:rPr>
                <w:rFonts w:hint="eastAsia" w:ascii="Times New Roman" w:hAnsi="Times New Roman"/>
                <w:bCs/>
                <w:i/>
                <w:iCs/>
                <w:snapToGrid w:val="0"/>
                <w:color w:val="FF0000"/>
                <w:kern w:val="0"/>
                <w:szCs w:val="21"/>
              </w:rPr>
              <w:t>（请勾选）</w:t>
            </w:r>
          </w:p>
          <w:p w14:paraId="77A265F8">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无</w:t>
            </w:r>
          </w:p>
          <w:p w14:paraId="50E5ED37">
            <w:pPr>
              <w:snapToGrid w:val="0"/>
              <w:spacing w:line="500" w:lineRule="exact"/>
              <w:rPr>
                <w:rFonts w:ascii="Times New Roman" w:hAnsi="Times New Roman"/>
                <w:bCs/>
                <w:snapToGrid w:val="0"/>
                <w:kern w:val="0"/>
                <w:szCs w:val="21"/>
              </w:rPr>
            </w:pPr>
            <w:r>
              <w:rPr>
                <w:rFonts w:hint="eastAsia" w:ascii="Times New Roman" w:hAnsi="Times New Roman"/>
                <w:sz w:val="32"/>
                <w:lang w:eastAsia="zh-CN"/>
              </w:rPr>
              <w:t>☑</w:t>
            </w:r>
            <w:r>
              <w:rPr>
                <w:rFonts w:ascii="Times New Roman" w:hAnsi="Times New Roman"/>
                <w:bCs/>
                <w:snapToGrid w:val="0"/>
                <w:kern w:val="0"/>
                <w:szCs w:val="21"/>
              </w:rPr>
              <w:t>有，最高投标限价</w:t>
            </w:r>
            <w:r>
              <w:rPr>
                <w:rFonts w:hint="eastAsia" w:ascii="Times New Roman" w:hAnsi="Times New Roman"/>
                <w:bCs/>
                <w:snapToGrid w:val="0"/>
                <w:kern w:val="0"/>
                <w:szCs w:val="21"/>
                <w:u w:val="single"/>
                <w:lang w:val="en-US" w:eastAsia="zh-CN"/>
              </w:rPr>
              <w:t>29万元</w:t>
            </w:r>
          </w:p>
          <w:p w14:paraId="44EB6B26">
            <w:pPr>
              <w:snapToGrid w:val="0"/>
              <w:spacing w:line="500" w:lineRule="exact"/>
              <w:rPr>
                <w:rFonts w:ascii="Times New Roman" w:hAnsi="Times New Roman"/>
              </w:rPr>
            </w:pPr>
            <w:r>
              <w:rPr>
                <w:rFonts w:ascii="Times New Roman" w:hAnsi="Times New Roman"/>
                <w:sz w:val="32"/>
              </w:rPr>
              <w:t>□</w:t>
            </w:r>
            <w:r>
              <w:rPr>
                <w:rFonts w:ascii="Times New Roman" w:hAnsi="Times New Roman"/>
                <w:bCs/>
                <w:snapToGrid w:val="0"/>
                <w:kern w:val="0"/>
                <w:szCs w:val="21"/>
              </w:rPr>
              <w:t>有，通过合肥文旅博览集团有限公司官网发布</w:t>
            </w:r>
          </w:p>
        </w:tc>
      </w:tr>
      <w:tr w14:paraId="5026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0B128D94">
            <w:pPr>
              <w:spacing w:line="500" w:lineRule="exact"/>
              <w:jc w:val="center"/>
              <w:rPr>
                <w:rFonts w:ascii="Times New Roman" w:hAnsi="Times New Roman"/>
              </w:rPr>
            </w:pPr>
            <w:r>
              <w:rPr>
                <w:rFonts w:ascii="Times New Roman" w:hAnsi="Times New Roman"/>
              </w:rPr>
              <w:t>3.2.5</w:t>
            </w:r>
          </w:p>
        </w:tc>
        <w:tc>
          <w:tcPr>
            <w:tcW w:w="2487" w:type="dxa"/>
            <w:noWrap w:val="0"/>
            <w:vAlign w:val="center"/>
          </w:tcPr>
          <w:p w14:paraId="7CCD5371">
            <w:pPr>
              <w:spacing w:line="500" w:lineRule="exact"/>
              <w:jc w:val="center"/>
              <w:rPr>
                <w:rFonts w:ascii="Times New Roman" w:hAnsi="Times New Roman"/>
              </w:rPr>
            </w:pPr>
            <w:r>
              <w:rPr>
                <w:rFonts w:ascii="Times New Roman" w:hAnsi="Times New Roman"/>
              </w:rPr>
              <w:t>投标报价的其他要求</w:t>
            </w:r>
          </w:p>
        </w:tc>
        <w:tc>
          <w:tcPr>
            <w:tcW w:w="5670" w:type="dxa"/>
            <w:noWrap w:val="0"/>
            <w:vAlign w:val="center"/>
          </w:tcPr>
          <w:p w14:paraId="6BDE660A">
            <w:pPr>
              <w:spacing w:line="500" w:lineRule="exact"/>
              <w:ind w:firstLine="420" w:firstLineChars="200"/>
              <w:rPr>
                <w:rFonts w:ascii="Times New Roman" w:hAnsi="Times New Roman"/>
              </w:rPr>
            </w:pPr>
            <w:r>
              <w:rPr>
                <w:rFonts w:ascii="Times New Roman" w:hAnsi="Times New Roman"/>
              </w:rPr>
              <w:t>/</w:t>
            </w:r>
          </w:p>
        </w:tc>
      </w:tr>
      <w:tr w14:paraId="5C66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6A14B903">
            <w:pPr>
              <w:spacing w:line="500" w:lineRule="exact"/>
              <w:jc w:val="center"/>
              <w:rPr>
                <w:rFonts w:ascii="Times New Roman" w:hAnsi="Times New Roman"/>
              </w:rPr>
            </w:pPr>
            <w:r>
              <w:rPr>
                <w:rFonts w:ascii="Times New Roman" w:hAnsi="Times New Roman"/>
              </w:rPr>
              <w:t>3.3.1</w:t>
            </w:r>
          </w:p>
        </w:tc>
        <w:tc>
          <w:tcPr>
            <w:tcW w:w="2487" w:type="dxa"/>
            <w:noWrap w:val="0"/>
            <w:vAlign w:val="center"/>
          </w:tcPr>
          <w:p w14:paraId="1279AEB8">
            <w:pPr>
              <w:spacing w:line="500" w:lineRule="exact"/>
              <w:jc w:val="center"/>
              <w:rPr>
                <w:rFonts w:ascii="Times New Roman" w:hAnsi="Times New Roman"/>
                <w:color w:val="000000"/>
              </w:rPr>
            </w:pPr>
            <w:r>
              <w:rPr>
                <w:rFonts w:ascii="Times New Roman" w:hAnsi="Times New Roman"/>
                <w:color w:val="000000"/>
              </w:rPr>
              <w:t>投标有效期</w:t>
            </w:r>
          </w:p>
        </w:tc>
        <w:tc>
          <w:tcPr>
            <w:tcW w:w="5670" w:type="dxa"/>
            <w:noWrap w:val="0"/>
            <w:vAlign w:val="center"/>
          </w:tcPr>
          <w:p w14:paraId="7725A449">
            <w:pPr>
              <w:spacing w:line="500" w:lineRule="exact"/>
              <w:rPr>
                <w:rFonts w:ascii="Times New Roman" w:hAnsi="Times New Roman"/>
                <w:color w:val="000000"/>
              </w:rPr>
            </w:pPr>
            <w:bookmarkStart w:id="24" w:name="_Toc300834946"/>
            <w:bookmarkStart w:id="25" w:name="_Toc352691470"/>
            <w:bookmarkStart w:id="26" w:name="_Toc1789"/>
            <w:bookmarkStart w:id="27" w:name="_Toc361508582"/>
            <w:bookmarkStart w:id="28" w:name="_Toc384308207"/>
            <w:bookmarkStart w:id="29" w:name="_Toc369531512"/>
            <w:r>
              <w:rPr>
                <w:rFonts w:ascii="Times New Roman" w:hAnsi="Times New Roman"/>
                <w:snapToGrid w:val="0"/>
                <w:color w:val="000000"/>
                <w:kern w:val="0"/>
                <w:szCs w:val="21"/>
              </w:rPr>
              <w:t>自投标人提交投标文件截止之日起计算120日</w:t>
            </w:r>
          </w:p>
        </w:tc>
      </w:tr>
      <w:bookmarkEnd w:id="24"/>
      <w:bookmarkEnd w:id="25"/>
      <w:bookmarkEnd w:id="26"/>
      <w:bookmarkEnd w:id="27"/>
      <w:bookmarkEnd w:id="28"/>
      <w:bookmarkEnd w:id="29"/>
      <w:tr w14:paraId="279F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3F6FF36F">
            <w:pPr>
              <w:spacing w:line="500" w:lineRule="exact"/>
              <w:jc w:val="center"/>
              <w:rPr>
                <w:rFonts w:ascii="Times New Roman" w:hAnsi="Times New Roman"/>
              </w:rPr>
            </w:pPr>
            <w:r>
              <w:rPr>
                <w:rFonts w:ascii="Times New Roman" w:hAnsi="Times New Roman"/>
              </w:rPr>
              <w:t>3.4.1</w:t>
            </w:r>
          </w:p>
        </w:tc>
        <w:tc>
          <w:tcPr>
            <w:tcW w:w="2487" w:type="dxa"/>
            <w:noWrap w:val="0"/>
            <w:vAlign w:val="center"/>
          </w:tcPr>
          <w:p w14:paraId="77F9EAA2">
            <w:pPr>
              <w:snapToGrid w:val="0"/>
              <w:spacing w:line="500" w:lineRule="exact"/>
              <w:jc w:val="center"/>
              <w:rPr>
                <w:rFonts w:ascii="Times New Roman" w:hAnsi="Times New Roman"/>
                <w:color w:val="000000"/>
              </w:rPr>
            </w:pPr>
            <w:r>
              <w:rPr>
                <w:rFonts w:ascii="Times New Roman" w:hAnsi="Times New Roman"/>
                <w:color w:val="000000"/>
              </w:rPr>
              <w:t>投标保证金</w:t>
            </w:r>
          </w:p>
        </w:tc>
        <w:tc>
          <w:tcPr>
            <w:tcW w:w="5670" w:type="dxa"/>
            <w:noWrap w:val="0"/>
            <w:vAlign w:val="center"/>
          </w:tcPr>
          <w:p w14:paraId="6BB1EF4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rPr>
            </w:pPr>
            <w:r>
              <w:rPr>
                <w:rFonts w:ascii="Times New Roman" w:hAnsi="Times New Roman"/>
              </w:rPr>
              <w:t>1.是否要求投标人递交投标保证金：</w:t>
            </w:r>
          </w:p>
          <w:p w14:paraId="3269D83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rPr>
            </w:pPr>
            <w:r>
              <w:rPr>
                <w:rFonts w:hint="eastAsia" w:ascii="Times New Roman" w:hAnsi="Times New Roman"/>
                <w:lang w:eastAsia="zh-CN"/>
              </w:rPr>
              <w:t>☑</w:t>
            </w:r>
            <w:r>
              <w:rPr>
                <w:rFonts w:ascii="Times New Roman" w:hAnsi="Times New Roman"/>
              </w:rPr>
              <w:t xml:space="preserve">不要求  </w:t>
            </w: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要求</w:t>
            </w:r>
          </w:p>
          <w:p w14:paraId="5F575D8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rPr>
            </w:pPr>
            <w:r>
              <w:rPr>
                <w:rFonts w:ascii="Times New Roman" w:hAnsi="Times New Roman"/>
              </w:rPr>
              <w:t>投标保证金的形式：</w:t>
            </w:r>
          </w:p>
          <w:p w14:paraId="2115FA3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rPr>
            </w:pP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 xml:space="preserve">银行转账  </w:t>
            </w:r>
            <w:r>
              <w:rPr>
                <w:rFonts w:ascii="Times New Roman" w:hAnsi="Times New Roman"/>
              </w:rPr>
              <w:fldChar w:fldCharType="begin"/>
            </w:r>
            <w:r>
              <w:rPr>
                <w:rFonts w:ascii="Times New Roman" w:hAnsi="Times New Roman"/>
              </w:rPr>
              <w:instrText xml:space="preserve"> eq \o\ac(□)</w:instrText>
            </w:r>
            <w:r>
              <w:rPr>
                <w:rFonts w:ascii="Times New Roman" w:hAnsi="Times New Roman"/>
              </w:rPr>
              <w:fldChar w:fldCharType="end"/>
            </w:r>
            <w:r>
              <w:rPr>
                <w:rFonts w:ascii="Times New Roman" w:hAnsi="Times New Roman"/>
              </w:rPr>
              <w:t xml:space="preserve">银行电汇  </w:t>
            </w:r>
          </w:p>
          <w:p w14:paraId="7CDADE5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color w:val="FF0000"/>
              </w:rPr>
            </w:pPr>
            <w:r>
              <w:rPr>
                <w:rFonts w:ascii="Times New Roman" w:hAnsi="Times New Roman"/>
              </w:rPr>
              <w:t>投标保证金的金额：</w:t>
            </w:r>
            <w:r>
              <w:rPr>
                <w:rFonts w:ascii="Times New Roman" w:hAnsi="Times New Roman"/>
                <w:i/>
                <w:iCs/>
                <w:color w:val="FF0000"/>
              </w:rPr>
              <w:t>人民币</w:t>
            </w:r>
            <w:r>
              <w:rPr>
                <w:rFonts w:ascii="Times New Roman" w:hAnsi="Times New Roman"/>
                <w:i/>
                <w:iCs/>
                <w:color w:val="FF0000"/>
                <w:u w:val="single"/>
              </w:rPr>
              <w:t xml:space="preserve"> </w:t>
            </w:r>
            <w:r>
              <w:rPr>
                <w:rFonts w:hint="eastAsia" w:ascii="Times New Roman" w:hAnsi="Times New Roman"/>
                <w:i/>
                <w:iCs/>
                <w:color w:val="FF0000"/>
                <w:u w:val="single"/>
                <w:lang w:val="en-US" w:eastAsia="zh-CN"/>
              </w:rPr>
              <w:t>/</w:t>
            </w:r>
            <w:r>
              <w:rPr>
                <w:rFonts w:ascii="Times New Roman" w:hAnsi="Times New Roman"/>
                <w:i/>
                <w:iCs/>
                <w:color w:val="FF0000"/>
                <w:u w:val="single"/>
              </w:rPr>
              <w:t xml:space="preserve"> </w:t>
            </w:r>
            <w:r>
              <w:rPr>
                <w:rFonts w:ascii="Times New Roman" w:hAnsi="Times New Roman"/>
                <w:i/>
                <w:iCs/>
                <w:color w:val="FF0000"/>
              </w:rPr>
              <w:t xml:space="preserve"> 万元</w:t>
            </w:r>
          </w:p>
          <w:p w14:paraId="34D74234">
            <w:pPr>
              <w:keepNext w:val="0"/>
              <w:keepLines w:val="0"/>
              <w:pageBreakBefore w:val="0"/>
              <w:widowControl w:val="0"/>
              <w:kinsoku/>
              <w:wordWrap/>
              <w:overflowPunct/>
              <w:topLinePunct w:val="0"/>
              <w:autoSpaceDE/>
              <w:autoSpaceDN/>
              <w:bidi w:val="0"/>
              <w:adjustRightInd/>
              <w:snapToGrid w:val="0"/>
              <w:spacing w:line="500" w:lineRule="exact"/>
              <w:textAlignment w:val="auto"/>
            </w:pPr>
            <w:r>
              <w:t xml:space="preserve">递交要求： </w:t>
            </w:r>
          </w:p>
          <w:p w14:paraId="328B8381">
            <w:pPr>
              <w:keepNext w:val="0"/>
              <w:keepLines w:val="0"/>
              <w:pageBreakBefore w:val="0"/>
              <w:widowControl w:val="0"/>
              <w:kinsoku/>
              <w:wordWrap/>
              <w:overflowPunct/>
              <w:topLinePunct w:val="0"/>
              <w:autoSpaceDE/>
              <w:autoSpaceDN/>
              <w:bidi w:val="0"/>
              <w:adjustRightInd/>
              <w:snapToGrid w:val="0"/>
              <w:spacing w:line="500" w:lineRule="exact"/>
              <w:textAlignment w:val="auto"/>
            </w:pPr>
            <w:r>
              <w:t>①投标保证金的到账截止时间：</w:t>
            </w:r>
            <w:r>
              <w:rPr>
                <w:rFonts w:hint="eastAsia"/>
              </w:rPr>
              <w:t>报名</w:t>
            </w:r>
            <w:r>
              <w:t>截止时间。</w:t>
            </w:r>
          </w:p>
          <w:p w14:paraId="4B0DA4B6">
            <w:pPr>
              <w:keepNext w:val="0"/>
              <w:keepLines w:val="0"/>
              <w:pageBreakBefore w:val="0"/>
              <w:widowControl w:val="0"/>
              <w:kinsoku/>
              <w:wordWrap/>
              <w:overflowPunct/>
              <w:topLinePunct w:val="0"/>
              <w:autoSpaceDE/>
              <w:autoSpaceDN/>
              <w:bidi w:val="0"/>
              <w:adjustRightInd/>
              <w:snapToGrid w:val="0"/>
              <w:spacing w:line="500" w:lineRule="exact"/>
              <w:textAlignment w:val="auto"/>
            </w:pPr>
            <w:r>
              <w:t>②投标保证金应当从投标人基本账户转出，转出保证金的账户与投标人投标文件提供的基本账户不一致的，视为未按招标文件规定要求递交投标保证金。</w:t>
            </w:r>
          </w:p>
          <w:p w14:paraId="4F9554E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olor w:val="000000"/>
                <w:szCs w:val="21"/>
              </w:rPr>
            </w:pPr>
            <w:r>
              <w:rPr>
                <w:color w:val="FF0000"/>
              </w:rPr>
              <w:t>③转帐时请备注“××项目投标保证金，并将转账凭证扫描件发送至******@qq.com邮箱</w:t>
            </w:r>
            <w:r>
              <w:rPr>
                <w:rFonts w:hint="eastAsia"/>
                <w:color w:val="FF0000"/>
              </w:rPr>
              <w:t>。</w:t>
            </w:r>
          </w:p>
        </w:tc>
      </w:tr>
      <w:tr w14:paraId="493D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0FAA606B">
            <w:pPr>
              <w:spacing w:line="500" w:lineRule="exact"/>
              <w:jc w:val="center"/>
              <w:rPr>
                <w:rFonts w:ascii="Times New Roman" w:hAnsi="Times New Roman"/>
              </w:rPr>
            </w:pPr>
            <w:r>
              <w:rPr>
                <w:rFonts w:ascii="Times New Roman" w:hAnsi="Times New Roman"/>
              </w:rPr>
              <w:t>3.4.4</w:t>
            </w:r>
          </w:p>
        </w:tc>
        <w:tc>
          <w:tcPr>
            <w:tcW w:w="2487" w:type="dxa"/>
            <w:noWrap w:val="0"/>
            <w:vAlign w:val="center"/>
          </w:tcPr>
          <w:p w14:paraId="2AA8C3CF">
            <w:pPr>
              <w:spacing w:line="500" w:lineRule="exact"/>
              <w:jc w:val="center"/>
              <w:rPr>
                <w:rFonts w:ascii="Times New Roman" w:hAnsi="Times New Roman"/>
                <w:color w:val="000000"/>
              </w:rPr>
            </w:pPr>
            <w:r>
              <w:rPr>
                <w:rFonts w:ascii="Times New Roman" w:hAnsi="Times New Roman"/>
                <w:color w:val="000000"/>
                <w:szCs w:val="21"/>
              </w:rPr>
              <w:t>其他不予退还投标保证金的情形</w:t>
            </w:r>
          </w:p>
        </w:tc>
        <w:tc>
          <w:tcPr>
            <w:tcW w:w="5670" w:type="dxa"/>
            <w:noWrap w:val="0"/>
            <w:vAlign w:val="center"/>
          </w:tcPr>
          <w:p w14:paraId="00CAF8D6">
            <w:pPr>
              <w:keepNext w:val="0"/>
              <w:keepLines w:val="0"/>
              <w:pageBreakBefore w:val="0"/>
              <w:widowControl w:val="0"/>
              <w:kinsoku/>
              <w:wordWrap/>
              <w:overflowPunct/>
              <w:topLinePunct w:val="0"/>
              <w:autoSpaceDE/>
              <w:autoSpaceDN/>
              <w:bidi w:val="0"/>
              <w:adjustRightInd/>
              <w:spacing w:line="500" w:lineRule="exact"/>
              <w:textAlignment w:val="auto"/>
              <w:outlineLvl w:val="0"/>
              <w:rPr>
                <w:rFonts w:ascii="Times New Roman" w:hAnsi="Times New Roman"/>
                <w:bCs/>
                <w:snapToGrid w:val="0"/>
                <w:color w:val="000000"/>
                <w:kern w:val="0"/>
                <w:szCs w:val="21"/>
              </w:rPr>
            </w:pPr>
            <w:r>
              <w:rPr>
                <w:rFonts w:ascii="Times New Roman" w:hAnsi="Times New Roman"/>
                <w:bCs/>
                <w:snapToGrid w:val="0"/>
                <w:color w:val="000000"/>
                <w:kern w:val="0"/>
                <w:szCs w:val="21"/>
              </w:rPr>
              <w:t>（1）中标候选人无正当理由放弃中标项目资格的；</w:t>
            </w:r>
          </w:p>
          <w:p w14:paraId="74D9DBB3">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color w:val="000000"/>
              </w:rPr>
            </w:pPr>
            <w:r>
              <w:rPr>
                <w:rFonts w:ascii="Times New Roman" w:hAnsi="Times New Roman"/>
                <w:color w:val="000000"/>
              </w:rPr>
              <w:t>（2）投标人存在弄虚作假行为的；</w:t>
            </w:r>
          </w:p>
          <w:p w14:paraId="0D4E903C">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color w:val="000000"/>
              </w:rPr>
            </w:pPr>
            <w:r>
              <w:rPr>
                <w:rFonts w:ascii="Times New Roman" w:hAnsi="Times New Roman"/>
                <w:color w:val="000000"/>
              </w:rPr>
              <w:t>（3）经监管部门认定投标人存在串通投标情形的。</w:t>
            </w:r>
          </w:p>
        </w:tc>
      </w:tr>
      <w:tr w14:paraId="2350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03F8D10C">
            <w:pPr>
              <w:spacing w:line="500" w:lineRule="exact"/>
              <w:jc w:val="center"/>
              <w:rPr>
                <w:rFonts w:ascii="Times New Roman" w:hAnsi="Times New Roman"/>
              </w:rPr>
            </w:pPr>
            <w:r>
              <w:rPr>
                <w:rFonts w:ascii="Times New Roman" w:hAnsi="Times New Roman"/>
              </w:rPr>
              <w:t>3.6.1</w:t>
            </w:r>
          </w:p>
        </w:tc>
        <w:tc>
          <w:tcPr>
            <w:tcW w:w="2487" w:type="dxa"/>
            <w:noWrap w:val="0"/>
            <w:vAlign w:val="center"/>
          </w:tcPr>
          <w:p w14:paraId="236BC0B6">
            <w:pPr>
              <w:spacing w:line="500" w:lineRule="exact"/>
              <w:jc w:val="center"/>
              <w:rPr>
                <w:rFonts w:ascii="Times New Roman" w:hAnsi="Times New Roman"/>
                <w:color w:val="000000"/>
              </w:rPr>
            </w:pPr>
            <w:r>
              <w:rPr>
                <w:rFonts w:ascii="Times New Roman" w:hAnsi="Times New Roman"/>
                <w:color w:val="000000"/>
              </w:rPr>
              <w:t>是否允许递交备选投标方案</w:t>
            </w:r>
          </w:p>
        </w:tc>
        <w:tc>
          <w:tcPr>
            <w:tcW w:w="5670" w:type="dxa"/>
            <w:noWrap w:val="0"/>
            <w:vAlign w:val="center"/>
          </w:tcPr>
          <w:p w14:paraId="04EEDD18">
            <w:pPr>
              <w:pStyle w:val="15"/>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color w:val="000000"/>
                <w:sz w:val="21"/>
                <w:szCs w:val="22"/>
              </w:rPr>
            </w:pPr>
            <w:r>
              <w:rPr>
                <w:rFonts w:ascii="Times New Roman" w:hAnsi="Times New Roman"/>
                <w:b/>
                <w:bCs/>
                <w:color w:val="000000"/>
                <w:szCs w:val="21"/>
              </w:rPr>
              <w:sym w:font="Wingdings" w:char="F0FE"/>
            </w:r>
            <w:r>
              <w:rPr>
                <w:rFonts w:ascii="Times New Roman" w:hAnsi="Times New Roman"/>
                <w:color w:val="000000"/>
                <w:sz w:val="21"/>
                <w:szCs w:val="22"/>
              </w:rPr>
              <w:t>不允许</w:t>
            </w:r>
          </w:p>
          <w:p w14:paraId="3541481A">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color w:val="000000"/>
              </w:rPr>
            </w:pPr>
            <w:r>
              <w:rPr>
                <w:rFonts w:ascii="Times New Roman" w:hAnsi="Times New Roman"/>
                <w:color w:val="000000"/>
                <w:sz w:val="32"/>
              </w:rPr>
              <w:t>□</w:t>
            </w:r>
            <w:r>
              <w:rPr>
                <w:rFonts w:ascii="Times New Roman" w:hAnsi="Times New Roman"/>
                <w:color w:val="000000"/>
              </w:rPr>
              <w:t>允许</w:t>
            </w:r>
          </w:p>
        </w:tc>
      </w:tr>
      <w:tr w14:paraId="08E8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165" w:type="dxa"/>
            <w:noWrap w:val="0"/>
            <w:vAlign w:val="center"/>
          </w:tcPr>
          <w:p w14:paraId="7EC0D30A">
            <w:pPr>
              <w:spacing w:line="500" w:lineRule="exact"/>
              <w:jc w:val="center"/>
              <w:rPr>
                <w:rFonts w:ascii="Times New Roman" w:hAnsi="Times New Roman"/>
              </w:rPr>
            </w:pPr>
            <w:r>
              <w:rPr>
                <w:rFonts w:ascii="Times New Roman" w:hAnsi="Times New Roman"/>
              </w:rPr>
              <w:t>3.7.1</w:t>
            </w:r>
          </w:p>
        </w:tc>
        <w:tc>
          <w:tcPr>
            <w:tcW w:w="2487" w:type="dxa"/>
            <w:noWrap w:val="0"/>
            <w:vAlign w:val="center"/>
          </w:tcPr>
          <w:p w14:paraId="32A8663C">
            <w:pPr>
              <w:pStyle w:val="14"/>
              <w:spacing w:line="500" w:lineRule="exact"/>
              <w:jc w:val="center"/>
              <w:rPr>
                <w:color w:val="000000"/>
                <w:highlight w:val="none"/>
              </w:rPr>
            </w:pPr>
            <w:r>
              <w:rPr>
                <w:snapToGrid w:val="0"/>
                <w:color w:val="000000"/>
                <w:kern w:val="0"/>
                <w:szCs w:val="21"/>
                <w:highlight w:val="none"/>
                <w:shd w:val="clear" w:color="auto" w:fill="FFFFFF"/>
              </w:rPr>
              <w:t>服务方案编制的特殊要求</w:t>
            </w:r>
          </w:p>
        </w:tc>
        <w:tc>
          <w:tcPr>
            <w:tcW w:w="5670" w:type="dxa"/>
            <w:noWrap w:val="0"/>
            <w:vAlign w:val="center"/>
          </w:tcPr>
          <w:p w14:paraId="12724FD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i/>
                <w:iCs/>
                <w:snapToGrid w:val="0"/>
                <w:color w:val="FF0000"/>
                <w:kern w:val="0"/>
                <w:szCs w:val="21"/>
                <w:highlight w:val="none"/>
                <w:shd w:val="clear" w:color="auto" w:fill="FFFFFF"/>
              </w:rPr>
            </w:pPr>
            <w:r>
              <w:rPr>
                <w:rFonts w:hint="eastAsia" w:ascii="Times New Roman" w:hAnsi="Times New Roman"/>
                <w:i/>
                <w:iCs/>
                <w:snapToGrid w:val="0"/>
                <w:color w:val="FF0000"/>
                <w:kern w:val="0"/>
                <w:szCs w:val="21"/>
                <w:highlight w:val="none"/>
                <w:shd w:val="clear" w:color="auto" w:fill="FFFFFF"/>
              </w:rPr>
              <w:t>（如有请描述，没有请“/”）</w:t>
            </w:r>
          </w:p>
          <w:p w14:paraId="4AB3B74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snapToGrid w:val="0"/>
                <w:kern w:val="0"/>
                <w:szCs w:val="21"/>
                <w:highlight w:val="none"/>
                <w:shd w:val="clear" w:color="auto" w:fill="FFFFFF"/>
              </w:rPr>
            </w:pPr>
            <w:r>
              <w:rPr>
                <w:rFonts w:ascii="Times New Roman" w:hAnsi="Times New Roman"/>
                <w:snapToGrid w:val="0"/>
                <w:kern w:val="0"/>
                <w:szCs w:val="21"/>
                <w:highlight w:val="none"/>
                <w:shd w:val="clear" w:color="auto" w:fill="FFFFFF"/>
              </w:rPr>
              <w:t>（1）本招标项目重点难点：______</w:t>
            </w:r>
            <w:r>
              <w:rPr>
                <w:rFonts w:hint="eastAsia" w:ascii="Times New Roman" w:hAnsi="Times New Roman"/>
                <w:snapToGrid w:val="0"/>
                <w:kern w:val="0"/>
                <w:szCs w:val="21"/>
                <w:highlight w:val="none"/>
                <w:shd w:val="clear" w:color="auto" w:fill="FFFFFF"/>
                <w:lang w:val="en-US" w:eastAsia="zh-CN"/>
              </w:rPr>
              <w:t>/</w:t>
            </w:r>
            <w:r>
              <w:rPr>
                <w:rFonts w:ascii="Times New Roman" w:hAnsi="Times New Roman"/>
                <w:snapToGrid w:val="0"/>
                <w:kern w:val="0"/>
                <w:szCs w:val="21"/>
                <w:highlight w:val="none"/>
                <w:shd w:val="clear" w:color="auto" w:fill="FFFFFF"/>
              </w:rPr>
              <w:t>____；</w:t>
            </w:r>
          </w:p>
          <w:p w14:paraId="18C54934">
            <w:pPr>
              <w:spacing w:line="500" w:lineRule="exact"/>
              <w:rPr>
                <w:rFonts w:hint="eastAsia" w:ascii="Times New Roman" w:hAnsi="Times New Roman" w:eastAsia="宋体" w:cs="Times New Roman"/>
                <w:b/>
                <w:bCs/>
                <w:highlight w:val="none"/>
                <w:lang w:val="en-US" w:eastAsia="zh-CN"/>
              </w:rPr>
            </w:pPr>
            <w:r>
              <w:rPr>
                <w:rFonts w:ascii="Times New Roman" w:hAnsi="Times New Roman"/>
                <w:snapToGrid w:val="0"/>
                <w:kern w:val="0"/>
                <w:szCs w:val="21"/>
                <w:highlight w:val="none"/>
                <w:shd w:val="clear" w:color="auto" w:fill="FFFFFF"/>
              </w:rPr>
              <w:t>（2）其他：</w:t>
            </w:r>
            <w:r>
              <w:rPr>
                <w:rFonts w:hint="eastAsia" w:ascii="Times New Roman" w:hAnsi="Times New Roman" w:eastAsia="宋体" w:cs="Times New Roman"/>
                <w:b/>
                <w:bCs/>
                <w:highlight w:val="none"/>
                <w:lang w:val="en-US" w:eastAsia="zh-CN"/>
              </w:rPr>
              <w:t>投标文件中服务方案编制要求：</w:t>
            </w:r>
          </w:p>
          <w:p w14:paraId="6D0715A3">
            <w:pPr>
              <w:spacing w:line="500" w:lineRule="exact"/>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①页面排版要求：纸张：A4;行距：固定值22磅；页边距：上2.5厘米，其余均为2.0厘米；</w:t>
            </w:r>
          </w:p>
          <w:p w14:paraId="5805FB7E">
            <w:pPr>
              <w:spacing w:line="500" w:lineRule="exact"/>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②字体图片要求：字体：宋体；标题：三号；其他为四号；图表图片大小由投标人自行决定；</w:t>
            </w:r>
          </w:p>
          <w:p w14:paraId="5C3E7C2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color w:val="000000"/>
                <w:sz w:val="32"/>
                <w:highlight w:val="none"/>
              </w:rPr>
            </w:pPr>
            <w:r>
              <w:rPr>
                <w:rFonts w:hint="eastAsia" w:ascii="Times New Roman" w:hAnsi="Times New Roman" w:eastAsia="宋体" w:cs="Times New Roman"/>
                <w:b/>
                <w:bCs/>
                <w:highlight w:val="none"/>
                <w:lang w:val="en-US" w:eastAsia="zh-CN"/>
              </w:rPr>
              <w:t>③编制篇幅:不超过</w:t>
            </w:r>
            <w:r>
              <w:rPr>
                <w:rFonts w:hint="eastAsia" w:ascii="Times New Roman" w:hAnsi="Times New Roman" w:eastAsia="宋体" w:cs="Times New Roman"/>
                <w:b/>
                <w:bCs/>
                <w:highlight w:val="none"/>
                <w:shd w:val="clear" w:color="auto" w:fill="auto"/>
                <w:lang w:val="en-US" w:eastAsia="zh-CN"/>
              </w:rPr>
              <w:t xml:space="preserve">30页 </w:t>
            </w:r>
            <w:r>
              <w:rPr>
                <w:rFonts w:ascii="Times New Roman" w:hAnsi="Times New Roman"/>
                <w:snapToGrid w:val="0"/>
                <w:kern w:val="0"/>
                <w:szCs w:val="21"/>
                <w:highlight w:val="none"/>
                <w:shd w:val="clear" w:color="auto" w:fill="auto"/>
              </w:rPr>
              <w:t>。</w:t>
            </w:r>
          </w:p>
        </w:tc>
      </w:tr>
      <w:tr w14:paraId="0263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04DFD1E1">
            <w:pPr>
              <w:spacing w:line="500" w:lineRule="exact"/>
              <w:jc w:val="center"/>
              <w:rPr>
                <w:rFonts w:hint="default" w:ascii="Times New Roman" w:hAnsi="Times New Roman" w:eastAsia="宋体"/>
                <w:lang w:val="en-US" w:eastAsia="zh-CN"/>
              </w:rPr>
            </w:pPr>
            <w:r>
              <w:rPr>
                <w:rFonts w:hint="eastAsia" w:ascii="Times New Roman" w:hAnsi="Times New Roman"/>
                <w:lang w:val="en-US" w:eastAsia="zh-CN"/>
              </w:rPr>
              <w:t>4.2</w:t>
            </w:r>
          </w:p>
        </w:tc>
        <w:tc>
          <w:tcPr>
            <w:tcW w:w="2487" w:type="dxa"/>
            <w:noWrap w:val="0"/>
            <w:vAlign w:val="center"/>
          </w:tcPr>
          <w:p w14:paraId="647B7B09">
            <w:pPr>
              <w:spacing w:line="500" w:lineRule="exact"/>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投标文件的递交</w:t>
            </w:r>
          </w:p>
        </w:tc>
        <w:tc>
          <w:tcPr>
            <w:tcW w:w="5670" w:type="dxa"/>
            <w:noWrap w:val="0"/>
            <w:vAlign w:val="center"/>
          </w:tcPr>
          <w:p w14:paraId="147A132C">
            <w:pPr>
              <w:pStyle w:val="104"/>
              <w:keepNext w:val="0"/>
              <w:keepLines w:val="0"/>
              <w:pageBreakBefore w:val="0"/>
              <w:widowControl w:val="0"/>
              <w:kinsoku/>
              <w:wordWrap/>
              <w:overflowPunct/>
              <w:topLinePunct w:val="0"/>
              <w:autoSpaceDE/>
              <w:autoSpaceDN/>
              <w:bidi w:val="0"/>
              <w:adjustRightInd/>
              <w:spacing w:line="500" w:lineRule="exact"/>
              <w:ind w:firstLine="0" w:firstLineChars="0"/>
              <w:jc w:val="left"/>
              <w:textAlignment w:val="auto"/>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31F36816">
            <w:pPr>
              <w:pStyle w:val="104"/>
              <w:keepNext w:val="0"/>
              <w:keepLines w:val="0"/>
              <w:pageBreakBefore w:val="0"/>
              <w:widowControl w:val="0"/>
              <w:numPr>
                <w:ilvl w:val="0"/>
                <w:numId w:val="0"/>
              </w:numPr>
              <w:kinsoku/>
              <w:wordWrap/>
              <w:overflowPunct/>
              <w:topLinePunct w:val="0"/>
              <w:autoSpaceDE/>
              <w:autoSpaceDN/>
              <w:bidi w:val="0"/>
              <w:adjustRightInd/>
              <w:spacing w:line="500" w:lineRule="exact"/>
              <w:ind w:firstLine="0" w:firstLineChars="0"/>
              <w:jc w:val="left"/>
              <w:textAlignment w:val="auto"/>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351BF868">
            <w:pPr>
              <w:pStyle w:val="104"/>
              <w:keepNext w:val="0"/>
              <w:keepLines w:val="0"/>
              <w:pageBreakBefore w:val="0"/>
              <w:widowControl w:val="0"/>
              <w:numPr>
                <w:ilvl w:val="0"/>
                <w:numId w:val="0"/>
              </w:numPr>
              <w:kinsoku/>
              <w:wordWrap/>
              <w:overflowPunct/>
              <w:topLinePunct w:val="0"/>
              <w:autoSpaceDE/>
              <w:autoSpaceDN/>
              <w:bidi w:val="0"/>
              <w:adjustRightInd/>
              <w:spacing w:line="500" w:lineRule="exact"/>
              <w:ind w:firstLine="0" w:firstLineChars="0"/>
              <w:jc w:val="left"/>
              <w:textAlignment w:val="auto"/>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7BB43B3A">
            <w:pPr>
              <w:pStyle w:val="104"/>
              <w:keepNext w:val="0"/>
              <w:keepLines w:val="0"/>
              <w:pageBreakBefore w:val="0"/>
              <w:widowControl w:val="0"/>
              <w:kinsoku/>
              <w:wordWrap/>
              <w:overflowPunct/>
              <w:topLinePunct w:val="0"/>
              <w:autoSpaceDE/>
              <w:autoSpaceDN/>
              <w:bidi w:val="0"/>
              <w:adjustRightInd/>
              <w:spacing w:line="500" w:lineRule="exact"/>
              <w:ind w:firstLine="0" w:firstLineChars="0"/>
              <w:jc w:val="left"/>
              <w:textAlignment w:val="auto"/>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5E39DD24">
            <w:pPr>
              <w:pStyle w:val="104"/>
              <w:keepNext w:val="0"/>
              <w:keepLines w:val="0"/>
              <w:pageBreakBefore w:val="0"/>
              <w:widowControl w:val="0"/>
              <w:kinsoku/>
              <w:wordWrap/>
              <w:overflowPunct/>
              <w:topLinePunct w:val="0"/>
              <w:autoSpaceDE/>
              <w:autoSpaceDN/>
              <w:bidi w:val="0"/>
              <w:adjustRightInd/>
              <w:spacing w:line="500" w:lineRule="exact"/>
              <w:ind w:firstLine="0" w:firstLineChars="0"/>
              <w:jc w:val="left"/>
              <w:textAlignment w:val="auto"/>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0F236D2F">
            <w:pPr>
              <w:pStyle w:val="104"/>
              <w:keepNext w:val="0"/>
              <w:keepLines w:val="0"/>
              <w:pageBreakBefore w:val="0"/>
              <w:widowControl w:val="0"/>
              <w:kinsoku/>
              <w:wordWrap/>
              <w:overflowPunct/>
              <w:topLinePunct w:val="0"/>
              <w:autoSpaceDE/>
              <w:autoSpaceDN/>
              <w:bidi w:val="0"/>
              <w:adjustRightInd/>
              <w:spacing w:line="500" w:lineRule="exact"/>
              <w:ind w:firstLine="0" w:firstLineChars="0"/>
              <w:jc w:val="left"/>
              <w:textAlignment w:val="auto"/>
              <w:rPr>
                <w:rFonts w:hint="eastAsia" w:ascii="Times New Roman" w:hAnsi="Times New Roman" w:eastAsia="宋体"/>
                <w:color w:val="000000"/>
                <w:sz w:val="32"/>
                <w:lang w:val="en-US" w:eastAsia="zh-CN"/>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6C2D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center"/>
          </w:tcPr>
          <w:p w14:paraId="5D7AA617">
            <w:pPr>
              <w:spacing w:line="500" w:lineRule="exact"/>
              <w:jc w:val="center"/>
              <w:rPr>
                <w:rFonts w:ascii="Times New Roman" w:hAnsi="Times New Roman"/>
              </w:rPr>
            </w:pPr>
            <w:r>
              <w:rPr>
                <w:rFonts w:ascii="Times New Roman" w:hAnsi="Times New Roman"/>
              </w:rPr>
              <w:t>4.2.2</w:t>
            </w:r>
          </w:p>
        </w:tc>
        <w:tc>
          <w:tcPr>
            <w:tcW w:w="2487" w:type="dxa"/>
            <w:noWrap w:val="0"/>
            <w:vAlign w:val="center"/>
          </w:tcPr>
          <w:p w14:paraId="67AF9AC0">
            <w:pPr>
              <w:spacing w:line="500" w:lineRule="exact"/>
              <w:jc w:val="center"/>
              <w:rPr>
                <w:rFonts w:ascii="Times New Roman" w:hAnsi="Times New Roman"/>
                <w:color w:val="000000"/>
              </w:rPr>
            </w:pPr>
            <w:r>
              <w:rPr>
                <w:rFonts w:ascii="Times New Roman" w:hAnsi="Times New Roman"/>
                <w:color w:val="000000"/>
              </w:rPr>
              <w:t>投标文件是否退还</w:t>
            </w:r>
          </w:p>
        </w:tc>
        <w:tc>
          <w:tcPr>
            <w:tcW w:w="5670" w:type="dxa"/>
            <w:noWrap w:val="0"/>
            <w:vAlign w:val="center"/>
          </w:tcPr>
          <w:p w14:paraId="1CC116C7">
            <w:pPr>
              <w:pStyle w:val="15"/>
              <w:topLinePunct/>
              <w:spacing w:line="500" w:lineRule="exact"/>
              <w:rPr>
                <w:rFonts w:ascii="Times New Roman" w:hAnsi="Times New Roman"/>
                <w:color w:val="000000"/>
                <w:szCs w:val="22"/>
              </w:rPr>
            </w:pPr>
            <w:r>
              <w:rPr>
                <w:rFonts w:ascii="Times New Roman" w:hAnsi="Times New Roman"/>
                <w:b/>
                <w:bCs/>
                <w:color w:val="000000"/>
                <w:szCs w:val="21"/>
              </w:rPr>
              <w:sym w:font="Wingdings" w:char="F0FE"/>
            </w:r>
            <w:r>
              <w:rPr>
                <w:rFonts w:ascii="Times New Roman" w:hAnsi="Times New Roman"/>
                <w:color w:val="000000"/>
                <w:sz w:val="21"/>
                <w:szCs w:val="21"/>
              </w:rPr>
              <w:t>否</w:t>
            </w:r>
          </w:p>
          <w:p w14:paraId="2C525147">
            <w:pPr>
              <w:pStyle w:val="15"/>
              <w:topLinePunct/>
              <w:spacing w:line="500" w:lineRule="exact"/>
              <w:rPr>
                <w:rFonts w:ascii="Times New Roman" w:hAnsi="Times New Roman"/>
                <w:color w:val="000000"/>
                <w:sz w:val="21"/>
                <w:szCs w:val="22"/>
                <w:u w:val="single"/>
              </w:rPr>
            </w:pPr>
            <w:r>
              <w:rPr>
                <w:rFonts w:ascii="Times New Roman" w:hAnsi="Times New Roman"/>
                <w:color w:val="000000"/>
                <w:sz w:val="32"/>
              </w:rPr>
              <w:t>□</w:t>
            </w:r>
            <w:r>
              <w:rPr>
                <w:rFonts w:ascii="Times New Roman" w:hAnsi="Times New Roman"/>
                <w:color w:val="000000"/>
                <w:sz w:val="21"/>
                <w:szCs w:val="22"/>
              </w:rPr>
              <w:t>是，退还安排：</w:t>
            </w:r>
            <w:r>
              <w:rPr>
                <w:rFonts w:ascii="Times New Roman" w:hAnsi="Times New Roman"/>
                <w:color w:val="000000"/>
                <w:sz w:val="21"/>
                <w:szCs w:val="22"/>
                <w:u w:val="single"/>
              </w:rPr>
              <w:t xml:space="preserve">           </w:t>
            </w:r>
          </w:p>
        </w:tc>
      </w:tr>
      <w:tr w14:paraId="5941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13575140">
            <w:pPr>
              <w:spacing w:line="500" w:lineRule="exact"/>
              <w:jc w:val="center"/>
              <w:rPr>
                <w:rFonts w:ascii="Times New Roman" w:hAnsi="Times New Roman"/>
              </w:rPr>
            </w:pPr>
            <w:r>
              <w:rPr>
                <w:rFonts w:ascii="Times New Roman" w:hAnsi="Times New Roman"/>
              </w:rPr>
              <w:t>5.1</w:t>
            </w:r>
          </w:p>
        </w:tc>
        <w:tc>
          <w:tcPr>
            <w:tcW w:w="2487" w:type="dxa"/>
            <w:noWrap w:val="0"/>
            <w:vAlign w:val="center"/>
          </w:tcPr>
          <w:p w14:paraId="34172C7A">
            <w:pPr>
              <w:spacing w:line="500" w:lineRule="exact"/>
              <w:jc w:val="center"/>
              <w:rPr>
                <w:rFonts w:ascii="Times New Roman" w:hAnsi="Times New Roman"/>
              </w:rPr>
            </w:pPr>
            <w:r>
              <w:rPr>
                <w:rFonts w:ascii="Times New Roman" w:hAnsi="Times New Roman"/>
                <w:szCs w:val="21"/>
              </w:rPr>
              <w:t>开标时间和地点</w:t>
            </w:r>
          </w:p>
        </w:tc>
        <w:tc>
          <w:tcPr>
            <w:tcW w:w="5670" w:type="dxa"/>
            <w:noWrap w:val="0"/>
            <w:vAlign w:val="center"/>
          </w:tcPr>
          <w:p w14:paraId="4DFD0161">
            <w:pPr>
              <w:spacing w:line="500" w:lineRule="exact"/>
              <w:rPr>
                <w:rFonts w:ascii="Times New Roman" w:hAnsi="Times New Roman"/>
              </w:rPr>
            </w:pPr>
            <w:r>
              <w:rPr>
                <w:rFonts w:ascii="Times New Roman" w:hAnsi="Times New Roman"/>
              </w:rPr>
              <w:t>开标时间：</w:t>
            </w:r>
            <w:r>
              <w:rPr>
                <w:rFonts w:ascii="Times New Roman" w:hAnsi="Times New Roman"/>
                <w:bCs/>
                <w:snapToGrid w:val="0"/>
                <w:szCs w:val="24"/>
              </w:rPr>
              <w:t>见招标公告</w:t>
            </w:r>
          </w:p>
          <w:p w14:paraId="5F30BF8B">
            <w:pPr>
              <w:spacing w:line="500" w:lineRule="exact"/>
              <w:rPr>
                <w:rFonts w:ascii="Times New Roman" w:hAnsi="Times New Roman"/>
              </w:rPr>
            </w:pPr>
            <w:r>
              <w:rPr>
                <w:rFonts w:ascii="Times New Roman" w:hAnsi="Times New Roman"/>
              </w:rPr>
              <w:t>开标地点：见招标公告</w:t>
            </w:r>
          </w:p>
        </w:tc>
      </w:tr>
      <w:tr w14:paraId="1860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3AEE2641">
            <w:pPr>
              <w:spacing w:line="500" w:lineRule="exact"/>
              <w:jc w:val="center"/>
              <w:rPr>
                <w:rFonts w:ascii="Times New Roman" w:hAnsi="Times New Roman"/>
              </w:rPr>
            </w:pPr>
            <w:r>
              <w:rPr>
                <w:rFonts w:ascii="Times New Roman" w:hAnsi="Times New Roman"/>
              </w:rPr>
              <w:t>5.2</w:t>
            </w:r>
          </w:p>
        </w:tc>
        <w:tc>
          <w:tcPr>
            <w:tcW w:w="2487" w:type="dxa"/>
            <w:noWrap w:val="0"/>
            <w:vAlign w:val="center"/>
          </w:tcPr>
          <w:p w14:paraId="708C372C">
            <w:pPr>
              <w:spacing w:line="500" w:lineRule="exact"/>
              <w:jc w:val="center"/>
              <w:rPr>
                <w:rFonts w:ascii="Times New Roman" w:hAnsi="Times New Roman"/>
                <w:szCs w:val="21"/>
              </w:rPr>
            </w:pPr>
            <w:r>
              <w:rPr>
                <w:rFonts w:ascii="Times New Roman" w:hAnsi="Times New Roman"/>
              </w:rPr>
              <w:t>开标程序</w:t>
            </w:r>
          </w:p>
        </w:tc>
        <w:tc>
          <w:tcPr>
            <w:tcW w:w="5670" w:type="dxa"/>
            <w:noWrap w:val="0"/>
            <w:vAlign w:val="center"/>
          </w:tcPr>
          <w:p w14:paraId="36CC86B6">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公布投标人名称、标段名称、投标报价（或定价）、服务期限及其他内容。</w:t>
            </w:r>
          </w:p>
          <w:p w14:paraId="728E9293">
            <w:pPr>
              <w:snapToGrid w:val="0"/>
              <w:spacing w:line="500" w:lineRule="exact"/>
              <w:rPr>
                <w:rFonts w:ascii="Times New Roman" w:hAnsi="Times New Roman"/>
                <w:bCs/>
                <w:snapToGrid w:val="0"/>
                <w:kern w:val="0"/>
                <w:szCs w:val="21"/>
              </w:rPr>
            </w:pPr>
            <w:r>
              <w:rPr>
                <w:rFonts w:ascii="Times New Roman" w:hAnsi="Times New Roman"/>
                <w:sz w:val="32"/>
              </w:rPr>
              <w:t>□</w:t>
            </w:r>
            <w:r>
              <w:rPr>
                <w:rFonts w:ascii="Times New Roman" w:hAnsi="Times New Roman"/>
                <w:bCs/>
                <w:snapToGrid w:val="0"/>
                <w:kern w:val="0"/>
                <w:szCs w:val="21"/>
              </w:rPr>
              <w:t>对商务及技术文件评审完成后，再开启投标人的报价文件并进行评审。</w:t>
            </w:r>
          </w:p>
          <w:p w14:paraId="7B1790DC">
            <w:pPr>
              <w:snapToGrid w:val="0"/>
              <w:spacing w:line="500" w:lineRule="exact"/>
              <w:rPr>
                <w:rFonts w:ascii="Times New Roman" w:hAnsi="Times New Roman"/>
                <w:b/>
                <w:sz w:val="32"/>
                <w:u w:val="single"/>
              </w:rPr>
            </w:pPr>
            <w:r>
              <w:rPr>
                <w:rFonts w:ascii="Times New Roman" w:hAnsi="Times New Roman"/>
                <w:b/>
                <w:szCs w:val="24"/>
              </w:rPr>
              <w:t>多标段开标顺序：</w:t>
            </w:r>
            <w:r>
              <w:rPr>
                <w:rFonts w:ascii="Times New Roman" w:hAnsi="Times New Roman"/>
                <w:b/>
                <w:szCs w:val="24"/>
                <w:u w:val="single"/>
              </w:rPr>
              <w:t xml:space="preserve">                          </w:t>
            </w:r>
          </w:p>
        </w:tc>
      </w:tr>
      <w:tr w14:paraId="7A4F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0E972DB2">
            <w:pPr>
              <w:spacing w:line="500" w:lineRule="exact"/>
              <w:jc w:val="center"/>
              <w:rPr>
                <w:rFonts w:ascii="Times New Roman" w:hAnsi="Times New Roman"/>
              </w:rPr>
            </w:pPr>
            <w:r>
              <w:rPr>
                <w:rFonts w:ascii="Times New Roman" w:hAnsi="Times New Roman"/>
              </w:rPr>
              <w:t>6.1.1</w:t>
            </w:r>
          </w:p>
        </w:tc>
        <w:tc>
          <w:tcPr>
            <w:tcW w:w="2487" w:type="dxa"/>
            <w:noWrap w:val="0"/>
            <w:vAlign w:val="center"/>
          </w:tcPr>
          <w:p w14:paraId="6909F862">
            <w:pPr>
              <w:spacing w:line="500" w:lineRule="exact"/>
              <w:jc w:val="center"/>
              <w:rPr>
                <w:rFonts w:ascii="Times New Roman" w:hAnsi="Times New Roman"/>
                <w:color w:val="000000"/>
              </w:rPr>
            </w:pPr>
            <w:r>
              <w:rPr>
                <w:rFonts w:ascii="Times New Roman" w:hAnsi="Times New Roman"/>
                <w:color w:val="000000"/>
              </w:rPr>
              <w:t>评标委员会的组建</w:t>
            </w:r>
          </w:p>
        </w:tc>
        <w:tc>
          <w:tcPr>
            <w:tcW w:w="5670" w:type="dxa"/>
            <w:noWrap w:val="0"/>
            <w:vAlign w:val="center"/>
          </w:tcPr>
          <w:p w14:paraId="7C7F1BA5">
            <w:pPr>
              <w:spacing w:line="500" w:lineRule="exact"/>
              <w:rPr>
                <w:rFonts w:ascii="Times New Roman" w:hAnsi="Times New Roman"/>
                <w:color w:val="000000"/>
              </w:rPr>
            </w:pPr>
            <w:r>
              <w:rPr>
                <w:rFonts w:ascii="Times New Roman" w:hAnsi="Times New Roman"/>
                <w:color w:val="000000"/>
              </w:rPr>
              <w:t>评标委员会构成：</w:t>
            </w:r>
            <w:r>
              <w:rPr>
                <w:rFonts w:ascii="Times New Roman" w:hAnsi="Times New Roman"/>
                <w:color w:val="000000"/>
                <w:u w:val="single"/>
              </w:rPr>
              <w:t>依法组建</w:t>
            </w:r>
            <w:r>
              <w:rPr>
                <w:rFonts w:ascii="Times New Roman" w:hAnsi="Times New Roman"/>
                <w:color w:val="000000"/>
              </w:rPr>
              <w:t>；</w:t>
            </w:r>
          </w:p>
          <w:p w14:paraId="7132E468">
            <w:pPr>
              <w:spacing w:line="500" w:lineRule="exact"/>
              <w:rPr>
                <w:rFonts w:ascii="Times New Roman" w:hAnsi="Times New Roman"/>
                <w:color w:val="000000"/>
                <w:u w:val="single"/>
              </w:rPr>
            </w:pPr>
            <w:r>
              <w:rPr>
                <w:rFonts w:ascii="Times New Roman" w:hAnsi="Times New Roman"/>
                <w:color w:val="000000"/>
              </w:rPr>
              <w:t>评标专家确定方式：</w:t>
            </w:r>
            <w:r>
              <w:rPr>
                <w:rFonts w:ascii="Times New Roman" w:hAnsi="Times New Roman"/>
                <w:color w:val="000000"/>
                <w:u w:val="single"/>
              </w:rPr>
              <w:t>依法确定</w:t>
            </w:r>
            <w:r>
              <w:rPr>
                <w:rFonts w:ascii="Times New Roman" w:hAnsi="Times New Roman"/>
                <w:color w:val="000000"/>
              </w:rPr>
              <w:t>。</w:t>
            </w:r>
          </w:p>
        </w:tc>
      </w:tr>
      <w:tr w14:paraId="4FB2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498F1FE8">
            <w:pPr>
              <w:spacing w:line="500" w:lineRule="exact"/>
              <w:jc w:val="center"/>
              <w:rPr>
                <w:rFonts w:ascii="Times New Roman" w:hAnsi="Times New Roman"/>
              </w:rPr>
            </w:pPr>
            <w:r>
              <w:rPr>
                <w:rFonts w:ascii="Times New Roman" w:hAnsi="Times New Roman"/>
              </w:rPr>
              <w:t>6.3.2</w:t>
            </w:r>
          </w:p>
        </w:tc>
        <w:tc>
          <w:tcPr>
            <w:tcW w:w="2487" w:type="dxa"/>
            <w:noWrap w:val="0"/>
            <w:vAlign w:val="center"/>
          </w:tcPr>
          <w:p w14:paraId="6AEFA133">
            <w:pPr>
              <w:spacing w:line="500" w:lineRule="exact"/>
              <w:jc w:val="center"/>
              <w:rPr>
                <w:rFonts w:ascii="Times New Roman" w:hAnsi="Times New Roman"/>
              </w:rPr>
            </w:pPr>
            <w:r>
              <w:rPr>
                <w:rFonts w:ascii="Times New Roman" w:hAnsi="Times New Roman"/>
              </w:rPr>
              <w:t>评标委员会推荐中标候选人的人数</w:t>
            </w:r>
          </w:p>
        </w:tc>
        <w:tc>
          <w:tcPr>
            <w:tcW w:w="5670" w:type="dxa"/>
            <w:noWrap w:val="0"/>
            <w:vAlign w:val="center"/>
          </w:tcPr>
          <w:p w14:paraId="22A12CF1">
            <w:pPr>
              <w:spacing w:line="500" w:lineRule="exact"/>
              <w:rPr>
                <w:rFonts w:ascii="Times New Roman" w:hAnsi="Times New Roman"/>
              </w:rPr>
            </w:pPr>
            <w:r>
              <w:rPr>
                <w:rFonts w:ascii="Times New Roman" w:hAnsi="Times New Roman"/>
                <w:szCs w:val="24"/>
              </w:rPr>
              <w:t>不多于1家</w:t>
            </w:r>
          </w:p>
        </w:tc>
      </w:tr>
      <w:tr w14:paraId="5581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33714DBA">
            <w:pPr>
              <w:spacing w:line="500" w:lineRule="exact"/>
              <w:jc w:val="center"/>
              <w:rPr>
                <w:rFonts w:ascii="Times New Roman" w:hAnsi="Times New Roman"/>
              </w:rPr>
            </w:pPr>
            <w:r>
              <w:rPr>
                <w:rFonts w:ascii="Times New Roman" w:hAnsi="Times New Roman"/>
              </w:rPr>
              <w:t>7.1</w:t>
            </w:r>
          </w:p>
        </w:tc>
        <w:tc>
          <w:tcPr>
            <w:tcW w:w="2487" w:type="dxa"/>
            <w:noWrap w:val="0"/>
            <w:vAlign w:val="center"/>
          </w:tcPr>
          <w:p w14:paraId="29E21DD4">
            <w:pPr>
              <w:spacing w:line="500" w:lineRule="exact"/>
              <w:jc w:val="center"/>
              <w:rPr>
                <w:rFonts w:ascii="Times New Roman" w:hAnsi="Times New Roman"/>
              </w:rPr>
            </w:pPr>
            <w:r>
              <w:rPr>
                <w:rFonts w:ascii="Times New Roman" w:hAnsi="Times New Roman"/>
              </w:rPr>
              <w:t>中标候选人公示媒介及期限</w:t>
            </w:r>
          </w:p>
        </w:tc>
        <w:tc>
          <w:tcPr>
            <w:tcW w:w="5670" w:type="dxa"/>
            <w:noWrap w:val="0"/>
            <w:vAlign w:val="center"/>
          </w:tcPr>
          <w:p w14:paraId="7BC82800">
            <w:pPr>
              <w:snapToGrid w:val="0"/>
              <w:spacing w:line="500" w:lineRule="exact"/>
              <w:rPr>
                <w:rFonts w:ascii="Times New Roman" w:hAnsi="Times New Roman"/>
              </w:rPr>
            </w:pPr>
            <w:r>
              <w:rPr>
                <w:rFonts w:ascii="Times New Roman" w:hAnsi="Times New Roman"/>
              </w:rPr>
              <w:t>公示媒介：同招标公告发布媒介</w:t>
            </w:r>
          </w:p>
          <w:p w14:paraId="300B66CC">
            <w:pPr>
              <w:spacing w:line="500" w:lineRule="exact"/>
              <w:rPr>
                <w:rFonts w:ascii="Times New Roman" w:hAnsi="Times New Roman"/>
              </w:rPr>
            </w:pPr>
            <w:r>
              <w:rPr>
                <w:rFonts w:ascii="Times New Roman" w:hAnsi="Times New Roman"/>
              </w:rPr>
              <w:t>公示期限：</w:t>
            </w:r>
            <w:r>
              <w:rPr>
                <w:rFonts w:ascii="Times New Roman" w:hAnsi="Times New Roman"/>
                <w:u w:val="single"/>
              </w:rPr>
              <w:t xml:space="preserve"> 3 </w:t>
            </w:r>
            <w:r>
              <w:rPr>
                <w:rFonts w:ascii="Times New Roman" w:hAnsi="Times New Roman"/>
              </w:rPr>
              <w:t>日</w:t>
            </w:r>
          </w:p>
        </w:tc>
      </w:tr>
      <w:tr w14:paraId="47BB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0C6066CF">
            <w:pPr>
              <w:spacing w:line="500" w:lineRule="exact"/>
              <w:jc w:val="center"/>
              <w:rPr>
                <w:rFonts w:ascii="Times New Roman" w:hAnsi="Times New Roman"/>
              </w:rPr>
            </w:pPr>
            <w:r>
              <w:rPr>
                <w:rFonts w:ascii="Times New Roman" w:hAnsi="Times New Roman"/>
              </w:rPr>
              <w:t>7.4</w:t>
            </w:r>
          </w:p>
        </w:tc>
        <w:tc>
          <w:tcPr>
            <w:tcW w:w="2487" w:type="dxa"/>
            <w:noWrap w:val="0"/>
            <w:vAlign w:val="center"/>
          </w:tcPr>
          <w:p w14:paraId="1E82AD9F">
            <w:pPr>
              <w:spacing w:line="500" w:lineRule="exact"/>
              <w:jc w:val="center"/>
              <w:rPr>
                <w:rFonts w:ascii="Times New Roman" w:hAnsi="Times New Roman"/>
                <w:color w:val="000000"/>
              </w:rPr>
            </w:pPr>
            <w:r>
              <w:rPr>
                <w:rFonts w:ascii="Times New Roman" w:hAnsi="Times New Roman"/>
                <w:color w:val="000000"/>
              </w:rPr>
              <w:t>是否授权评标委员会确定中标人</w:t>
            </w:r>
          </w:p>
        </w:tc>
        <w:tc>
          <w:tcPr>
            <w:tcW w:w="5670" w:type="dxa"/>
            <w:noWrap w:val="0"/>
            <w:vAlign w:val="center"/>
          </w:tcPr>
          <w:p w14:paraId="2D5D75AD">
            <w:pPr>
              <w:spacing w:line="500" w:lineRule="exact"/>
              <w:rPr>
                <w:rFonts w:ascii="Times New Roman" w:hAnsi="Times New Roman"/>
                <w:color w:val="000000"/>
              </w:rPr>
            </w:pPr>
            <w:r>
              <w:rPr>
                <w:rFonts w:ascii="Times New Roman" w:hAnsi="Times New Roman" w:eastAsia="MS Mincho"/>
                <w:color w:val="000000"/>
                <w:szCs w:val="24"/>
              </w:rPr>
              <w:t>☑</w:t>
            </w:r>
            <w:r>
              <w:rPr>
                <w:rFonts w:ascii="Times New Roman" w:hAnsi="Times New Roman"/>
                <w:color w:val="000000"/>
                <w:szCs w:val="24"/>
              </w:rPr>
              <w:t xml:space="preserve">是   </w:t>
            </w:r>
            <w:r>
              <w:rPr>
                <w:rFonts w:ascii="Times New Roman" w:hAnsi="Times New Roman"/>
                <w:szCs w:val="24"/>
              </w:rPr>
              <w:t>□</w:t>
            </w:r>
            <w:r>
              <w:rPr>
                <w:rFonts w:ascii="Times New Roman" w:hAnsi="Times New Roman"/>
                <w:color w:val="000000"/>
                <w:szCs w:val="24"/>
              </w:rPr>
              <w:t>否</w:t>
            </w:r>
          </w:p>
        </w:tc>
      </w:tr>
      <w:tr w14:paraId="0DA6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5FB650AD">
            <w:pPr>
              <w:spacing w:line="500" w:lineRule="exact"/>
              <w:jc w:val="center"/>
              <w:rPr>
                <w:rFonts w:ascii="Times New Roman" w:hAnsi="Times New Roman"/>
              </w:rPr>
            </w:pPr>
            <w:r>
              <w:rPr>
                <w:rFonts w:ascii="Times New Roman" w:hAnsi="Times New Roman"/>
              </w:rPr>
              <w:t>7.5</w:t>
            </w:r>
          </w:p>
        </w:tc>
        <w:tc>
          <w:tcPr>
            <w:tcW w:w="2487" w:type="dxa"/>
            <w:noWrap w:val="0"/>
            <w:vAlign w:val="center"/>
          </w:tcPr>
          <w:p w14:paraId="19CD8A9E">
            <w:pPr>
              <w:spacing w:line="500" w:lineRule="exact"/>
              <w:jc w:val="center"/>
              <w:rPr>
                <w:rFonts w:ascii="Times New Roman" w:hAnsi="Times New Roman"/>
                <w:color w:val="000000"/>
              </w:rPr>
            </w:pPr>
            <w:r>
              <w:rPr>
                <w:rFonts w:ascii="Times New Roman" w:hAnsi="Times New Roman"/>
                <w:color w:val="000000"/>
              </w:rPr>
              <w:t>中标通知书和中标结果通知发出的形式</w:t>
            </w:r>
          </w:p>
        </w:tc>
        <w:tc>
          <w:tcPr>
            <w:tcW w:w="5670" w:type="dxa"/>
            <w:noWrap w:val="0"/>
            <w:vAlign w:val="center"/>
          </w:tcPr>
          <w:p w14:paraId="746C6992">
            <w:pPr>
              <w:snapToGrid w:val="0"/>
              <w:spacing w:line="500" w:lineRule="exact"/>
              <w:rPr>
                <w:rFonts w:ascii="Times New Roman" w:hAnsi="Times New Roman"/>
              </w:rPr>
            </w:pPr>
            <w:r>
              <w:rPr>
                <w:rFonts w:ascii="Times New Roman" w:hAnsi="Times New Roman"/>
                <w:color w:val="000000"/>
                <w:szCs w:val="21"/>
              </w:rPr>
              <w:t>☑</w:t>
            </w:r>
            <w:r>
              <w:rPr>
                <w:rFonts w:ascii="Times New Roman" w:hAnsi="Times New Roman"/>
              </w:rPr>
              <w:t xml:space="preserve">书面  </w:t>
            </w:r>
            <w:r>
              <w:rPr>
                <w:rFonts w:ascii="Times New Roman" w:hAnsi="Times New Roman"/>
                <w:b/>
                <w:color w:val="000000"/>
                <w:sz w:val="24"/>
              </w:rPr>
              <w:sym w:font="Wingdings" w:char="00A8"/>
            </w:r>
            <w:r>
              <w:rPr>
                <w:rFonts w:ascii="Times New Roman" w:hAnsi="Times New Roman"/>
              </w:rPr>
              <w:t>数据电文</w:t>
            </w:r>
          </w:p>
          <w:p w14:paraId="4774AB4E">
            <w:pPr>
              <w:spacing w:line="500" w:lineRule="exact"/>
              <w:ind w:firstLine="2" w:firstLineChars="1"/>
              <w:jc w:val="left"/>
              <w:textAlignment w:val="center"/>
              <w:rPr>
                <w:rFonts w:ascii="Times New Roman" w:hAnsi="Times New Roman"/>
                <w:color w:val="000000"/>
                <w:sz w:val="32"/>
              </w:rPr>
            </w:pPr>
            <w:r>
              <w:rPr>
                <w:rFonts w:ascii="Times New Roman" w:hAnsi="Times New Roman"/>
                <w:color w:val="000000"/>
                <w:szCs w:val="21"/>
              </w:rPr>
              <w:t>特别提醒：</w:t>
            </w:r>
            <w:r>
              <w:rPr>
                <w:rFonts w:ascii="Times New Roman" w:hAnsi="Times New Roman"/>
                <w:b/>
                <w:bCs/>
                <w:color w:val="000000"/>
                <w:szCs w:val="24"/>
              </w:rPr>
              <w:t>招标人确定中标人后，通过书面向中标人发出中标通知书。</w:t>
            </w:r>
          </w:p>
        </w:tc>
      </w:tr>
      <w:tr w14:paraId="364F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1622465B">
            <w:pPr>
              <w:spacing w:line="500" w:lineRule="exact"/>
              <w:jc w:val="center"/>
              <w:rPr>
                <w:rFonts w:ascii="Times New Roman" w:hAnsi="Times New Roman"/>
              </w:rPr>
            </w:pPr>
            <w:r>
              <w:rPr>
                <w:rFonts w:ascii="Times New Roman" w:hAnsi="Times New Roman"/>
              </w:rPr>
              <w:t>7.6</w:t>
            </w:r>
          </w:p>
        </w:tc>
        <w:tc>
          <w:tcPr>
            <w:tcW w:w="2487" w:type="dxa"/>
            <w:noWrap w:val="0"/>
            <w:vAlign w:val="center"/>
          </w:tcPr>
          <w:p w14:paraId="2EC6646C">
            <w:pPr>
              <w:spacing w:line="500" w:lineRule="exact"/>
              <w:jc w:val="center"/>
              <w:rPr>
                <w:rFonts w:ascii="Times New Roman" w:hAnsi="Times New Roman" w:eastAsia="楷体"/>
              </w:rPr>
            </w:pPr>
            <w:r>
              <w:rPr>
                <w:rFonts w:ascii="Times New Roman" w:hAnsi="Times New Roman"/>
              </w:rPr>
              <w:t>中标结果公示媒介</w:t>
            </w:r>
          </w:p>
        </w:tc>
        <w:tc>
          <w:tcPr>
            <w:tcW w:w="5670" w:type="dxa"/>
            <w:noWrap w:val="0"/>
            <w:vAlign w:val="center"/>
          </w:tcPr>
          <w:p w14:paraId="42748282">
            <w:pPr>
              <w:spacing w:line="500" w:lineRule="exact"/>
              <w:rPr>
                <w:rFonts w:ascii="Times New Roman" w:hAnsi="Times New Roman"/>
                <w:sz w:val="32"/>
              </w:rPr>
            </w:pPr>
            <w:r>
              <w:rPr>
                <w:rFonts w:ascii="Times New Roman" w:hAnsi="Times New Roman"/>
              </w:rPr>
              <w:t>公示媒介：同招标公告发布媒介</w:t>
            </w:r>
          </w:p>
        </w:tc>
      </w:tr>
      <w:tr w14:paraId="412F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165" w:type="dxa"/>
            <w:noWrap w:val="0"/>
            <w:vAlign w:val="center"/>
          </w:tcPr>
          <w:p w14:paraId="29DE69BE">
            <w:pPr>
              <w:spacing w:line="500" w:lineRule="exact"/>
              <w:jc w:val="center"/>
              <w:rPr>
                <w:rFonts w:ascii="Times New Roman" w:hAnsi="Times New Roman"/>
              </w:rPr>
            </w:pPr>
            <w:r>
              <w:rPr>
                <w:rFonts w:ascii="Times New Roman" w:hAnsi="Times New Roman"/>
              </w:rPr>
              <w:t>7.7.1</w:t>
            </w:r>
          </w:p>
        </w:tc>
        <w:tc>
          <w:tcPr>
            <w:tcW w:w="2487" w:type="dxa"/>
            <w:noWrap w:val="0"/>
            <w:vAlign w:val="center"/>
          </w:tcPr>
          <w:p w14:paraId="0E74AB91">
            <w:pPr>
              <w:spacing w:line="500" w:lineRule="exact"/>
              <w:jc w:val="center"/>
              <w:rPr>
                <w:rFonts w:ascii="Times New Roman" w:hAnsi="Times New Roman"/>
              </w:rPr>
            </w:pPr>
            <w:r>
              <w:rPr>
                <w:rFonts w:ascii="Times New Roman" w:hAnsi="Times New Roman"/>
                <w:szCs w:val="21"/>
              </w:rPr>
              <w:t>履约保证金</w:t>
            </w:r>
          </w:p>
        </w:tc>
        <w:tc>
          <w:tcPr>
            <w:tcW w:w="5670" w:type="dxa"/>
            <w:noWrap w:val="0"/>
            <w:vAlign w:val="center"/>
          </w:tcPr>
          <w:p w14:paraId="1F40C085">
            <w:pPr>
              <w:snapToGrid w:val="0"/>
              <w:spacing w:line="500" w:lineRule="exact"/>
              <w:rPr>
                <w:rFonts w:ascii="Times New Roman" w:hAnsi="Times New Roman"/>
                <w:b/>
                <w:bCs/>
                <w:snapToGrid w:val="0"/>
              </w:rPr>
            </w:pPr>
            <w:r>
              <w:rPr>
                <w:rFonts w:ascii="Times New Roman" w:hAnsi="Times New Roman"/>
                <w:b/>
                <w:bCs/>
                <w:snapToGrid w:val="0"/>
              </w:rPr>
              <w:t>是否要求投标人递交</w:t>
            </w:r>
            <w:r>
              <w:rPr>
                <w:rFonts w:ascii="Times New Roman" w:hAnsi="Times New Roman"/>
                <w:b/>
                <w:bCs/>
                <w:szCs w:val="24"/>
              </w:rPr>
              <w:t>履约保证金</w:t>
            </w:r>
            <w:r>
              <w:rPr>
                <w:rFonts w:ascii="Times New Roman" w:hAnsi="Times New Roman"/>
                <w:b/>
                <w:bCs/>
                <w:snapToGrid w:val="0"/>
              </w:rPr>
              <w:t>：</w:t>
            </w:r>
            <w:r>
              <w:rPr>
                <w:rFonts w:ascii="Times New Roman" w:hAnsi="Times New Roman"/>
                <w:i/>
                <w:iCs/>
                <w:snapToGrid w:val="0"/>
                <w:color w:val="FF0000"/>
              </w:rPr>
              <w:t>（请勾选）</w:t>
            </w:r>
          </w:p>
          <w:p w14:paraId="3E07BDB6">
            <w:pPr>
              <w:snapToGrid w:val="0"/>
              <w:spacing w:line="500" w:lineRule="exact"/>
              <w:rPr>
                <w:rFonts w:ascii="Times New Roman" w:hAnsi="Times New Roman"/>
                <w:b/>
                <w:bCs/>
                <w:snapToGrid w:val="0"/>
              </w:rPr>
            </w:pPr>
            <w:r>
              <w:rPr>
                <w:rFonts w:hint="eastAsia" w:ascii="Times New Roman" w:hAnsi="Times New Roman"/>
                <w:b/>
                <w:bCs/>
                <w:snapToGrid w:val="0"/>
                <w:lang w:eastAsia="zh-CN"/>
              </w:rPr>
              <w:t>□</w:t>
            </w:r>
            <w:r>
              <w:rPr>
                <w:rFonts w:ascii="Times New Roman" w:hAnsi="Times New Roman"/>
                <w:b/>
                <w:bCs/>
                <w:snapToGrid w:val="0"/>
              </w:rPr>
              <w:t xml:space="preserve">不要求  </w:t>
            </w:r>
            <w:r>
              <w:rPr>
                <w:rFonts w:hint="eastAsia" w:ascii="Times New Roman" w:hAnsi="Times New Roman"/>
                <w:szCs w:val="24"/>
                <w:lang w:eastAsia="zh-CN"/>
              </w:rPr>
              <w:t>☑</w:t>
            </w:r>
            <w:r>
              <w:rPr>
                <w:rFonts w:ascii="Times New Roman" w:hAnsi="Times New Roman"/>
                <w:b/>
                <w:bCs/>
                <w:snapToGrid w:val="0"/>
              </w:rPr>
              <w:t>要求</w:t>
            </w:r>
          </w:p>
          <w:p w14:paraId="0A535F58">
            <w:pPr>
              <w:snapToGrid w:val="0"/>
              <w:spacing w:line="500" w:lineRule="exact"/>
              <w:rPr>
                <w:rFonts w:ascii="Times New Roman" w:hAnsi="Times New Roman"/>
                <w:bCs/>
                <w:snapToGrid w:val="0"/>
              </w:rPr>
            </w:pPr>
            <w:r>
              <w:rPr>
                <w:rFonts w:ascii="Times New Roman" w:hAnsi="Times New Roman"/>
                <w:bCs/>
                <w:snapToGrid w:val="0"/>
              </w:rPr>
              <w:t>（1）递交形式：</w:t>
            </w:r>
          </w:p>
          <w:p w14:paraId="7652BB34">
            <w:pPr>
              <w:snapToGrid w:val="0"/>
              <w:spacing w:line="500" w:lineRule="exact"/>
              <w:rPr>
                <w:rFonts w:ascii="Times New Roman" w:hAnsi="Times New Roman"/>
                <w:bCs/>
                <w:snapToGrid w:val="0"/>
              </w:rPr>
            </w:pPr>
            <w:r>
              <w:rPr>
                <w:rFonts w:ascii="Times New Roman" w:hAnsi="Times New Roman"/>
                <w:bCs/>
                <w:snapToGrid w:val="0"/>
              </w:rPr>
              <w:fldChar w:fldCharType="begin"/>
            </w:r>
            <w:r>
              <w:rPr>
                <w:rFonts w:ascii="Times New Roman" w:hAnsi="Times New Roman"/>
                <w:bCs/>
                <w:snapToGrid w:val="0"/>
              </w:rPr>
              <w:instrText xml:space="preserve"> eq \o\ac(□)</w:instrText>
            </w:r>
            <w:r>
              <w:rPr>
                <w:rFonts w:ascii="Times New Roman" w:hAnsi="Times New Roman"/>
                <w:bCs/>
                <w:snapToGrid w:val="0"/>
              </w:rPr>
              <w:fldChar w:fldCharType="end"/>
            </w:r>
            <w:r>
              <w:rPr>
                <w:rFonts w:ascii="Times New Roman" w:hAnsi="Times New Roman"/>
                <w:bCs/>
                <w:snapToGrid w:val="0"/>
              </w:rPr>
              <w:t xml:space="preserve">银行转账  </w:t>
            </w:r>
            <w:r>
              <w:rPr>
                <w:rFonts w:ascii="Times New Roman" w:hAnsi="Times New Roman"/>
                <w:bCs/>
                <w:snapToGrid w:val="0"/>
              </w:rPr>
              <w:fldChar w:fldCharType="begin"/>
            </w:r>
            <w:r>
              <w:rPr>
                <w:rFonts w:ascii="Times New Roman" w:hAnsi="Times New Roman"/>
                <w:bCs/>
                <w:snapToGrid w:val="0"/>
              </w:rPr>
              <w:instrText xml:space="preserve"> eq \o\ac(□)</w:instrText>
            </w:r>
            <w:r>
              <w:rPr>
                <w:rFonts w:ascii="Times New Roman" w:hAnsi="Times New Roman"/>
                <w:bCs/>
                <w:snapToGrid w:val="0"/>
              </w:rPr>
              <w:fldChar w:fldCharType="end"/>
            </w:r>
            <w:r>
              <w:rPr>
                <w:rFonts w:ascii="Times New Roman" w:hAnsi="Times New Roman"/>
                <w:bCs/>
                <w:snapToGrid w:val="0"/>
              </w:rPr>
              <w:t xml:space="preserve">银行电汇  </w:t>
            </w:r>
          </w:p>
          <w:p w14:paraId="09E401EE">
            <w:pPr>
              <w:numPr>
                <w:ilvl w:val="0"/>
                <w:numId w:val="1"/>
              </w:numPr>
              <w:snapToGrid w:val="0"/>
              <w:spacing w:line="500" w:lineRule="exact"/>
              <w:rPr>
                <w:rFonts w:ascii="Times New Roman" w:hAnsi="Times New Roman"/>
              </w:rPr>
            </w:pPr>
            <w:r>
              <w:rPr>
                <w:rFonts w:ascii="Times New Roman" w:hAnsi="Times New Roman"/>
                <w:bCs/>
                <w:snapToGrid w:val="0"/>
              </w:rPr>
              <w:t>递交金额：</w:t>
            </w:r>
            <w:r>
              <w:rPr>
                <w:rFonts w:ascii="Times New Roman" w:hAnsi="Times New Roman"/>
                <w:bCs/>
                <w:snapToGrid w:val="0"/>
                <w:szCs w:val="24"/>
              </w:rPr>
              <w:t>中标金</w:t>
            </w:r>
            <w:r>
              <w:rPr>
                <w:rFonts w:ascii="Times New Roman" w:hAnsi="Times New Roman"/>
                <w:szCs w:val="24"/>
              </w:rPr>
              <w:t xml:space="preserve">额的 </w:t>
            </w:r>
            <w:r>
              <w:rPr>
                <w:rFonts w:ascii="Times New Roman" w:hAnsi="Times New Roman"/>
                <w:b/>
                <w:color w:val="FF0000"/>
                <w:szCs w:val="24"/>
                <w:u w:val="single"/>
              </w:rPr>
              <w:t xml:space="preserve"> </w:t>
            </w:r>
            <w:r>
              <w:rPr>
                <w:rFonts w:hint="eastAsia" w:ascii="Times New Roman" w:hAnsi="Times New Roman"/>
                <w:b/>
                <w:color w:val="FF0000"/>
                <w:szCs w:val="24"/>
                <w:u w:val="single"/>
                <w:lang w:val="en-US" w:eastAsia="zh-CN"/>
              </w:rPr>
              <w:t>2</w:t>
            </w:r>
            <w:r>
              <w:rPr>
                <w:rFonts w:ascii="Times New Roman" w:hAnsi="Times New Roman"/>
                <w:b/>
                <w:color w:val="FF0000"/>
                <w:szCs w:val="24"/>
                <w:u w:val="single"/>
              </w:rPr>
              <w:t xml:space="preserve"> </w:t>
            </w:r>
            <w:r>
              <w:rPr>
                <w:rFonts w:ascii="Times New Roman" w:hAnsi="Times New Roman"/>
                <w:b/>
                <w:color w:val="FF0000"/>
                <w:szCs w:val="24"/>
              </w:rPr>
              <w:t>％。</w:t>
            </w:r>
          </w:p>
        </w:tc>
      </w:tr>
      <w:tr w14:paraId="1A46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775756C3">
            <w:pPr>
              <w:spacing w:line="500" w:lineRule="exact"/>
              <w:jc w:val="center"/>
              <w:rPr>
                <w:rFonts w:ascii="Times New Roman" w:hAnsi="Times New Roman"/>
              </w:rPr>
            </w:pPr>
            <w:r>
              <w:rPr>
                <w:rFonts w:ascii="Times New Roman" w:hAnsi="Times New Roman"/>
              </w:rPr>
              <w:t>10.1</w:t>
            </w:r>
          </w:p>
        </w:tc>
        <w:tc>
          <w:tcPr>
            <w:tcW w:w="2487" w:type="dxa"/>
            <w:noWrap w:val="0"/>
            <w:vAlign w:val="center"/>
          </w:tcPr>
          <w:p w14:paraId="7C5FF7E4">
            <w:pPr>
              <w:spacing w:line="500" w:lineRule="exact"/>
              <w:jc w:val="center"/>
              <w:rPr>
                <w:rFonts w:ascii="Times New Roman" w:hAnsi="Times New Roman" w:eastAsia="楷体"/>
                <w:bCs/>
                <w:snapToGrid w:val="0"/>
                <w:kern w:val="0"/>
                <w:szCs w:val="21"/>
              </w:rPr>
            </w:pPr>
            <w:r>
              <w:rPr>
                <w:rFonts w:ascii="Times New Roman" w:hAnsi="Times New Roman"/>
                <w:szCs w:val="21"/>
              </w:rPr>
              <w:t>重点提示</w:t>
            </w:r>
          </w:p>
        </w:tc>
        <w:tc>
          <w:tcPr>
            <w:tcW w:w="5670" w:type="dxa"/>
            <w:noWrap w:val="0"/>
            <w:vAlign w:val="center"/>
          </w:tcPr>
          <w:p w14:paraId="2E69DDD9">
            <w:pPr>
              <w:spacing w:line="500" w:lineRule="exact"/>
              <w:rPr>
                <w:rFonts w:ascii="Times New Roman" w:hAnsi="Times New Roman"/>
              </w:rPr>
            </w:pPr>
            <w:r>
              <w:rPr>
                <w:rFonts w:ascii="Times New Roman" w:hAnsi="Times New Roman"/>
              </w:rPr>
              <w:t>（1）项目负责人必须是投标人本单位工作人员。</w:t>
            </w:r>
          </w:p>
          <w:p w14:paraId="67B83732">
            <w:pPr>
              <w:spacing w:line="500" w:lineRule="exact"/>
              <w:rPr>
                <w:rFonts w:ascii="Times New Roman" w:hAnsi="Times New Roman"/>
              </w:rPr>
            </w:pPr>
            <w:r>
              <w:rPr>
                <w:rFonts w:ascii="Times New Roman" w:hAnsi="Times New Roman"/>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14:paraId="0D00DD34">
            <w:pPr>
              <w:spacing w:line="500" w:lineRule="exact"/>
              <w:rPr>
                <w:rFonts w:ascii="Times New Roman" w:hAnsi="Times New Roman"/>
              </w:rPr>
            </w:pPr>
            <w:r>
              <w:rPr>
                <w:rFonts w:ascii="Times New Roman" w:hAnsi="Times New Roman"/>
              </w:rPr>
              <w:t>（3）中标人应在规定期限内提交履约保证金并与招标人签订合同，若中标人未能在规定期限内提交履约保证金或签订合同，招标人有权取消中标人中标资格。</w:t>
            </w:r>
          </w:p>
          <w:p w14:paraId="7FCE9187">
            <w:pPr>
              <w:spacing w:line="500" w:lineRule="exact"/>
              <w:rPr>
                <w:rFonts w:ascii="Times New Roman" w:hAnsi="Times New Roman"/>
              </w:rPr>
            </w:pPr>
            <w:r>
              <w:rPr>
                <w:rFonts w:ascii="Times New Roman" w:hAnsi="Times New Roman"/>
              </w:rPr>
              <w:t>（4）合同签订后，中标人存在规定时间内不组织人员进场开工，不履行合同义务等情况，招标人有权解除合同，并追究违约责任。</w:t>
            </w:r>
          </w:p>
          <w:p w14:paraId="735A0A20">
            <w:pPr>
              <w:spacing w:line="500" w:lineRule="exact"/>
              <w:rPr>
                <w:rFonts w:ascii="Times New Roman" w:hAnsi="Times New Roman"/>
              </w:rPr>
            </w:pPr>
            <w:r>
              <w:rPr>
                <w:rFonts w:ascii="Times New Roman" w:hAnsi="Times New Roman"/>
              </w:rPr>
              <w:t>（5）中标人中标后被监管部门查实存在违法行为，不满足中标条件的，由</w:t>
            </w:r>
            <w:r>
              <w:rPr>
                <w:rFonts w:hint="eastAsia"/>
              </w:rPr>
              <w:t>招标</w:t>
            </w:r>
            <w:r>
              <w:rPr>
                <w:rFonts w:ascii="Times New Roman" w:hAnsi="Times New Roman"/>
              </w:rPr>
              <w:t>人取消中标资格，并做好项目后续工作；</w:t>
            </w:r>
          </w:p>
          <w:p w14:paraId="268A589F">
            <w:pPr>
              <w:spacing w:line="500" w:lineRule="exact"/>
              <w:rPr>
                <w:rFonts w:ascii="Times New Roman" w:hAnsi="Times New Roman"/>
                <w:bCs/>
                <w:snapToGrid w:val="0"/>
                <w:kern w:val="0"/>
                <w:szCs w:val="21"/>
              </w:rPr>
            </w:pPr>
            <w:r>
              <w:rPr>
                <w:rFonts w:ascii="Times New Roman" w:hAnsi="Times New Roman"/>
              </w:rPr>
              <w:t>（6）中标人在中标项目发生投诉、信访举报案件、履约存在争议时，拒绝协助配合有关部门调查案件的，招标人可以取消其中标资格或解除合同，并追究其违约责任。</w:t>
            </w:r>
          </w:p>
        </w:tc>
      </w:tr>
      <w:tr w14:paraId="04C8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65" w:type="dxa"/>
            <w:noWrap w:val="0"/>
            <w:vAlign w:val="center"/>
          </w:tcPr>
          <w:p w14:paraId="566B57AC">
            <w:pPr>
              <w:spacing w:line="500" w:lineRule="exact"/>
              <w:jc w:val="center"/>
              <w:rPr>
                <w:rFonts w:ascii="Times New Roman" w:hAnsi="Times New Roman"/>
                <w:bCs/>
                <w:snapToGrid w:val="0"/>
                <w:color w:val="FF0000"/>
                <w:kern w:val="0"/>
                <w:szCs w:val="21"/>
              </w:rPr>
            </w:pPr>
            <w:r>
              <w:rPr>
                <w:rFonts w:ascii="Times New Roman" w:hAnsi="Times New Roman"/>
                <w:bCs/>
                <w:snapToGrid w:val="0"/>
                <w:color w:val="FF0000"/>
                <w:kern w:val="0"/>
                <w:szCs w:val="21"/>
              </w:rPr>
              <w:t>.......</w:t>
            </w:r>
          </w:p>
        </w:tc>
        <w:tc>
          <w:tcPr>
            <w:tcW w:w="2487" w:type="dxa"/>
            <w:noWrap w:val="0"/>
            <w:vAlign w:val="center"/>
          </w:tcPr>
          <w:p w14:paraId="5DDF5D61">
            <w:pPr>
              <w:spacing w:line="500" w:lineRule="exact"/>
              <w:jc w:val="center"/>
              <w:rPr>
                <w:rFonts w:ascii="Times New Roman" w:hAnsi="Times New Roman"/>
              </w:rPr>
            </w:pPr>
            <w:r>
              <w:rPr>
                <w:rFonts w:ascii="Times New Roman" w:hAnsi="Times New Roman"/>
              </w:rPr>
              <w:t>其他补充说明</w:t>
            </w:r>
          </w:p>
        </w:tc>
        <w:tc>
          <w:tcPr>
            <w:tcW w:w="5670" w:type="dxa"/>
            <w:noWrap w:val="0"/>
            <w:vAlign w:val="center"/>
          </w:tcPr>
          <w:p w14:paraId="30671DD9">
            <w:pPr>
              <w:spacing w:line="500" w:lineRule="exact"/>
              <w:rPr>
                <w:rFonts w:ascii="Times New Roman" w:hAnsi="Times New Roman"/>
              </w:rPr>
            </w:pPr>
            <w:r>
              <w:rPr>
                <w:rFonts w:ascii="Times New Roman" w:hAnsi="Times New Roman"/>
              </w:rPr>
              <w:t xml:space="preserve">   无   </w:t>
            </w:r>
          </w:p>
        </w:tc>
      </w:tr>
    </w:tbl>
    <w:p w14:paraId="5F5CD999">
      <w:pPr>
        <w:pStyle w:val="3"/>
        <w:spacing w:before="120" w:beforeLines="50" w:after="120" w:afterLines="50" w:line="500" w:lineRule="exact"/>
        <w:jc w:val="center"/>
        <w:rPr>
          <w:rFonts w:ascii="Times New Roman" w:hAnsi="Times New Roman"/>
          <w:b w:val="0"/>
          <w:sz w:val="28"/>
          <w:szCs w:val="28"/>
        </w:rPr>
      </w:pPr>
      <w:r>
        <w:rPr>
          <w:rFonts w:ascii="Times New Roman" w:hAnsi="Times New Roman"/>
        </w:rPr>
        <w:br w:type="page"/>
      </w:r>
      <w:bookmarkStart w:id="30" w:name="_Toc10046"/>
      <w:bookmarkStart w:id="31" w:name="_Toc12462189"/>
      <w:bookmarkStart w:id="32" w:name="_Toc12533"/>
      <w:bookmarkStart w:id="33" w:name="_Toc460226720"/>
      <w:bookmarkStart w:id="34" w:name="_Toc5174"/>
      <w:bookmarkStart w:id="35" w:name="_Toc460226989"/>
      <w:bookmarkStart w:id="36" w:name="_Toc421916975"/>
      <w:bookmarkStart w:id="37" w:name="_Toc26050"/>
      <w:bookmarkStart w:id="38" w:name="_Toc32634"/>
      <w:bookmarkStart w:id="39" w:name="_Toc11078137"/>
      <w:bookmarkStart w:id="40" w:name="_Toc17743"/>
      <w:bookmarkStart w:id="41" w:name="_Toc12943"/>
      <w:bookmarkStart w:id="42" w:name="_Toc283798416"/>
      <w:bookmarkStart w:id="43" w:name="_Toc14409"/>
      <w:bookmarkStart w:id="44" w:name="_Toc460660062"/>
      <w:r>
        <w:rPr>
          <w:rFonts w:ascii="Times New Roman" w:hAnsi="Times New Roman"/>
          <w:b w:val="0"/>
          <w:sz w:val="28"/>
          <w:szCs w:val="28"/>
        </w:rPr>
        <w:t>附录1  资格审查条件(资质最低条件)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5"/>
      </w:tblGrid>
      <w:tr w14:paraId="522A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37" w:hRule="atLeast"/>
          <w:jc w:val="center"/>
        </w:trPr>
        <w:tc>
          <w:tcPr>
            <w:tcW w:w="8415" w:type="dxa"/>
            <w:tcBorders>
              <w:top w:val="single" w:color="auto" w:sz="4" w:space="0"/>
              <w:left w:val="single" w:color="auto" w:sz="4" w:space="0"/>
              <w:bottom w:val="single" w:color="auto" w:sz="4" w:space="0"/>
              <w:right w:val="single" w:color="auto" w:sz="4" w:space="0"/>
            </w:tcBorders>
            <w:noWrap w:val="0"/>
            <w:vAlign w:val="center"/>
          </w:tcPr>
          <w:p w14:paraId="317AAD4E">
            <w:pPr>
              <w:pStyle w:val="108"/>
              <w:adjustRightInd w:val="0"/>
              <w:snapToGrid w:val="0"/>
              <w:jc w:val="center"/>
              <w:rPr>
                <w:rFonts w:ascii="Times New Roman" w:hAnsi="Times New Roman"/>
                <w:b/>
                <w:bCs/>
                <w:szCs w:val="21"/>
              </w:rPr>
            </w:pPr>
            <w:r>
              <w:rPr>
                <w:rFonts w:ascii="Times New Roman" w:hAnsi="Times New Roman"/>
                <w:b/>
                <w:bCs/>
                <w:szCs w:val="21"/>
              </w:rPr>
              <w:t>资质证书及其他要求</w:t>
            </w:r>
          </w:p>
        </w:tc>
      </w:tr>
      <w:tr w14:paraId="3DD5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238" w:hRule="atLeast"/>
          <w:jc w:val="center"/>
        </w:trPr>
        <w:tc>
          <w:tcPr>
            <w:tcW w:w="8415" w:type="dxa"/>
            <w:tcBorders>
              <w:top w:val="single" w:color="auto" w:sz="4" w:space="0"/>
              <w:left w:val="single" w:color="auto" w:sz="4" w:space="0"/>
              <w:bottom w:val="single" w:color="auto" w:sz="4" w:space="0"/>
              <w:right w:val="single" w:color="auto" w:sz="4" w:space="0"/>
            </w:tcBorders>
            <w:noWrap w:val="0"/>
            <w:vAlign w:val="top"/>
          </w:tcPr>
          <w:p w14:paraId="3D95D927">
            <w:pPr>
              <w:pStyle w:val="108"/>
              <w:adjustRightInd w:val="0"/>
              <w:snapToGrid w:val="0"/>
              <w:spacing w:before="120" w:beforeLines="50" w:line="360" w:lineRule="auto"/>
              <w:ind w:firstLine="420" w:firstLineChars="200"/>
              <w:rPr>
                <w:rFonts w:ascii="Times New Roman" w:hAnsi="Times New Roman"/>
                <w:bCs/>
                <w:snapToGrid w:val="0"/>
                <w:kern w:val="0"/>
                <w:szCs w:val="21"/>
              </w:rPr>
            </w:pPr>
            <w:r>
              <w:rPr>
                <w:rFonts w:ascii="Times New Roman" w:hAnsi="Times New Roman"/>
                <w:bCs/>
                <w:snapToGrid w:val="0"/>
                <w:kern w:val="0"/>
                <w:szCs w:val="21"/>
              </w:rPr>
              <w:t>1.具备有效的营业执照</w:t>
            </w:r>
            <w:r>
              <w:rPr>
                <w:rFonts w:ascii="Times New Roman" w:hAnsi="Times New Roman"/>
                <w:szCs w:val="21"/>
              </w:rPr>
              <w:t>/事业单位法人证书</w:t>
            </w:r>
            <w:r>
              <w:rPr>
                <w:rFonts w:ascii="Times New Roman" w:hAnsi="Times New Roman"/>
                <w:bCs/>
                <w:snapToGrid w:val="0"/>
                <w:kern w:val="0"/>
                <w:szCs w:val="21"/>
              </w:rPr>
              <w:t>。</w:t>
            </w:r>
          </w:p>
          <w:p w14:paraId="1C6AB104">
            <w:pPr>
              <w:autoSpaceDE w:val="0"/>
              <w:autoSpaceDN w:val="0"/>
              <w:adjustRightInd w:val="0"/>
              <w:snapToGrid w:val="0"/>
              <w:spacing w:line="360" w:lineRule="auto"/>
              <w:ind w:firstLine="420" w:firstLineChars="200"/>
              <w:rPr>
                <w:rFonts w:ascii="Times New Roman" w:hAnsi="Times New Roman"/>
                <w:bCs/>
                <w:snapToGrid w:val="0"/>
                <w:kern w:val="0"/>
                <w:szCs w:val="21"/>
              </w:rPr>
            </w:pPr>
            <w:r>
              <w:rPr>
                <w:rFonts w:ascii="Times New Roman" w:hAnsi="Times New Roman"/>
                <w:bCs/>
                <w:snapToGrid w:val="0"/>
                <w:kern w:val="0"/>
                <w:szCs w:val="21"/>
              </w:rPr>
              <w:t>2. 具备有效的资质证书（见招标公告要求）。</w:t>
            </w:r>
          </w:p>
          <w:p w14:paraId="29C105BA">
            <w:pPr>
              <w:pStyle w:val="108"/>
              <w:adjustRightInd w:val="0"/>
              <w:snapToGrid w:val="0"/>
              <w:spacing w:line="360" w:lineRule="auto"/>
              <w:ind w:firstLine="420" w:firstLineChars="200"/>
              <w:rPr>
                <w:rFonts w:ascii="Times New Roman" w:hAnsi="Times New Roman"/>
                <w:bCs/>
                <w:snapToGrid w:val="0"/>
                <w:kern w:val="0"/>
                <w:szCs w:val="21"/>
              </w:rPr>
            </w:pPr>
            <w:r>
              <w:rPr>
                <w:rFonts w:ascii="Times New Roman" w:hAnsi="Times New Roman"/>
                <w:bCs/>
                <w:snapToGrid w:val="0"/>
                <w:kern w:val="0"/>
                <w:szCs w:val="21"/>
              </w:rPr>
              <w:t xml:space="preserve">...... </w:t>
            </w:r>
          </w:p>
        </w:tc>
      </w:tr>
    </w:tbl>
    <w:p w14:paraId="00E700A2">
      <w:pPr>
        <w:pStyle w:val="108"/>
        <w:adjustRightInd w:val="0"/>
        <w:snapToGrid w:val="0"/>
        <w:spacing w:line="300" w:lineRule="exact"/>
        <w:rPr>
          <w:rFonts w:ascii="Times New Roman" w:hAnsi="Times New Roman"/>
          <w:bCs/>
          <w:snapToGrid w:val="0"/>
          <w:kern w:val="0"/>
          <w:szCs w:val="21"/>
        </w:rPr>
      </w:pPr>
      <w:r>
        <w:rPr>
          <w:rFonts w:ascii="Times New Roman" w:hAnsi="Times New Roman"/>
          <w:bCs/>
          <w:snapToGrid w:val="0"/>
          <w:kern w:val="0"/>
          <w:szCs w:val="21"/>
        </w:rPr>
        <w:t xml:space="preserve">  注：投标人应提供营业执照</w:t>
      </w:r>
      <w:r>
        <w:rPr>
          <w:rFonts w:ascii="Times New Roman" w:hAnsi="Times New Roman"/>
          <w:szCs w:val="21"/>
        </w:rPr>
        <w:t>/事业单位法人证书</w:t>
      </w:r>
      <w:r>
        <w:rPr>
          <w:rFonts w:ascii="Times New Roman" w:hAnsi="Times New Roman"/>
          <w:bCs/>
          <w:snapToGrid w:val="0"/>
          <w:kern w:val="0"/>
          <w:szCs w:val="21"/>
        </w:rPr>
        <w:t>、资质证书等材料扫描件。</w:t>
      </w:r>
    </w:p>
    <w:p w14:paraId="0DF82934">
      <w:pPr>
        <w:pStyle w:val="108"/>
        <w:adjustRightInd w:val="0"/>
        <w:snapToGrid w:val="0"/>
        <w:spacing w:line="300" w:lineRule="exact"/>
        <w:ind w:firstLine="648" w:firstLineChars="270"/>
        <w:rPr>
          <w:rFonts w:ascii="Times New Roman" w:hAnsi="Times New Roman" w:eastAsia="黑体"/>
          <w:sz w:val="24"/>
        </w:rPr>
      </w:pPr>
    </w:p>
    <w:p w14:paraId="1E2E7461">
      <w:pPr>
        <w:widowControl/>
        <w:jc w:val="left"/>
        <w:rPr>
          <w:rFonts w:ascii="Times New Roman" w:hAnsi="Times New Roman" w:eastAsia="黑体"/>
          <w:sz w:val="24"/>
        </w:rPr>
      </w:pPr>
    </w:p>
    <w:p w14:paraId="56AFE305">
      <w:pPr>
        <w:widowControl/>
        <w:jc w:val="left"/>
        <w:rPr>
          <w:rFonts w:ascii="Times New Roman" w:hAnsi="Times New Roman"/>
          <w:b/>
        </w:rPr>
      </w:pPr>
      <w:bookmarkStart w:id="45" w:name="_Toc460660064"/>
      <w:bookmarkStart w:id="46" w:name="_Toc421916977"/>
      <w:bookmarkStart w:id="47" w:name="_Toc460226991"/>
      <w:bookmarkStart w:id="48" w:name="_Toc460226722"/>
      <w:bookmarkStart w:id="49" w:name="_Toc283798418"/>
      <w:bookmarkStart w:id="50" w:name="_Toc12462191"/>
      <w:bookmarkStart w:id="51" w:name="_Toc11078139"/>
    </w:p>
    <w:p w14:paraId="62F6EDEF">
      <w:pPr>
        <w:widowControl/>
        <w:jc w:val="left"/>
        <w:rPr>
          <w:rFonts w:ascii="Times New Roman" w:hAnsi="Times New Roman"/>
          <w:b/>
        </w:rPr>
      </w:pPr>
    </w:p>
    <w:p w14:paraId="419EF3D5">
      <w:pPr>
        <w:widowControl/>
        <w:jc w:val="left"/>
        <w:rPr>
          <w:rFonts w:ascii="Times New Roman" w:hAnsi="Times New Roman"/>
          <w:b/>
        </w:rPr>
      </w:pPr>
    </w:p>
    <w:p w14:paraId="66F0A175">
      <w:pPr>
        <w:widowControl/>
        <w:jc w:val="left"/>
        <w:rPr>
          <w:rFonts w:ascii="Times New Roman" w:hAnsi="Times New Roman" w:eastAsia="黑体"/>
          <w:sz w:val="32"/>
          <w:szCs w:val="20"/>
        </w:rPr>
      </w:pPr>
    </w:p>
    <w:p w14:paraId="7BA9ED9C">
      <w:pPr>
        <w:pStyle w:val="3"/>
        <w:pageBreakBefore/>
        <w:spacing w:before="120" w:beforeLines="50" w:after="120" w:afterLines="50" w:line="500" w:lineRule="exact"/>
        <w:jc w:val="center"/>
        <w:rPr>
          <w:rFonts w:ascii="Times New Roman" w:hAnsi="Times New Roman"/>
          <w:b w:val="0"/>
          <w:bCs/>
          <w:sz w:val="28"/>
          <w:szCs w:val="28"/>
        </w:rPr>
      </w:pPr>
      <w:bookmarkStart w:id="52" w:name="_Toc28771"/>
      <w:bookmarkStart w:id="53" w:name="_Toc23624"/>
      <w:bookmarkStart w:id="54" w:name="_Toc2259"/>
      <w:bookmarkStart w:id="55" w:name="_Toc5693"/>
      <w:bookmarkStart w:id="56" w:name="_Toc32013"/>
      <w:bookmarkStart w:id="57" w:name="_Toc30969"/>
      <w:bookmarkStart w:id="58" w:name="_Toc1581"/>
      <w:bookmarkStart w:id="59" w:name="_Toc4338"/>
      <w:r>
        <w:rPr>
          <w:rFonts w:ascii="Times New Roman" w:hAnsi="Times New Roman"/>
          <w:b w:val="0"/>
          <w:bCs/>
          <w:sz w:val="28"/>
          <w:szCs w:val="28"/>
        </w:rPr>
        <w:t>附录2  资格审查条件(业绩最低要求)</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14:paraId="1EED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1"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14:paraId="03F3275B">
            <w:pPr>
              <w:pStyle w:val="108"/>
              <w:adjustRightInd w:val="0"/>
              <w:snapToGrid w:val="0"/>
              <w:jc w:val="center"/>
              <w:rPr>
                <w:rFonts w:ascii="Times New Roman" w:hAnsi="Times New Roman"/>
                <w:b/>
                <w:bCs/>
                <w:szCs w:val="21"/>
              </w:rPr>
            </w:pPr>
            <w:r>
              <w:rPr>
                <w:rFonts w:ascii="Times New Roman" w:hAnsi="Times New Roman"/>
                <w:b/>
                <w:bCs/>
                <w:szCs w:val="21"/>
              </w:rPr>
              <w:t>投标人业绩要求</w:t>
            </w:r>
          </w:p>
        </w:tc>
      </w:tr>
      <w:tr w14:paraId="6C12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80"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14:paraId="61078310">
            <w:pPr>
              <w:spacing w:line="360" w:lineRule="auto"/>
              <w:ind w:firstLine="437"/>
              <w:rPr>
                <w:rFonts w:ascii="Times New Roman" w:hAnsi="Times New Roman"/>
                <w:bCs/>
                <w:snapToGrid w:val="0"/>
                <w:kern w:val="0"/>
                <w:szCs w:val="21"/>
              </w:rPr>
            </w:pPr>
            <w:r>
              <w:rPr>
                <w:rFonts w:ascii="Times New Roman" w:hAnsi="Times New Roman"/>
                <w:bCs/>
                <w:snapToGrid w:val="0"/>
                <w:kern w:val="0"/>
                <w:szCs w:val="21"/>
              </w:rPr>
              <w:t>业绩要求见招标公告要求。</w:t>
            </w:r>
          </w:p>
        </w:tc>
      </w:tr>
    </w:tbl>
    <w:p w14:paraId="65E976D7">
      <w:pPr>
        <w:adjustRightInd w:val="0"/>
        <w:snapToGrid w:val="0"/>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注：</w:t>
      </w:r>
    </w:p>
    <w:p w14:paraId="5C468E53">
      <w:pPr>
        <w:spacing w:line="500" w:lineRule="exact"/>
        <w:ind w:firstLine="420" w:firstLineChars="200"/>
        <w:rPr>
          <w:rFonts w:ascii="Times New Roman" w:hAnsi="Times New Roman"/>
          <w:szCs w:val="21"/>
        </w:rPr>
      </w:pPr>
      <w:r>
        <w:rPr>
          <w:rFonts w:ascii="Times New Roman" w:hAnsi="Times New Roman"/>
          <w:szCs w:val="21"/>
        </w:rPr>
        <w:t>1.上述要求的业绩须为:</w:t>
      </w:r>
      <w:r>
        <w:rPr>
          <w:rFonts w:ascii="Times New Roman" w:hAnsi="Times New Roman"/>
          <w:i/>
          <w:iCs/>
          <w:color w:val="FF0000"/>
          <w:szCs w:val="21"/>
        </w:rPr>
        <w:t>（请勾选）</w:t>
      </w:r>
    </w:p>
    <w:p w14:paraId="1B7F20EF">
      <w:pPr>
        <w:spacing w:line="500" w:lineRule="exact"/>
        <w:ind w:firstLine="420" w:firstLineChars="200"/>
        <w:rPr>
          <w:rFonts w:ascii="Times New Roman" w:hAnsi="Times New Roman"/>
          <w:szCs w:val="21"/>
        </w:rPr>
      </w:pPr>
      <w:r>
        <w:rPr>
          <w:rFonts w:hint="eastAsia" w:ascii="Times New Roman" w:hAnsi="Times New Roman"/>
          <w:szCs w:val="21"/>
          <w:lang w:eastAsia="zh-CN"/>
        </w:rPr>
        <w:t>☑</w:t>
      </w:r>
      <w:r>
        <w:rPr>
          <w:rFonts w:ascii="Times New Roman" w:hAnsi="Times New Roman"/>
          <w:szCs w:val="21"/>
        </w:rPr>
        <w:t>已完成的业绩：投标文件中须同时提供以下业绩证明材料：</w:t>
      </w:r>
    </w:p>
    <w:p w14:paraId="74E29BB5">
      <w:pPr>
        <w:spacing w:line="500" w:lineRule="exact"/>
        <w:ind w:firstLine="420" w:firstLineChars="200"/>
        <w:rPr>
          <w:rFonts w:ascii="Times New Roman" w:hAnsi="Times New Roman"/>
          <w:szCs w:val="21"/>
        </w:rPr>
      </w:pPr>
      <w:r>
        <w:rPr>
          <w:rFonts w:ascii="Times New Roman" w:hAnsi="Times New Roman"/>
          <w:szCs w:val="21"/>
        </w:rPr>
        <w:t>（1）业绩合同扫描件；</w:t>
      </w:r>
    </w:p>
    <w:p w14:paraId="26415C5D">
      <w:pPr>
        <w:spacing w:line="500" w:lineRule="exact"/>
        <w:ind w:firstLine="420" w:firstLineChars="200"/>
        <w:rPr>
          <w:rFonts w:ascii="Times New Roman" w:hAnsi="Times New Roman"/>
          <w:szCs w:val="21"/>
        </w:rPr>
      </w:pPr>
      <w:r>
        <w:rPr>
          <w:rFonts w:ascii="Times New Roman" w:hAnsi="Times New Roman"/>
          <w:szCs w:val="21"/>
        </w:rPr>
        <w:t>（2）与该业绩对应的项目已完成的证明材料（如验收报告或业主（或合同甲方）证明）。</w:t>
      </w:r>
    </w:p>
    <w:p w14:paraId="0CCB2E66">
      <w:pPr>
        <w:spacing w:line="500" w:lineRule="exact"/>
        <w:ind w:firstLine="420" w:firstLineChars="200"/>
        <w:rPr>
          <w:rFonts w:ascii="Times New Roman" w:hAnsi="Times New Roman"/>
          <w:szCs w:val="21"/>
        </w:rPr>
      </w:pPr>
      <w:r>
        <w:rPr>
          <w:rFonts w:ascii="Times New Roman" w:hAnsi="Times New Roman"/>
          <w:szCs w:val="21"/>
        </w:rPr>
        <w:t>□正在履约或已完成的业绩：投标文件中须同时提供以下业绩证明材料：</w:t>
      </w:r>
    </w:p>
    <w:p w14:paraId="2051D86C">
      <w:pPr>
        <w:spacing w:line="500" w:lineRule="exact"/>
        <w:ind w:firstLine="420" w:firstLineChars="200"/>
        <w:rPr>
          <w:rFonts w:ascii="Times New Roman" w:hAnsi="Times New Roman"/>
          <w:szCs w:val="21"/>
        </w:rPr>
      </w:pPr>
      <w:r>
        <w:rPr>
          <w:rFonts w:ascii="Times New Roman" w:hAnsi="Times New Roman"/>
          <w:szCs w:val="21"/>
        </w:rPr>
        <w:t>（1）业绩合同扫描件；</w:t>
      </w:r>
    </w:p>
    <w:p w14:paraId="5500F8FA">
      <w:pPr>
        <w:spacing w:line="500" w:lineRule="exact"/>
        <w:ind w:firstLine="420" w:firstLineChars="200"/>
        <w:rPr>
          <w:rFonts w:ascii="Times New Roman" w:hAnsi="Times New Roman"/>
          <w:szCs w:val="21"/>
        </w:rPr>
      </w:pPr>
      <w:r>
        <w:rPr>
          <w:rFonts w:ascii="Times New Roman" w:hAnsi="Times New Roman"/>
          <w:szCs w:val="21"/>
        </w:rPr>
        <w:t>（2）与该业绩对应的项目正在履约或已完成的证明材料（如验收报告或业主（或合同甲方）证明）。</w:t>
      </w:r>
    </w:p>
    <w:p w14:paraId="5301DA14">
      <w:pPr>
        <w:spacing w:line="500" w:lineRule="exact"/>
        <w:ind w:firstLine="420" w:firstLineChars="200"/>
        <w:rPr>
          <w:rFonts w:ascii="Times New Roman" w:hAnsi="Times New Roman"/>
          <w:szCs w:val="21"/>
        </w:rPr>
      </w:pPr>
      <w:r>
        <w:rPr>
          <w:rFonts w:ascii="Times New Roman" w:hAnsi="Times New Roman"/>
          <w:szCs w:val="21"/>
        </w:rPr>
        <w:t>已签订合同但尚未实施的业绩不予认可。即截至投标截止时间，项目如存在目前尚未开始履约、人员进场但尚未实质性开展、处于暂停等情况的，该业绩不予认可。</w:t>
      </w:r>
    </w:p>
    <w:p w14:paraId="4E2F99CF">
      <w:pPr>
        <w:spacing w:line="500" w:lineRule="exact"/>
        <w:ind w:firstLine="422" w:firstLineChars="200"/>
        <w:rPr>
          <w:rFonts w:ascii="Times New Roman" w:hAnsi="Times New Roman"/>
          <w:b/>
          <w:kern w:val="0"/>
          <w:szCs w:val="21"/>
        </w:rPr>
      </w:pPr>
      <w:r>
        <w:rPr>
          <w:rFonts w:ascii="Times New Roman" w:hAnsi="Times New Roman"/>
          <w:b/>
          <w:szCs w:val="21"/>
        </w:rPr>
        <w:t>注：</w:t>
      </w:r>
      <w:r>
        <w:rPr>
          <w:rFonts w:ascii="Times New Roman" w:hAnsi="Times New Roman"/>
          <w:b/>
          <w:kern w:val="0"/>
          <w:szCs w:val="21"/>
        </w:rPr>
        <w:t>（1）正在履约或已完成的证明材料须加盖项目业主单位或合同甲方公章(证明材料已有项目业主单位或合同甲方公章的除外)，否则评标委员会不予认可。</w:t>
      </w:r>
    </w:p>
    <w:p w14:paraId="3EF39D18">
      <w:pPr>
        <w:spacing w:line="500" w:lineRule="exact"/>
        <w:ind w:firstLine="422" w:firstLineChars="200"/>
        <w:rPr>
          <w:rFonts w:ascii="Times New Roman" w:hAnsi="Times New Roman"/>
          <w:b/>
          <w:szCs w:val="21"/>
        </w:rPr>
      </w:pPr>
      <w:r>
        <w:rPr>
          <w:rFonts w:ascii="Times New Roman" w:hAnsi="Times New Roman"/>
          <w:b/>
          <w:szCs w:val="21"/>
        </w:rPr>
        <w:t>（2）如果业绩合同和项目已完成（或正在履约）的证明材料中的合同金额、建筑面积等合同要素不一致的，以项目已完成（或正在履约）的证明材料为准。</w:t>
      </w:r>
    </w:p>
    <w:p w14:paraId="225689DB">
      <w:pPr>
        <w:pStyle w:val="108"/>
        <w:adjustRightInd w:val="0"/>
        <w:snapToGrid w:val="0"/>
        <w:spacing w:line="500" w:lineRule="exact"/>
        <w:ind w:firstLine="422" w:firstLineChars="200"/>
        <w:rPr>
          <w:rFonts w:ascii="Times New Roman" w:hAnsi="Times New Roman"/>
          <w:b/>
          <w:snapToGrid w:val="0"/>
          <w:kern w:val="0"/>
          <w:szCs w:val="21"/>
        </w:rPr>
      </w:pPr>
      <w:r>
        <w:rPr>
          <w:rFonts w:ascii="Times New Roman" w:hAnsi="Times New Roman"/>
          <w:b/>
          <w:szCs w:val="21"/>
        </w:rPr>
        <w:t>（3）</w:t>
      </w:r>
      <w:r>
        <w:rPr>
          <w:rFonts w:ascii="Times New Roman" w:hAnsi="Times New Roman"/>
          <w:b/>
          <w:snapToGrid w:val="0"/>
          <w:kern w:val="0"/>
          <w:szCs w:val="21"/>
        </w:rPr>
        <w:t>以上涉及到的证明资料信息应完整或能充分反映评审因素。</w:t>
      </w:r>
      <w:r>
        <w:rPr>
          <w:rFonts w:ascii="Times New Roman" w:hAnsi="Times New Roman"/>
          <w:b/>
          <w:szCs w:val="21"/>
        </w:rPr>
        <w:t>如未能明确反映评审因素的（如合同总金额、面积等），应另附业主（或合同甲方）证明材料予以明确说明，须加盖项目业主单位或合同甲方公章，否则评标委员会不予认可。</w:t>
      </w:r>
    </w:p>
    <w:p w14:paraId="2A7CEC2B">
      <w:pPr>
        <w:pStyle w:val="108"/>
        <w:adjustRightInd w:val="0"/>
        <w:snapToGrid w:val="0"/>
        <w:spacing w:line="300" w:lineRule="exact"/>
        <w:ind w:firstLine="567" w:firstLineChars="270"/>
        <w:rPr>
          <w:rFonts w:ascii="Times New Roman" w:hAnsi="Times New Roman"/>
          <w:bCs/>
          <w:snapToGrid w:val="0"/>
          <w:kern w:val="0"/>
          <w:szCs w:val="21"/>
        </w:rPr>
      </w:pPr>
    </w:p>
    <w:p w14:paraId="1D15649C">
      <w:pPr>
        <w:pStyle w:val="108"/>
        <w:adjustRightInd w:val="0"/>
        <w:snapToGrid w:val="0"/>
        <w:spacing w:line="300" w:lineRule="exact"/>
        <w:ind w:firstLine="567" w:firstLineChars="270"/>
        <w:rPr>
          <w:rFonts w:ascii="Times New Roman" w:hAnsi="Times New Roman"/>
          <w:bCs/>
          <w:snapToGrid w:val="0"/>
          <w:kern w:val="0"/>
          <w:szCs w:val="21"/>
        </w:rPr>
      </w:pPr>
    </w:p>
    <w:p w14:paraId="5E85A593">
      <w:pPr>
        <w:pStyle w:val="3"/>
        <w:tabs>
          <w:tab w:val="left" w:pos="1476"/>
        </w:tabs>
        <w:spacing w:before="120" w:beforeLines="50" w:after="120" w:afterLines="50" w:line="500" w:lineRule="exact"/>
        <w:jc w:val="center"/>
        <w:rPr>
          <w:rFonts w:ascii="Times New Roman" w:hAnsi="Times New Roman"/>
          <w:b w:val="0"/>
          <w:sz w:val="28"/>
          <w:szCs w:val="18"/>
        </w:rPr>
      </w:pPr>
      <w:bookmarkStart w:id="60" w:name="_Toc24609"/>
      <w:bookmarkStart w:id="61" w:name="_Toc11078140"/>
      <w:bookmarkStart w:id="62" w:name="_Toc12173"/>
      <w:bookmarkStart w:id="63" w:name="_Toc27835"/>
      <w:bookmarkStart w:id="64" w:name="_Toc16766"/>
      <w:bookmarkStart w:id="65" w:name="_Toc15624"/>
      <w:bookmarkStart w:id="66" w:name="_Toc24957"/>
      <w:bookmarkStart w:id="67" w:name="_Toc30006"/>
      <w:bookmarkStart w:id="68" w:name="_Toc10696"/>
      <w:bookmarkStart w:id="69" w:name="_Toc12462192"/>
      <w:r>
        <w:rPr>
          <w:rFonts w:ascii="Times New Roman" w:hAnsi="Times New Roman"/>
          <w:b w:val="0"/>
          <w:sz w:val="28"/>
          <w:szCs w:val="18"/>
        </w:rPr>
        <w:t>附录3 资格审查条件(信誉最低要求)</w:t>
      </w:r>
      <w:bookmarkEnd w:id="60"/>
      <w:bookmarkEnd w:id="61"/>
      <w:bookmarkEnd w:id="62"/>
      <w:bookmarkEnd w:id="63"/>
      <w:bookmarkEnd w:id="64"/>
      <w:bookmarkEnd w:id="65"/>
      <w:bookmarkEnd w:id="66"/>
      <w:bookmarkEnd w:id="67"/>
      <w:bookmarkEnd w:id="68"/>
      <w:bookmarkEnd w:id="69"/>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14:paraId="78BB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501"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14:paraId="493945BB">
            <w:pPr>
              <w:pStyle w:val="108"/>
              <w:adjustRightInd w:val="0"/>
              <w:snapToGrid w:val="0"/>
              <w:jc w:val="center"/>
              <w:rPr>
                <w:rFonts w:ascii="Times New Roman" w:hAnsi="Times New Roman"/>
                <w:b/>
                <w:bCs/>
                <w:szCs w:val="21"/>
              </w:rPr>
            </w:pPr>
            <w:r>
              <w:rPr>
                <w:rFonts w:ascii="Times New Roman" w:hAnsi="Times New Roman"/>
                <w:b/>
                <w:bCs/>
                <w:szCs w:val="21"/>
              </w:rPr>
              <w:t>信誉要求</w:t>
            </w:r>
            <w:r>
              <w:rPr>
                <w:rFonts w:ascii="Times New Roman" w:hAnsi="Times New Roman"/>
                <w:b/>
                <w:bCs/>
                <w:i/>
                <w:iCs/>
                <w:color w:val="FF0000"/>
                <w:sz w:val="24"/>
                <w:szCs w:val="24"/>
              </w:rPr>
              <w:t>（对应招标公告，如无对应删除）</w:t>
            </w:r>
          </w:p>
        </w:tc>
      </w:tr>
      <w:tr w14:paraId="227C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328" w:hRule="atLeast"/>
          <w:jc w:val="center"/>
        </w:trPr>
        <w:tc>
          <w:tcPr>
            <w:tcW w:w="7903" w:type="dxa"/>
            <w:tcBorders>
              <w:top w:val="single" w:color="auto" w:sz="4" w:space="0"/>
              <w:left w:val="single" w:color="auto" w:sz="4" w:space="0"/>
              <w:bottom w:val="single" w:color="auto" w:sz="4" w:space="0"/>
              <w:right w:val="single" w:color="auto" w:sz="4" w:space="0"/>
            </w:tcBorders>
            <w:noWrap w:val="0"/>
            <w:vAlign w:val="center"/>
          </w:tcPr>
          <w:p w14:paraId="5F5CECC8">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投标人未被合肥市及其所辖县（市）、区（开发区）公共资源交易监督管理部门记不良行为记录的；或被记不良行为记录（以公布日期为准），但同时符合下列情形的：</w:t>
            </w:r>
          </w:p>
          <w:p w14:paraId="315A6778">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（1）开标日前（含当日）6个月内记分累计未满10分的；</w:t>
            </w:r>
          </w:p>
          <w:p w14:paraId="409DFB86">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（2）开标日前（含当日）12个月内记分累计未满15分的；</w:t>
            </w:r>
          </w:p>
          <w:p w14:paraId="4281610C">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（3）开标日前（含当日）18个月内记分累计未满20分的；</w:t>
            </w:r>
          </w:p>
          <w:p w14:paraId="414982BF">
            <w:pPr>
              <w:spacing w:line="460" w:lineRule="exact"/>
              <w:ind w:firstLine="437"/>
              <w:rPr>
                <w:rFonts w:ascii="Times New Roman" w:hAnsi="Times New Roman"/>
                <w:bCs/>
                <w:snapToGrid w:val="0"/>
                <w:kern w:val="0"/>
                <w:szCs w:val="21"/>
              </w:rPr>
            </w:pPr>
            <w:r>
              <w:rPr>
                <w:rFonts w:ascii="Times New Roman" w:hAnsi="Times New Roman"/>
                <w:bCs/>
                <w:snapToGrid w:val="0"/>
                <w:kern w:val="0"/>
                <w:szCs w:val="21"/>
              </w:rPr>
              <w:t>（4）开标日前（含当日）24个月内记分累计未满25分的。</w:t>
            </w:r>
          </w:p>
          <w:p w14:paraId="11961AC5">
            <w:pPr>
              <w:spacing w:line="460" w:lineRule="exact"/>
              <w:jc w:val="left"/>
              <w:rPr>
                <w:rFonts w:ascii="Times New Roman" w:hAnsi="Times New Roman"/>
                <w:bCs/>
                <w:snapToGrid w:val="0"/>
                <w:color w:val="FF0000"/>
                <w:kern w:val="0"/>
                <w:szCs w:val="21"/>
              </w:rPr>
            </w:pPr>
          </w:p>
        </w:tc>
      </w:tr>
    </w:tbl>
    <w:p w14:paraId="07B738A9">
      <w:pPr>
        <w:adjustRightInd w:val="0"/>
        <w:snapToGrid w:val="0"/>
        <w:spacing w:line="400" w:lineRule="exact"/>
        <w:ind w:firstLine="420" w:firstLineChars="200"/>
        <w:rPr>
          <w:rFonts w:ascii="Times New Roman" w:hAnsi="Times New Roman"/>
          <w:bCs/>
          <w:snapToGrid w:val="0"/>
          <w:kern w:val="0"/>
          <w:szCs w:val="21"/>
        </w:rPr>
      </w:pPr>
      <w:bookmarkStart w:id="70" w:name="_Toc460660065"/>
      <w:bookmarkStart w:id="71" w:name="_Toc11078141"/>
      <w:bookmarkStart w:id="72" w:name="_Toc12462193"/>
      <w:r>
        <w:rPr>
          <w:rFonts w:ascii="Times New Roman" w:hAnsi="Times New Roman"/>
          <w:bCs/>
          <w:snapToGrid w:val="0"/>
          <w:kern w:val="0"/>
          <w:szCs w:val="21"/>
        </w:rPr>
        <w:t>注：投标人在投标函中承诺，不需要提供相关证明材料。如投标人承诺与实际不符，将视为投标人弄虚作假。</w:t>
      </w:r>
    </w:p>
    <w:p w14:paraId="67D214DD">
      <w:pPr>
        <w:rPr>
          <w:rFonts w:ascii="Times New Roman" w:hAnsi="Times New Roman" w:eastAsia="黑体"/>
          <w:sz w:val="32"/>
          <w:szCs w:val="20"/>
        </w:rPr>
      </w:pPr>
    </w:p>
    <w:p w14:paraId="00382765">
      <w:pPr>
        <w:rPr>
          <w:rFonts w:ascii="Times New Roman" w:hAnsi="Times New Roman" w:eastAsia="黑体"/>
          <w:sz w:val="32"/>
          <w:szCs w:val="20"/>
        </w:rPr>
      </w:pPr>
    </w:p>
    <w:p w14:paraId="489FBBA5">
      <w:pPr>
        <w:rPr>
          <w:rFonts w:ascii="Times New Roman" w:hAnsi="Times New Roman" w:eastAsia="黑体"/>
          <w:sz w:val="32"/>
          <w:szCs w:val="20"/>
        </w:rPr>
      </w:pPr>
    </w:p>
    <w:p w14:paraId="6654FB23">
      <w:pPr>
        <w:rPr>
          <w:rFonts w:ascii="Times New Roman" w:hAnsi="Times New Roman" w:eastAsia="黑体"/>
          <w:sz w:val="32"/>
          <w:szCs w:val="20"/>
        </w:rPr>
      </w:pPr>
    </w:p>
    <w:p w14:paraId="622B9C70">
      <w:pPr>
        <w:rPr>
          <w:rFonts w:ascii="Times New Roman" w:hAnsi="Times New Roman" w:eastAsia="黑体"/>
          <w:sz w:val="32"/>
          <w:szCs w:val="20"/>
        </w:rPr>
      </w:pPr>
    </w:p>
    <w:p w14:paraId="78B3678E">
      <w:pPr>
        <w:rPr>
          <w:rFonts w:ascii="Times New Roman" w:hAnsi="Times New Roman" w:eastAsia="黑体"/>
          <w:sz w:val="32"/>
          <w:szCs w:val="20"/>
        </w:rPr>
      </w:pPr>
    </w:p>
    <w:p w14:paraId="4697CE7B">
      <w:pPr>
        <w:rPr>
          <w:rFonts w:ascii="Times New Roman" w:hAnsi="Times New Roman" w:eastAsia="黑体"/>
          <w:sz w:val="32"/>
          <w:szCs w:val="20"/>
        </w:rPr>
      </w:pPr>
    </w:p>
    <w:p w14:paraId="5AF62693">
      <w:pPr>
        <w:rPr>
          <w:rFonts w:ascii="Times New Roman" w:hAnsi="Times New Roman" w:eastAsia="黑体"/>
          <w:sz w:val="32"/>
          <w:szCs w:val="20"/>
        </w:rPr>
      </w:pPr>
    </w:p>
    <w:p w14:paraId="2A569C6A">
      <w:pPr>
        <w:rPr>
          <w:rFonts w:ascii="Times New Roman" w:hAnsi="Times New Roman" w:eastAsia="黑体"/>
          <w:sz w:val="32"/>
          <w:szCs w:val="20"/>
        </w:rPr>
      </w:pPr>
    </w:p>
    <w:p w14:paraId="3C71AC2C">
      <w:pPr>
        <w:rPr>
          <w:rFonts w:ascii="Times New Roman" w:hAnsi="Times New Roman" w:eastAsia="黑体"/>
          <w:sz w:val="32"/>
          <w:szCs w:val="20"/>
        </w:rPr>
      </w:pPr>
    </w:p>
    <w:p w14:paraId="303D3CB1">
      <w:pPr>
        <w:rPr>
          <w:rFonts w:ascii="Times New Roman" w:hAnsi="Times New Roman" w:eastAsia="黑体"/>
          <w:sz w:val="32"/>
          <w:szCs w:val="20"/>
        </w:rPr>
      </w:pPr>
    </w:p>
    <w:p w14:paraId="511214CE">
      <w:pPr>
        <w:pStyle w:val="3"/>
        <w:pageBreakBefore/>
        <w:spacing w:before="120" w:beforeLines="50" w:after="120" w:afterLines="50" w:line="500" w:lineRule="exact"/>
        <w:jc w:val="center"/>
        <w:rPr>
          <w:rFonts w:ascii="Times New Roman" w:hAnsi="Times New Roman"/>
          <w:b w:val="0"/>
          <w:sz w:val="28"/>
          <w:szCs w:val="18"/>
        </w:rPr>
      </w:pPr>
      <w:bookmarkStart w:id="73" w:name="_Toc26951"/>
      <w:bookmarkStart w:id="74" w:name="_Toc29853"/>
      <w:bookmarkStart w:id="75" w:name="_Toc29941"/>
      <w:bookmarkStart w:id="76" w:name="_Toc6048"/>
      <w:bookmarkStart w:id="77" w:name="_Toc3871"/>
      <w:bookmarkStart w:id="78" w:name="_Toc26862"/>
      <w:bookmarkStart w:id="79" w:name="_Toc26450"/>
      <w:bookmarkStart w:id="80" w:name="_Toc8624"/>
      <w:r>
        <w:rPr>
          <w:rFonts w:ascii="Times New Roman" w:hAnsi="Times New Roman"/>
          <w:b w:val="0"/>
          <w:sz w:val="28"/>
          <w:szCs w:val="18"/>
        </w:rPr>
        <w:t>附录4  资格审查条件（项目负责人最低要求）</w:t>
      </w:r>
      <w:bookmarkEnd w:id="70"/>
      <w:bookmarkEnd w:id="71"/>
      <w:bookmarkEnd w:id="72"/>
      <w:bookmarkEnd w:id="73"/>
      <w:bookmarkEnd w:id="74"/>
      <w:bookmarkEnd w:id="75"/>
      <w:bookmarkEnd w:id="76"/>
      <w:bookmarkEnd w:id="77"/>
      <w:bookmarkEnd w:id="78"/>
      <w:bookmarkEnd w:id="79"/>
      <w:bookmarkEnd w:id="80"/>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6500"/>
      </w:tblGrid>
      <w:tr w14:paraId="315E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80" w:hRule="atLeast"/>
          <w:jc w:val="center"/>
        </w:trPr>
        <w:tc>
          <w:tcPr>
            <w:tcW w:w="2356" w:type="dxa"/>
            <w:tcBorders>
              <w:top w:val="single" w:color="auto" w:sz="4" w:space="0"/>
              <w:left w:val="single" w:color="auto" w:sz="4" w:space="0"/>
              <w:bottom w:val="single" w:color="auto" w:sz="4" w:space="0"/>
              <w:right w:val="single" w:color="auto" w:sz="4" w:space="0"/>
            </w:tcBorders>
            <w:noWrap w:val="0"/>
            <w:vAlign w:val="center"/>
          </w:tcPr>
          <w:p w14:paraId="4891BF7F">
            <w:pPr>
              <w:pStyle w:val="108"/>
              <w:adjustRightInd w:val="0"/>
              <w:snapToGrid w:val="0"/>
              <w:jc w:val="center"/>
              <w:rPr>
                <w:rFonts w:ascii="Times New Roman" w:hAnsi="Times New Roman"/>
                <w:b/>
                <w:szCs w:val="21"/>
              </w:rPr>
            </w:pPr>
            <w:r>
              <w:rPr>
                <w:rFonts w:ascii="Times New Roman" w:hAnsi="Times New Roman"/>
                <w:b/>
                <w:szCs w:val="21"/>
              </w:rPr>
              <w:t>人  员</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66D4DD08">
            <w:pPr>
              <w:pStyle w:val="108"/>
              <w:adjustRightInd w:val="0"/>
              <w:snapToGrid w:val="0"/>
              <w:jc w:val="center"/>
              <w:rPr>
                <w:rFonts w:ascii="Times New Roman" w:hAnsi="Times New Roman"/>
                <w:b/>
                <w:szCs w:val="21"/>
              </w:rPr>
            </w:pPr>
            <w:r>
              <w:rPr>
                <w:rFonts w:ascii="Times New Roman" w:hAnsi="Times New Roman"/>
                <w:b/>
                <w:szCs w:val="21"/>
              </w:rPr>
              <w:t>资格要求</w:t>
            </w:r>
          </w:p>
        </w:tc>
      </w:tr>
      <w:tr w14:paraId="0B1E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2356" w:type="dxa"/>
            <w:tcBorders>
              <w:top w:val="single" w:color="auto" w:sz="4" w:space="0"/>
              <w:left w:val="single" w:color="auto" w:sz="4" w:space="0"/>
              <w:bottom w:val="single" w:color="auto" w:sz="4" w:space="0"/>
              <w:right w:val="single" w:color="auto" w:sz="4" w:space="0"/>
            </w:tcBorders>
            <w:noWrap w:val="0"/>
            <w:vAlign w:val="center"/>
          </w:tcPr>
          <w:p w14:paraId="4D399586">
            <w:pPr>
              <w:pStyle w:val="14"/>
              <w:jc w:val="center"/>
              <w:rPr>
                <w:rFonts w:eastAsia="楷体"/>
                <w:bCs/>
                <w:snapToGrid w:val="0"/>
                <w:kern w:val="0"/>
                <w:szCs w:val="21"/>
              </w:rPr>
            </w:pPr>
            <w:r>
              <w:t>项目负责人</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099C193F">
            <w:pPr>
              <w:pStyle w:val="14"/>
              <w:spacing w:line="500" w:lineRule="exact"/>
              <w:rPr>
                <w:bCs/>
                <w:snapToGrid w:val="0"/>
                <w:kern w:val="0"/>
                <w:szCs w:val="21"/>
              </w:rPr>
            </w:pPr>
            <w:r>
              <w:rPr>
                <w:bCs/>
                <w:snapToGrid w:val="0"/>
                <w:kern w:val="0"/>
                <w:szCs w:val="21"/>
              </w:rPr>
              <w:t>（1）</w:t>
            </w:r>
            <w:r>
              <w:t>项目负责人</w:t>
            </w:r>
            <w:r>
              <w:rPr>
                <w:bCs/>
                <w:snapToGrid w:val="0"/>
                <w:kern w:val="0"/>
                <w:szCs w:val="21"/>
              </w:rPr>
              <w:t>资格要求见招标公告。</w:t>
            </w:r>
          </w:p>
          <w:p w14:paraId="4C9EB96E">
            <w:pPr>
              <w:pStyle w:val="14"/>
              <w:spacing w:line="500" w:lineRule="exact"/>
              <w:rPr>
                <w:bCs/>
                <w:snapToGrid w:val="0"/>
                <w:kern w:val="0"/>
                <w:szCs w:val="21"/>
              </w:rPr>
            </w:pPr>
            <w:r>
              <w:rPr>
                <w:bCs/>
                <w:snapToGrid w:val="0"/>
                <w:kern w:val="0"/>
                <w:szCs w:val="21"/>
              </w:rPr>
              <w:t>（2）</w:t>
            </w:r>
            <w:r>
              <w:t>项目负责人</w:t>
            </w:r>
            <w:r>
              <w:rPr>
                <w:bCs/>
                <w:snapToGrid w:val="0"/>
                <w:kern w:val="0"/>
                <w:szCs w:val="21"/>
              </w:rPr>
              <w:t>业绩要求见招标公告。</w:t>
            </w:r>
          </w:p>
        </w:tc>
      </w:tr>
    </w:tbl>
    <w:p w14:paraId="5FD870C5">
      <w:pPr>
        <w:pStyle w:val="108"/>
        <w:adjustRightInd w:val="0"/>
        <w:snapToGrid w:val="0"/>
        <w:spacing w:line="500" w:lineRule="exact"/>
        <w:jc w:val="left"/>
        <w:rPr>
          <w:rFonts w:ascii="Times New Roman" w:hAnsi="Times New Roman"/>
          <w:bCs/>
          <w:snapToGrid w:val="0"/>
          <w:kern w:val="0"/>
          <w:szCs w:val="21"/>
        </w:rPr>
      </w:pPr>
      <w:r>
        <w:rPr>
          <w:rFonts w:ascii="Times New Roman" w:hAnsi="Times New Roman"/>
          <w:bCs/>
          <w:snapToGrid w:val="0"/>
          <w:kern w:val="0"/>
          <w:szCs w:val="21"/>
        </w:rPr>
        <w:t>注：</w:t>
      </w:r>
    </w:p>
    <w:p w14:paraId="7CF86551">
      <w:pPr>
        <w:adjustRightInd w:val="0"/>
        <w:snapToGrid w:val="0"/>
        <w:spacing w:line="500" w:lineRule="exact"/>
        <w:ind w:firstLine="437"/>
        <w:rPr>
          <w:rFonts w:ascii="Times New Roman" w:hAnsi="Times New Roman"/>
          <w:bCs/>
          <w:kern w:val="0"/>
          <w:szCs w:val="21"/>
        </w:rPr>
      </w:pPr>
      <w:r>
        <w:rPr>
          <w:rFonts w:ascii="Times New Roman" w:hAnsi="Times New Roman"/>
          <w:bCs/>
          <w:snapToGrid w:val="0"/>
          <w:kern w:val="0"/>
          <w:szCs w:val="21"/>
        </w:rPr>
        <w:t>1.投标文件中提供</w:t>
      </w:r>
      <w:r>
        <w:rPr>
          <w:rFonts w:ascii="Times New Roman" w:hAnsi="Times New Roman"/>
        </w:rPr>
        <w:t>项目负责人</w:t>
      </w:r>
      <w:r>
        <w:rPr>
          <w:rFonts w:ascii="Times New Roman" w:hAnsi="Times New Roman"/>
          <w:bCs/>
          <w:snapToGrid w:val="0"/>
          <w:kern w:val="0"/>
          <w:szCs w:val="21"/>
        </w:rPr>
        <w:t>证书扫描件，同时提供项目负责人社保证明材料（社保缴费证明或社保的有效证明材料至少含养老保险）。</w:t>
      </w:r>
      <w:r>
        <w:rPr>
          <w:rFonts w:ascii="Times New Roman" w:hAnsi="Times New Roman"/>
          <w:bCs/>
          <w:kern w:val="0"/>
          <w:szCs w:val="21"/>
        </w:rPr>
        <w:t>社保证明材料要求如下：</w:t>
      </w:r>
    </w:p>
    <w:p w14:paraId="5EED3711">
      <w:pPr>
        <w:spacing w:line="500" w:lineRule="exact"/>
        <w:ind w:firstLine="420" w:firstLineChars="200"/>
        <w:rPr>
          <w:rFonts w:ascii="Times New Roman" w:hAnsi="Times New Roman"/>
          <w:bCs/>
          <w:szCs w:val="21"/>
        </w:rPr>
      </w:pPr>
      <w:r>
        <w:rPr>
          <w:rFonts w:ascii="Times New Roman" w:hAnsi="Times New Roman"/>
          <w:bCs/>
          <w:szCs w:val="21"/>
        </w:rPr>
        <w:t>投标文件中须提供投标人所属社保机构出具的拟委任的项目负责人</w:t>
      </w:r>
      <w:r>
        <w:rPr>
          <w:rFonts w:ascii="Times New Roman" w:hAnsi="Times New Roman"/>
          <w:bCs/>
          <w:szCs w:val="21"/>
          <w:u w:val="single"/>
        </w:rPr>
        <w:t xml:space="preserve">  </w:t>
      </w:r>
      <w:r>
        <w:rPr>
          <w:rFonts w:ascii="Times New Roman" w:hAnsi="Times New Roman"/>
          <w:bCs/>
          <w:szCs w:val="24"/>
          <w:u w:val="single"/>
        </w:rPr>
        <w:t>自202</w:t>
      </w:r>
      <w:r>
        <w:rPr>
          <w:rFonts w:hint="eastAsia" w:ascii="Times New Roman" w:hAnsi="Times New Roman"/>
          <w:bCs/>
          <w:szCs w:val="24"/>
          <w:u w:val="single"/>
          <w:lang w:val="en-US" w:eastAsia="zh-CN"/>
        </w:rPr>
        <w:t>4</w:t>
      </w:r>
      <w:r>
        <w:rPr>
          <w:rFonts w:ascii="Times New Roman" w:hAnsi="Times New Roman"/>
          <w:bCs/>
          <w:szCs w:val="24"/>
          <w:u w:val="single"/>
        </w:rPr>
        <w:t>年</w:t>
      </w:r>
      <w:r>
        <w:rPr>
          <w:rFonts w:hint="eastAsia" w:ascii="Times New Roman" w:hAnsi="Times New Roman"/>
          <w:bCs/>
          <w:szCs w:val="24"/>
          <w:u w:val="single"/>
          <w:lang w:val="en-US" w:eastAsia="zh-CN"/>
        </w:rPr>
        <w:t>1</w:t>
      </w:r>
      <w:r>
        <w:rPr>
          <w:rFonts w:hint="eastAsia" w:ascii="Times New Roman" w:hAnsi="Times New Roman"/>
          <w:bCs/>
          <w:szCs w:val="24"/>
          <w:u w:val="single"/>
          <w:lang w:val="en-US" w:eastAsia="zh-CN"/>
        </w:rPr>
        <w:t>0</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日以来任意连续三个月</w:t>
      </w:r>
      <w:r>
        <w:rPr>
          <w:rFonts w:ascii="Times New Roman" w:hAnsi="Times New Roman"/>
          <w:bCs/>
          <w:szCs w:val="21"/>
        </w:rPr>
        <w:t>的社保缴费证明材料，项目负责人的社会保险的缴纳单位应当是投标人或者投标人不具备独立法人资格的分支机构。</w:t>
      </w:r>
    </w:p>
    <w:p w14:paraId="33999C60">
      <w:pPr>
        <w:spacing w:line="500" w:lineRule="exact"/>
        <w:ind w:firstLine="420" w:firstLineChars="200"/>
        <w:rPr>
          <w:rFonts w:ascii="Times New Roman" w:hAnsi="Times New Roman"/>
          <w:bCs/>
          <w:szCs w:val="21"/>
        </w:rPr>
      </w:pPr>
      <w:r>
        <w:rPr>
          <w:rFonts w:ascii="Times New Roman" w:hAnsi="Times New Roman"/>
          <w:bCs/>
          <w:szCs w:val="21"/>
        </w:rPr>
        <w:t>如为事业单位参与投标，投标文件中须提供该事业单位为拟委任的项目负责人</w:t>
      </w:r>
      <w:r>
        <w:rPr>
          <w:rFonts w:ascii="Times New Roman" w:hAnsi="Times New Roman"/>
          <w:bCs/>
          <w:szCs w:val="24"/>
          <w:u w:val="single"/>
        </w:rPr>
        <w:t>自</w:t>
      </w:r>
      <w:r>
        <w:rPr>
          <w:rFonts w:ascii="Times New Roman" w:hAnsi="Times New Roman"/>
          <w:bCs/>
          <w:szCs w:val="24"/>
          <w:u w:val="single"/>
        </w:rPr>
        <w:t>202</w:t>
      </w:r>
      <w:r>
        <w:rPr>
          <w:rFonts w:hint="eastAsia" w:ascii="Times New Roman" w:hAnsi="Times New Roman"/>
          <w:bCs/>
          <w:szCs w:val="24"/>
          <w:u w:val="single"/>
          <w:lang w:val="en-US" w:eastAsia="zh-CN"/>
        </w:rPr>
        <w:t>4</w:t>
      </w:r>
      <w:r>
        <w:rPr>
          <w:rFonts w:ascii="Times New Roman" w:hAnsi="Times New Roman"/>
          <w:bCs/>
          <w:szCs w:val="24"/>
          <w:u w:val="single"/>
        </w:rPr>
        <w:t>年</w:t>
      </w:r>
      <w:r>
        <w:rPr>
          <w:rFonts w:hint="eastAsia" w:ascii="Times New Roman" w:hAnsi="Times New Roman"/>
          <w:bCs/>
          <w:szCs w:val="24"/>
          <w:u w:val="single"/>
          <w:lang w:val="en-US" w:eastAsia="zh-CN"/>
        </w:rPr>
        <w:t>10</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w:t>
      </w:r>
      <w:r>
        <w:rPr>
          <w:rFonts w:ascii="Times New Roman" w:hAnsi="Times New Roman"/>
          <w:bCs/>
          <w:szCs w:val="24"/>
          <w:u w:val="single"/>
        </w:rPr>
        <w:t>以来任意连续三个月</w:t>
      </w:r>
      <w:r>
        <w:rPr>
          <w:rFonts w:ascii="Times New Roman" w:hAnsi="Times New Roman"/>
          <w:bCs/>
          <w:szCs w:val="21"/>
        </w:rPr>
        <w:t>的社保缴费证明材料。</w:t>
      </w:r>
    </w:p>
    <w:p w14:paraId="3E71D638">
      <w:pPr>
        <w:spacing w:line="500" w:lineRule="exact"/>
        <w:ind w:firstLine="420" w:firstLineChars="200"/>
        <w:rPr>
          <w:rFonts w:ascii="Times New Roman" w:hAnsi="Times New Roman"/>
          <w:bCs/>
          <w:szCs w:val="21"/>
        </w:rPr>
      </w:pPr>
      <w:r>
        <w:rPr>
          <w:rFonts w:ascii="Times New Roman" w:hAnsi="Times New Roman"/>
          <w:bCs/>
          <w:szCs w:val="21"/>
        </w:rPr>
        <w:t>如为事业单位附属的投标人参与投标，投标文件中须提供投标人所属事业单位为拟委任的项目负责人</w:t>
      </w:r>
      <w:r>
        <w:rPr>
          <w:rFonts w:ascii="Times New Roman" w:hAnsi="Times New Roman"/>
          <w:bCs/>
          <w:szCs w:val="24"/>
          <w:u w:val="single"/>
        </w:rPr>
        <w:t>自2</w:t>
      </w:r>
      <w:r>
        <w:rPr>
          <w:rFonts w:ascii="Times New Roman" w:hAnsi="Times New Roman"/>
          <w:bCs/>
          <w:szCs w:val="24"/>
          <w:u w:val="single"/>
        </w:rPr>
        <w:t>02</w:t>
      </w:r>
      <w:r>
        <w:rPr>
          <w:rFonts w:hint="eastAsia" w:ascii="Times New Roman" w:hAnsi="Times New Roman"/>
          <w:bCs/>
          <w:szCs w:val="24"/>
          <w:u w:val="single"/>
          <w:lang w:val="en-US" w:eastAsia="zh-CN"/>
        </w:rPr>
        <w:t>4</w:t>
      </w:r>
      <w:r>
        <w:rPr>
          <w:rFonts w:ascii="Times New Roman" w:hAnsi="Times New Roman"/>
          <w:bCs/>
          <w:szCs w:val="24"/>
          <w:u w:val="single"/>
        </w:rPr>
        <w:t>年</w:t>
      </w:r>
      <w:r>
        <w:rPr>
          <w:rFonts w:hint="eastAsia" w:ascii="Times New Roman" w:hAnsi="Times New Roman"/>
          <w:bCs/>
          <w:szCs w:val="24"/>
          <w:u w:val="single"/>
          <w:lang w:val="en-US" w:eastAsia="zh-CN"/>
        </w:rPr>
        <w:t>10</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w:t>
      </w:r>
      <w:r>
        <w:rPr>
          <w:rFonts w:ascii="Times New Roman" w:hAnsi="Times New Roman"/>
          <w:bCs/>
          <w:szCs w:val="24"/>
          <w:u w:val="single"/>
        </w:rPr>
        <w:t>以来任意连续三个月</w:t>
      </w:r>
      <w:r>
        <w:rPr>
          <w:rFonts w:ascii="Times New Roman" w:hAnsi="Times New Roman"/>
          <w:bCs/>
          <w:szCs w:val="21"/>
        </w:rPr>
        <w:t>的社保缴费证明材料，同时提供该事业单位出具的投标人为其附属单位的证明材料。</w:t>
      </w:r>
    </w:p>
    <w:p w14:paraId="21FA78BC">
      <w:pPr>
        <w:spacing w:line="500" w:lineRule="exact"/>
        <w:rPr>
          <w:rFonts w:ascii="Times New Roman" w:hAnsi="Times New Roman"/>
          <w:bCs/>
          <w:szCs w:val="21"/>
        </w:rPr>
      </w:pPr>
      <w:r>
        <w:rPr>
          <w:rFonts w:ascii="Times New Roman" w:hAnsi="Times New Roman"/>
          <w:bCs/>
          <w:szCs w:val="21"/>
        </w:rPr>
        <w:t>（工程检测、监测、测量项目使用上述三种情形，其余项目保留第一种）</w:t>
      </w:r>
    </w:p>
    <w:p w14:paraId="0FC649EB">
      <w:pPr>
        <w:pStyle w:val="14"/>
        <w:spacing w:line="500" w:lineRule="exact"/>
        <w:ind w:left="420" w:leftChars="200"/>
        <w:jc w:val="both"/>
        <w:rPr>
          <w:rFonts w:hint="eastAsia"/>
          <w:szCs w:val="21"/>
        </w:rPr>
      </w:pPr>
      <w:r>
        <w:rPr>
          <w:szCs w:val="21"/>
        </w:rPr>
        <w:t>2.</w:t>
      </w:r>
      <w:r>
        <w:rPr>
          <w:bCs/>
          <w:snapToGrid w:val="0"/>
          <w:kern w:val="0"/>
          <w:szCs w:val="21"/>
        </w:rPr>
        <w:t>项目负责人业绩要求</w:t>
      </w:r>
      <w:r>
        <w:rPr>
          <w:szCs w:val="21"/>
        </w:rPr>
        <w:t>:</w:t>
      </w:r>
      <w:r>
        <w:rPr>
          <w:rFonts w:hint="eastAsia"/>
          <w:i/>
          <w:iCs/>
          <w:color w:val="FF0000"/>
          <w:szCs w:val="21"/>
        </w:rPr>
        <w:t>（请勾选）</w:t>
      </w:r>
    </w:p>
    <w:p w14:paraId="18B98AA5">
      <w:pPr>
        <w:spacing w:line="500" w:lineRule="exact"/>
        <w:ind w:firstLine="420" w:firstLineChars="200"/>
        <w:rPr>
          <w:rFonts w:ascii="Times New Roman" w:hAnsi="Times New Roman"/>
          <w:szCs w:val="21"/>
        </w:rPr>
      </w:pPr>
      <w:r>
        <w:rPr>
          <w:rFonts w:hint="eastAsia" w:ascii="Times New Roman" w:hAnsi="Times New Roman"/>
          <w:szCs w:val="21"/>
          <w:lang w:eastAsia="zh-CN"/>
        </w:rPr>
        <w:t>☑</w:t>
      </w:r>
      <w:r>
        <w:rPr>
          <w:rFonts w:ascii="Times New Roman" w:hAnsi="Times New Roman"/>
          <w:szCs w:val="21"/>
        </w:rPr>
        <w:t>已完成的业绩：投标文件中须同时提供以下业绩证明材料：</w:t>
      </w:r>
    </w:p>
    <w:p w14:paraId="5B103EA4">
      <w:pPr>
        <w:spacing w:line="500" w:lineRule="exact"/>
        <w:ind w:firstLine="420" w:firstLineChars="200"/>
        <w:rPr>
          <w:rFonts w:ascii="Times New Roman" w:hAnsi="Times New Roman"/>
          <w:szCs w:val="21"/>
        </w:rPr>
      </w:pPr>
      <w:r>
        <w:rPr>
          <w:rFonts w:ascii="Times New Roman" w:hAnsi="Times New Roman"/>
          <w:szCs w:val="21"/>
        </w:rPr>
        <w:t>（1）业绩合同扫描件；</w:t>
      </w:r>
    </w:p>
    <w:p w14:paraId="65E01449">
      <w:pPr>
        <w:spacing w:line="500" w:lineRule="exact"/>
        <w:ind w:firstLine="420" w:firstLineChars="200"/>
        <w:rPr>
          <w:rFonts w:ascii="Times New Roman" w:hAnsi="Times New Roman"/>
          <w:szCs w:val="21"/>
        </w:rPr>
      </w:pPr>
      <w:r>
        <w:rPr>
          <w:rFonts w:ascii="Times New Roman" w:hAnsi="Times New Roman"/>
          <w:szCs w:val="21"/>
        </w:rPr>
        <w:t>（2）与该业绩对应的项目已完成的证明材料（如验收报告或业主（或合同甲方）证明）。</w:t>
      </w:r>
    </w:p>
    <w:p w14:paraId="5CAA37D3">
      <w:pPr>
        <w:spacing w:line="500" w:lineRule="exact"/>
        <w:ind w:firstLine="420" w:firstLineChars="200"/>
        <w:rPr>
          <w:rFonts w:ascii="Times New Roman" w:hAnsi="Times New Roman"/>
          <w:szCs w:val="21"/>
        </w:rPr>
      </w:pPr>
      <w:r>
        <w:rPr>
          <w:rFonts w:ascii="Times New Roman" w:hAnsi="Times New Roman"/>
          <w:szCs w:val="21"/>
        </w:rPr>
        <w:t>□正在履约或已完成的业绩：投标文件中须同时提供以下业绩证明材料：</w:t>
      </w:r>
    </w:p>
    <w:p w14:paraId="459B00FF">
      <w:pPr>
        <w:spacing w:line="500" w:lineRule="exact"/>
        <w:ind w:firstLine="420" w:firstLineChars="200"/>
        <w:rPr>
          <w:rFonts w:ascii="Times New Roman" w:hAnsi="Times New Roman"/>
          <w:szCs w:val="21"/>
        </w:rPr>
      </w:pPr>
      <w:r>
        <w:rPr>
          <w:rFonts w:ascii="Times New Roman" w:hAnsi="Times New Roman"/>
          <w:szCs w:val="21"/>
        </w:rPr>
        <w:t>（1）业绩合同扫描件；</w:t>
      </w:r>
    </w:p>
    <w:p w14:paraId="222536F2">
      <w:pPr>
        <w:spacing w:line="500" w:lineRule="exact"/>
        <w:ind w:firstLine="420" w:firstLineChars="200"/>
        <w:rPr>
          <w:rFonts w:ascii="Times New Roman" w:hAnsi="Times New Roman"/>
          <w:szCs w:val="21"/>
        </w:rPr>
      </w:pPr>
      <w:r>
        <w:rPr>
          <w:rFonts w:ascii="Times New Roman" w:hAnsi="Times New Roman"/>
          <w:szCs w:val="21"/>
        </w:rPr>
        <w:t>（2）与该业绩对应的项目正在履约或已完成的证明材料（如验收报告或业主（或合同甲方）证明）。</w:t>
      </w:r>
    </w:p>
    <w:p w14:paraId="2D1B138E">
      <w:pPr>
        <w:spacing w:line="500" w:lineRule="exact"/>
        <w:ind w:firstLine="420" w:firstLineChars="200"/>
        <w:rPr>
          <w:rFonts w:ascii="Times New Roman" w:hAnsi="Times New Roman"/>
          <w:szCs w:val="21"/>
        </w:rPr>
      </w:pPr>
      <w:r>
        <w:rPr>
          <w:rFonts w:ascii="Times New Roman" w:hAnsi="Times New Roman"/>
          <w:szCs w:val="21"/>
        </w:rPr>
        <w:t>已签订合同但尚未实施的业绩不予认可。即截至投标截止时间，项目如存在目前尚未开始履约、人员进场但尚未实质性开展、处于暂停等情况的，该业绩不予认可。</w:t>
      </w:r>
    </w:p>
    <w:p w14:paraId="34E218B2">
      <w:pPr>
        <w:spacing w:line="500" w:lineRule="exact"/>
        <w:ind w:firstLine="420" w:firstLineChars="200"/>
        <w:rPr>
          <w:rFonts w:ascii="Times New Roman" w:hAnsi="Times New Roman"/>
          <w:szCs w:val="21"/>
        </w:rPr>
      </w:pPr>
      <w:r>
        <w:rPr>
          <w:rFonts w:ascii="Times New Roman" w:hAnsi="Times New Roman"/>
          <w:szCs w:val="21"/>
        </w:rPr>
        <w:t>注：</w:t>
      </w:r>
      <w:r>
        <w:rPr>
          <w:rFonts w:ascii="Times New Roman" w:hAnsi="Times New Roman"/>
          <w:kern w:val="0"/>
          <w:szCs w:val="21"/>
        </w:rPr>
        <w:t>（1）正在履约或已完成的证明材料须加盖项目业主单位或合同甲方公章(证明材料已有项目业主单位或合同甲方公章的除外)，否则评标委员会不予认可。</w:t>
      </w:r>
      <w:r>
        <w:rPr>
          <w:rFonts w:ascii="Times New Roman" w:hAnsi="Times New Roman"/>
          <w:szCs w:val="21"/>
        </w:rPr>
        <w:t>（2）如果业绩合同和项目已完成（或正在履约）的证明材料中的合同金额、建筑面积等合同要素不一致的，以项目已完成（或正在履约）的证明材料为准。</w:t>
      </w:r>
    </w:p>
    <w:p w14:paraId="759BB296">
      <w:pPr>
        <w:pStyle w:val="108"/>
        <w:adjustRightInd w:val="0"/>
        <w:snapToGrid w:val="0"/>
        <w:spacing w:line="500" w:lineRule="exact"/>
        <w:ind w:firstLine="420" w:firstLineChars="200"/>
        <w:rPr>
          <w:rFonts w:ascii="Times New Roman" w:hAnsi="Times New Roman"/>
          <w:snapToGrid w:val="0"/>
          <w:kern w:val="0"/>
          <w:szCs w:val="21"/>
        </w:rPr>
      </w:pPr>
      <w:r>
        <w:rPr>
          <w:rFonts w:ascii="Times New Roman" w:hAnsi="Times New Roman"/>
          <w:szCs w:val="21"/>
        </w:rPr>
        <w:t>（2）</w:t>
      </w:r>
      <w:r>
        <w:rPr>
          <w:rFonts w:ascii="Times New Roman" w:hAnsi="Times New Roman"/>
          <w:snapToGrid w:val="0"/>
          <w:kern w:val="0"/>
          <w:szCs w:val="21"/>
        </w:rPr>
        <w:t>以上涉及到的证明资料信息应完整或能充分反映评审因素。</w:t>
      </w:r>
      <w:r>
        <w:rPr>
          <w:rFonts w:ascii="Times New Roman" w:hAnsi="Times New Roman"/>
          <w:szCs w:val="21"/>
        </w:rPr>
        <w:t>如未能明确反映评审因素的（如合同总金额、面积或项目负责人名称等），应另附业主（或合同甲方）证明材料予以明确说明，须加盖项目业主单位或合同甲方公章，否则评标委员会不予认可。</w:t>
      </w:r>
    </w:p>
    <w:p w14:paraId="60CD03B5">
      <w:pPr>
        <w:pStyle w:val="3"/>
        <w:spacing w:before="120" w:beforeLines="50" w:after="120" w:afterLines="50" w:line="500" w:lineRule="exact"/>
        <w:jc w:val="center"/>
        <w:rPr>
          <w:rFonts w:ascii="Times New Roman" w:hAnsi="Times New Roman"/>
          <w:b w:val="0"/>
        </w:rPr>
      </w:pPr>
      <w:r>
        <w:rPr>
          <w:rFonts w:ascii="Times New Roman" w:hAnsi="Times New Roman"/>
          <w:szCs w:val="21"/>
        </w:rPr>
        <w:br w:type="page"/>
      </w:r>
      <w:bookmarkStart w:id="81" w:name="_Toc22491"/>
      <w:bookmarkStart w:id="82" w:name="_Toc7978"/>
      <w:bookmarkStart w:id="83" w:name="_Toc15256"/>
      <w:bookmarkStart w:id="84" w:name="_Toc14183"/>
      <w:bookmarkStart w:id="85" w:name="_Toc5583"/>
      <w:bookmarkStart w:id="86" w:name="_Toc16692"/>
      <w:bookmarkStart w:id="87" w:name="_Toc19569"/>
      <w:bookmarkStart w:id="88" w:name="_Toc6516"/>
      <w:r>
        <w:rPr>
          <w:rFonts w:ascii="Times New Roman" w:hAnsi="Times New Roman"/>
          <w:b w:val="0"/>
          <w:sz w:val="28"/>
          <w:szCs w:val="18"/>
        </w:rPr>
        <w:t>附录5 资格审查条件（其他主要人员最低要求）</w:t>
      </w:r>
      <w:bookmarkEnd w:id="81"/>
      <w:bookmarkEnd w:id="82"/>
      <w:bookmarkEnd w:id="83"/>
      <w:bookmarkEnd w:id="84"/>
      <w:bookmarkEnd w:id="85"/>
      <w:bookmarkEnd w:id="86"/>
      <w:bookmarkEnd w:id="87"/>
      <w:bookmarkEnd w:id="88"/>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077"/>
        <w:gridCol w:w="5751"/>
      </w:tblGrid>
      <w:tr w14:paraId="35FB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56"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14:paraId="328A6395">
            <w:pPr>
              <w:adjustRightInd w:val="0"/>
              <w:snapToGrid w:val="0"/>
              <w:jc w:val="center"/>
              <w:rPr>
                <w:rFonts w:ascii="Times New Roman" w:hAnsi="Times New Roman"/>
                <w:b/>
                <w:kern w:val="0"/>
                <w:szCs w:val="21"/>
              </w:rPr>
            </w:pPr>
            <w:r>
              <w:rPr>
                <w:rFonts w:ascii="Times New Roman" w:hAnsi="Times New Roman"/>
                <w:b/>
                <w:kern w:val="0"/>
                <w:szCs w:val="21"/>
              </w:rPr>
              <w:t>人员岗位</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A7DF35F">
            <w:pPr>
              <w:adjustRightInd w:val="0"/>
              <w:snapToGrid w:val="0"/>
              <w:jc w:val="center"/>
              <w:rPr>
                <w:rFonts w:ascii="Times New Roman" w:hAnsi="Times New Roman"/>
                <w:b/>
                <w:kern w:val="0"/>
                <w:szCs w:val="21"/>
              </w:rPr>
            </w:pPr>
            <w:r>
              <w:rPr>
                <w:rFonts w:ascii="Times New Roman" w:hAnsi="Times New Roman"/>
                <w:b/>
                <w:kern w:val="0"/>
                <w:szCs w:val="21"/>
              </w:rPr>
              <w:t>数  量</w:t>
            </w:r>
          </w:p>
        </w:tc>
        <w:tc>
          <w:tcPr>
            <w:tcW w:w="5751" w:type="dxa"/>
            <w:tcBorders>
              <w:top w:val="single" w:color="auto" w:sz="4" w:space="0"/>
              <w:left w:val="single" w:color="auto" w:sz="4" w:space="0"/>
              <w:bottom w:val="single" w:color="auto" w:sz="4" w:space="0"/>
              <w:right w:val="single" w:color="auto" w:sz="4" w:space="0"/>
            </w:tcBorders>
            <w:noWrap w:val="0"/>
            <w:vAlign w:val="center"/>
          </w:tcPr>
          <w:p w14:paraId="759CC396">
            <w:pPr>
              <w:adjustRightInd w:val="0"/>
              <w:snapToGrid w:val="0"/>
              <w:jc w:val="center"/>
              <w:rPr>
                <w:rFonts w:ascii="Times New Roman" w:hAnsi="Times New Roman"/>
                <w:b/>
                <w:kern w:val="0"/>
                <w:szCs w:val="21"/>
              </w:rPr>
            </w:pPr>
            <w:r>
              <w:rPr>
                <w:rFonts w:ascii="Times New Roman" w:hAnsi="Times New Roman"/>
                <w:b/>
                <w:kern w:val="0"/>
                <w:szCs w:val="21"/>
              </w:rPr>
              <w:t>资历要求</w:t>
            </w:r>
          </w:p>
        </w:tc>
      </w:tr>
      <w:tr w14:paraId="5F04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4"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14:paraId="6DCFABD8">
            <w:pPr>
              <w:spacing w:line="360" w:lineRule="auto"/>
              <w:jc w:val="center"/>
              <w:rPr>
                <w:rFonts w:ascii="Times New Roman" w:hAnsi="Times New Roman" w:eastAsia="楷体"/>
                <w:bCs/>
                <w:kern w:val="0"/>
                <w:szCs w:val="21"/>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6E0F43F">
            <w:pPr>
              <w:widowControl/>
              <w:spacing w:line="360" w:lineRule="auto"/>
              <w:jc w:val="center"/>
              <w:rPr>
                <w:rFonts w:ascii="Times New Roman" w:hAnsi="Times New Roman" w:eastAsia="楷体"/>
                <w:bCs/>
                <w:szCs w:val="21"/>
              </w:rPr>
            </w:pPr>
          </w:p>
        </w:tc>
        <w:tc>
          <w:tcPr>
            <w:tcW w:w="5751" w:type="dxa"/>
            <w:tcBorders>
              <w:top w:val="single" w:color="auto" w:sz="4" w:space="0"/>
              <w:left w:val="single" w:color="auto" w:sz="4" w:space="0"/>
              <w:bottom w:val="single" w:color="auto" w:sz="4" w:space="0"/>
              <w:right w:val="single" w:color="auto" w:sz="4" w:space="0"/>
            </w:tcBorders>
            <w:noWrap w:val="0"/>
            <w:vAlign w:val="center"/>
          </w:tcPr>
          <w:p w14:paraId="35F855DC">
            <w:pPr>
              <w:spacing w:line="360" w:lineRule="auto"/>
              <w:rPr>
                <w:rFonts w:ascii="Times New Roman" w:hAnsi="Times New Roman"/>
                <w:bCs/>
                <w:kern w:val="0"/>
                <w:szCs w:val="21"/>
              </w:rPr>
            </w:pPr>
          </w:p>
        </w:tc>
      </w:tr>
      <w:tr w14:paraId="68A5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4"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14:paraId="78EA3672">
            <w:pPr>
              <w:spacing w:line="360" w:lineRule="auto"/>
              <w:jc w:val="center"/>
              <w:rPr>
                <w:rFonts w:ascii="Times New Roman" w:hAnsi="Times New Roman" w:eastAsia="楷体"/>
                <w:bCs/>
                <w:kern w:val="0"/>
                <w:szCs w:val="21"/>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7337474">
            <w:pPr>
              <w:widowControl/>
              <w:spacing w:line="360" w:lineRule="auto"/>
              <w:jc w:val="center"/>
              <w:rPr>
                <w:rFonts w:ascii="Times New Roman" w:hAnsi="Times New Roman" w:eastAsia="楷体"/>
                <w:bCs/>
                <w:szCs w:val="21"/>
              </w:rPr>
            </w:pPr>
          </w:p>
        </w:tc>
        <w:tc>
          <w:tcPr>
            <w:tcW w:w="5751" w:type="dxa"/>
            <w:tcBorders>
              <w:top w:val="single" w:color="auto" w:sz="4" w:space="0"/>
              <w:left w:val="single" w:color="auto" w:sz="4" w:space="0"/>
              <w:bottom w:val="single" w:color="auto" w:sz="4" w:space="0"/>
              <w:right w:val="single" w:color="auto" w:sz="4" w:space="0"/>
            </w:tcBorders>
            <w:noWrap w:val="0"/>
            <w:vAlign w:val="center"/>
          </w:tcPr>
          <w:p w14:paraId="0F1F461C">
            <w:pPr>
              <w:spacing w:line="360" w:lineRule="auto"/>
              <w:rPr>
                <w:rFonts w:ascii="Times New Roman" w:hAnsi="Times New Roman"/>
                <w:bCs/>
                <w:kern w:val="0"/>
                <w:szCs w:val="21"/>
              </w:rPr>
            </w:pPr>
          </w:p>
        </w:tc>
      </w:tr>
      <w:tr w14:paraId="3581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4" w:hRule="atLeast"/>
          <w:jc w:val="center"/>
        </w:trPr>
        <w:tc>
          <w:tcPr>
            <w:tcW w:w="2028" w:type="dxa"/>
            <w:tcBorders>
              <w:top w:val="single" w:color="auto" w:sz="4" w:space="0"/>
              <w:left w:val="single" w:color="auto" w:sz="4" w:space="0"/>
              <w:bottom w:val="single" w:color="auto" w:sz="4" w:space="0"/>
              <w:right w:val="single" w:color="auto" w:sz="4" w:space="0"/>
            </w:tcBorders>
            <w:noWrap w:val="0"/>
            <w:vAlign w:val="center"/>
          </w:tcPr>
          <w:p w14:paraId="66883505">
            <w:pPr>
              <w:spacing w:line="360" w:lineRule="auto"/>
              <w:jc w:val="center"/>
              <w:rPr>
                <w:rFonts w:ascii="Times New Roman" w:hAnsi="Times New Roman" w:eastAsia="楷体"/>
                <w:bCs/>
                <w:kern w:val="0"/>
                <w:szCs w:val="21"/>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84A2852">
            <w:pPr>
              <w:widowControl/>
              <w:spacing w:line="360" w:lineRule="auto"/>
              <w:jc w:val="center"/>
              <w:rPr>
                <w:rFonts w:ascii="Times New Roman" w:hAnsi="Times New Roman" w:eastAsia="楷体"/>
                <w:bCs/>
                <w:szCs w:val="21"/>
              </w:rPr>
            </w:pPr>
          </w:p>
        </w:tc>
        <w:tc>
          <w:tcPr>
            <w:tcW w:w="5751" w:type="dxa"/>
            <w:tcBorders>
              <w:top w:val="single" w:color="auto" w:sz="4" w:space="0"/>
              <w:left w:val="single" w:color="auto" w:sz="4" w:space="0"/>
              <w:bottom w:val="single" w:color="auto" w:sz="4" w:space="0"/>
              <w:right w:val="single" w:color="auto" w:sz="4" w:space="0"/>
            </w:tcBorders>
            <w:noWrap w:val="0"/>
            <w:vAlign w:val="center"/>
          </w:tcPr>
          <w:p w14:paraId="0523C588">
            <w:pPr>
              <w:spacing w:line="360" w:lineRule="auto"/>
              <w:rPr>
                <w:rFonts w:ascii="Times New Roman" w:hAnsi="Times New Roman"/>
                <w:bCs/>
                <w:kern w:val="0"/>
                <w:szCs w:val="21"/>
              </w:rPr>
            </w:pPr>
          </w:p>
        </w:tc>
      </w:tr>
    </w:tbl>
    <w:p w14:paraId="49D706A9">
      <w:pPr>
        <w:adjustRightInd w:val="0"/>
        <w:snapToGrid w:val="0"/>
        <w:spacing w:line="500" w:lineRule="exact"/>
        <w:ind w:firstLine="437"/>
        <w:rPr>
          <w:rFonts w:ascii="Times New Roman" w:hAnsi="Times New Roman"/>
          <w:bCs/>
          <w:kern w:val="0"/>
          <w:szCs w:val="21"/>
        </w:rPr>
      </w:pPr>
      <w:r>
        <w:rPr>
          <w:rFonts w:ascii="Times New Roman" w:hAnsi="Times New Roman"/>
          <w:bCs/>
          <w:kern w:val="0"/>
          <w:szCs w:val="21"/>
        </w:rPr>
        <w:t>注：1.投标人应提供上表中</w:t>
      </w:r>
      <w:r>
        <w:rPr>
          <w:rFonts w:ascii="Times New Roman" w:hAnsi="Times New Roman"/>
          <w:bCs/>
          <w:kern w:val="0"/>
          <w:szCs w:val="21"/>
          <w:u w:val="single"/>
        </w:rPr>
        <w:t xml:space="preserve">       </w:t>
      </w:r>
      <w:r>
        <w:rPr>
          <w:rFonts w:ascii="Times New Roman" w:hAnsi="Times New Roman"/>
          <w:bCs/>
          <w:kern w:val="0"/>
          <w:szCs w:val="21"/>
        </w:rPr>
        <w:t>（人员岗位）的</w:t>
      </w:r>
      <w:r>
        <w:rPr>
          <w:rFonts w:ascii="Times New Roman" w:hAnsi="Times New Roman"/>
          <w:bCs/>
          <w:kern w:val="0"/>
          <w:szCs w:val="21"/>
          <w:u w:val="single"/>
        </w:rPr>
        <w:t xml:space="preserve">       </w:t>
      </w:r>
      <w:r>
        <w:rPr>
          <w:rFonts w:ascii="Times New Roman" w:hAnsi="Times New Roman"/>
          <w:bCs/>
          <w:kern w:val="0"/>
          <w:szCs w:val="21"/>
        </w:rPr>
        <w:t>证书（如要求）。</w:t>
      </w:r>
    </w:p>
    <w:p w14:paraId="0EE06657">
      <w:pPr>
        <w:adjustRightInd w:val="0"/>
        <w:snapToGrid w:val="0"/>
        <w:spacing w:line="500" w:lineRule="exact"/>
        <w:ind w:firstLine="437"/>
        <w:rPr>
          <w:rFonts w:ascii="Times New Roman" w:hAnsi="Times New Roman"/>
          <w:bCs/>
          <w:kern w:val="0"/>
          <w:szCs w:val="21"/>
        </w:rPr>
      </w:pPr>
      <w:r>
        <w:rPr>
          <w:rFonts w:ascii="Times New Roman" w:hAnsi="Times New Roman"/>
          <w:bCs/>
          <w:snapToGrid w:val="0"/>
          <w:kern w:val="0"/>
          <w:szCs w:val="21"/>
        </w:rPr>
        <w:t>2.投标文件中须提供</w:t>
      </w:r>
      <w:r>
        <w:rPr>
          <w:rFonts w:ascii="Times New Roman" w:hAnsi="Times New Roman"/>
          <w:bCs/>
          <w:kern w:val="0"/>
          <w:szCs w:val="21"/>
        </w:rPr>
        <w:t>上表中</w:t>
      </w:r>
      <w:r>
        <w:rPr>
          <w:rFonts w:ascii="Times New Roman" w:hAnsi="Times New Roman"/>
          <w:bCs/>
          <w:kern w:val="0"/>
          <w:szCs w:val="21"/>
          <w:u w:val="single"/>
        </w:rPr>
        <w:t xml:space="preserve">       </w:t>
      </w:r>
      <w:r>
        <w:rPr>
          <w:rFonts w:ascii="Times New Roman" w:hAnsi="Times New Roman"/>
          <w:bCs/>
          <w:kern w:val="0"/>
          <w:szCs w:val="21"/>
        </w:rPr>
        <w:t>（人员岗位）的</w:t>
      </w:r>
      <w:r>
        <w:rPr>
          <w:rFonts w:ascii="Times New Roman" w:hAnsi="Times New Roman"/>
          <w:bCs/>
          <w:snapToGrid w:val="0"/>
          <w:kern w:val="0"/>
          <w:szCs w:val="21"/>
        </w:rPr>
        <w:t>社保证明材料</w:t>
      </w:r>
      <w:r>
        <w:rPr>
          <w:rFonts w:ascii="Times New Roman" w:hAnsi="Times New Roman"/>
          <w:bCs/>
          <w:kern w:val="0"/>
          <w:szCs w:val="21"/>
        </w:rPr>
        <w:t>（社保缴费证明或社保的有效证明材料至少含养老保险）。社保证明材料要求如下：</w:t>
      </w:r>
    </w:p>
    <w:p w14:paraId="27A01910">
      <w:pPr>
        <w:spacing w:line="500" w:lineRule="exact"/>
        <w:ind w:firstLine="420" w:firstLineChars="200"/>
        <w:rPr>
          <w:rFonts w:ascii="Times New Roman" w:hAnsi="Times New Roman"/>
          <w:bCs/>
          <w:szCs w:val="21"/>
        </w:rPr>
      </w:pPr>
      <w:r>
        <w:rPr>
          <w:rFonts w:ascii="Times New Roman" w:hAnsi="Times New Roman"/>
          <w:bCs/>
          <w:szCs w:val="21"/>
        </w:rPr>
        <w:t>投标文件中须提供投标人所属社保机构出具的拟委任的项目负责人</w:t>
      </w:r>
      <w:r>
        <w:rPr>
          <w:rFonts w:ascii="Times New Roman" w:hAnsi="Times New Roman"/>
          <w:bCs/>
          <w:szCs w:val="21"/>
          <w:u w:val="single"/>
        </w:rPr>
        <w:t xml:space="preserve"> </w:t>
      </w:r>
      <w:r>
        <w:rPr>
          <w:rFonts w:ascii="Times New Roman" w:hAnsi="Times New Roman"/>
          <w:bCs/>
          <w:szCs w:val="24"/>
          <w:u w:val="single"/>
        </w:rPr>
        <w:t>自2</w:t>
      </w:r>
      <w:r>
        <w:rPr>
          <w:rFonts w:ascii="Times New Roman" w:hAnsi="Times New Roman"/>
          <w:bCs/>
          <w:szCs w:val="24"/>
          <w:u w:val="single"/>
        </w:rPr>
        <w:t>02</w:t>
      </w:r>
      <w:r>
        <w:rPr>
          <w:rFonts w:hint="eastAsia" w:ascii="Times New Roman" w:hAnsi="Times New Roman"/>
          <w:bCs/>
          <w:szCs w:val="24"/>
          <w:u w:val="single"/>
          <w:lang w:val="en-US" w:eastAsia="zh-CN"/>
        </w:rPr>
        <w:t>4</w:t>
      </w:r>
      <w:r>
        <w:rPr>
          <w:rFonts w:ascii="Times New Roman" w:hAnsi="Times New Roman"/>
          <w:bCs/>
          <w:szCs w:val="24"/>
          <w:u w:val="single"/>
        </w:rPr>
        <w:t>年</w:t>
      </w:r>
      <w:r>
        <w:rPr>
          <w:rFonts w:hint="eastAsia" w:ascii="Times New Roman" w:hAnsi="Times New Roman"/>
          <w:bCs/>
          <w:szCs w:val="24"/>
          <w:u w:val="single"/>
          <w:lang w:val="en-US" w:eastAsia="zh-CN"/>
        </w:rPr>
        <w:t>10</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w:t>
      </w:r>
      <w:r>
        <w:rPr>
          <w:rFonts w:ascii="Times New Roman" w:hAnsi="Times New Roman"/>
          <w:bCs/>
          <w:szCs w:val="24"/>
          <w:u w:val="single"/>
        </w:rPr>
        <w:t>以来任意连续三个月</w:t>
      </w:r>
      <w:r>
        <w:rPr>
          <w:rFonts w:ascii="Times New Roman" w:hAnsi="Times New Roman"/>
          <w:bCs/>
          <w:szCs w:val="21"/>
        </w:rPr>
        <w:t>的社保缴费证明材料，项目负责人的社会保险的缴纳单位应当是投标人或者投标人不具备独立法人资格的分支机构。</w:t>
      </w:r>
    </w:p>
    <w:p w14:paraId="18BCB87C">
      <w:pPr>
        <w:spacing w:line="500" w:lineRule="exact"/>
        <w:ind w:firstLine="420" w:firstLineChars="200"/>
        <w:rPr>
          <w:rFonts w:ascii="Times New Roman" w:hAnsi="Times New Roman"/>
          <w:bCs/>
          <w:szCs w:val="21"/>
        </w:rPr>
      </w:pPr>
      <w:r>
        <w:rPr>
          <w:rFonts w:ascii="Times New Roman" w:hAnsi="Times New Roman"/>
          <w:bCs/>
          <w:szCs w:val="21"/>
        </w:rPr>
        <w:t>如为事业单位参与投标，投标文件中须提供该事业单位为拟委任的项目负责人</w:t>
      </w:r>
      <w:r>
        <w:rPr>
          <w:rFonts w:ascii="Times New Roman" w:hAnsi="Times New Roman"/>
          <w:bCs/>
          <w:szCs w:val="21"/>
          <w:u w:val="single"/>
        </w:rPr>
        <w:t xml:space="preserve"> </w:t>
      </w:r>
      <w:r>
        <w:rPr>
          <w:rFonts w:ascii="Times New Roman" w:hAnsi="Times New Roman"/>
          <w:bCs/>
          <w:szCs w:val="24"/>
          <w:u w:val="single"/>
        </w:rPr>
        <w:t>自2</w:t>
      </w:r>
      <w:r>
        <w:rPr>
          <w:rFonts w:ascii="Times New Roman" w:hAnsi="Times New Roman"/>
          <w:bCs/>
          <w:szCs w:val="24"/>
          <w:u w:val="single"/>
        </w:rPr>
        <w:t>02</w:t>
      </w:r>
      <w:r>
        <w:rPr>
          <w:rFonts w:hint="eastAsia" w:ascii="Times New Roman" w:hAnsi="Times New Roman"/>
          <w:bCs/>
          <w:szCs w:val="24"/>
          <w:u w:val="single"/>
          <w:lang w:val="en-US" w:eastAsia="zh-CN"/>
        </w:rPr>
        <w:t>4</w:t>
      </w:r>
      <w:r>
        <w:rPr>
          <w:rFonts w:ascii="Times New Roman" w:hAnsi="Times New Roman"/>
          <w:bCs/>
          <w:szCs w:val="24"/>
          <w:u w:val="single"/>
        </w:rPr>
        <w:t>年</w:t>
      </w:r>
      <w:r>
        <w:rPr>
          <w:rFonts w:hint="eastAsia" w:ascii="Times New Roman" w:hAnsi="Times New Roman"/>
          <w:bCs/>
          <w:szCs w:val="24"/>
          <w:u w:val="single"/>
          <w:lang w:val="en-US" w:eastAsia="zh-CN"/>
        </w:rPr>
        <w:t>10</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w:t>
      </w:r>
      <w:r>
        <w:rPr>
          <w:rFonts w:ascii="Times New Roman" w:hAnsi="Times New Roman"/>
          <w:bCs/>
          <w:szCs w:val="24"/>
          <w:u w:val="single"/>
        </w:rPr>
        <w:t>以来任意连续三个月</w:t>
      </w:r>
      <w:r>
        <w:rPr>
          <w:rFonts w:ascii="Times New Roman" w:hAnsi="Times New Roman"/>
          <w:bCs/>
          <w:szCs w:val="21"/>
        </w:rPr>
        <w:t>的社保缴费证明材料。</w:t>
      </w:r>
    </w:p>
    <w:p w14:paraId="5E0FE7EB">
      <w:pPr>
        <w:spacing w:line="500" w:lineRule="exact"/>
        <w:ind w:firstLine="420" w:firstLineChars="200"/>
        <w:rPr>
          <w:rFonts w:ascii="Times New Roman" w:hAnsi="Times New Roman"/>
          <w:bCs/>
          <w:szCs w:val="21"/>
        </w:rPr>
      </w:pPr>
      <w:r>
        <w:rPr>
          <w:rFonts w:ascii="Times New Roman" w:hAnsi="Times New Roman"/>
          <w:bCs/>
          <w:szCs w:val="21"/>
        </w:rPr>
        <w:t>如为事业单位附属的投标人参与投标，投标文件中须提供投标人所属事业单位为拟委任的项目负责人</w:t>
      </w:r>
      <w:r>
        <w:rPr>
          <w:rFonts w:ascii="Times New Roman" w:hAnsi="Times New Roman"/>
          <w:bCs/>
          <w:szCs w:val="21"/>
          <w:u w:val="single"/>
        </w:rPr>
        <w:t xml:space="preserve"> </w:t>
      </w:r>
      <w:r>
        <w:rPr>
          <w:rFonts w:ascii="Times New Roman" w:hAnsi="Times New Roman"/>
          <w:bCs/>
          <w:szCs w:val="24"/>
          <w:u w:val="single"/>
        </w:rPr>
        <w:t>自</w:t>
      </w:r>
      <w:r>
        <w:rPr>
          <w:rFonts w:ascii="Times New Roman" w:hAnsi="Times New Roman"/>
          <w:bCs/>
          <w:szCs w:val="24"/>
          <w:u w:val="single"/>
        </w:rPr>
        <w:t>202</w:t>
      </w:r>
      <w:r>
        <w:rPr>
          <w:rFonts w:hint="eastAsia" w:ascii="Times New Roman" w:hAnsi="Times New Roman"/>
          <w:bCs/>
          <w:szCs w:val="24"/>
          <w:u w:val="single"/>
          <w:lang w:val="en-US" w:eastAsia="zh-CN"/>
        </w:rPr>
        <w:t>4</w:t>
      </w:r>
      <w:r>
        <w:rPr>
          <w:rFonts w:ascii="Times New Roman" w:hAnsi="Times New Roman"/>
          <w:bCs/>
          <w:szCs w:val="24"/>
          <w:u w:val="single"/>
        </w:rPr>
        <w:t>年</w:t>
      </w:r>
      <w:r>
        <w:rPr>
          <w:rFonts w:hint="eastAsia" w:ascii="Times New Roman" w:hAnsi="Times New Roman"/>
          <w:bCs/>
          <w:szCs w:val="24"/>
          <w:u w:val="single"/>
          <w:lang w:val="en-US" w:eastAsia="zh-CN"/>
        </w:rPr>
        <w:t>10</w:t>
      </w:r>
      <w:r>
        <w:rPr>
          <w:rFonts w:ascii="Times New Roman" w:hAnsi="Times New Roman"/>
          <w:bCs/>
          <w:szCs w:val="24"/>
          <w:u w:val="single"/>
        </w:rPr>
        <w:t>月</w:t>
      </w:r>
      <w:r>
        <w:rPr>
          <w:rFonts w:hint="eastAsia" w:ascii="Times New Roman" w:hAnsi="Times New Roman"/>
          <w:bCs/>
          <w:szCs w:val="24"/>
          <w:u w:val="single"/>
          <w:lang w:val="en-US" w:eastAsia="zh-CN"/>
        </w:rPr>
        <w:t>1</w:t>
      </w:r>
      <w:r>
        <w:rPr>
          <w:rFonts w:ascii="Times New Roman" w:hAnsi="Times New Roman"/>
          <w:bCs/>
          <w:szCs w:val="24"/>
          <w:u w:val="single"/>
        </w:rPr>
        <w:t>日</w:t>
      </w:r>
      <w:r>
        <w:rPr>
          <w:rFonts w:ascii="Times New Roman" w:hAnsi="Times New Roman"/>
          <w:bCs/>
          <w:szCs w:val="24"/>
          <w:u w:val="single"/>
        </w:rPr>
        <w:t>以来任意连续三个月</w:t>
      </w:r>
      <w:r>
        <w:rPr>
          <w:rFonts w:ascii="Times New Roman" w:hAnsi="Times New Roman"/>
          <w:bCs/>
          <w:szCs w:val="21"/>
        </w:rPr>
        <w:t>的社保缴费证明材料，同时提供该事业单位出具的投标人为其附属单位的证明材料。</w:t>
      </w:r>
    </w:p>
    <w:p w14:paraId="4593ED18">
      <w:pPr>
        <w:spacing w:line="500" w:lineRule="exact"/>
        <w:rPr>
          <w:rFonts w:ascii="Times New Roman" w:hAnsi="Times New Roman"/>
          <w:bCs/>
          <w:szCs w:val="21"/>
        </w:rPr>
      </w:pPr>
      <w:r>
        <w:rPr>
          <w:rFonts w:ascii="Times New Roman" w:hAnsi="Times New Roman"/>
          <w:bCs/>
          <w:szCs w:val="21"/>
        </w:rPr>
        <w:t>（工程检测、监测、测量项目使用上述三种情形，其余项目保留第一种）</w:t>
      </w:r>
    </w:p>
    <w:p w14:paraId="03EBD9A1">
      <w:pPr>
        <w:pStyle w:val="14"/>
        <w:ind w:firstLine="420" w:firstLineChars="200"/>
        <w:jc w:val="both"/>
        <w:rPr>
          <w:bCs/>
          <w:snapToGrid w:val="0"/>
          <w:kern w:val="0"/>
          <w:szCs w:val="21"/>
        </w:rPr>
      </w:pPr>
    </w:p>
    <w:p w14:paraId="1A4E98BE">
      <w:pPr>
        <w:adjustRightInd w:val="0"/>
        <w:snapToGrid w:val="0"/>
        <w:spacing w:line="400" w:lineRule="exact"/>
        <w:ind w:firstLine="437"/>
        <w:rPr>
          <w:rFonts w:ascii="Times New Roman" w:hAnsi="Times New Roman"/>
          <w:bCs/>
          <w:kern w:val="0"/>
          <w:szCs w:val="21"/>
        </w:rPr>
      </w:pPr>
    </w:p>
    <w:p w14:paraId="0B959BE8">
      <w:pPr>
        <w:adjustRightInd w:val="0"/>
        <w:snapToGrid w:val="0"/>
        <w:spacing w:line="400" w:lineRule="exact"/>
        <w:rPr>
          <w:rFonts w:ascii="Times New Roman" w:hAnsi="Times New Roman"/>
          <w:bCs/>
          <w:kern w:val="0"/>
          <w:szCs w:val="21"/>
        </w:rPr>
      </w:pPr>
    </w:p>
    <w:p w14:paraId="707FA878">
      <w:pPr>
        <w:adjustRightInd w:val="0"/>
        <w:snapToGrid w:val="0"/>
        <w:spacing w:line="400" w:lineRule="exact"/>
        <w:rPr>
          <w:rFonts w:ascii="Times New Roman" w:hAnsi="Times New Roman"/>
          <w:bCs/>
          <w:kern w:val="0"/>
          <w:szCs w:val="21"/>
        </w:rPr>
      </w:pPr>
    </w:p>
    <w:p w14:paraId="26979AF3">
      <w:pPr>
        <w:adjustRightInd w:val="0"/>
        <w:snapToGrid w:val="0"/>
        <w:spacing w:line="400" w:lineRule="exact"/>
        <w:rPr>
          <w:rFonts w:ascii="Times New Roman" w:hAnsi="Times New Roman"/>
          <w:bCs/>
          <w:kern w:val="0"/>
          <w:szCs w:val="21"/>
        </w:rPr>
      </w:pPr>
    </w:p>
    <w:p w14:paraId="7BE11897">
      <w:pPr>
        <w:adjustRightInd w:val="0"/>
        <w:snapToGrid w:val="0"/>
        <w:spacing w:line="400" w:lineRule="exact"/>
        <w:rPr>
          <w:rFonts w:ascii="Times New Roman" w:hAnsi="Times New Roman"/>
          <w:bCs/>
          <w:kern w:val="0"/>
          <w:szCs w:val="21"/>
        </w:rPr>
      </w:pPr>
    </w:p>
    <w:p w14:paraId="5366B02B">
      <w:pPr>
        <w:pStyle w:val="3"/>
        <w:pageBreakBefore/>
        <w:spacing w:before="120" w:beforeLines="50" w:after="120" w:afterLines="50" w:line="500" w:lineRule="exact"/>
        <w:jc w:val="center"/>
        <w:rPr>
          <w:rFonts w:ascii="Times New Roman" w:hAnsi="Times New Roman" w:eastAsia="楷体"/>
          <w:sz w:val="28"/>
          <w:szCs w:val="18"/>
        </w:rPr>
      </w:pPr>
      <w:bookmarkStart w:id="89" w:name="_Toc6371"/>
      <w:bookmarkStart w:id="90" w:name="_Toc29022"/>
      <w:bookmarkStart w:id="91" w:name="_Toc16552"/>
      <w:bookmarkStart w:id="92" w:name="_Toc20395"/>
      <w:bookmarkStart w:id="93" w:name="_Toc31981"/>
      <w:bookmarkStart w:id="94" w:name="_Toc3749"/>
      <w:bookmarkStart w:id="95" w:name="_Toc9442"/>
      <w:bookmarkStart w:id="96" w:name="_Toc11649"/>
      <w:r>
        <w:rPr>
          <w:rFonts w:ascii="Times New Roman" w:hAnsi="Times New Roman"/>
          <w:b w:val="0"/>
          <w:sz w:val="28"/>
          <w:szCs w:val="18"/>
        </w:rPr>
        <w:t>附录6  资格审查条件（其他要求）</w:t>
      </w:r>
      <w:bookmarkEnd w:id="89"/>
      <w:bookmarkEnd w:id="90"/>
      <w:bookmarkEnd w:id="91"/>
      <w:bookmarkEnd w:id="92"/>
      <w:bookmarkEnd w:id="93"/>
      <w:bookmarkEnd w:id="94"/>
      <w:bookmarkEnd w:id="95"/>
      <w:bookmarkEnd w:id="96"/>
    </w:p>
    <w:p w14:paraId="10940938">
      <w:pPr>
        <w:widowControl/>
        <w:jc w:val="left"/>
        <w:rPr>
          <w:rFonts w:ascii="Times New Roman" w:hAnsi="Times New Roman"/>
          <w:kern w:val="0"/>
          <w:szCs w:val="21"/>
        </w:rPr>
      </w:pPr>
    </w:p>
    <w:p w14:paraId="3AD8A9A1">
      <w:pPr>
        <w:pStyle w:val="3"/>
        <w:numPr>
          <w:numId w:val="0"/>
        </w:numPr>
        <w:spacing w:before="0" w:after="0" w:line="500" w:lineRule="exact"/>
        <w:rPr>
          <w:rFonts w:ascii="Times New Roman" w:hAnsi="Times New Roman"/>
          <w:b w:val="0"/>
        </w:rPr>
      </w:pPr>
      <w:r>
        <w:rPr>
          <w:rFonts w:ascii="Times New Roman" w:hAnsi="Times New Roman"/>
          <w:b w:val="0"/>
        </w:rPr>
        <w:br w:type="page"/>
      </w:r>
      <w:bookmarkStart w:id="97" w:name="_Toc14931"/>
      <w:bookmarkStart w:id="98" w:name="_Toc1590"/>
      <w:bookmarkStart w:id="99" w:name="_Toc15587"/>
      <w:bookmarkStart w:id="100" w:name="_Toc3399"/>
      <w:bookmarkStart w:id="101" w:name="_Toc11558"/>
      <w:bookmarkStart w:id="102" w:name="_Toc21916"/>
      <w:bookmarkStart w:id="103" w:name="_Toc27517"/>
      <w:bookmarkStart w:id="104" w:name="_Toc179632546"/>
      <w:bookmarkStart w:id="105" w:name="_Toc19300"/>
      <w:bookmarkStart w:id="106" w:name="_Toc152045529"/>
      <w:bookmarkStart w:id="107" w:name="_Toc144974497"/>
      <w:bookmarkStart w:id="108" w:name="_Toc31224"/>
      <w:bookmarkStart w:id="109" w:name="_Toc152042305"/>
      <w:r>
        <w:rPr>
          <w:rFonts w:ascii="Times New Roman" w:hAnsi="Times New Roman"/>
          <w:b w:val="0"/>
          <w:sz w:val="28"/>
          <w:szCs w:val="18"/>
        </w:rPr>
        <w:t>总则</w:t>
      </w:r>
      <w:bookmarkEnd w:id="97"/>
      <w:bookmarkEnd w:id="98"/>
      <w:bookmarkEnd w:id="99"/>
      <w:bookmarkEnd w:id="100"/>
      <w:bookmarkEnd w:id="101"/>
      <w:bookmarkEnd w:id="102"/>
      <w:bookmarkEnd w:id="103"/>
      <w:bookmarkEnd w:id="104"/>
      <w:bookmarkEnd w:id="105"/>
      <w:bookmarkEnd w:id="106"/>
      <w:bookmarkEnd w:id="107"/>
      <w:bookmarkEnd w:id="108"/>
      <w:bookmarkEnd w:id="109"/>
    </w:p>
    <w:p w14:paraId="1C47822F">
      <w:pPr>
        <w:pStyle w:val="4"/>
        <w:spacing w:before="0" w:after="0" w:line="500" w:lineRule="exact"/>
        <w:ind w:firstLine="118"/>
        <w:rPr>
          <w:rFonts w:ascii="Times New Roman" w:hAnsi="Times New Roman"/>
          <w:snapToGrid w:val="0"/>
          <w:sz w:val="24"/>
          <w:szCs w:val="18"/>
          <w:shd w:val="clear" w:color="auto" w:fill="FFFFFF"/>
        </w:rPr>
      </w:pPr>
      <w:bookmarkStart w:id="110" w:name="_Toc144974498"/>
      <w:bookmarkStart w:id="111" w:name="_Toc152045530"/>
      <w:bookmarkStart w:id="112" w:name="_Toc179632547"/>
      <w:bookmarkStart w:id="113" w:name="_Toc152042306"/>
      <w:r>
        <w:rPr>
          <w:rFonts w:ascii="Times New Roman" w:hAnsi="Times New Roman"/>
          <w:snapToGrid w:val="0"/>
          <w:sz w:val="24"/>
          <w:szCs w:val="18"/>
          <w:shd w:val="clear" w:color="auto" w:fill="FFFFFF"/>
          <w:lang w:val="zh-CN"/>
        </w:rPr>
        <w:t>1.1 项目概况</w:t>
      </w:r>
      <w:bookmarkEnd w:id="110"/>
      <w:bookmarkEnd w:id="111"/>
      <w:bookmarkEnd w:id="112"/>
      <w:bookmarkEnd w:id="113"/>
      <w:r>
        <w:rPr>
          <w:rFonts w:ascii="Times New Roman" w:hAnsi="Times New Roman"/>
          <w:snapToGrid w:val="0"/>
          <w:sz w:val="24"/>
          <w:szCs w:val="18"/>
          <w:shd w:val="clear" w:color="auto" w:fill="FFFFFF"/>
        </w:rPr>
        <w:t xml:space="preserve"> </w:t>
      </w:r>
    </w:p>
    <w:p w14:paraId="49D99C47">
      <w:pPr>
        <w:spacing w:line="500" w:lineRule="exact"/>
        <w:ind w:firstLine="420" w:firstLineChars="200"/>
        <w:rPr>
          <w:rFonts w:ascii="Times New Roman" w:hAnsi="Times New Roman"/>
        </w:rPr>
      </w:pPr>
      <w:r>
        <w:rPr>
          <w:rFonts w:ascii="Times New Roman" w:hAnsi="Times New Roman"/>
        </w:rPr>
        <w:t xml:space="preserve">1.1.1 </w:t>
      </w:r>
      <w:r>
        <w:rPr>
          <w:rFonts w:ascii="Times New Roman" w:hAnsi="Times New Roman" w:eastAsia="宋体" w:cs="Times New Roman"/>
        </w:rPr>
        <w:t>根据《合肥</w:t>
      </w:r>
      <w:r>
        <w:rPr>
          <w:rFonts w:hint="eastAsia" w:ascii="Times New Roman" w:hAnsi="Times New Roman" w:eastAsia="宋体" w:cs="Times New Roman"/>
          <w:lang w:val="en-US" w:eastAsia="zh-CN"/>
        </w:rPr>
        <w:t>体育产业投资有限</w:t>
      </w:r>
      <w:r>
        <w:rPr>
          <w:rFonts w:ascii="Times New Roman" w:hAnsi="Times New Roman" w:eastAsia="宋体" w:cs="Times New Roman"/>
        </w:rPr>
        <w:t>公司招标采购管理办法》，参照《中华人民共和国招标投标法》《中华人民共和国招标投</w:t>
      </w:r>
      <w:r>
        <w:rPr>
          <w:rFonts w:ascii="Times New Roman" w:hAnsi="Times New Roman"/>
        </w:rPr>
        <w:t>标法实施条例》等有关法律、法规和规章的规定，本招标项目已具备招标条件，现对本项目进行招标。</w:t>
      </w:r>
    </w:p>
    <w:p w14:paraId="36035480">
      <w:pPr>
        <w:spacing w:line="500" w:lineRule="exact"/>
        <w:ind w:firstLine="420" w:firstLineChars="200"/>
        <w:rPr>
          <w:rFonts w:ascii="Times New Roman" w:hAnsi="Times New Roman"/>
        </w:rPr>
      </w:pPr>
      <w:r>
        <w:rPr>
          <w:rFonts w:ascii="Times New Roman" w:hAnsi="Times New Roman"/>
        </w:rPr>
        <w:t>1.1.2招标人：见投标人须知前附表。</w:t>
      </w:r>
    </w:p>
    <w:p w14:paraId="5958BFCE">
      <w:pPr>
        <w:spacing w:line="500" w:lineRule="exact"/>
        <w:ind w:firstLine="420" w:firstLineChars="200"/>
        <w:rPr>
          <w:rFonts w:ascii="Times New Roman" w:hAnsi="Times New Roman"/>
        </w:rPr>
      </w:pPr>
      <w:r>
        <w:rPr>
          <w:rFonts w:ascii="Times New Roman" w:hAnsi="Times New Roman"/>
        </w:rPr>
        <w:t>1.1.3招标代理人：见投标人须知前附表。</w:t>
      </w:r>
    </w:p>
    <w:p w14:paraId="4F03CFCA">
      <w:pPr>
        <w:spacing w:line="500" w:lineRule="exact"/>
        <w:ind w:firstLine="420" w:firstLineChars="200"/>
        <w:rPr>
          <w:rFonts w:ascii="Times New Roman" w:hAnsi="Times New Roman"/>
        </w:rPr>
      </w:pPr>
      <w:r>
        <w:rPr>
          <w:rFonts w:ascii="Times New Roman" w:hAnsi="Times New Roman"/>
        </w:rPr>
        <w:t>1.1.4招标项目名称：见投标人须知前附表。</w:t>
      </w:r>
    </w:p>
    <w:p w14:paraId="010BD459">
      <w:pPr>
        <w:spacing w:line="500" w:lineRule="exact"/>
        <w:ind w:firstLine="420" w:firstLineChars="200"/>
        <w:rPr>
          <w:rFonts w:ascii="Times New Roman" w:hAnsi="Times New Roman"/>
        </w:rPr>
      </w:pPr>
      <w:r>
        <w:rPr>
          <w:rFonts w:ascii="Times New Roman" w:hAnsi="Times New Roman"/>
        </w:rPr>
        <w:t>1.1.5 招标项目地点：见投标人须知前附表。</w:t>
      </w:r>
    </w:p>
    <w:p w14:paraId="7E63DC21">
      <w:pPr>
        <w:spacing w:line="500" w:lineRule="exact"/>
        <w:ind w:firstLine="420" w:firstLineChars="200"/>
        <w:rPr>
          <w:rFonts w:ascii="Times New Roman" w:hAnsi="Times New Roman"/>
        </w:rPr>
      </w:pPr>
      <w:r>
        <w:rPr>
          <w:rFonts w:ascii="Times New Roman" w:hAnsi="Times New Roman"/>
        </w:rPr>
        <w:t>1.1.6招标项目规模：见投标人须知前附表。</w:t>
      </w:r>
    </w:p>
    <w:p w14:paraId="77D753E5">
      <w:pPr>
        <w:spacing w:line="500" w:lineRule="exact"/>
        <w:ind w:firstLine="420" w:firstLineChars="200"/>
        <w:rPr>
          <w:rFonts w:ascii="Times New Roman" w:hAnsi="Times New Roman"/>
        </w:rPr>
      </w:pPr>
      <w:r>
        <w:rPr>
          <w:rFonts w:ascii="Times New Roman" w:hAnsi="Times New Roman"/>
        </w:rPr>
        <w:t>1.1.7招标项目预计进场日期：见投标人须知前附表。</w:t>
      </w:r>
    </w:p>
    <w:p w14:paraId="395FC72B">
      <w:pPr>
        <w:spacing w:line="500" w:lineRule="exact"/>
        <w:ind w:firstLine="420" w:firstLineChars="200"/>
        <w:rPr>
          <w:rFonts w:ascii="Times New Roman" w:hAnsi="Times New Roman"/>
        </w:rPr>
      </w:pPr>
      <w:r>
        <w:rPr>
          <w:rFonts w:ascii="Times New Roman" w:hAnsi="Times New Roman"/>
        </w:rPr>
        <w:t>1.1.8合同估算价：见投标人须知前附表。</w:t>
      </w:r>
    </w:p>
    <w:p w14:paraId="72DD2811">
      <w:pPr>
        <w:pStyle w:val="4"/>
        <w:spacing w:before="0" w:after="0" w:line="500" w:lineRule="exact"/>
        <w:ind w:firstLine="118"/>
        <w:rPr>
          <w:rFonts w:ascii="Times New Roman" w:hAnsi="Times New Roman"/>
          <w:sz w:val="24"/>
          <w:szCs w:val="24"/>
        </w:rPr>
      </w:pPr>
      <w:r>
        <w:rPr>
          <w:rFonts w:ascii="Times New Roman" w:hAnsi="Times New Roman"/>
          <w:sz w:val="24"/>
          <w:szCs w:val="24"/>
        </w:rPr>
        <w:t>1.2 资金来源和落实情况</w:t>
      </w:r>
    </w:p>
    <w:p w14:paraId="4FE6E1BF">
      <w:pPr>
        <w:spacing w:line="500" w:lineRule="exact"/>
        <w:ind w:firstLine="420" w:firstLineChars="200"/>
        <w:rPr>
          <w:rFonts w:ascii="Times New Roman" w:hAnsi="Times New Roman"/>
        </w:rPr>
      </w:pPr>
      <w:r>
        <w:rPr>
          <w:rFonts w:ascii="Times New Roman" w:hAnsi="Times New Roman"/>
        </w:rPr>
        <w:t>1.2.1资金来源：见投标人须知前附表。</w:t>
      </w:r>
    </w:p>
    <w:p w14:paraId="464D2ABD">
      <w:pPr>
        <w:spacing w:line="500" w:lineRule="exact"/>
        <w:ind w:firstLine="420" w:firstLineChars="200"/>
        <w:rPr>
          <w:rFonts w:ascii="Times New Roman" w:hAnsi="Times New Roman"/>
        </w:rPr>
      </w:pPr>
      <w:r>
        <w:rPr>
          <w:rFonts w:ascii="Times New Roman" w:hAnsi="Times New Roman"/>
        </w:rPr>
        <w:t>1.2.2资金落实情况：见投标人须知前附表。</w:t>
      </w:r>
    </w:p>
    <w:p w14:paraId="2F1209C2">
      <w:pPr>
        <w:pStyle w:val="4"/>
        <w:spacing w:before="0" w:after="0" w:line="500" w:lineRule="exact"/>
        <w:ind w:firstLine="118"/>
        <w:rPr>
          <w:rFonts w:ascii="Times New Roman" w:hAnsi="Times New Roman"/>
          <w:sz w:val="24"/>
          <w:szCs w:val="24"/>
        </w:rPr>
      </w:pPr>
      <w:r>
        <w:rPr>
          <w:rFonts w:ascii="Times New Roman" w:hAnsi="Times New Roman"/>
          <w:sz w:val="24"/>
          <w:szCs w:val="24"/>
        </w:rPr>
        <w:t>1.3招标范围、服务期限和质量标准</w:t>
      </w:r>
    </w:p>
    <w:p w14:paraId="39D75842">
      <w:pPr>
        <w:spacing w:line="500" w:lineRule="exact"/>
        <w:ind w:firstLine="420" w:firstLineChars="200"/>
        <w:rPr>
          <w:rFonts w:ascii="Times New Roman" w:hAnsi="Times New Roman"/>
        </w:rPr>
      </w:pPr>
      <w:r>
        <w:rPr>
          <w:rFonts w:ascii="Times New Roman" w:hAnsi="Times New Roman"/>
        </w:rPr>
        <w:t>1.3.1招标范围：见投标人须知前附表。</w:t>
      </w:r>
    </w:p>
    <w:p w14:paraId="4D759342">
      <w:pPr>
        <w:spacing w:line="500" w:lineRule="exact"/>
        <w:ind w:firstLine="420" w:firstLineChars="200"/>
        <w:rPr>
          <w:rFonts w:ascii="Times New Roman" w:hAnsi="Times New Roman"/>
        </w:rPr>
      </w:pPr>
      <w:r>
        <w:rPr>
          <w:rFonts w:ascii="Times New Roman" w:hAnsi="Times New Roman"/>
        </w:rPr>
        <w:t>1.3.2服务期限：见投标人须知前附表。</w:t>
      </w:r>
    </w:p>
    <w:p w14:paraId="2EB1EF6F">
      <w:pPr>
        <w:spacing w:line="500" w:lineRule="exact"/>
        <w:ind w:firstLine="420" w:firstLineChars="200"/>
        <w:rPr>
          <w:rFonts w:ascii="Times New Roman" w:hAnsi="Times New Roman"/>
        </w:rPr>
      </w:pPr>
      <w:r>
        <w:rPr>
          <w:rFonts w:ascii="Times New Roman" w:hAnsi="Times New Roman"/>
        </w:rPr>
        <w:t>1.3.3质量要求：见投标人须知前附表。</w:t>
      </w:r>
    </w:p>
    <w:p w14:paraId="439B39E7">
      <w:pPr>
        <w:pStyle w:val="4"/>
        <w:spacing w:before="0" w:after="0" w:line="500" w:lineRule="exact"/>
        <w:ind w:firstLine="118"/>
        <w:rPr>
          <w:rFonts w:ascii="Times New Roman" w:hAnsi="Times New Roman"/>
          <w:sz w:val="24"/>
          <w:szCs w:val="24"/>
        </w:rPr>
      </w:pPr>
      <w:r>
        <w:rPr>
          <w:rFonts w:ascii="Times New Roman" w:hAnsi="Times New Roman"/>
          <w:sz w:val="24"/>
          <w:szCs w:val="24"/>
        </w:rPr>
        <w:t>1.4投标人资格要求</w:t>
      </w:r>
    </w:p>
    <w:p w14:paraId="1573F5E2">
      <w:pPr>
        <w:spacing w:line="500" w:lineRule="exact"/>
        <w:ind w:firstLine="420" w:firstLineChars="200"/>
        <w:rPr>
          <w:rFonts w:ascii="Times New Roman" w:hAnsi="Times New Roman"/>
        </w:rPr>
      </w:pPr>
      <w:r>
        <w:rPr>
          <w:rFonts w:ascii="Times New Roman" w:hAnsi="Times New Roman"/>
        </w:rPr>
        <w:t>1.4.1 投标人应具备承担本招标项目的资质条件、能力和信誉：</w:t>
      </w:r>
    </w:p>
    <w:p w14:paraId="264B6338">
      <w:pPr>
        <w:spacing w:line="500" w:lineRule="exact"/>
        <w:ind w:firstLine="315" w:firstLineChars="150"/>
        <w:rPr>
          <w:rFonts w:ascii="Times New Roman" w:hAnsi="Times New Roman"/>
        </w:rPr>
      </w:pPr>
      <w:r>
        <w:rPr>
          <w:rFonts w:ascii="Times New Roman" w:hAnsi="Times New Roman"/>
        </w:rPr>
        <w:t>（1）资质要求：见投标人须知前附表；</w:t>
      </w:r>
    </w:p>
    <w:p w14:paraId="506447C3">
      <w:pPr>
        <w:spacing w:line="500" w:lineRule="exact"/>
        <w:ind w:firstLine="315" w:firstLineChars="150"/>
        <w:rPr>
          <w:rFonts w:ascii="Times New Roman" w:hAnsi="Times New Roman"/>
        </w:rPr>
      </w:pPr>
      <w:r>
        <w:rPr>
          <w:rFonts w:ascii="Times New Roman" w:hAnsi="Times New Roman"/>
        </w:rPr>
        <w:t>（2）业绩要求：见投标人须知前附表；</w:t>
      </w:r>
    </w:p>
    <w:p w14:paraId="6E4AFA11">
      <w:pPr>
        <w:spacing w:line="500" w:lineRule="exact"/>
        <w:ind w:firstLine="315" w:firstLineChars="150"/>
        <w:rPr>
          <w:rFonts w:ascii="Times New Roman" w:hAnsi="Times New Roman"/>
        </w:rPr>
      </w:pPr>
      <w:r>
        <w:rPr>
          <w:rFonts w:ascii="Times New Roman" w:hAnsi="Times New Roman"/>
        </w:rPr>
        <w:t>（3）信誉要求：见投标人须知前附表；</w:t>
      </w:r>
    </w:p>
    <w:p w14:paraId="48710649">
      <w:pPr>
        <w:spacing w:line="500" w:lineRule="exact"/>
        <w:ind w:firstLine="315" w:firstLineChars="150"/>
        <w:rPr>
          <w:rFonts w:ascii="Times New Roman" w:hAnsi="Times New Roman"/>
        </w:rPr>
      </w:pPr>
      <w:r>
        <w:rPr>
          <w:rFonts w:ascii="Times New Roman" w:hAnsi="Times New Roman"/>
        </w:rPr>
        <w:t>（4）项目负责人的资格及业绩要求：见投标人须知前附表；</w:t>
      </w:r>
    </w:p>
    <w:p w14:paraId="38B12E64">
      <w:pPr>
        <w:spacing w:line="500" w:lineRule="exact"/>
        <w:ind w:firstLine="315" w:firstLineChars="150"/>
        <w:rPr>
          <w:rFonts w:ascii="Times New Roman" w:hAnsi="Times New Roman"/>
        </w:rPr>
      </w:pPr>
      <w:r>
        <w:rPr>
          <w:rFonts w:ascii="Times New Roman" w:hAnsi="Times New Roman"/>
        </w:rPr>
        <w:t>（5）其他主要人员要求：见投标人须知前附表；</w:t>
      </w:r>
    </w:p>
    <w:p w14:paraId="1BCB3EF0">
      <w:pPr>
        <w:spacing w:line="500" w:lineRule="exact"/>
        <w:ind w:firstLine="315" w:firstLineChars="150"/>
        <w:rPr>
          <w:rFonts w:ascii="Times New Roman" w:hAnsi="Times New Roman"/>
        </w:rPr>
      </w:pPr>
      <w:r>
        <w:rPr>
          <w:rFonts w:ascii="Times New Roman" w:hAnsi="Times New Roman"/>
        </w:rPr>
        <w:t>（6）其他要求：见投标人须知前附表。</w:t>
      </w:r>
    </w:p>
    <w:p w14:paraId="01123B4B">
      <w:pPr>
        <w:spacing w:line="500" w:lineRule="exact"/>
        <w:ind w:firstLine="420" w:firstLineChars="200"/>
        <w:rPr>
          <w:rFonts w:ascii="Times New Roman" w:hAnsi="Times New Roman"/>
        </w:rPr>
      </w:pPr>
      <w:r>
        <w:rPr>
          <w:rFonts w:ascii="Times New Roman" w:hAnsi="Times New Roman"/>
        </w:rPr>
        <w:t>需要提交的相关证明材料见本章第3.5款的规定。</w:t>
      </w:r>
    </w:p>
    <w:p w14:paraId="3C032239">
      <w:pPr>
        <w:spacing w:line="500" w:lineRule="exact"/>
        <w:ind w:firstLine="420" w:firstLineChars="200"/>
        <w:rPr>
          <w:rFonts w:ascii="Times New Roman" w:hAnsi="Times New Roman"/>
        </w:rPr>
      </w:pPr>
      <w:r>
        <w:rPr>
          <w:rFonts w:ascii="Times New Roman" w:hAnsi="Times New Roman"/>
        </w:rPr>
        <w:t>1.4.2投标人须知前附表规定接受联合体投标的，联合体除应符合本章第1.4.1项和投标人须知前附表的要求外，还应遵守以下规定：</w:t>
      </w:r>
    </w:p>
    <w:p w14:paraId="23DCE27F">
      <w:pPr>
        <w:spacing w:line="5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14:paraId="01ADF222">
      <w:pPr>
        <w:spacing w:line="5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14:paraId="475C0D26">
      <w:pPr>
        <w:spacing w:line="500" w:lineRule="exact"/>
        <w:ind w:firstLine="315" w:firstLineChars="150"/>
        <w:rPr>
          <w:rFonts w:ascii="Times New Roman" w:hAnsi="Times New Roman"/>
        </w:rPr>
      </w:pPr>
      <w:r>
        <w:rPr>
          <w:rFonts w:ascii="Times New Roman" w:hAnsi="Times New Roman"/>
        </w:rPr>
        <w:t>（3）联合体各方不得再以自己名义单独或参加其他联合体在同一标段中投标；</w:t>
      </w:r>
    </w:p>
    <w:p w14:paraId="5E6ED4D4">
      <w:pPr>
        <w:spacing w:line="500" w:lineRule="exact"/>
        <w:ind w:firstLine="315" w:firstLineChars="150"/>
        <w:rPr>
          <w:rFonts w:ascii="Times New Roman" w:hAnsi="Times New Roman"/>
        </w:rPr>
      </w:pPr>
      <w:r>
        <w:rPr>
          <w:rFonts w:ascii="Times New Roman" w:hAnsi="Times New Roman"/>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14:paraId="58CD9E4F">
      <w:pPr>
        <w:spacing w:line="500" w:lineRule="exact"/>
        <w:ind w:firstLine="315" w:firstLineChars="150"/>
        <w:rPr>
          <w:rFonts w:ascii="Times New Roman" w:hAnsi="Times New Roman"/>
        </w:rPr>
      </w:pPr>
      <w:r>
        <w:rPr>
          <w:rFonts w:ascii="Times New Roman" w:hAnsi="Times New Roman"/>
        </w:rPr>
        <w:t>（5）尽管委任了联合体牵头人，但联合体各成员在投标、签约与履行合同过程中，仍负有连带的和各自的法律责任。</w:t>
      </w:r>
    </w:p>
    <w:p w14:paraId="349BB69A">
      <w:pPr>
        <w:spacing w:line="500" w:lineRule="exact"/>
        <w:ind w:firstLine="420" w:firstLineChars="200"/>
        <w:rPr>
          <w:rFonts w:ascii="Times New Roman" w:hAnsi="Times New Roman"/>
          <w:szCs w:val="21"/>
        </w:rPr>
      </w:pPr>
      <w:r>
        <w:rPr>
          <w:rFonts w:ascii="Times New Roman" w:hAnsi="Times New Roman"/>
          <w:szCs w:val="21"/>
        </w:rPr>
        <w:t xml:space="preserve">1.4.3 </w:t>
      </w:r>
      <w:r>
        <w:rPr>
          <w:rFonts w:ascii="Times New Roman" w:hAnsi="Times New Roman"/>
          <w:snapToGrid w:val="0"/>
          <w:kern w:val="0"/>
          <w:szCs w:val="21"/>
          <w:shd w:val="clear" w:color="auto" w:fill="FFFFFF"/>
          <w:lang w:val="zh-CN"/>
        </w:rPr>
        <w:t>投标人（包括联合体各成员</w:t>
      </w:r>
      <w:r>
        <w:rPr>
          <w:rFonts w:ascii="Times New Roman" w:hAnsi="Times New Roman"/>
          <w:snapToGrid w:val="0"/>
          <w:kern w:val="0"/>
          <w:szCs w:val="21"/>
          <w:shd w:val="clear" w:color="auto" w:fill="FFFFFF"/>
        </w:rPr>
        <w:t>）</w:t>
      </w:r>
      <w:r>
        <w:rPr>
          <w:rFonts w:ascii="Times New Roman" w:hAnsi="Times New Roman"/>
          <w:snapToGrid w:val="0"/>
          <w:kern w:val="0"/>
          <w:szCs w:val="21"/>
          <w:shd w:val="clear" w:color="auto" w:fill="FFFFFF"/>
          <w:lang w:val="zh-CN"/>
        </w:rPr>
        <w:t>不得与本标段相关单位存在下列关联关系：</w:t>
      </w:r>
    </w:p>
    <w:p w14:paraId="1C5CFFE8">
      <w:pPr>
        <w:spacing w:line="500" w:lineRule="exact"/>
        <w:ind w:firstLine="420" w:firstLineChars="200"/>
        <w:rPr>
          <w:rFonts w:ascii="Times New Roman" w:hAnsi="Times New Roman"/>
          <w:szCs w:val="21"/>
        </w:rPr>
      </w:pPr>
      <w:r>
        <w:rPr>
          <w:rFonts w:ascii="Times New Roman" w:hAnsi="Times New Roman"/>
          <w:szCs w:val="21"/>
        </w:rPr>
        <w:t>（1）为招标人不具有独立法人资格的附属机构（单位）；</w:t>
      </w:r>
    </w:p>
    <w:p w14:paraId="3C5E3B15">
      <w:pPr>
        <w:spacing w:line="500" w:lineRule="exact"/>
        <w:ind w:firstLine="420" w:firstLineChars="200"/>
        <w:rPr>
          <w:rFonts w:ascii="Times New Roman" w:hAnsi="Times New Roman"/>
          <w:szCs w:val="21"/>
        </w:rPr>
      </w:pPr>
      <w:r>
        <w:rPr>
          <w:rFonts w:ascii="Times New Roman" w:hAnsi="Times New Roman"/>
          <w:szCs w:val="21"/>
        </w:rPr>
        <w:t>（2）与招标人存在利害关系且可能影响招标公正性；</w:t>
      </w:r>
    </w:p>
    <w:p w14:paraId="24F22427">
      <w:pPr>
        <w:spacing w:line="500" w:lineRule="exact"/>
        <w:ind w:firstLine="420" w:firstLineChars="200"/>
        <w:rPr>
          <w:rFonts w:ascii="Times New Roman" w:hAnsi="Times New Roman"/>
          <w:szCs w:val="21"/>
        </w:rPr>
      </w:pPr>
      <w:r>
        <w:rPr>
          <w:rFonts w:ascii="Times New Roman" w:hAnsi="Times New Roman"/>
          <w:szCs w:val="21"/>
        </w:rPr>
        <w:t>（3）与本招标项目的其他投标人为同一个单位负责人；</w:t>
      </w:r>
    </w:p>
    <w:p w14:paraId="4F7E8CF7">
      <w:pPr>
        <w:spacing w:line="500" w:lineRule="exact"/>
        <w:ind w:firstLine="420" w:firstLineChars="200"/>
        <w:rPr>
          <w:rFonts w:ascii="Times New Roman" w:hAnsi="Times New Roman"/>
          <w:szCs w:val="21"/>
        </w:rPr>
      </w:pPr>
      <w:r>
        <w:rPr>
          <w:rFonts w:ascii="Times New Roman" w:hAnsi="Times New Roman"/>
          <w:szCs w:val="21"/>
        </w:rPr>
        <w:t>（4）与本招标项目的其他投标人存在控股、管理关系；</w:t>
      </w:r>
    </w:p>
    <w:p w14:paraId="07BE7595">
      <w:pPr>
        <w:spacing w:line="500" w:lineRule="exact"/>
        <w:ind w:firstLine="420" w:firstLineChars="200"/>
        <w:rPr>
          <w:rFonts w:ascii="Times New Roman" w:hAnsi="Times New Roman"/>
          <w:szCs w:val="21"/>
        </w:rPr>
      </w:pPr>
      <w:r>
        <w:rPr>
          <w:rFonts w:ascii="Times New Roman" w:hAnsi="Times New Roman"/>
          <w:szCs w:val="21"/>
        </w:rPr>
        <w:t>（5）为本招标项目的代建人；</w:t>
      </w:r>
    </w:p>
    <w:p w14:paraId="18FCF810">
      <w:pPr>
        <w:spacing w:line="500" w:lineRule="exact"/>
        <w:ind w:firstLine="420" w:firstLineChars="200"/>
        <w:rPr>
          <w:rFonts w:ascii="Times New Roman" w:hAnsi="Times New Roman"/>
          <w:szCs w:val="21"/>
        </w:rPr>
      </w:pPr>
      <w:r>
        <w:rPr>
          <w:rFonts w:ascii="Times New Roman" w:hAnsi="Times New Roman"/>
          <w:szCs w:val="21"/>
        </w:rPr>
        <w:t>（6）为本招标项目的招标代理人；</w:t>
      </w:r>
    </w:p>
    <w:p w14:paraId="0FC465DE">
      <w:pPr>
        <w:spacing w:line="500" w:lineRule="exact"/>
        <w:ind w:firstLine="420" w:firstLineChars="200"/>
        <w:rPr>
          <w:rFonts w:ascii="Times New Roman" w:hAnsi="Times New Roman"/>
          <w:szCs w:val="21"/>
        </w:rPr>
      </w:pPr>
      <w:r>
        <w:rPr>
          <w:rFonts w:ascii="Times New Roman" w:hAnsi="Times New Roman"/>
          <w:szCs w:val="21"/>
        </w:rPr>
        <w:t>（7）与本招标项目的代建人或招标代理人同为一个法定代表人；</w:t>
      </w:r>
    </w:p>
    <w:p w14:paraId="33EE340B">
      <w:pPr>
        <w:spacing w:line="500" w:lineRule="exact"/>
        <w:ind w:firstLine="420" w:firstLineChars="200"/>
        <w:rPr>
          <w:rFonts w:ascii="Times New Roman" w:hAnsi="Times New Roman"/>
          <w:szCs w:val="21"/>
        </w:rPr>
      </w:pPr>
      <w:r>
        <w:rPr>
          <w:rFonts w:ascii="Times New Roman" w:hAnsi="Times New Roman"/>
          <w:szCs w:val="21"/>
        </w:rPr>
        <w:t>（8）与本招标项目的代建人或招标代理人存在控股或参股关系；</w:t>
      </w:r>
    </w:p>
    <w:p w14:paraId="6FB42EBF">
      <w:pPr>
        <w:spacing w:line="500" w:lineRule="exact"/>
        <w:ind w:firstLine="420" w:firstLineChars="200"/>
        <w:rPr>
          <w:rFonts w:ascii="Times New Roman" w:hAnsi="Times New Roman"/>
          <w:szCs w:val="21"/>
        </w:rPr>
      </w:pPr>
      <w:r>
        <w:rPr>
          <w:rFonts w:ascii="Times New Roman" w:hAnsi="Times New Roman"/>
          <w:szCs w:val="21"/>
        </w:rPr>
        <w:t>（9）与本工程项目的其他工程咨询施工承包人以及建筑材料、建筑构配件和设备供应商有隶属关系或者其他利害关系；</w:t>
      </w:r>
    </w:p>
    <w:p w14:paraId="1C015BF6">
      <w:pPr>
        <w:spacing w:line="500" w:lineRule="exact"/>
        <w:ind w:firstLine="420" w:firstLineChars="200"/>
        <w:rPr>
          <w:rFonts w:ascii="Times New Roman" w:hAnsi="Times New Roman"/>
          <w:szCs w:val="21"/>
        </w:rPr>
      </w:pPr>
      <w:r>
        <w:rPr>
          <w:rFonts w:ascii="Times New Roman" w:hAnsi="Times New Roman"/>
          <w:szCs w:val="21"/>
        </w:rPr>
        <w:t>（10）法律法规或投标人须知前附表规定的其他情形。</w:t>
      </w:r>
    </w:p>
    <w:p w14:paraId="6C6B0F97">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1.4.4投标人（包括联合体各成员）不得存在下列不良状况或不良信用记录：</w:t>
      </w:r>
    </w:p>
    <w:p w14:paraId="4CAAC291">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（1）被</w:t>
      </w:r>
      <w:bookmarkStart w:id="114" w:name="_Hlk26632162"/>
      <w:r>
        <w:rPr>
          <w:rFonts w:ascii="Times New Roman" w:hAnsi="Times New Roman"/>
          <w:bCs/>
          <w:snapToGrid w:val="0"/>
          <w:kern w:val="0"/>
          <w:szCs w:val="21"/>
        </w:rPr>
        <w:t>设区的</w:t>
      </w:r>
      <w:bookmarkEnd w:id="114"/>
      <w:r>
        <w:rPr>
          <w:rFonts w:ascii="Times New Roman" w:hAnsi="Times New Roman"/>
          <w:bCs/>
          <w:snapToGrid w:val="0"/>
          <w:kern w:val="0"/>
          <w:szCs w:val="21"/>
        </w:rPr>
        <w:t>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p>
    <w:p w14:paraId="08A60924">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2）在最近三年内（自投标截止之日向前追溯3年，下同）有骗取中标或串通投标或严重违约或重大质量问题的（以相关行业主管部门的行政处罚决定或司法机关出具的有关法律文书为准），但前述行政处罚已完成信用修复的，自行政处罚作出机关或信用修复主管部门同意修复之日起满一年的，不受三年期限限制；</w:t>
      </w:r>
    </w:p>
    <w:p w14:paraId="209E7ED6">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（3）被责令停业，暂扣或吊销执照，或吊销资质证书；</w:t>
      </w:r>
    </w:p>
    <w:p w14:paraId="6715A057">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（4）进入清算程序，或被宣告破产，或其他丧失履约能力的情形；</w:t>
      </w:r>
    </w:p>
    <w:p w14:paraId="187884BB">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（5）在国家企业信用信息公示系统（http://www.gsxt.gov.cn/）中被列入严重违法失信企业名单；</w:t>
      </w:r>
    </w:p>
    <w:p w14:paraId="15E92CBE">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 xml:space="preserve">（6）在“信用中国”网站（http://www.creditchina.gov.cn/）中被列入失信被执行人名单； </w:t>
      </w:r>
    </w:p>
    <w:p w14:paraId="2CF8869B">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（7）在“信用中国”网站（http://www.creditchina.gov.cn/）中被列入重大税收违法失信主体名单；</w:t>
      </w:r>
    </w:p>
    <w:p w14:paraId="674925D6">
      <w:pPr>
        <w:tabs>
          <w:tab w:val="left" w:pos="3828"/>
        </w:tabs>
        <w:spacing w:line="500" w:lineRule="exact"/>
        <w:ind w:firstLine="520"/>
        <w:rPr>
          <w:rFonts w:ascii="Times New Roman" w:hAnsi="Times New Roman"/>
          <w:bCs/>
          <w:snapToGrid w:val="0"/>
          <w:kern w:val="0"/>
          <w:szCs w:val="21"/>
        </w:rPr>
      </w:pPr>
      <w:r>
        <w:rPr>
          <w:rFonts w:ascii="Times New Roman" w:hAnsi="Times New Roman"/>
          <w:bCs/>
          <w:snapToGrid w:val="0"/>
          <w:kern w:val="0"/>
          <w:szCs w:val="21"/>
        </w:rPr>
        <w:t>（8）投标人或其法定代表人、拟委任的项目负责人在近三年内有行贿犯罪行为的；</w:t>
      </w:r>
    </w:p>
    <w:p w14:paraId="1A543F35">
      <w:pPr>
        <w:tabs>
          <w:tab w:val="left" w:pos="3828"/>
        </w:tabs>
        <w:spacing w:line="500" w:lineRule="exact"/>
        <w:ind w:firstLine="520"/>
        <w:rPr>
          <w:rFonts w:hint="default" w:ascii="Times New Roman" w:hAnsi="Times New Roman" w:eastAsia="宋体"/>
          <w:bCs/>
          <w:snapToGrid w:val="0"/>
          <w:kern w:val="0"/>
          <w:szCs w:val="21"/>
          <w:highlight w:val="none"/>
          <w:lang w:val="en-US" w:eastAsia="zh-CN"/>
        </w:rPr>
      </w:pPr>
      <w:r>
        <w:rPr>
          <w:rFonts w:ascii="Times New Roman" w:hAnsi="Times New Roman"/>
          <w:bCs/>
          <w:snapToGrid w:val="0"/>
          <w:kern w:val="0"/>
          <w:szCs w:val="21"/>
          <w:highlight w:val="none"/>
        </w:rPr>
        <w:t>（9）</w:t>
      </w:r>
      <w:r>
        <w:rPr>
          <w:rFonts w:hint="eastAsia" w:ascii="Times New Roman" w:hAnsi="Times New Roman"/>
          <w:bCs/>
          <w:snapToGrid w:val="0"/>
          <w:kern w:val="0"/>
          <w:szCs w:val="21"/>
          <w:highlight w:val="none"/>
          <w:lang w:val="en-US" w:eastAsia="zh-CN"/>
        </w:rPr>
        <w:t>近二年被列入合肥文旅博览集团有限公司信用评价体系黑名单；</w:t>
      </w:r>
    </w:p>
    <w:p w14:paraId="058A229E">
      <w:pPr>
        <w:tabs>
          <w:tab w:val="left" w:pos="3828"/>
        </w:tabs>
        <w:spacing w:line="500" w:lineRule="exact"/>
        <w:ind w:firstLine="520"/>
        <w:rPr>
          <w:rFonts w:ascii="Times New Roman" w:hAnsi="Times New Roman"/>
          <w:bCs/>
          <w:snapToGrid w:val="0"/>
          <w:kern w:val="0"/>
          <w:szCs w:val="21"/>
        </w:rPr>
      </w:pPr>
      <w:r>
        <w:rPr>
          <w:rFonts w:hint="eastAsia" w:ascii="Times New Roman" w:hAnsi="Times New Roman"/>
          <w:bCs/>
          <w:snapToGrid w:val="0"/>
          <w:kern w:val="0"/>
          <w:szCs w:val="21"/>
          <w:lang w:eastAsia="zh-CN"/>
        </w:rPr>
        <w:t>（</w:t>
      </w:r>
      <w:r>
        <w:rPr>
          <w:rFonts w:hint="eastAsia" w:ascii="Times New Roman" w:hAnsi="Times New Roman"/>
          <w:bCs/>
          <w:snapToGrid w:val="0"/>
          <w:kern w:val="0"/>
          <w:szCs w:val="21"/>
          <w:lang w:val="en-US" w:eastAsia="zh-CN"/>
        </w:rPr>
        <w:t>10</w:t>
      </w:r>
      <w:r>
        <w:rPr>
          <w:rFonts w:hint="eastAsia" w:ascii="Times New Roman" w:hAnsi="Times New Roman"/>
          <w:bCs/>
          <w:snapToGrid w:val="0"/>
          <w:kern w:val="0"/>
          <w:szCs w:val="21"/>
          <w:lang w:eastAsia="zh-CN"/>
        </w:rPr>
        <w:t>）</w:t>
      </w:r>
      <w:r>
        <w:rPr>
          <w:rFonts w:ascii="Times New Roman" w:hAnsi="Times New Roman"/>
          <w:bCs/>
          <w:snapToGrid w:val="0"/>
          <w:kern w:val="0"/>
          <w:szCs w:val="21"/>
        </w:rPr>
        <w:t>法律法规或投标人须知前附表规定的其他情形。</w:t>
      </w:r>
    </w:p>
    <w:p w14:paraId="7980647E">
      <w:pPr>
        <w:pStyle w:val="4"/>
        <w:spacing w:before="0" w:after="0" w:line="500" w:lineRule="exact"/>
        <w:ind w:firstLine="118"/>
        <w:rPr>
          <w:rFonts w:ascii="Times New Roman" w:hAnsi="Times New Roman"/>
          <w:sz w:val="24"/>
          <w:szCs w:val="24"/>
        </w:rPr>
      </w:pPr>
      <w:r>
        <w:rPr>
          <w:rFonts w:ascii="Times New Roman" w:hAnsi="Times New Roman"/>
          <w:sz w:val="24"/>
          <w:szCs w:val="24"/>
        </w:rPr>
        <w:t>1.5 费用承担</w:t>
      </w:r>
    </w:p>
    <w:p w14:paraId="29975AB9">
      <w:pPr>
        <w:spacing w:line="500" w:lineRule="exact"/>
        <w:ind w:firstLine="420" w:firstLineChars="200"/>
        <w:rPr>
          <w:rFonts w:ascii="Times New Roman" w:hAnsi="Times New Roman"/>
        </w:rPr>
      </w:pPr>
      <w:r>
        <w:rPr>
          <w:rFonts w:ascii="Times New Roman" w:hAnsi="Times New Roman"/>
        </w:rPr>
        <w:t>投标人准备和参加投标活动发生的费用自理。</w:t>
      </w:r>
    </w:p>
    <w:p w14:paraId="4C3A6958">
      <w:pPr>
        <w:pStyle w:val="4"/>
        <w:spacing w:before="0" w:after="0" w:line="500" w:lineRule="exact"/>
        <w:ind w:firstLine="118"/>
        <w:rPr>
          <w:rFonts w:ascii="Times New Roman" w:hAnsi="Times New Roman"/>
          <w:sz w:val="24"/>
          <w:szCs w:val="24"/>
        </w:rPr>
      </w:pPr>
      <w:r>
        <w:rPr>
          <w:rFonts w:ascii="Times New Roman" w:hAnsi="Times New Roman"/>
          <w:sz w:val="24"/>
          <w:szCs w:val="24"/>
        </w:rPr>
        <w:t>1.6 保密</w:t>
      </w:r>
    </w:p>
    <w:p w14:paraId="2CB28C6A">
      <w:pPr>
        <w:spacing w:line="500" w:lineRule="exact"/>
        <w:ind w:firstLine="420" w:firstLineChars="200"/>
        <w:rPr>
          <w:rFonts w:ascii="Times New Roman" w:hAnsi="Times New Roman"/>
        </w:rPr>
      </w:pPr>
      <w:r>
        <w:rPr>
          <w:rFonts w:ascii="Times New Roman" w:hAnsi="Times New Roman"/>
        </w:rPr>
        <w:t>参与招标投标活动的各方应对招标文件和投标文件中</w:t>
      </w:r>
      <w:bookmarkStart w:id="115" w:name="_Toc369531519"/>
      <w:bookmarkStart w:id="116" w:name="_Toc384308214"/>
      <w:bookmarkStart w:id="117" w:name="_Toc352691477"/>
      <w:bookmarkStart w:id="118" w:name="_Toc361508589"/>
      <w:bookmarkStart w:id="119" w:name="_Toc5326"/>
      <w:r>
        <w:rPr>
          <w:rFonts w:ascii="Times New Roman" w:hAnsi="Times New Roman"/>
        </w:rPr>
        <w:t>的商业和技术等秘密保密</w:t>
      </w:r>
      <w:bookmarkEnd w:id="115"/>
      <w:bookmarkEnd w:id="116"/>
      <w:bookmarkEnd w:id="117"/>
      <w:bookmarkEnd w:id="118"/>
      <w:bookmarkEnd w:id="119"/>
      <w:r>
        <w:rPr>
          <w:rFonts w:ascii="Times New Roman" w:hAnsi="Times New Roman"/>
        </w:rPr>
        <w:t>，否则应承担相应的法律责任。</w:t>
      </w:r>
    </w:p>
    <w:p w14:paraId="09DDE42A">
      <w:pPr>
        <w:pStyle w:val="4"/>
        <w:spacing w:before="0" w:after="0" w:line="500" w:lineRule="exact"/>
        <w:ind w:firstLine="118"/>
        <w:rPr>
          <w:rFonts w:ascii="Times New Roman" w:hAnsi="Times New Roman"/>
          <w:sz w:val="24"/>
          <w:szCs w:val="24"/>
        </w:rPr>
      </w:pPr>
      <w:r>
        <w:rPr>
          <w:rFonts w:ascii="Times New Roman" w:hAnsi="Times New Roman"/>
          <w:sz w:val="24"/>
          <w:szCs w:val="24"/>
        </w:rPr>
        <w:t>1.7 语言文字</w:t>
      </w:r>
    </w:p>
    <w:p w14:paraId="35F19CED">
      <w:pPr>
        <w:spacing w:line="500" w:lineRule="exact"/>
        <w:ind w:firstLine="420" w:firstLineChars="200"/>
        <w:rPr>
          <w:rFonts w:ascii="Times New Roman" w:hAnsi="Times New Roman"/>
        </w:rPr>
      </w:pPr>
      <w:r>
        <w:rPr>
          <w:rFonts w:ascii="Times New Roman" w:hAnsi="Times New Roman"/>
        </w:rPr>
        <w:t>招标投标文件使用的语言文字为中文。专用术语使用外文的，应附有中文注释。</w:t>
      </w:r>
    </w:p>
    <w:p w14:paraId="61596B3C">
      <w:pPr>
        <w:pStyle w:val="4"/>
        <w:spacing w:before="0" w:after="0" w:line="500" w:lineRule="exact"/>
        <w:ind w:firstLine="118"/>
        <w:rPr>
          <w:rFonts w:ascii="Times New Roman" w:hAnsi="Times New Roman"/>
          <w:sz w:val="24"/>
          <w:szCs w:val="24"/>
        </w:rPr>
      </w:pPr>
      <w:r>
        <w:rPr>
          <w:rFonts w:ascii="Times New Roman" w:hAnsi="Times New Roman"/>
          <w:sz w:val="24"/>
          <w:szCs w:val="24"/>
        </w:rPr>
        <w:t>1.8 计量单位</w:t>
      </w:r>
    </w:p>
    <w:p w14:paraId="7EA4DD8A">
      <w:pPr>
        <w:spacing w:line="500" w:lineRule="exact"/>
        <w:ind w:firstLine="420" w:firstLineChars="200"/>
        <w:rPr>
          <w:rFonts w:ascii="Times New Roman" w:hAnsi="Times New Roman"/>
        </w:rPr>
      </w:pPr>
      <w:r>
        <w:rPr>
          <w:rFonts w:ascii="Times New Roman" w:hAnsi="Times New Roman"/>
        </w:rPr>
        <w:t>所有计量均采用中华人民共和国法定计量单位。</w:t>
      </w:r>
    </w:p>
    <w:p w14:paraId="039C3B6D">
      <w:pPr>
        <w:pStyle w:val="4"/>
        <w:spacing w:before="0" w:after="0" w:line="500" w:lineRule="exact"/>
        <w:ind w:firstLine="118"/>
        <w:rPr>
          <w:rFonts w:ascii="Times New Roman" w:hAnsi="Times New Roman"/>
          <w:sz w:val="24"/>
          <w:szCs w:val="24"/>
        </w:rPr>
      </w:pPr>
      <w:bookmarkStart w:id="120" w:name="_Toc247527563"/>
      <w:bookmarkStart w:id="121" w:name="_Toc482188480"/>
      <w:bookmarkStart w:id="122" w:name="_Toc152042315"/>
      <w:bookmarkStart w:id="123" w:name="_Toc300834959"/>
      <w:bookmarkStart w:id="124" w:name="_Toc247513962"/>
      <w:bookmarkStart w:id="125" w:name="_Toc391393967"/>
      <w:bookmarkStart w:id="126" w:name="_Toc152045539"/>
      <w:bookmarkStart w:id="127" w:name="_Toc361508594"/>
      <w:bookmarkStart w:id="128" w:name="_Toc144974507"/>
      <w:bookmarkStart w:id="129" w:name="_Toc384308219"/>
      <w:bookmarkStart w:id="130" w:name="_Toc370676289"/>
      <w:r>
        <w:rPr>
          <w:rFonts w:ascii="Times New Roman" w:hAnsi="Times New Roman"/>
          <w:sz w:val="24"/>
          <w:szCs w:val="24"/>
        </w:rPr>
        <w:t>1.9 踏勘现场</w:t>
      </w:r>
      <w:bookmarkEnd w:id="120"/>
      <w:bookmarkEnd w:id="121"/>
      <w:bookmarkEnd w:id="122"/>
      <w:bookmarkEnd w:id="123"/>
      <w:bookmarkEnd w:id="124"/>
      <w:bookmarkEnd w:id="125"/>
      <w:bookmarkEnd w:id="126"/>
      <w:bookmarkEnd w:id="127"/>
      <w:bookmarkEnd w:id="128"/>
      <w:bookmarkEnd w:id="129"/>
      <w:bookmarkEnd w:id="130"/>
    </w:p>
    <w:p w14:paraId="6CEE8F82">
      <w:pPr>
        <w:spacing w:line="500" w:lineRule="exact"/>
        <w:ind w:firstLine="420" w:firstLineChars="200"/>
        <w:rPr>
          <w:rFonts w:ascii="Times New Roman" w:hAnsi="Times New Roman"/>
          <w:bCs/>
          <w:snapToGrid w:val="0"/>
          <w:kern w:val="0"/>
          <w:szCs w:val="21"/>
        </w:rPr>
      </w:pPr>
      <w:r>
        <w:rPr>
          <w:rFonts w:ascii="Times New Roman" w:hAnsi="Times New Roman"/>
        </w:rPr>
        <w:t>1.9.1 投标人须知前附表规定组织踏勘现场的，招标人按投标人须知前附表规定的时间、地点组织投标人踏勘项目现场。部分投标人未按时参加踏勘现场的，不影响踏勘现场的正常进行。</w:t>
      </w:r>
      <w:r>
        <w:rPr>
          <w:rFonts w:ascii="Times New Roman" w:hAnsi="Times New Roman"/>
          <w:bCs/>
          <w:snapToGrid w:val="0"/>
          <w:kern w:val="0"/>
          <w:szCs w:val="21"/>
        </w:rPr>
        <w:t>招标人不得组织单个或部分投标人踏勘项目现场。</w:t>
      </w:r>
    </w:p>
    <w:p w14:paraId="663A4F5A">
      <w:pPr>
        <w:spacing w:line="500" w:lineRule="exact"/>
        <w:ind w:firstLine="420" w:firstLineChars="200"/>
        <w:rPr>
          <w:rFonts w:ascii="Times New Roman" w:hAnsi="Times New Roman"/>
        </w:rPr>
      </w:pPr>
      <w:r>
        <w:rPr>
          <w:rFonts w:ascii="Times New Roman" w:hAnsi="Times New Roman"/>
        </w:rPr>
        <w:t>1.9.2 投标人踏勘现场发生的费用自理。</w:t>
      </w:r>
    </w:p>
    <w:p w14:paraId="50BA4F13">
      <w:pPr>
        <w:spacing w:line="500" w:lineRule="exact"/>
        <w:ind w:firstLine="420" w:firstLineChars="200"/>
        <w:rPr>
          <w:rFonts w:ascii="Times New Roman" w:hAnsi="Times New Roman"/>
        </w:rPr>
      </w:pPr>
      <w:r>
        <w:rPr>
          <w:rFonts w:ascii="Times New Roman" w:hAnsi="Times New Roman"/>
        </w:rPr>
        <w:t>1.9.3 除招标人的原因外，投标人自行负责在踏勘现场中所发生的人员伤亡和财产损失。</w:t>
      </w:r>
    </w:p>
    <w:p w14:paraId="6D48F5C8">
      <w:pPr>
        <w:spacing w:line="500" w:lineRule="exact"/>
        <w:ind w:firstLine="420" w:firstLineChars="200"/>
        <w:rPr>
          <w:rFonts w:ascii="Times New Roman" w:hAnsi="Times New Roman"/>
        </w:rPr>
      </w:pPr>
      <w:r>
        <w:rPr>
          <w:rFonts w:ascii="Times New Roman" w:hAnsi="Times New Roman"/>
        </w:rPr>
        <w:t>1.9.4 招标人在踏勘现场中介绍的项目场地和相关的周边环境情况，供投标人在编制投标文件时参考，招标人不对投标人据此作出的判断和决策负责。</w:t>
      </w:r>
    </w:p>
    <w:p w14:paraId="1CE07213">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1.9.5 无论投标人是否到施工现场实地踏勘，中标后签订合同时和履约过程中，投标人不得以不完全了解现场情况或现场情况与招标文件描述不一致等为由，提出任何形式的增加服务费用或索赔的要求。</w:t>
      </w:r>
    </w:p>
    <w:p w14:paraId="779AB8B6">
      <w:pPr>
        <w:pStyle w:val="4"/>
        <w:spacing w:before="0" w:after="0" w:line="500" w:lineRule="exact"/>
        <w:ind w:firstLine="118"/>
        <w:rPr>
          <w:rFonts w:ascii="Times New Roman" w:hAnsi="Times New Roman"/>
          <w:sz w:val="24"/>
          <w:szCs w:val="24"/>
        </w:rPr>
      </w:pPr>
      <w:r>
        <w:rPr>
          <w:rFonts w:ascii="Times New Roman" w:hAnsi="Times New Roman"/>
          <w:sz w:val="24"/>
          <w:szCs w:val="24"/>
        </w:rPr>
        <w:t>1.10 分包</w:t>
      </w:r>
    </w:p>
    <w:p w14:paraId="7B3B1F43">
      <w:pPr>
        <w:spacing w:line="500" w:lineRule="exact"/>
        <w:ind w:firstLine="420" w:firstLineChars="200"/>
        <w:rPr>
          <w:rFonts w:ascii="Times New Roman" w:hAnsi="Times New Roman"/>
        </w:rPr>
      </w:pPr>
      <w:r>
        <w:rPr>
          <w:rFonts w:ascii="Times New Roman" w:hAnsi="Times New Roman"/>
        </w:rPr>
        <w:t xml:space="preserve">1.10.1 投标人拟在中标后将中标项目的部分非主体、非关键性工作进行分包的，应符合以下规定： </w:t>
      </w:r>
    </w:p>
    <w:p w14:paraId="5230520D">
      <w:pPr>
        <w:spacing w:line="500" w:lineRule="exact"/>
        <w:ind w:firstLine="420" w:firstLineChars="200"/>
        <w:rPr>
          <w:rFonts w:ascii="Times New Roman" w:hAnsi="Times New Roman"/>
        </w:rPr>
      </w:pPr>
      <w:r>
        <w:rPr>
          <w:rFonts w:ascii="Times New Roman" w:hAnsi="Times New Roman"/>
        </w:rPr>
        <w:t xml:space="preserve">（1）分包内容要求：允许分包的工作范围仅限于非关键性或者适合专业化队伍实施的专业工作，且经招标人认可。2）接受分包的第三人资格要求： 分包人的资格能力应与其分包工作的标准和规模相适应，且国家及行业相关规定。 </w:t>
      </w:r>
    </w:p>
    <w:p w14:paraId="73274C98">
      <w:pPr>
        <w:spacing w:line="500" w:lineRule="exact"/>
        <w:ind w:firstLine="420" w:firstLineChars="200"/>
        <w:rPr>
          <w:rFonts w:ascii="Times New Roman" w:hAnsi="Times New Roman"/>
        </w:rPr>
      </w:pPr>
      <w:r>
        <w:rPr>
          <w:rFonts w:ascii="Times New Roman" w:hAnsi="Times New Roman"/>
        </w:rPr>
        <w:t>1.10.2 中标人不得向他人转让中标项目，接受分包的人不得再次分包。中标人应就分包项目向招标人负责，接受分包的人就分包项目承担连带责任。</w:t>
      </w:r>
    </w:p>
    <w:p w14:paraId="3072B4F9">
      <w:pPr>
        <w:pStyle w:val="4"/>
        <w:spacing w:before="0" w:after="0" w:line="500" w:lineRule="exact"/>
        <w:ind w:firstLine="118"/>
        <w:rPr>
          <w:rFonts w:ascii="Times New Roman" w:hAnsi="Times New Roman"/>
          <w:sz w:val="24"/>
          <w:szCs w:val="24"/>
        </w:rPr>
      </w:pPr>
      <w:r>
        <w:rPr>
          <w:rFonts w:ascii="Times New Roman" w:hAnsi="Times New Roman"/>
          <w:sz w:val="24"/>
          <w:szCs w:val="24"/>
        </w:rPr>
        <w:t>1.11 响应和偏差</w:t>
      </w:r>
    </w:p>
    <w:p w14:paraId="47A69BBD">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1.11.1 投标文件偏离招标文件某些要求，视为投标文件存在偏差。偏差包括重大偏差和细微偏差。</w:t>
      </w:r>
    </w:p>
    <w:p w14:paraId="29F2D805">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1.11.2 投标文件应对招标文件的实质性要求和条件作出满足性或更有利于招标人的响应，否则，视为投标文件存在重大偏差，投标人的投标将被否决。</w:t>
      </w:r>
    </w:p>
    <w:p w14:paraId="7A675A2F">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投标文件存在第三章“评标办法”中所列任一否决投标情形的，均属于存在重大偏差。</w:t>
      </w:r>
    </w:p>
    <w:p w14:paraId="543CAD66">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1.11.3 投标文件中的下列偏差为细微偏差：</w:t>
      </w:r>
    </w:p>
    <w:p w14:paraId="6E2653A7">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14:paraId="4018A447">
      <w:pPr>
        <w:tabs>
          <w:tab w:val="left" w:pos="1014"/>
        </w:tabs>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（2）投标文件个别文字有遗漏错误等不影响投标文件实质性内容的偏差。</w:t>
      </w:r>
    </w:p>
    <w:p w14:paraId="0CD854B6">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1.11.4 评标委员会对投标文件中的细微偏差按如下规定处理：</w:t>
      </w:r>
    </w:p>
    <w:p w14:paraId="5B4B139F">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（1）对于本章第1.11.3项（1）目所述的细微偏差，按照第三章“评标办法”的规定予以修正并要求投标人进行澄清；</w:t>
      </w:r>
    </w:p>
    <w:p w14:paraId="533EFC2C">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（2）对于本章第1.11.3项（2）目所述的细微偏差，可要求投标人对细微偏差进行澄清。</w:t>
      </w:r>
    </w:p>
    <w:p w14:paraId="194C7E23">
      <w:pPr>
        <w:pStyle w:val="3"/>
        <w:spacing w:before="0" w:after="0" w:line="500" w:lineRule="exact"/>
        <w:rPr>
          <w:rFonts w:ascii="Times New Roman" w:hAnsi="Times New Roman"/>
          <w:b w:val="0"/>
          <w:sz w:val="28"/>
          <w:szCs w:val="18"/>
        </w:rPr>
      </w:pPr>
      <w:bookmarkStart w:id="131" w:name="_Toc4655"/>
      <w:bookmarkStart w:id="132" w:name="_Toc18768"/>
      <w:bookmarkStart w:id="133" w:name="_Toc11286"/>
      <w:bookmarkStart w:id="134" w:name="_Toc12216"/>
      <w:bookmarkStart w:id="135" w:name="_Toc20118"/>
      <w:bookmarkStart w:id="136" w:name="_Toc24399"/>
      <w:bookmarkStart w:id="137" w:name="_Toc16224"/>
      <w:bookmarkStart w:id="138" w:name="_Toc1331"/>
      <w:r>
        <w:rPr>
          <w:rFonts w:ascii="Times New Roman" w:hAnsi="Times New Roman"/>
          <w:b w:val="0"/>
          <w:sz w:val="28"/>
          <w:szCs w:val="18"/>
        </w:rPr>
        <w:t>2. 招标文件</w:t>
      </w:r>
      <w:bookmarkEnd w:id="131"/>
      <w:bookmarkEnd w:id="132"/>
      <w:bookmarkEnd w:id="133"/>
      <w:bookmarkEnd w:id="134"/>
      <w:bookmarkEnd w:id="135"/>
      <w:bookmarkEnd w:id="136"/>
      <w:bookmarkEnd w:id="137"/>
      <w:bookmarkEnd w:id="138"/>
    </w:p>
    <w:p w14:paraId="1ECBBA64">
      <w:pPr>
        <w:pStyle w:val="4"/>
        <w:spacing w:before="0" w:after="0" w:line="500" w:lineRule="exact"/>
        <w:ind w:firstLine="118"/>
        <w:rPr>
          <w:rFonts w:ascii="Times New Roman" w:hAnsi="Times New Roman"/>
          <w:sz w:val="24"/>
          <w:szCs w:val="24"/>
        </w:rPr>
      </w:pPr>
      <w:r>
        <w:rPr>
          <w:rFonts w:ascii="Times New Roman" w:hAnsi="Times New Roman"/>
          <w:sz w:val="24"/>
          <w:szCs w:val="24"/>
        </w:rPr>
        <w:t>2.1 招标文件的组成</w:t>
      </w:r>
    </w:p>
    <w:p w14:paraId="54F87827">
      <w:pPr>
        <w:spacing w:line="500" w:lineRule="exact"/>
        <w:ind w:firstLine="359" w:firstLineChars="171"/>
        <w:rPr>
          <w:rFonts w:ascii="Times New Roman" w:hAnsi="Times New Roman"/>
        </w:rPr>
      </w:pPr>
      <w:r>
        <w:rPr>
          <w:rFonts w:ascii="Times New Roman" w:hAnsi="Times New Roman"/>
        </w:rPr>
        <w:t>本招标文件包括：</w:t>
      </w:r>
    </w:p>
    <w:p w14:paraId="57116B31">
      <w:pPr>
        <w:spacing w:line="500" w:lineRule="exact"/>
        <w:ind w:firstLine="359" w:firstLineChars="171"/>
        <w:rPr>
          <w:rFonts w:ascii="Times New Roman" w:hAnsi="Times New Roman"/>
        </w:rPr>
      </w:pPr>
      <w:r>
        <w:rPr>
          <w:rFonts w:ascii="Times New Roman" w:hAnsi="Times New Roman"/>
        </w:rPr>
        <w:t>（1）招标公告（或投标邀请书）；</w:t>
      </w:r>
    </w:p>
    <w:p w14:paraId="07E10A22">
      <w:pPr>
        <w:spacing w:line="500" w:lineRule="exact"/>
        <w:ind w:firstLine="359" w:firstLineChars="171"/>
        <w:rPr>
          <w:rFonts w:ascii="Times New Roman" w:hAnsi="Times New Roman"/>
        </w:rPr>
      </w:pPr>
      <w:r>
        <w:rPr>
          <w:rFonts w:ascii="Times New Roman" w:hAnsi="Times New Roman"/>
        </w:rPr>
        <w:t>（2）投标人须知；</w:t>
      </w:r>
    </w:p>
    <w:p w14:paraId="4A3CCD6A">
      <w:pPr>
        <w:spacing w:line="500" w:lineRule="exact"/>
        <w:ind w:firstLine="359" w:firstLineChars="171"/>
        <w:rPr>
          <w:rFonts w:ascii="Times New Roman" w:hAnsi="Times New Roman"/>
        </w:rPr>
      </w:pPr>
      <w:r>
        <w:rPr>
          <w:rFonts w:ascii="Times New Roman" w:hAnsi="Times New Roman"/>
        </w:rPr>
        <w:t>（3）评标办法；</w:t>
      </w:r>
    </w:p>
    <w:p w14:paraId="4F3C620B">
      <w:pPr>
        <w:spacing w:line="500" w:lineRule="exact"/>
        <w:ind w:firstLine="359" w:firstLineChars="171"/>
        <w:rPr>
          <w:rFonts w:ascii="Times New Roman" w:hAnsi="Times New Roman"/>
        </w:rPr>
      </w:pPr>
      <w:r>
        <w:rPr>
          <w:rFonts w:ascii="Times New Roman" w:hAnsi="Times New Roman"/>
        </w:rPr>
        <w:t>（4）合同条款及格式；</w:t>
      </w:r>
    </w:p>
    <w:p w14:paraId="1495A805">
      <w:pPr>
        <w:spacing w:line="500" w:lineRule="exact"/>
        <w:ind w:firstLine="359" w:firstLineChars="171"/>
        <w:rPr>
          <w:rFonts w:ascii="Times New Roman" w:hAnsi="Times New Roman"/>
        </w:rPr>
      </w:pPr>
      <w:r>
        <w:rPr>
          <w:rFonts w:ascii="Times New Roman" w:hAnsi="Times New Roman"/>
        </w:rPr>
        <w:t>（5）</w:t>
      </w:r>
      <w:r>
        <w:rPr>
          <w:rFonts w:hint="eastAsia" w:ascii="Times New Roman" w:hAnsi="Times New Roman"/>
        </w:rPr>
        <w:t>招标</w:t>
      </w:r>
      <w:r>
        <w:rPr>
          <w:rFonts w:ascii="Times New Roman" w:hAnsi="Times New Roman"/>
        </w:rPr>
        <w:t>人要求；</w:t>
      </w:r>
    </w:p>
    <w:p w14:paraId="2E1055B1">
      <w:pPr>
        <w:spacing w:line="500" w:lineRule="exact"/>
        <w:ind w:firstLine="359" w:firstLineChars="171"/>
        <w:rPr>
          <w:rFonts w:ascii="Times New Roman" w:hAnsi="Times New Roman"/>
        </w:rPr>
      </w:pPr>
      <w:r>
        <w:rPr>
          <w:rFonts w:ascii="Times New Roman" w:hAnsi="Times New Roman"/>
        </w:rPr>
        <w:t>（6）投标文件格式；</w:t>
      </w:r>
    </w:p>
    <w:p w14:paraId="30550C1A">
      <w:pPr>
        <w:spacing w:line="500" w:lineRule="exact"/>
        <w:ind w:firstLine="359" w:firstLineChars="171"/>
        <w:rPr>
          <w:rFonts w:ascii="Times New Roman" w:hAnsi="Times New Roman"/>
        </w:rPr>
      </w:pPr>
      <w:r>
        <w:rPr>
          <w:rFonts w:ascii="Times New Roman" w:hAnsi="Times New Roman"/>
        </w:rPr>
        <w:t>（7）投标人须知前附表规定的其他资料。</w:t>
      </w:r>
    </w:p>
    <w:p w14:paraId="6350BB1C">
      <w:pPr>
        <w:spacing w:line="500" w:lineRule="exact"/>
        <w:ind w:firstLine="420" w:firstLineChars="200"/>
        <w:rPr>
          <w:rFonts w:ascii="Times New Roman" w:hAnsi="Times New Roman"/>
        </w:rPr>
      </w:pPr>
      <w:r>
        <w:rPr>
          <w:rFonts w:ascii="Times New Roman" w:hAnsi="Times New Roman"/>
        </w:rPr>
        <w:t>根据本章第2.3款对招标文件所做的澄清、修改，构成招标文件的组成部分。</w:t>
      </w:r>
    </w:p>
    <w:p w14:paraId="61E59623">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当招标文件、招标文件的澄清或修改等在同一内容的表述上不一致时，以最后发出的文件为准。</w:t>
      </w:r>
    </w:p>
    <w:p w14:paraId="51B2C3E5">
      <w:pPr>
        <w:pStyle w:val="4"/>
        <w:spacing w:before="0" w:after="0" w:line="500" w:lineRule="exact"/>
        <w:ind w:firstLine="118"/>
        <w:rPr>
          <w:rFonts w:ascii="Times New Roman" w:hAnsi="Times New Roman"/>
          <w:sz w:val="24"/>
          <w:szCs w:val="24"/>
        </w:rPr>
      </w:pPr>
      <w:r>
        <w:rPr>
          <w:rFonts w:ascii="Times New Roman" w:hAnsi="Times New Roman"/>
          <w:sz w:val="24"/>
          <w:szCs w:val="24"/>
        </w:rPr>
        <w:t>2.2 招标文件的澄清</w:t>
      </w:r>
    </w:p>
    <w:p w14:paraId="377B229A">
      <w:pPr>
        <w:spacing w:line="500" w:lineRule="exact"/>
        <w:ind w:firstLine="420" w:firstLineChars="200"/>
        <w:rPr>
          <w:rFonts w:ascii="Times New Roman" w:hAnsi="Times New Roman"/>
        </w:rPr>
      </w:pPr>
      <w:r>
        <w:rPr>
          <w:rFonts w:ascii="Times New Roman" w:hAnsi="Times New Roma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0F21A0C">
      <w:pPr>
        <w:spacing w:line="500" w:lineRule="exact"/>
        <w:ind w:firstLine="420" w:firstLineChars="200"/>
        <w:rPr>
          <w:rFonts w:ascii="Times New Roman" w:hAnsi="Times New Roman"/>
        </w:rPr>
      </w:pPr>
      <w:r>
        <w:rPr>
          <w:rFonts w:ascii="Times New Roman" w:hAnsi="Times New Roman"/>
        </w:rPr>
        <w:t>2.2.2</w:t>
      </w:r>
      <w:r>
        <w:rPr>
          <w:rFonts w:ascii="Times New Roman" w:hAnsi="Times New Roman"/>
          <w:szCs w:val="21"/>
        </w:rPr>
        <w:t xml:space="preserve"> </w:t>
      </w:r>
      <w:r>
        <w:rPr>
          <w:rFonts w:ascii="Times New Roman" w:hAnsi="Times New Roman"/>
          <w:bCs/>
          <w:snapToGrid w:val="0"/>
          <w:color w:val="000000"/>
          <w:kern w:val="0"/>
          <w:szCs w:val="21"/>
        </w:rPr>
        <w:t>招标文件的澄清以投标人须知前附表规定的形式发给</w:t>
      </w:r>
      <w:r>
        <w:rPr>
          <w:rFonts w:ascii="Times New Roman" w:hAnsi="Times New Roman"/>
        </w:rPr>
        <w:t>所有获取招标文件的投标人</w:t>
      </w:r>
      <w:r>
        <w:rPr>
          <w:rFonts w:ascii="Times New Roman" w:hAnsi="Times New Roman"/>
          <w:bCs/>
          <w:snapToGrid w:val="0"/>
          <w:color w:val="000000"/>
          <w:kern w:val="0"/>
          <w:szCs w:val="21"/>
        </w:rPr>
        <w:t>，但不指明澄清问题的来源。</w:t>
      </w:r>
      <w:r>
        <w:rPr>
          <w:rFonts w:ascii="Times New Roman" w:hAnsi="Times New Roman"/>
          <w:bCs/>
          <w:snapToGrid w:val="0"/>
          <w:kern w:val="0"/>
          <w:szCs w:val="21"/>
        </w:rPr>
        <w:t>澄清发出的时间距本章第4.2.1项规定的投标截止时间不足5日，且澄清内容可能影响投标文件编制的，将相应延长投标截止时间。</w:t>
      </w:r>
    </w:p>
    <w:p w14:paraId="22634379">
      <w:pPr>
        <w:pStyle w:val="4"/>
        <w:spacing w:before="0" w:after="0" w:line="500" w:lineRule="exact"/>
        <w:ind w:firstLine="118"/>
        <w:rPr>
          <w:rFonts w:ascii="Times New Roman" w:hAnsi="Times New Roman"/>
          <w:sz w:val="24"/>
          <w:szCs w:val="24"/>
        </w:rPr>
      </w:pPr>
      <w:bookmarkStart w:id="139" w:name="_Toc352691479"/>
      <w:r>
        <w:rPr>
          <w:rFonts w:ascii="Times New Roman" w:hAnsi="Times New Roman"/>
          <w:sz w:val="24"/>
          <w:szCs w:val="24"/>
        </w:rPr>
        <w:t>2.3 招标文件的修</w:t>
      </w:r>
      <w:bookmarkStart w:id="140" w:name="_Toc369531521"/>
      <w:bookmarkStart w:id="141" w:name="_Toc16514"/>
      <w:r>
        <w:rPr>
          <w:rFonts w:ascii="Times New Roman" w:hAnsi="Times New Roman"/>
          <w:sz w:val="24"/>
          <w:szCs w:val="24"/>
        </w:rPr>
        <w:t>改</w:t>
      </w:r>
    </w:p>
    <w:bookmarkEnd w:id="139"/>
    <w:bookmarkEnd w:id="140"/>
    <w:bookmarkEnd w:id="141"/>
    <w:p w14:paraId="6855E837">
      <w:pPr>
        <w:spacing w:line="500" w:lineRule="exact"/>
        <w:ind w:firstLine="420" w:firstLineChars="200"/>
        <w:rPr>
          <w:rFonts w:ascii="Times New Roman" w:hAnsi="Times New Roman"/>
        </w:rPr>
      </w:pPr>
      <w:r>
        <w:rPr>
          <w:rFonts w:ascii="Times New Roman" w:hAnsi="Times New Roman"/>
        </w:rPr>
        <w:t>2.3.1</w:t>
      </w:r>
      <w:r>
        <w:rPr>
          <w:rFonts w:ascii="Times New Roman" w:hAnsi="Times New Roman"/>
          <w:szCs w:val="21"/>
        </w:rPr>
        <w:t xml:space="preserve"> </w:t>
      </w:r>
      <w:r>
        <w:rPr>
          <w:rFonts w:ascii="Times New Roman" w:hAnsi="Times New Roman"/>
          <w:bCs/>
          <w:snapToGrid w:val="0"/>
          <w:color w:val="000000"/>
          <w:kern w:val="0"/>
          <w:szCs w:val="21"/>
        </w:rPr>
        <w:t>招标人以投标人须知前附表规定的形式修改招标文件，并通知</w:t>
      </w:r>
      <w:r>
        <w:rPr>
          <w:rFonts w:ascii="Times New Roman" w:hAnsi="Times New Roman"/>
        </w:rPr>
        <w:t>所有获取招标文件的投标人</w:t>
      </w:r>
      <w:r>
        <w:rPr>
          <w:rFonts w:ascii="Times New Roman" w:hAnsi="Times New Roman"/>
          <w:bCs/>
          <w:snapToGrid w:val="0"/>
          <w:color w:val="000000"/>
          <w:kern w:val="0"/>
          <w:szCs w:val="21"/>
        </w:rPr>
        <w:t>。修改招标文件的时间距本章第4.2.1项规定的投标截止时间不足5日，且修改内容可能影响投标文件编制的，将相应延长投标截止时间。</w:t>
      </w:r>
    </w:p>
    <w:p w14:paraId="5CFF6A0E">
      <w:pPr>
        <w:spacing w:line="500" w:lineRule="exact"/>
        <w:ind w:firstLine="420" w:firstLineChars="200"/>
        <w:rPr>
          <w:rFonts w:ascii="Times New Roman" w:hAnsi="Times New Roman"/>
        </w:rPr>
      </w:pPr>
      <w:r>
        <w:rPr>
          <w:rFonts w:ascii="Times New Roman" w:hAnsi="Times New Roman"/>
        </w:rPr>
        <w:t>2.3.2 投标人收到修改内容</w:t>
      </w:r>
      <w:bookmarkStart w:id="142" w:name="_Toc152045538"/>
      <w:bookmarkStart w:id="143" w:name="_Toc300834958"/>
      <w:bookmarkStart w:id="144" w:name="_Toc24632"/>
      <w:bookmarkStart w:id="145" w:name="_Toc369531524"/>
      <w:bookmarkStart w:id="146" w:name="_Toc361508593"/>
      <w:bookmarkStart w:id="147" w:name="_Toc144974506"/>
      <w:bookmarkStart w:id="148" w:name="_Toc247513961"/>
      <w:bookmarkStart w:id="149" w:name="_Toc384308218"/>
      <w:bookmarkStart w:id="150" w:name="_Toc247527562"/>
      <w:bookmarkStart w:id="151" w:name="_Toc152042314"/>
      <w:bookmarkStart w:id="152" w:name="_Toc352691482"/>
      <w:r>
        <w:rPr>
          <w:rFonts w:ascii="Times New Roman" w:hAnsi="Times New Roman"/>
        </w:rPr>
        <w:t>后，</w:t>
      </w:r>
      <w:bookmarkEnd w:id="142"/>
      <w:bookmarkEnd w:id="143"/>
      <w:bookmarkEnd w:id="144"/>
      <w:bookmarkEnd w:id="145"/>
      <w:bookmarkEnd w:id="146"/>
      <w:bookmarkEnd w:id="147"/>
      <w:bookmarkEnd w:id="148"/>
      <w:bookmarkEnd w:id="149"/>
      <w:bookmarkEnd w:id="150"/>
      <w:bookmarkEnd w:id="151"/>
      <w:bookmarkEnd w:id="152"/>
      <w:bookmarkStart w:id="153" w:name="_Toc300834960"/>
      <w:bookmarkStart w:id="154" w:name="_Toc152045540"/>
      <w:bookmarkStart w:id="155" w:name="_Toc247513963"/>
      <w:bookmarkStart w:id="156" w:name="_Toc352691484"/>
      <w:bookmarkStart w:id="157" w:name="_Toc247527564"/>
      <w:bookmarkStart w:id="158" w:name="_Toc369531526"/>
      <w:bookmarkStart w:id="159" w:name="_Toc384308220"/>
      <w:bookmarkStart w:id="160" w:name="_Toc152042316"/>
      <w:bookmarkStart w:id="161" w:name="_Toc144974508"/>
      <w:bookmarkStart w:id="162" w:name="_Toc16623"/>
      <w:bookmarkStart w:id="163" w:name="_Toc361508595"/>
      <w:r>
        <w:rPr>
          <w:rFonts w:ascii="Times New Roman" w:hAnsi="Times New Roman"/>
        </w:rPr>
        <w:t>应按投标人须知前附表规定的时间和形式通知招标人，确认已收到该修改。</w:t>
      </w:r>
    </w:p>
    <w:bookmarkEnd w:id="153"/>
    <w:bookmarkEnd w:id="154"/>
    <w:bookmarkEnd w:id="155"/>
    <w:bookmarkEnd w:id="156"/>
    <w:bookmarkEnd w:id="157"/>
    <w:bookmarkEnd w:id="158"/>
    <w:bookmarkEnd w:id="159"/>
    <w:bookmarkEnd w:id="160"/>
    <w:bookmarkEnd w:id="161"/>
    <w:bookmarkEnd w:id="162"/>
    <w:bookmarkEnd w:id="163"/>
    <w:p w14:paraId="0BAEE11C">
      <w:pPr>
        <w:pStyle w:val="3"/>
        <w:spacing w:before="0" w:after="0" w:line="500" w:lineRule="exact"/>
        <w:rPr>
          <w:rFonts w:ascii="Times New Roman" w:hAnsi="Times New Roman"/>
          <w:b w:val="0"/>
          <w:sz w:val="28"/>
          <w:szCs w:val="18"/>
        </w:rPr>
      </w:pPr>
      <w:bookmarkStart w:id="164" w:name="_Toc5468"/>
      <w:bookmarkStart w:id="165" w:name="_Toc24133"/>
      <w:bookmarkStart w:id="166" w:name="_Toc6815"/>
      <w:bookmarkStart w:id="167" w:name="_Toc28151"/>
      <w:bookmarkStart w:id="168" w:name="_Toc22624"/>
      <w:bookmarkStart w:id="169" w:name="_Toc4941"/>
      <w:bookmarkStart w:id="170" w:name="_Toc6140"/>
      <w:bookmarkStart w:id="171" w:name="_Toc12207"/>
      <w:r>
        <w:rPr>
          <w:rFonts w:ascii="Times New Roman" w:hAnsi="Times New Roman"/>
          <w:b w:val="0"/>
          <w:sz w:val="28"/>
          <w:szCs w:val="18"/>
        </w:rPr>
        <w:t>3. 投标文件</w:t>
      </w:r>
      <w:bookmarkEnd w:id="164"/>
      <w:bookmarkEnd w:id="165"/>
      <w:bookmarkEnd w:id="166"/>
      <w:bookmarkEnd w:id="167"/>
      <w:bookmarkEnd w:id="168"/>
      <w:bookmarkEnd w:id="169"/>
      <w:bookmarkEnd w:id="170"/>
      <w:bookmarkEnd w:id="171"/>
    </w:p>
    <w:p w14:paraId="122F9BEF">
      <w:pPr>
        <w:pStyle w:val="4"/>
        <w:spacing w:before="0" w:after="0" w:line="500" w:lineRule="exact"/>
        <w:ind w:firstLine="118"/>
        <w:rPr>
          <w:rFonts w:ascii="Times New Roman" w:hAnsi="Times New Roman"/>
          <w:sz w:val="24"/>
          <w:szCs w:val="24"/>
        </w:rPr>
      </w:pPr>
      <w:r>
        <w:rPr>
          <w:rFonts w:ascii="Times New Roman" w:hAnsi="Times New Roman"/>
          <w:sz w:val="24"/>
          <w:szCs w:val="24"/>
        </w:rPr>
        <w:t>3.1 投标文件的组成</w:t>
      </w:r>
    </w:p>
    <w:p w14:paraId="4BCD9FC3">
      <w:pPr>
        <w:spacing w:line="500" w:lineRule="exact"/>
        <w:ind w:firstLine="420"/>
        <w:rPr>
          <w:rFonts w:ascii="Times New Roman" w:hAnsi="Times New Roman"/>
        </w:rPr>
      </w:pPr>
      <w:r>
        <w:rPr>
          <w:rFonts w:ascii="Times New Roman" w:hAnsi="Times New Roman"/>
        </w:rPr>
        <w:t>3.1.1 投标文件应包括下列内容：</w:t>
      </w:r>
    </w:p>
    <w:p w14:paraId="33754AEB">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商务及技术文件：</w:t>
      </w:r>
    </w:p>
    <w:p w14:paraId="372C7EBF">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（1）投标函（不含报价）；</w:t>
      </w:r>
    </w:p>
    <w:p w14:paraId="55762571">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（2）法定代表人身份证明或授权委托书；</w:t>
      </w:r>
    </w:p>
    <w:p w14:paraId="4BF5CB61">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（3）联合体协议书；</w:t>
      </w:r>
    </w:p>
    <w:p w14:paraId="26BCF68B">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（4）投标保证金；</w:t>
      </w:r>
    </w:p>
    <w:p w14:paraId="719AA57F">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（5）拟委任的主要人员汇总表；</w:t>
      </w:r>
    </w:p>
    <w:p w14:paraId="2CCE2224">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（6）资格审查资料；</w:t>
      </w:r>
    </w:p>
    <w:p w14:paraId="1164D419">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（7）技术方案；</w:t>
      </w:r>
    </w:p>
    <w:p w14:paraId="07163DB1">
      <w:pPr>
        <w:spacing w:line="500" w:lineRule="exact"/>
        <w:ind w:firstLine="420"/>
        <w:rPr>
          <w:rFonts w:ascii="Times New Roman" w:hAnsi="Times New Roman"/>
          <w:bCs/>
          <w:snapToGrid w:val="0"/>
          <w:kern w:val="0"/>
          <w:szCs w:val="21"/>
        </w:rPr>
      </w:pPr>
      <w:r>
        <w:rPr>
          <w:rFonts w:ascii="Times New Roman" w:hAnsi="Times New Roman"/>
          <w:bCs/>
          <w:snapToGrid w:val="0"/>
          <w:kern w:val="0"/>
          <w:szCs w:val="21"/>
        </w:rPr>
        <w:t>（8）其他资料。</w:t>
      </w:r>
    </w:p>
    <w:p w14:paraId="685AD523">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报价文件：</w:t>
      </w:r>
    </w:p>
    <w:p w14:paraId="4D5EFF1B">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（1）投标函（含报价）；</w:t>
      </w:r>
    </w:p>
    <w:p w14:paraId="650EC942">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（2）</w:t>
      </w:r>
      <w:r>
        <w:rPr>
          <w:rFonts w:ascii="Times New Roman" w:hAnsi="Times New Roman"/>
        </w:rPr>
        <w:t>分项报价表（如有）</w:t>
      </w:r>
      <w:r>
        <w:rPr>
          <w:rFonts w:ascii="Times New Roman" w:hAnsi="Times New Roman"/>
          <w:bCs/>
          <w:snapToGrid w:val="0"/>
          <w:kern w:val="0"/>
          <w:szCs w:val="21"/>
        </w:rPr>
        <w:t>；</w:t>
      </w:r>
    </w:p>
    <w:p w14:paraId="1BE6381C">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（3）其他资料。</w:t>
      </w:r>
    </w:p>
    <w:p w14:paraId="4A234C6A">
      <w:pPr>
        <w:spacing w:line="5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14:paraId="62C1A9B2">
      <w:pPr>
        <w:spacing w:line="500" w:lineRule="exact"/>
        <w:ind w:firstLine="359" w:firstLineChars="171"/>
        <w:rPr>
          <w:rFonts w:ascii="Times New Roman" w:hAnsi="Times New Roman"/>
        </w:rPr>
      </w:pPr>
      <w:r>
        <w:rPr>
          <w:rFonts w:ascii="Times New Roman" w:hAnsi="Times New Roman"/>
        </w:rPr>
        <w:t>3.1.3 投标人须知前附表未要求提交投标保证金的，投标文件不包括本章第3.1.1（4）目所指的投标保证金。</w:t>
      </w:r>
    </w:p>
    <w:p w14:paraId="76D23711">
      <w:pPr>
        <w:pStyle w:val="4"/>
        <w:spacing w:before="0" w:after="0" w:line="500" w:lineRule="exact"/>
        <w:ind w:firstLine="118"/>
        <w:rPr>
          <w:rFonts w:ascii="Times New Roman" w:hAnsi="Times New Roman"/>
          <w:sz w:val="24"/>
          <w:szCs w:val="24"/>
        </w:rPr>
      </w:pPr>
      <w:r>
        <w:rPr>
          <w:rFonts w:ascii="Times New Roman" w:hAnsi="Times New Roman"/>
          <w:sz w:val="24"/>
          <w:szCs w:val="24"/>
        </w:rPr>
        <w:t>3.2 投标报价</w:t>
      </w:r>
    </w:p>
    <w:p w14:paraId="56D01FB2">
      <w:pPr>
        <w:spacing w:line="500" w:lineRule="exact"/>
        <w:ind w:firstLine="420" w:firstLineChars="200"/>
        <w:rPr>
          <w:rFonts w:ascii="Times New Roman" w:hAnsi="Times New Roman"/>
        </w:rPr>
      </w:pPr>
      <w:r>
        <w:rPr>
          <w:rFonts w:ascii="Times New Roman" w:hAnsi="Times New Roman"/>
        </w:rPr>
        <w:t>3.2.1 投标报价应包括国家规定的增值税税金，除投标人须知前附表另有规定外，增值税税金按一般计税方法计算。投标人应按第六章“投标文件格式”的要求在投标函中进行报价并填写分项报价表（如有）。</w:t>
      </w:r>
    </w:p>
    <w:p w14:paraId="450B5725">
      <w:pPr>
        <w:spacing w:line="5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14:paraId="287AF2BB">
      <w:pPr>
        <w:spacing w:line="500" w:lineRule="exact"/>
        <w:ind w:firstLine="420" w:firstLineChars="200"/>
        <w:rPr>
          <w:rFonts w:ascii="Times New Roman" w:hAnsi="Times New Roman"/>
        </w:rPr>
      </w:pPr>
      <w:r>
        <w:rPr>
          <w:rFonts w:ascii="Times New Roman" w:hAnsi="Times New Roman"/>
        </w:rPr>
        <w:t>3.2.3</w:t>
      </w:r>
      <w:bookmarkStart w:id="172" w:name="_Toc247527568"/>
      <w:bookmarkEnd w:id="172"/>
      <w:bookmarkStart w:id="173" w:name="_Toc352691487"/>
      <w:bookmarkEnd w:id="173"/>
      <w:bookmarkStart w:id="174" w:name="_Toc152045543"/>
      <w:bookmarkEnd w:id="174"/>
      <w:bookmarkStart w:id="175" w:name="_Toc15242"/>
      <w:bookmarkEnd w:id="175"/>
      <w:bookmarkStart w:id="176" w:name="_Toc247513967"/>
      <w:bookmarkEnd w:id="176"/>
      <w:bookmarkStart w:id="177" w:name="_Toc384308224"/>
      <w:bookmarkEnd w:id="177"/>
      <w:bookmarkStart w:id="178" w:name="_Toc369531530"/>
      <w:bookmarkEnd w:id="178"/>
      <w:bookmarkStart w:id="179" w:name="_Toc300834964"/>
      <w:bookmarkEnd w:id="179"/>
      <w:bookmarkStart w:id="180" w:name="_Toc152042319"/>
      <w:bookmarkEnd w:id="180"/>
      <w:bookmarkStart w:id="181" w:name="_Toc361508599"/>
      <w:bookmarkEnd w:id="181"/>
      <w:bookmarkStart w:id="182" w:name="_Toc144974511"/>
      <w:bookmarkEnd w:id="182"/>
      <w:r>
        <w:rPr>
          <w:rFonts w:ascii="Times New Roman" w:hAnsi="Times New Roman"/>
        </w:rPr>
        <w:t xml:space="preserve"> 本项目的报价方式见投标人须知前附表。投标人在投标截止时间前修改投标函中的投标报价总额，应同时修改投标文件“分项报价表”（如有）中的相应报价。此修改须符合本章第4.3款的有关要求。</w:t>
      </w:r>
    </w:p>
    <w:p w14:paraId="6ADFEF51">
      <w:pPr>
        <w:spacing w:line="500" w:lineRule="exact"/>
        <w:ind w:firstLine="420" w:firstLineChars="200"/>
        <w:rPr>
          <w:rFonts w:ascii="Times New Roman" w:hAnsi="Times New Roman"/>
        </w:rPr>
      </w:pPr>
      <w:r>
        <w:rPr>
          <w:rFonts w:ascii="Times New Roman" w:hAnsi="Times New Roman"/>
        </w:rPr>
        <w:t>3.2.4 招标人设有最高投标限价的，投标人的投标报价不得超过最高投标限价，最高投标限价在投标</w:t>
      </w:r>
      <w:bookmarkStart w:id="183" w:name="_Toc300834965"/>
      <w:bookmarkStart w:id="184" w:name="_Toc352691488"/>
      <w:bookmarkStart w:id="185" w:name="_Toc152045544"/>
      <w:bookmarkStart w:id="186" w:name="_Toc369531531"/>
      <w:bookmarkStart w:id="187" w:name="_Toc152042320"/>
      <w:bookmarkStart w:id="188" w:name="_Toc144974512"/>
      <w:bookmarkStart w:id="189" w:name="_Toc247513968"/>
      <w:bookmarkStart w:id="190" w:name="_Toc361508600"/>
      <w:bookmarkStart w:id="191" w:name="_Toc384308225"/>
      <w:bookmarkStart w:id="192" w:name="_Toc10429"/>
      <w:bookmarkStart w:id="193" w:name="_Toc247527569"/>
      <w:r>
        <w:rPr>
          <w:rFonts w:ascii="Times New Roman" w:hAnsi="Times New Roman"/>
        </w:rPr>
        <w:t>人须知前附表中载明。</w:t>
      </w:r>
      <w:bookmarkEnd w:id="183"/>
      <w:bookmarkEnd w:id="184"/>
      <w:bookmarkEnd w:id="185"/>
      <w:bookmarkEnd w:id="186"/>
      <w:bookmarkEnd w:id="187"/>
      <w:bookmarkEnd w:id="188"/>
      <w:bookmarkEnd w:id="189"/>
      <w:bookmarkEnd w:id="190"/>
      <w:bookmarkEnd w:id="191"/>
      <w:bookmarkEnd w:id="192"/>
      <w:bookmarkEnd w:id="193"/>
    </w:p>
    <w:p w14:paraId="05C5F3EC">
      <w:pPr>
        <w:spacing w:line="500" w:lineRule="exact"/>
        <w:ind w:firstLine="420" w:firstLineChars="200"/>
        <w:rPr>
          <w:rFonts w:ascii="Times New Roman" w:hAnsi="Times New Roman"/>
        </w:rPr>
      </w:pPr>
      <w:r>
        <w:rPr>
          <w:rFonts w:ascii="Times New Roman" w:hAnsi="Times New Roman"/>
        </w:rPr>
        <w:t>3.2.5 投标报价的其他要求见投标人须知前附表。</w:t>
      </w:r>
    </w:p>
    <w:p w14:paraId="7639DE60">
      <w:pPr>
        <w:pStyle w:val="4"/>
        <w:spacing w:before="0" w:after="0" w:line="500" w:lineRule="exact"/>
        <w:ind w:firstLine="118"/>
        <w:rPr>
          <w:rFonts w:ascii="Times New Roman" w:hAnsi="Times New Roman"/>
          <w:sz w:val="24"/>
          <w:szCs w:val="24"/>
        </w:rPr>
      </w:pPr>
      <w:r>
        <w:rPr>
          <w:rFonts w:ascii="Times New Roman" w:hAnsi="Times New Roman"/>
          <w:sz w:val="24"/>
          <w:szCs w:val="24"/>
        </w:rPr>
        <w:t>3.3 投标有效期</w:t>
      </w:r>
    </w:p>
    <w:p w14:paraId="4D41A1E5">
      <w:pPr>
        <w:spacing w:line="500" w:lineRule="exact"/>
        <w:ind w:firstLine="420" w:firstLineChars="200"/>
        <w:rPr>
          <w:rFonts w:ascii="Times New Roman" w:hAnsi="Times New Roman"/>
        </w:rPr>
      </w:pPr>
      <w:r>
        <w:rPr>
          <w:rFonts w:ascii="Times New Roman" w:hAnsi="Times New Roman"/>
        </w:rPr>
        <w:t>3.3.1 除投标人须知前附表另有规定外，投标有效期为120日。</w:t>
      </w:r>
    </w:p>
    <w:p w14:paraId="488A3EF3">
      <w:pPr>
        <w:spacing w:line="500" w:lineRule="exact"/>
        <w:ind w:firstLine="420" w:firstLineChars="200"/>
        <w:rPr>
          <w:rFonts w:ascii="Times New Roman" w:hAnsi="Times New Roman"/>
        </w:rPr>
      </w:pPr>
      <w:r>
        <w:rPr>
          <w:rFonts w:ascii="Times New Roman" w:hAnsi="Times New Roman"/>
        </w:rPr>
        <w:t>3.3.2 在投标有效期内，投标人撤销投标文件的，应承担招标文件和法律规定的责任。</w:t>
      </w:r>
    </w:p>
    <w:p w14:paraId="235F8398">
      <w:pPr>
        <w:spacing w:line="500" w:lineRule="exact"/>
        <w:ind w:firstLine="420" w:firstLineChars="200"/>
        <w:rPr>
          <w:rFonts w:ascii="Times New Roman" w:hAnsi="Times New Roman"/>
        </w:rPr>
      </w:pPr>
      <w:r>
        <w:rPr>
          <w:rFonts w:ascii="Times New Roman" w:hAnsi="Times New Roma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B41B97">
      <w:pPr>
        <w:pStyle w:val="4"/>
        <w:spacing w:before="0" w:after="0" w:line="500" w:lineRule="exact"/>
        <w:ind w:firstLine="118"/>
        <w:rPr>
          <w:rFonts w:ascii="Times New Roman" w:hAnsi="Times New Roman"/>
          <w:sz w:val="24"/>
          <w:szCs w:val="24"/>
        </w:rPr>
      </w:pPr>
      <w:r>
        <w:rPr>
          <w:rFonts w:ascii="Times New Roman" w:hAnsi="Times New Roman"/>
          <w:sz w:val="24"/>
          <w:szCs w:val="24"/>
        </w:rPr>
        <w:t>3.4 投标保证金</w:t>
      </w:r>
    </w:p>
    <w:p w14:paraId="0A3A525E">
      <w:pPr>
        <w:spacing w:line="500" w:lineRule="exact"/>
        <w:ind w:firstLine="420" w:firstLineChars="200"/>
        <w:rPr>
          <w:rFonts w:ascii="Times New Roman" w:hAnsi="Times New Roman"/>
        </w:rPr>
      </w:pPr>
      <w:r>
        <w:rPr>
          <w:rFonts w:ascii="Times New Roman" w:hAnsi="Times New Roman"/>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14:paraId="02AF05E0">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无论采取何种形式的投标保证金，投标保证金有效期均应与投标有效期一致。招标人如果按本章第3.3.3项的规定延长了投标有效期，则投标保证金的有效期也相应延长。</w:t>
      </w:r>
    </w:p>
    <w:p w14:paraId="62A8EDF2">
      <w:pPr>
        <w:spacing w:line="500" w:lineRule="exact"/>
        <w:ind w:firstLine="420" w:firstLineChars="200"/>
        <w:jc w:val="left"/>
        <w:rPr>
          <w:rFonts w:ascii="Times New Roman" w:hAnsi="Times New Roman"/>
        </w:rPr>
      </w:pPr>
      <w:r>
        <w:rPr>
          <w:rFonts w:ascii="Times New Roman" w:hAnsi="Times New Roman"/>
        </w:rPr>
        <w:t>3.4.2 投标人不按本章第3.4.1项</w:t>
      </w:r>
      <w:bookmarkStart w:id="194" w:name="_Toc384308227"/>
      <w:bookmarkStart w:id="195" w:name="_Toc369531533"/>
      <w:bookmarkStart w:id="196" w:name="_Toc352691490"/>
      <w:bookmarkStart w:id="197" w:name="_Toc29025"/>
      <w:bookmarkStart w:id="198" w:name="_Toc361508602"/>
      <w:r>
        <w:rPr>
          <w:rFonts w:ascii="Times New Roman" w:hAnsi="Times New Roman"/>
        </w:rPr>
        <w:t>要求提交投标保证金的，</w:t>
      </w:r>
      <w:bookmarkEnd w:id="194"/>
      <w:bookmarkEnd w:id="195"/>
      <w:bookmarkEnd w:id="196"/>
      <w:bookmarkEnd w:id="197"/>
      <w:bookmarkEnd w:id="198"/>
      <w:r>
        <w:rPr>
          <w:rFonts w:ascii="Times New Roman" w:hAnsi="Times New Roman"/>
        </w:rPr>
        <w:t>评标委员会将否决其投标。</w:t>
      </w:r>
    </w:p>
    <w:p w14:paraId="376275AE">
      <w:pPr>
        <w:spacing w:line="500" w:lineRule="exact"/>
        <w:ind w:firstLine="420" w:firstLineChars="200"/>
        <w:rPr>
          <w:rFonts w:ascii="Times New Roman" w:hAnsi="Times New Roman"/>
          <w:bCs/>
          <w:snapToGrid w:val="0"/>
          <w:kern w:val="0"/>
          <w:szCs w:val="21"/>
        </w:rPr>
      </w:pPr>
      <w:r>
        <w:rPr>
          <w:rFonts w:ascii="Times New Roman" w:hAnsi="Times New Roman"/>
        </w:rPr>
        <w:t xml:space="preserve">3.4.3 </w:t>
      </w:r>
      <w:r>
        <w:rPr>
          <w:rFonts w:ascii="Times New Roman" w:hAnsi="Times New Roman"/>
          <w:bCs/>
          <w:snapToGrid w:val="0"/>
          <w:kern w:val="0"/>
          <w:szCs w:val="21"/>
        </w:rPr>
        <w:t>招标人最迟将在中标通知书发出后5日内向中标候选人以外的其他投标人退还投标保证金，与中标人签订合同后5日内向中标人和其他中标候选人退还投标保证金。</w:t>
      </w:r>
    </w:p>
    <w:p w14:paraId="6350DF27">
      <w:pPr>
        <w:spacing w:line="500" w:lineRule="exact"/>
        <w:ind w:firstLine="420" w:firstLineChars="200"/>
        <w:rPr>
          <w:rFonts w:ascii="Times New Roman" w:hAnsi="Times New Roman"/>
          <w:color w:val="000000"/>
        </w:rPr>
      </w:pPr>
      <w:r>
        <w:rPr>
          <w:rFonts w:ascii="Times New Roman" w:hAnsi="Times New Roman"/>
          <w:color w:val="000000"/>
        </w:rPr>
        <w:t xml:space="preserve">3.4.4 有下列情形之一的，投标保证金将不予退还： </w:t>
      </w:r>
    </w:p>
    <w:p w14:paraId="77753E7E">
      <w:pPr>
        <w:spacing w:line="500" w:lineRule="exact"/>
        <w:ind w:firstLine="420" w:firstLineChars="200"/>
        <w:rPr>
          <w:rFonts w:ascii="Times New Roman" w:hAnsi="Times New Roman"/>
          <w:color w:val="000000"/>
        </w:rPr>
      </w:pPr>
      <w:r>
        <w:rPr>
          <w:rFonts w:ascii="Times New Roman" w:hAnsi="Times New Roman"/>
          <w:color w:val="000000"/>
        </w:rPr>
        <w:t>（1）投标人在规定的投标有效期内撤销其投标文件；</w:t>
      </w:r>
    </w:p>
    <w:p w14:paraId="461788C1">
      <w:pPr>
        <w:spacing w:line="500" w:lineRule="exact"/>
        <w:ind w:firstLine="420" w:firstLineChars="20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（2）中标人在收到中标通知书后，无正当理由不与招标人订立合同，在签订合同时向招标人提出附加条件，或不按照招标文件要求提交履约保证金；</w:t>
      </w:r>
    </w:p>
    <w:p w14:paraId="0931054F">
      <w:pPr>
        <w:spacing w:line="500" w:lineRule="exact"/>
        <w:ind w:firstLine="420" w:firstLineChars="200"/>
        <w:rPr>
          <w:rFonts w:ascii="Times New Roman" w:hAnsi="Times New Roman"/>
          <w:color w:val="000000"/>
        </w:rPr>
      </w:pPr>
      <w:r>
        <w:rPr>
          <w:rFonts w:ascii="Times New Roman" w:hAnsi="Times New Roman"/>
          <w:color w:val="000000"/>
        </w:rPr>
        <w:t>（3）发生投标人须知前附表规定的其他可以不予退还投标保证金的情形。</w:t>
      </w:r>
    </w:p>
    <w:p w14:paraId="7265195F">
      <w:pPr>
        <w:pStyle w:val="4"/>
        <w:spacing w:before="0" w:after="0" w:line="500" w:lineRule="exact"/>
        <w:ind w:firstLine="118"/>
        <w:rPr>
          <w:rFonts w:ascii="Times New Roman" w:hAnsi="Times New Roman"/>
          <w:sz w:val="24"/>
          <w:szCs w:val="18"/>
        </w:rPr>
      </w:pPr>
      <w:r>
        <w:rPr>
          <w:rFonts w:ascii="Times New Roman" w:hAnsi="Times New Roman"/>
          <w:sz w:val="24"/>
          <w:szCs w:val="18"/>
        </w:rPr>
        <w:t>3.5 资格审查资料</w:t>
      </w:r>
    </w:p>
    <w:p w14:paraId="203349E5">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3.5.1投标人应按投标人须知前附表附录要求提供资格审查资料，内容及格式见第六章“投标文件格式”要求。</w:t>
      </w:r>
    </w:p>
    <w:p w14:paraId="0E576A33">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3.5.2 投标人须知前附表规定接受联合体投标的，资格审查资料应包括联合体各方相关情况。</w:t>
      </w:r>
    </w:p>
    <w:p w14:paraId="7DAD2659">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14:paraId="5D918B6C">
      <w:pPr>
        <w:pStyle w:val="4"/>
        <w:spacing w:before="0" w:after="0" w:line="500" w:lineRule="exact"/>
        <w:ind w:firstLine="118"/>
        <w:rPr>
          <w:rFonts w:ascii="Times New Roman" w:hAnsi="Times New Roman"/>
          <w:sz w:val="24"/>
          <w:szCs w:val="18"/>
        </w:rPr>
      </w:pPr>
      <w:r>
        <w:rPr>
          <w:rFonts w:ascii="Times New Roman" w:hAnsi="Times New Roman"/>
          <w:sz w:val="24"/>
          <w:szCs w:val="18"/>
        </w:rPr>
        <w:t>3.6 备选投标方案</w:t>
      </w:r>
    </w:p>
    <w:p w14:paraId="265E3EF8">
      <w:pPr>
        <w:spacing w:line="500" w:lineRule="exact"/>
        <w:ind w:firstLine="420" w:firstLineChars="200"/>
        <w:rPr>
          <w:rFonts w:ascii="Times New Roman" w:hAnsi="Times New Roman"/>
        </w:rPr>
      </w:pPr>
      <w:r>
        <w:rPr>
          <w:rFonts w:ascii="Times New Roman" w:hAnsi="Times New Roman"/>
        </w:rPr>
        <w:t>3.6.1 除投标人须知前附表规定允许外，投标人不得递交备选投标方案，否则其投标将被否决。</w:t>
      </w:r>
    </w:p>
    <w:p w14:paraId="4A6AC1E2">
      <w:pPr>
        <w:spacing w:line="500" w:lineRule="exact"/>
        <w:ind w:firstLine="420" w:firstLineChars="200"/>
        <w:rPr>
          <w:rFonts w:ascii="Times New Roman" w:hAnsi="Times New Roman"/>
        </w:rPr>
      </w:pPr>
      <w:r>
        <w:rPr>
          <w:rFonts w:ascii="Times New Roman" w:hAnsi="Times New Roma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2C9D2C48">
      <w:pPr>
        <w:spacing w:line="500" w:lineRule="exact"/>
        <w:ind w:firstLine="420" w:firstLineChars="200"/>
        <w:rPr>
          <w:rFonts w:ascii="Times New Roman" w:hAnsi="Times New Roman"/>
        </w:rPr>
      </w:pPr>
      <w:r>
        <w:rPr>
          <w:rFonts w:ascii="Times New Roman" w:hAnsi="Times New Roman"/>
        </w:rPr>
        <w:t>3.6.3 投标人提供两个或两个以上投标报价，或者在投标文件中提供一个报价，但同时提供两个或两个以上</w:t>
      </w:r>
      <w:bookmarkStart w:id="199" w:name="_Toc29902"/>
      <w:bookmarkStart w:id="200" w:name="_Toc300834971"/>
      <w:bookmarkStart w:id="201" w:name="_Toc369531538"/>
      <w:bookmarkStart w:id="202" w:name="_Toc152042326"/>
      <w:bookmarkStart w:id="203" w:name="_Toc361508607"/>
      <w:bookmarkStart w:id="204" w:name="_Toc247513974"/>
      <w:bookmarkStart w:id="205" w:name="_Toc247527575"/>
      <w:bookmarkStart w:id="206" w:name="_Toc152045550"/>
      <w:bookmarkStart w:id="207" w:name="_Toc384308232"/>
      <w:bookmarkStart w:id="208" w:name="_Toc352691495"/>
      <w:bookmarkStart w:id="209" w:name="_Toc144974518"/>
      <w:r>
        <w:rPr>
          <w:rFonts w:ascii="Times New Roman" w:hAnsi="Times New Roman"/>
        </w:rPr>
        <w:t>技术方案的</w:t>
      </w:r>
      <w:bookmarkEnd w:id="199"/>
      <w:bookmarkEnd w:id="200"/>
      <w:bookmarkEnd w:id="201"/>
      <w:bookmarkEnd w:id="202"/>
      <w:bookmarkEnd w:id="203"/>
      <w:bookmarkEnd w:id="204"/>
      <w:bookmarkEnd w:id="205"/>
      <w:bookmarkEnd w:id="206"/>
      <w:bookmarkEnd w:id="207"/>
      <w:bookmarkEnd w:id="208"/>
      <w:bookmarkEnd w:id="209"/>
      <w:r>
        <w:rPr>
          <w:rFonts w:ascii="Times New Roman" w:hAnsi="Times New Roman"/>
        </w:rPr>
        <w:t>，视为提供备选方案。</w:t>
      </w:r>
    </w:p>
    <w:p w14:paraId="28B0F38A">
      <w:pPr>
        <w:pStyle w:val="4"/>
        <w:spacing w:before="0" w:after="0" w:line="500" w:lineRule="exact"/>
        <w:ind w:firstLine="118"/>
        <w:rPr>
          <w:rFonts w:ascii="Times New Roman" w:hAnsi="Times New Roman"/>
          <w:sz w:val="24"/>
          <w:szCs w:val="18"/>
        </w:rPr>
      </w:pPr>
      <w:r>
        <w:rPr>
          <w:rFonts w:ascii="Times New Roman" w:hAnsi="Times New Roman"/>
          <w:sz w:val="24"/>
          <w:szCs w:val="18"/>
        </w:rPr>
        <w:t>3.7 投标文件的编制</w:t>
      </w:r>
    </w:p>
    <w:p w14:paraId="5BAD4062">
      <w:pPr>
        <w:spacing w:line="500" w:lineRule="exact"/>
        <w:ind w:firstLine="420" w:firstLineChars="200"/>
        <w:rPr>
          <w:rFonts w:ascii="Times New Roman" w:hAnsi="Times New Roman"/>
        </w:rPr>
      </w:pPr>
      <w:r>
        <w:rPr>
          <w:rFonts w:ascii="Times New Roman" w:hAnsi="Times New Roman"/>
        </w:rPr>
        <w:t>3.7.1 投标文件应按第六章“投标文件格式”进行编写，如有必要，可以增加附页，作为投标文件的组成部分。其中，投标函附录在满足招标文件实质性要求的基础上，可以提出比招标文件要求更有利于招标人的承诺。</w:t>
      </w:r>
      <w:r>
        <w:rPr>
          <w:rFonts w:ascii="Times New Roman" w:hAnsi="Times New Roman"/>
          <w:bCs/>
          <w:snapToGrid w:val="0"/>
          <w:kern w:val="0"/>
          <w:szCs w:val="21"/>
        </w:rPr>
        <w:t>技术方案编制的特殊要求见投标人须知前附表。</w:t>
      </w:r>
    </w:p>
    <w:p w14:paraId="00239C43">
      <w:pPr>
        <w:spacing w:line="500" w:lineRule="exact"/>
        <w:ind w:firstLine="420" w:firstLineChars="200"/>
        <w:rPr>
          <w:rFonts w:ascii="Times New Roman" w:hAnsi="Times New Roman"/>
        </w:rPr>
      </w:pPr>
      <w:r>
        <w:rPr>
          <w:rFonts w:ascii="Times New Roman" w:hAnsi="Times New Roman"/>
        </w:rPr>
        <w:t>3.7.2 投标文件应当对招标文件有关</w:t>
      </w:r>
      <w:r>
        <w:rPr>
          <w:rFonts w:ascii="Times New Roman" w:hAnsi="Times New Roman"/>
          <w:bCs/>
          <w:snapToGrid w:val="0"/>
          <w:kern w:val="0"/>
          <w:szCs w:val="21"/>
        </w:rPr>
        <w:t>服务期限、</w:t>
      </w:r>
      <w:r>
        <w:rPr>
          <w:rFonts w:ascii="Times New Roman" w:hAnsi="Times New Roman"/>
        </w:rPr>
        <w:t>投标有效期、</w:t>
      </w:r>
      <w:r>
        <w:rPr>
          <w:rFonts w:hint="eastAsia" w:ascii="Times New Roman" w:hAnsi="Times New Roman"/>
        </w:rPr>
        <w:t>招标</w:t>
      </w:r>
      <w:r>
        <w:rPr>
          <w:rFonts w:ascii="Times New Roman" w:hAnsi="Times New Roman"/>
        </w:rPr>
        <w:t>人要求、招标范围等实质性内容作出响应。</w:t>
      </w:r>
    </w:p>
    <w:p w14:paraId="59F87B37">
      <w:pPr>
        <w:spacing w:line="500" w:lineRule="exact"/>
        <w:ind w:firstLine="500"/>
        <w:rPr>
          <w:rFonts w:ascii="Times New Roman" w:hAnsi="Times New Roman"/>
          <w:bCs/>
          <w:snapToGrid w:val="0"/>
          <w:kern w:val="0"/>
          <w:szCs w:val="21"/>
        </w:rPr>
      </w:pPr>
      <w:r>
        <w:rPr>
          <w:rFonts w:ascii="Times New Roman" w:hAnsi="Times New Roman"/>
          <w:bCs/>
          <w:snapToGrid w:val="0"/>
          <w:kern w:val="0"/>
          <w:szCs w:val="21"/>
        </w:rPr>
        <w:t xml:space="preserve">3.7.3 </w:t>
      </w:r>
      <w:r>
        <w:rPr>
          <w:rFonts w:ascii="Times New Roman" w:hAnsi="Times New Roman" w:eastAsia="楷体"/>
          <w:snapToGrid w:val="0"/>
          <w:color w:val="000000"/>
          <w:kern w:val="0"/>
          <w:szCs w:val="21"/>
          <w:shd w:val="clear" w:color="auto" w:fill="FFFFFF"/>
        </w:rPr>
        <w:t xml:space="preserve"> </w:t>
      </w:r>
      <w:r>
        <w:rPr>
          <w:rFonts w:ascii="Times New Roman" w:hAnsi="Times New Roman"/>
          <w:color w:val="000000"/>
        </w:rPr>
        <w:t>本项目要求提供纸质版投标文件，</w:t>
      </w:r>
      <w:r>
        <w:rPr>
          <w:rFonts w:ascii="Times New Roman" w:hAnsi="Times New Roman"/>
          <w:bCs/>
          <w:snapToGrid w:val="0"/>
          <w:kern w:val="0"/>
          <w:szCs w:val="21"/>
        </w:rPr>
        <w:t>投标文件的制作应满足以下规定：</w:t>
      </w:r>
    </w:p>
    <w:p w14:paraId="4F119C83">
      <w:pPr>
        <w:spacing w:line="500" w:lineRule="exact"/>
        <w:ind w:firstLine="420" w:firstLineChars="200"/>
        <w:rPr>
          <w:rFonts w:ascii="Times New Roman" w:hAnsi="Times New Roman"/>
          <w:color w:val="000000"/>
        </w:rPr>
      </w:pPr>
      <w:r>
        <w:rPr>
          <w:rFonts w:ascii="Times New Roman" w:hAnsi="Times New Roman"/>
          <w:color w:val="000000"/>
        </w:rPr>
        <w:t>（1）投标文件应装订成册、密封，并在封面注明招标编号、投标项目等，同时在密封处加盖骑缝章；投标文件要求：正、副本各一份。</w:t>
      </w:r>
    </w:p>
    <w:p w14:paraId="332C9623">
      <w:pPr>
        <w:spacing w:line="500" w:lineRule="exact"/>
        <w:ind w:firstLine="420" w:firstLineChars="200"/>
        <w:rPr>
          <w:rFonts w:ascii="Times New Roman" w:hAnsi="Times New Roman"/>
          <w:color w:val="000000"/>
        </w:rPr>
      </w:pPr>
      <w:r>
        <w:rPr>
          <w:rFonts w:ascii="Times New Roman" w:hAnsi="Times New Roman"/>
          <w:color w:val="000000"/>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14:paraId="725D0F92">
      <w:pPr>
        <w:spacing w:line="500" w:lineRule="exact"/>
        <w:ind w:firstLine="420" w:firstLineChars="200"/>
        <w:rPr>
          <w:rFonts w:ascii="Times New Roman" w:hAnsi="Times New Roman"/>
          <w:color w:val="000000"/>
        </w:rPr>
      </w:pPr>
      <w:r>
        <w:rPr>
          <w:rFonts w:ascii="Times New Roman" w:hAnsi="Times New Roman"/>
          <w:color w:val="000000"/>
        </w:rPr>
        <w:t>（3）投标文件制作完成后，投标人应对投标文件进行装订成册、密封，形成密封的投标文件，否则引起的责任由投标人自行承担。</w:t>
      </w:r>
    </w:p>
    <w:p w14:paraId="5681E17F">
      <w:pPr>
        <w:spacing w:line="500" w:lineRule="exact"/>
        <w:ind w:firstLine="435"/>
        <w:rPr>
          <w:rFonts w:ascii="Times New Roman" w:hAnsi="Times New Roman" w:eastAsia="等线"/>
          <w:sz w:val="24"/>
          <w:highlight w:val="yellow"/>
        </w:rPr>
      </w:pPr>
      <w:r>
        <w:rPr>
          <w:rFonts w:ascii="Times New Roman" w:hAnsi="Times New Roman"/>
          <w:snapToGrid w:val="0"/>
          <w:color w:val="000000"/>
          <w:kern w:val="0"/>
          <w:szCs w:val="21"/>
          <w:shd w:val="clear" w:color="auto" w:fill="FFFFFF"/>
        </w:rPr>
        <w:t xml:space="preserve">3.7.4 </w:t>
      </w:r>
      <w:r>
        <w:rPr>
          <w:rFonts w:ascii="Times New Roman" w:hAnsi="Times New Roman"/>
          <w:color w:val="000000"/>
        </w:rPr>
        <w:t>因投标人自身原因而导致投标文件无法开标、评标，该投标视为无效投标，投标人自行承担由此导致的全部责任。</w:t>
      </w:r>
    </w:p>
    <w:p w14:paraId="0320CBB2">
      <w:pPr>
        <w:pStyle w:val="3"/>
        <w:spacing w:before="0" w:after="0" w:line="500" w:lineRule="exact"/>
        <w:rPr>
          <w:rFonts w:ascii="Times New Roman" w:hAnsi="Times New Roman"/>
          <w:b w:val="0"/>
          <w:bCs/>
          <w:sz w:val="28"/>
          <w:szCs w:val="18"/>
        </w:rPr>
      </w:pPr>
      <w:bookmarkStart w:id="210" w:name="_Toc740"/>
      <w:bookmarkStart w:id="211" w:name="_Toc26491"/>
      <w:bookmarkStart w:id="212" w:name="_Toc10295"/>
      <w:bookmarkStart w:id="213" w:name="_Toc16891"/>
      <w:bookmarkStart w:id="214" w:name="_Toc17124"/>
      <w:bookmarkStart w:id="215" w:name="_Toc22326"/>
      <w:bookmarkStart w:id="216" w:name="_Toc25240"/>
      <w:bookmarkStart w:id="217" w:name="_Toc13811"/>
      <w:r>
        <w:rPr>
          <w:rFonts w:ascii="Times New Roman" w:hAnsi="Times New Roman"/>
          <w:b w:val="0"/>
          <w:bCs/>
          <w:sz w:val="28"/>
          <w:szCs w:val="18"/>
        </w:rPr>
        <w:t>4. 投标</w:t>
      </w:r>
      <w:bookmarkEnd w:id="210"/>
      <w:bookmarkEnd w:id="211"/>
      <w:bookmarkEnd w:id="212"/>
      <w:bookmarkEnd w:id="213"/>
      <w:bookmarkEnd w:id="214"/>
      <w:bookmarkEnd w:id="215"/>
      <w:bookmarkEnd w:id="216"/>
      <w:bookmarkEnd w:id="217"/>
    </w:p>
    <w:p w14:paraId="3DBB314E">
      <w:pPr>
        <w:pStyle w:val="4"/>
        <w:spacing w:before="0" w:after="0" w:line="500" w:lineRule="exact"/>
        <w:ind w:firstLine="118"/>
        <w:rPr>
          <w:rFonts w:ascii="Times New Roman" w:hAnsi="Times New Roman"/>
          <w:sz w:val="24"/>
          <w:szCs w:val="18"/>
        </w:rPr>
      </w:pPr>
      <w:r>
        <w:rPr>
          <w:rFonts w:ascii="Times New Roman" w:hAnsi="Times New Roman"/>
          <w:sz w:val="24"/>
          <w:szCs w:val="18"/>
        </w:rPr>
        <w:t>4.1 投标文件的密封和标记</w:t>
      </w:r>
    </w:p>
    <w:p w14:paraId="00D37EC1">
      <w:pPr>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 xml:space="preserve"> 投标文件应按照本章第 3.7.3 项要求制作并加密，未按要求加密的投标文件将被拒绝接收。</w:t>
      </w:r>
    </w:p>
    <w:p w14:paraId="36E13293">
      <w:pPr>
        <w:pStyle w:val="4"/>
        <w:spacing w:before="0" w:after="0" w:line="500" w:lineRule="exact"/>
        <w:ind w:firstLine="118"/>
        <w:rPr>
          <w:rFonts w:ascii="Times New Roman" w:hAnsi="Times New Roman"/>
          <w:sz w:val="24"/>
          <w:szCs w:val="18"/>
        </w:rPr>
      </w:pPr>
      <w:r>
        <w:rPr>
          <w:rFonts w:ascii="Times New Roman" w:hAnsi="Times New Roman"/>
          <w:sz w:val="24"/>
          <w:szCs w:val="18"/>
        </w:rPr>
        <w:t>4.2 投标文件的递交</w:t>
      </w:r>
    </w:p>
    <w:p w14:paraId="2118BA4E">
      <w:pPr>
        <w:spacing w:line="500" w:lineRule="exact"/>
        <w:ind w:firstLine="435"/>
        <w:rPr>
          <w:rFonts w:hint="default" w:ascii="Times New Roman" w:hAnsi="Times New Roman" w:eastAsia="宋体"/>
          <w:snapToGrid w:val="0"/>
          <w:color w:val="000000"/>
          <w:kern w:val="0"/>
          <w:szCs w:val="21"/>
          <w:lang w:val="en-US" w:eastAsia="zh-CN" w:bidi="en-US"/>
        </w:rPr>
      </w:pPr>
      <w:r>
        <w:rPr>
          <w:rFonts w:ascii="Times New Roman" w:hAnsi="Times New Roman"/>
        </w:rPr>
        <w:t>4.2.1</w:t>
      </w:r>
      <w:r>
        <w:rPr>
          <w:rFonts w:ascii="Times New Roman" w:hAnsi="Times New Roman"/>
          <w:snapToGrid w:val="0"/>
          <w:kern w:val="0"/>
          <w:szCs w:val="21"/>
          <w:shd w:val="clear" w:color="auto" w:fill="FFFFFF"/>
        </w:rPr>
        <w:t>投标人应当在第一章“招标公告”规定的投标截止时间前，</w:t>
      </w:r>
      <w:r>
        <w:rPr>
          <w:rFonts w:ascii="Times New Roman" w:hAnsi="Times New Roman"/>
          <w:snapToGrid w:val="0"/>
          <w:color w:val="000000"/>
          <w:kern w:val="0"/>
          <w:szCs w:val="21"/>
          <w:lang w:bidi="en-US"/>
        </w:rPr>
        <w:t>将封装的投标文件送到指定开标地点。</w:t>
      </w:r>
    </w:p>
    <w:p w14:paraId="6D27B5C7">
      <w:pPr>
        <w:spacing w:line="500" w:lineRule="exact"/>
        <w:ind w:firstLine="420" w:firstLineChars="200"/>
        <w:rPr>
          <w:rFonts w:ascii="Times New Roman" w:hAnsi="Times New Roman"/>
        </w:rPr>
      </w:pPr>
      <w:r>
        <w:rPr>
          <w:rFonts w:ascii="Times New Roman" w:hAnsi="Times New Roman"/>
        </w:rPr>
        <w:t>4.2.2 除投标人须知前附表另有规定外，投标人所递交的投标文件不予退还。</w:t>
      </w:r>
    </w:p>
    <w:p w14:paraId="67DF5848">
      <w:pPr>
        <w:pStyle w:val="4"/>
        <w:spacing w:before="0" w:after="0" w:line="500" w:lineRule="exact"/>
        <w:ind w:firstLine="118"/>
        <w:rPr>
          <w:rFonts w:ascii="Times New Roman" w:hAnsi="Times New Roman"/>
          <w:sz w:val="24"/>
          <w:szCs w:val="18"/>
        </w:rPr>
      </w:pPr>
      <w:r>
        <w:rPr>
          <w:rFonts w:ascii="Times New Roman" w:hAnsi="Times New Roman"/>
          <w:sz w:val="24"/>
          <w:szCs w:val="18"/>
        </w:rPr>
        <w:t>4.3 投标文件的修改与撤回</w:t>
      </w:r>
    </w:p>
    <w:p w14:paraId="76A628FF">
      <w:pPr>
        <w:spacing w:line="500" w:lineRule="exact"/>
        <w:ind w:firstLine="420" w:firstLineChars="200"/>
        <w:rPr>
          <w:rFonts w:ascii="Times New Roman" w:hAnsi="Times New Roman"/>
        </w:rPr>
      </w:pPr>
      <w:r>
        <w:rPr>
          <w:rFonts w:ascii="Times New Roman" w:hAnsi="Times New Roman"/>
          <w:snapToGrid w:val="0"/>
          <w:kern w:val="0"/>
          <w:szCs w:val="21"/>
          <w:shd w:val="clear" w:color="auto" w:fill="FFFFFF"/>
        </w:rPr>
        <w:t>在本章第4.2.1项规定的投标截止时间前，投标人可以修改或撤回已递交的投标文件。</w:t>
      </w:r>
      <w:r>
        <w:rPr>
          <w:rFonts w:ascii="Times New Roman" w:hAnsi="Times New Roman"/>
          <w:bCs/>
          <w:snapToGrid w:val="0"/>
          <w:color w:val="000000"/>
          <w:kern w:val="0"/>
          <w:szCs w:val="21"/>
        </w:rPr>
        <w:t>投标截止时间前未提交投标文件的，视为无效投标文件。未按规定密封或投标截止时间后送达的投标文件，应当拒收。</w:t>
      </w:r>
    </w:p>
    <w:p w14:paraId="38706BAC">
      <w:pPr>
        <w:pStyle w:val="3"/>
        <w:spacing w:before="0" w:after="0" w:line="500" w:lineRule="exact"/>
        <w:rPr>
          <w:rFonts w:ascii="Times New Roman" w:hAnsi="Times New Roman"/>
          <w:b w:val="0"/>
          <w:bCs/>
          <w:sz w:val="28"/>
          <w:szCs w:val="18"/>
        </w:rPr>
      </w:pPr>
      <w:bookmarkStart w:id="218" w:name="_Toc1387"/>
      <w:bookmarkStart w:id="219" w:name="_Toc14680"/>
      <w:bookmarkStart w:id="220" w:name="_Toc5832"/>
      <w:bookmarkStart w:id="221" w:name="_Toc2030"/>
      <w:bookmarkStart w:id="222" w:name="_Toc31922"/>
      <w:bookmarkStart w:id="223" w:name="_Toc14"/>
      <w:bookmarkStart w:id="224" w:name="_Toc12326"/>
      <w:bookmarkStart w:id="225" w:name="_Toc15131"/>
      <w:r>
        <w:rPr>
          <w:rFonts w:ascii="Times New Roman" w:hAnsi="Times New Roman"/>
          <w:b w:val="0"/>
          <w:bCs/>
          <w:sz w:val="28"/>
          <w:szCs w:val="18"/>
        </w:rPr>
        <w:t>5. 开标</w:t>
      </w:r>
      <w:bookmarkEnd w:id="218"/>
      <w:bookmarkEnd w:id="219"/>
      <w:bookmarkEnd w:id="220"/>
      <w:bookmarkEnd w:id="221"/>
      <w:bookmarkEnd w:id="222"/>
      <w:bookmarkEnd w:id="223"/>
      <w:bookmarkEnd w:id="224"/>
      <w:bookmarkEnd w:id="225"/>
    </w:p>
    <w:p w14:paraId="0F694680">
      <w:pPr>
        <w:pStyle w:val="4"/>
        <w:spacing w:before="0" w:after="0" w:line="500" w:lineRule="exact"/>
        <w:ind w:firstLine="118"/>
        <w:rPr>
          <w:rFonts w:ascii="Times New Roman" w:hAnsi="Times New Roman"/>
          <w:sz w:val="24"/>
          <w:szCs w:val="18"/>
        </w:rPr>
      </w:pPr>
      <w:r>
        <w:rPr>
          <w:rFonts w:ascii="Times New Roman" w:hAnsi="Times New Roman"/>
          <w:sz w:val="24"/>
          <w:szCs w:val="18"/>
        </w:rPr>
        <w:t>5.1 开标时间和地点</w:t>
      </w:r>
    </w:p>
    <w:p w14:paraId="1DD23891">
      <w:pPr>
        <w:spacing w:line="500" w:lineRule="exact"/>
        <w:ind w:firstLine="420" w:firstLineChars="200"/>
        <w:rPr>
          <w:rFonts w:ascii="Times New Roman" w:hAnsi="Times New Roman"/>
        </w:rPr>
      </w:pPr>
      <w:r>
        <w:rPr>
          <w:rFonts w:ascii="Times New Roman" w:hAnsi="Times New Roman"/>
        </w:rPr>
        <w:t>招标人在本章第4.2.1项规定的投标截止时间（开标时间）</w:t>
      </w:r>
      <w:r>
        <w:rPr>
          <w:rFonts w:ascii="Times New Roman" w:hAnsi="Times New Roman"/>
          <w:bCs/>
          <w:snapToGrid w:val="0"/>
          <w:color w:val="000000"/>
          <w:kern w:val="0"/>
          <w:szCs w:val="21"/>
        </w:rPr>
        <w:t>和地点组织公开开标，</w:t>
      </w:r>
      <w:r>
        <w:rPr>
          <w:rFonts w:ascii="Times New Roman" w:hAnsi="Times New Roman"/>
        </w:rPr>
        <w:t>所有投标人的法定代表人或其委托代理人应当准时参加。</w:t>
      </w:r>
    </w:p>
    <w:p w14:paraId="1B3D0DCB">
      <w:pPr>
        <w:pStyle w:val="4"/>
        <w:spacing w:before="0" w:after="0" w:line="500" w:lineRule="exact"/>
        <w:ind w:firstLine="118"/>
        <w:rPr>
          <w:rFonts w:ascii="Times New Roman" w:hAnsi="Times New Roman"/>
          <w:sz w:val="24"/>
          <w:szCs w:val="18"/>
        </w:rPr>
      </w:pPr>
      <w:r>
        <w:rPr>
          <w:rFonts w:ascii="Times New Roman" w:hAnsi="Times New Roman"/>
          <w:sz w:val="24"/>
          <w:szCs w:val="18"/>
        </w:rPr>
        <w:t>5.2 开标程序</w:t>
      </w:r>
    </w:p>
    <w:p w14:paraId="6EEBCF7F">
      <w:pPr>
        <w:spacing w:line="500" w:lineRule="exact"/>
        <w:ind w:firstLine="420" w:firstLineChars="200"/>
        <w:rPr>
          <w:rFonts w:ascii="Times New Roman" w:hAnsi="Times New Roman"/>
          <w:bCs/>
          <w:snapToGrid w:val="0"/>
          <w:color w:val="000000"/>
          <w:kern w:val="0"/>
          <w:szCs w:val="21"/>
        </w:rPr>
      </w:pPr>
      <w:r>
        <w:rPr>
          <w:rFonts w:ascii="Times New Roman" w:hAnsi="Times New Roman"/>
          <w:bCs/>
          <w:snapToGrid w:val="0"/>
          <w:color w:val="000000"/>
          <w:kern w:val="0"/>
          <w:szCs w:val="21"/>
        </w:rPr>
        <w:t>开标时，招标代理人现场公布开标结果，公布内容包括投标人名称、投标价格及招标文件规定的内容。</w:t>
      </w:r>
    </w:p>
    <w:p w14:paraId="2ECBA1DF">
      <w:pPr>
        <w:spacing w:line="500" w:lineRule="exact"/>
        <w:ind w:firstLine="420" w:firstLineChars="200"/>
        <w:rPr>
          <w:rFonts w:ascii="Times New Roman" w:hAnsi="Times New Roman"/>
          <w:bCs/>
          <w:snapToGrid w:val="0"/>
          <w:color w:val="000000"/>
          <w:kern w:val="0"/>
          <w:szCs w:val="21"/>
        </w:rPr>
      </w:pPr>
      <w:r>
        <w:rPr>
          <w:rFonts w:ascii="Times New Roman" w:hAnsi="Times New Roman"/>
          <w:bCs/>
          <w:snapToGrid w:val="0"/>
          <w:color w:val="000000"/>
          <w:kern w:val="0"/>
          <w:szCs w:val="21"/>
        </w:rPr>
        <w:t>招标人或招标代理人将对开标过程进行记录，由参加开标的各投标人代表和相关工作人员签字确认，并存档备查。</w:t>
      </w:r>
    </w:p>
    <w:p w14:paraId="2851E944">
      <w:pPr>
        <w:pStyle w:val="4"/>
        <w:spacing w:before="0" w:after="0" w:line="500" w:lineRule="exact"/>
        <w:ind w:firstLine="118"/>
        <w:rPr>
          <w:rFonts w:ascii="Times New Roman" w:hAnsi="Times New Roman"/>
          <w:sz w:val="24"/>
          <w:szCs w:val="18"/>
        </w:rPr>
      </w:pPr>
      <w:r>
        <w:rPr>
          <w:rFonts w:ascii="Times New Roman" w:hAnsi="Times New Roman"/>
          <w:sz w:val="24"/>
          <w:szCs w:val="18"/>
        </w:rPr>
        <w:t>5.3 开标异议</w:t>
      </w:r>
    </w:p>
    <w:p w14:paraId="4D481D58">
      <w:pPr>
        <w:spacing w:line="500" w:lineRule="exact"/>
        <w:ind w:firstLine="359" w:firstLineChars="171"/>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投标人对开标有异议的，应当在开标过程中提出；招标人当场对异议作出答复，并记入开标记录。</w:t>
      </w:r>
    </w:p>
    <w:p w14:paraId="54E85293">
      <w:pPr>
        <w:pStyle w:val="3"/>
        <w:spacing w:before="0" w:after="0" w:line="500" w:lineRule="exact"/>
        <w:rPr>
          <w:rFonts w:ascii="Times New Roman" w:hAnsi="Times New Roman"/>
          <w:b w:val="0"/>
          <w:bCs/>
          <w:sz w:val="28"/>
          <w:szCs w:val="18"/>
        </w:rPr>
      </w:pPr>
      <w:bookmarkStart w:id="226" w:name="_Toc16998"/>
      <w:bookmarkStart w:id="227" w:name="_Toc31570"/>
      <w:bookmarkStart w:id="228" w:name="_Toc31311"/>
      <w:bookmarkStart w:id="229" w:name="_Toc14393"/>
      <w:bookmarkStart w:id="230" w:name="_Toc13407"/>
      <w:bookmarkStart w:id="231" w:name="_Toc6176"/>
      <w:bookmarkStart w:id="232" w:name="_Toc2817"/>
      <w:bookmarkStart w:id="233" w:name="_Toc29318"/>
      <w:r>
        <w:rPr>
          <w:rFonts w:ascii="Times New Roman" w:hAnsi="Times New Roman"/>
          <w:b w:val="0"/>
          <w:bCs/>
          <w:sz w:val="28"/>
          <w:szCs w:val="18"/>
        </w:rPr>
        <w:t>6. 评标</w:t>
      </w:r>
      <w:bookmarkEnd w:id="226"/>
      <w:bookmarkEnd w:id="227"/>
      <w:bookmarkEnd w:id="228"/>
      <w:bookmarkEnd w:id="229"/>
      <w:bookmarkEnd w:id="230"/>
      <w:bookmarkEnd w:id="231"/>
      <w:bookmarkEnd w:id="232"/>
      <w:bookmarkEnd w:id="233"/>
    </w:p>
    <w:p w14:paraId="4CE3CA0A">
      <w:pPr>
        <w:pStyle w:val="4"/>
        <w:spacing w:before="0" w:after="0" w:line="500" w:lineRule="exact"/>
        <w:ind w:firstLine="118"/>
        <w:rPr>
          <w:rFonts w:ascii="Times New Roman" w:hAnsi="Times New Roman"/>
          <w:sz w:val="24"/>
          <w:szCs w:val="18"/>
        </w:rPr>
      </w:pPr>
      <w:r>
        <w:rPr>
          <w:rFonts w:ascii="Times New Roman" w:hAnsi="Times New Roman"/>
          <w:sz w:val="24"/>
          <w:szCs w:val="18"/>
        </w:rPr>
        <w:t>6.1 评标委员会</w:t>
      </w:r>
    </w:p>
    <w:p w14:paraId="7525F57C">
      <w:pPr>
        <w:spacing w:line="500" w:lineRule="exact"/>
        <w:ind w:firstLine="420" w:firstLineChars="200"/>
        <w:rPr>
          <w:rFonts w:ascii="Times New Roman" w:hAnsi="Times New Roman"/>
        </w:rPr>
      </w:pPr>
      <w:r>
        <w:rPr>
          <w:rFonts w:ascii="Times New Roman" w:hAnsi="Times New Roman"/>
        </w:rPr>
        <w:t>6.1.1 评标由招标人或招标代理人依法组建的评标委员会负责。评标委员会由招标人或其委托的招标代理人熟悉相关业务的代表，以及有关技术、经济等方面的专家组成。评标委员会成员人数以及技术、经济等方面专家的确定方式见投标人须知前附表。</w:t>
      </w:r>
    </w:p>
    <w:p w14:paraId="61BBF53C">
      <w:pPr>
        <w:spacing w:line="500" w:lineRule="exact"/>
        <w:ind w:firstLine="420" w:firstLineChars="200"/>
        <w:rPr>
          <w:rFonts w:ascii="Times New Roman" w:hAnsi="Times New Roman"/>
        </w:rPr>
      </w:pPr>
      <w:r>
        <w:rPr>
          <w:rFonts w:ascii="Times New Roman" w:hAnsi="Times New Roman"/>
        </w:rPr>
        <w:t>6.1.2 评标委员会成员有下列情形之一的，应当回避：</w:t>
      </w:r>
    </w:p>
    <w:p w14:paraId="7EC7077D">
      <w:pPr>
        <w:spacing w:line="500" w:lineRule="exact"/>
        <w:ind w:firstLine="420" w:firstLineChars="200"/>
        <w:rPr>
          <w:rFonts w:ascii="Times New Roman" w:hAnsi="Times New Roman"/>
        </w:rPr>
      </w:pPr>
      <w:r>
        <w:rPr>
          <w:rFonts w:ascii="Times New Roman" w:hAnsi="Times New Roman"/>
        </w:rPr>
        <w:t>（1）投标人或投标人主要负责人的近亲属；</w:t>
      </w:r>
    </w:p>
    <w:p w14:paraId="0005FFF0">
      <w:pPr>
        <w:spacing w:line="500" w:lineRule="exact"/>
        <w:ind w:firstLine="420" w:firstLineChars="200"/>
        <w:rPr>
          <w:rFonts w:ascii="Times New Roman" w:hAnsi="Times New Roman"/>
        </w:rPr>
      </w:pPr>
      <w:r>
        <w:rPr>
          <w:rFonts w:ascii="Times New Roman" w:hAnsi="Times New Roman"/>
        </w:rPr>
        <w:t>（2）项目主管部门或者行政监督部门的人员；</w:t>
      </w:r>
    </w:p>
    <w:p w14:paraId="4C47CE0E">
      <w:pPr>
        <w:spacing w:line="500" w:lineRule="exact"/>
        <w:ind w:firstLine="420" w:firstLineChars="200"/>
        <w:rPr>
          <w:rFonts w:ascii="Times New Roman" w:hAnsi="Times New Roman"/>
        </w:rPr>
      </w:pPr>
      <w:r>
        <w:rPr>
          <w:rFonts w:ascii="Times New Roman" w:hAnsi="Times New Roman"/>
        </w:rPr>
        <w:t>（3）与投标人有经济利益关系，可能影响对投标公正评审的；</w:t>
      </w:r>
    </w:p>
    <w:p w14:paraId="701851C5">
      <w:pPr>
        <w:spacing w:line="500" w:lineRule="exact"/>
        <w:ind w:firstLine="420" w:firstLineChars="200"/>
        <w:rPr>
          <w:rFonts w:ascii="Times New Roman" w:hAnsi="Times New Roman"/>
        </w:rPr>
      </w:pPr>
      <w:r>
        <w:rPr>
          <w:rFonts w:ascii="Times New Roman" w:hAnsi="Times New Roman"/>
        </w:rPr>
        <w:t>（4）曾因在招标、评</w:t>
      </w:r>
      <w:bookmarkStart w:id="234" w:name="_Toc361508612"/>
      <w:bookmarkStart w:id="235" w:name="_Toc6230"/>
      <w:bookmarkStart w:id="236" w:name="_Toc300834976"/>
      <w:bookmarkStart w:id="237" w:name="_Toc247527580"/>
      <w:bookmarkStart w:id="238" w:name="_Toc369531543"/>
      <w:bookmarkStart w:id="239" w:name="_Toc247513979"/>
      <w:bookmarkStart w:id="240" w:name="_Toc384308237"/>
      <w:bookmarkStart w:id="241" w:name="_Toc152042331"/>
      <w:bookmarkStart w:id="242" w:name="_Toc352691499"/>
      <w:bookmarkStart w:id="243" w:name="_Toc144974523"/>
      <w:bookmarkStart w:id="244" w:name="_Toc152045555"/>
      <w:r>
        <w:rPr>
          <w:rFonts w:ascii="Times New Roman" w:hAnsi="Times New Roman"/>
        </w:rPr>
        <w:t>标以及其他</w:t>
      </w:r>
      <w:bookmarkEnd w:id="234"/>
      <w:bookmarkEnd w:id="235"/>
      <w:bookmarkEnd w:id="236"/>
      <w:bookmarkEnd w:id="237"/>
      <w:bookmarkEnd w:id="238"/>
      <w:bookmarkEnd w:id="239"/>
      <w:bookmarkEnd w:id="240"/>
      <w:bookmarkEnd w:id="241"/>
      <w:bookmarkEnd w:id="242"/>
      <w:bookmarkEnd w:id="243"/>
      <w:bookmarkEnd w:id="244"/>
      <w:r>
        <w:rPr>
          <w:rFonts w:ascii="Times New Roman" w:hAnsi="Times New Roman"/>
        </w:rPr>
        <w:t>与</w:t>
      </w:r>
      <w:bookmarkStart w:id="245" w:name="_Toc300834977"/>
      <w:bookmarkStart w:id="246" w:name="_Toc384308238"/>
      <w:bookmarkStart w:id="247" w:name="_Toc144974524"/>
      <w:bookmarkStart w:id="248" w:name="_Toc369531544"/>
      <w:bookmarkStart w:id="249" w:name="_Toc361508613"/>
      <w:bookmarkStart w:id="250" w:name="_Toc152042332"/>
      <w:bookmarkStart w:id="251" w:name="_Toc247513980"/>
      <w:bookmarkStart w:id="252" w:name="_Toc352691500"/>
      <w:bookmarkStart w:id="253" w:name="_Toc247527581"/>
      <w:bookmarkStart w:id="254" w:name="_Toc17703"/>
      <w:bookmarkStart w:id="255" w:name="_Toc152045556"/>
      <w:r>
        <w:rPr>
          <w:rFonts w:ascii="Times New Roman" w:hAnsi="Times New Roman"/>
        </w:rPr>
        <w:t>招标投标有关活动中从事违法行</w:t>
      </w:r>
      <w:bookmarkEnd w:id="245"/>
      <w:bookmarkEnd w:id="246"/>
      <w:bookmarkEnd w:id="247"/>
      <w:bookmarkEnd w:id="248"/>
      <w:bookmarkEnd w:id="249"/>
      <w:bookmarkEnd w:id="250"/>
      <w:bookmarkEnd w:id="251"/>
      <w:bookmarkEnd w:id="252"/>
      <w:bookmarkEnd w:id="253"/>
      <w:bookmarkEnd w:id="254"/>
      <w:bookmarkEnd w:id="255"/>
      <w:r>
        <w:rPr>
          <w:rFonts w:ascii="Times New Roman" w:hAnsi="Times New Roman"/>
        </w:rPr>
        <w:t>为而受过行政处罚或刑事处罚的；</w:t>
      </w:r>
    </w:p>
    <w:p w14:paraId="57BB3853">
      <w:pPr>
        <w:spacing w:line="500" w:lineRule="exact"/>
        <w:ind w:firstLine="420" w:firstLineChars="200"/>
        <w:rPr>
          <w:rFonts w:ascii="Times New Roman" w:hAnsi="Times New Roman"/>
        </w:rPr>
      </w:pPr>
      <w:r>
        <w:rPr>
          <w:rFonts w:ascii="Times New Roman" w:hAnsi="Times New Roman"/>
        </w:rPr>
        <w:t>（5）与投标人有其他利害关系。</w:t>
      </w:r>
    </w:p>
    <w:p w14:paraId="1007F95E">
      <w:pPr>
        <w:spacing w:line="500" w:lineRule="exact"/>
        <w:ind w:firstLine="420" w:firstLineChars="200"/>
        <w:rPr>
          <w:rFonts w:ascii="Times New Roman" w:hAnsi="Times New Roman"/>
        </w:rPr>
      </w:pPr>
      <w:r>
        <w:rPr>
          <w:rFonts w:ascii="Times New Roman" w:hAnsi="Times New Roman"/>
        </w:rPr>
        <w:t>6.1.3 评标过程中，评标委员会成员有回避事由、擅离职守或者因健康等原因不能继续评标的，招标人有权更换。被更换的评标委员会成员作出的评审结论无效，由更换后的评标委员会成员重新进行评审。</w:t>
      </w:r>
    </w:p>
    <w:p w14:paraId="57EBB015">
      <w:pPr>
        <w:pStyle w:val="4"/>
        <w:spacing w:before="0" w:after="0" w:line="500" w:lineRule="exact"/>
        <w:ind w:firstLine="118"/>
        <w:rPr>
          <w:rFonts w:ascii="Times New Roman" w:hAnsi="Times New Roman"/>
          <w:sz w:val="24"/>
          <w:szCs w:val="18"/>
        </w:rPr>
      </w:pPr>
      <w:r>
        <w:rPr>
          <w:rFonts w:ascii="Times New Roman" w:hAnsi="Times New Roman"/>
          <w:sz w:val="24"/>
          <w:szCs w:val="18"/>
        </w:rPr>
        <w:t>6.2 评标原则</w:t>
      </w:r>
    </w:p>
    <w:p w14:paraId="640585C0">
      <w:pPr>
        <w:spacing w:line="500" w:lineRule="exact"/>
        <w:ind w:firstLine="420" w:firstLineChars="200"/>
        <w:rPr>
          <w:rFonts w:ascii="Times New Roman" w:hAnsi="Times New Roman"/>
        </w:rPr>
      </w:pPr>
      <w:r>
        <w:rPr>
          <w:rFonts w:ascii="Times New Roman" w:hAnsi="Times New Roman"/>
        </w:rPr>
        <w:t>评标活动遵循公平、公正、科学和择优的原</w:t>
      </w:r>
      <w:bookmarkStart w:id="256" w:name="_Toc247527582"/>
      <w:bookmarkStart w:id="257" w:name="_Toc18949"/>
      <w:bookmarkStart w:id="258" w:name="_Toc384308239"/>
      <w:bookmarkStart w:id="259" w:name="_Toc361508614"/>
      <w:bookmarkStart w:id="260" w:name="_Toc369531545"/>
      <w:bookmarkStart w:id="261" w:name="_Toc152042333"/>
      <w:bookmarkStart w:id="262" w:name="_Toc152045557"/>
      <w:bookmarkStart w:id="263" w:name="_Toc352691501"/>
      <w:bookmarkStart w:id="264" w:name="_Toc144974525"/>
      <w:bookmarkStart w:id="265" w:name="_Toc247513981"/>
      <w:bookmarkStart w:id="266" w:name="_Toc300834978"/>
      <w:r>
        <w:rPr>
          <w:rFonts w:ascii="Times New Roman" w:hAnsi="Times New Roman"/>
        </w:rPr>
        <w:t>则。</w:t>
      </w:r>
    </w:p>
    <w:p w14:paraId="1D64829B">
      <w:pPr>
        <w:pStyle w:val="4"/>
        <w:spacing w:before="0" w:after="0" w:line="500" w:lineRule="exact"/>
        <w:ind w:firstLine="118"/>
        <w:rPr>
          <w:rFonts w:ascii="Times New Roman" w:hAnsi="Times New Roman"/>
          <w:sz w:val="24"/>
          <w:szCs w:val="18"/>
        </w:rPr>
      </w:pPr>
      <w:r>
        <w:rPr>
          <w:rFonts w:ascii="Times New Roman" w:hAnsi="Times New Roman"/>
          <w:sz w:val="24"/>
          <w:szCs w:val="18"/>
        </w:rPr>
        <w:t>6.3 评标</w:t>
      </w:r>
    </w:p>
    <w:p w14:paraId="5F82E1E6">
      <w:pPr>
        <w:spacing w:line="500" w:lineRule="exact"/>
        <w:ind w:firstLine="420" w:firstLineChars="200"/>
        <w:rPr>
          <w:rFonts w:ascii="Times New Roman" w:hAnsi="Times New Roman"/>
        </w:rPr>
      </w:pPr>
      <w:r>
        <w:rPr>
          <w:rFonts w:ascii="Times New Roman" w:hAnsi="Times New Roman"/>
        </w:rPr>
        <w:t>6</w:t>
      </w:r>
      <w:bookmarkEnd w:id="256"/>
      <w:bookmarkEnd w:id="257"/>
      <w:bookmarkEnd w:id="258"/>
      <w:bookmarkEnd w:id="259"/>
      <w:bookmarkEnd w:id="260"/>
      <w:bookmarkEnd w:id="261"/>
      <w:bookmarkEnd w:id="262"/>
      <w:bookmarkEnd w:id="263"/>
      <w:bookmarkEnd w:id="264"/>
      <w:bookmarkEnd w:id="265"/>
      <w:bookmarkEnd w:id="266"/>
      <w:r>
        <w:rPr>
          <w:rFonts w:ascii="Times New Roman" w:hAnsi="Times New Roman"/>
        </w:rPr>
        <w:t>.3.1评标委员会按照第三章“评标办法”规定的方法、评审因素、标准和程序对投标文件进行评审。第三章“评标办法”没有规定的方法、评审因素和标准，不作为评标依据。</w:t>
      </w:r>
    </w:p>
    <w:p w14:paraId="5F1A47CA">
      <w:pPr>
        <w:spacing w:line="500" w:lineRule="exact"/>
        <w:ind w:firstLine="420" w:firstLineChars="200"/>
        <w:rPr>
          <w:rFonts w:ascii="Times New Roman" w:hAnsi="Times New Roman"/>
        </w:rPr>
      </w:pPr>
      <w:r>
        <w:rPr>
          <w:rFonts w:ascii="Times New Roman" w:hAnsi="Times New Roman"/>
        </w:rPr>
        <w:t>6.3.2评标完成后，评标委员会应当向招标人提交书面评标报告和中标候选人名单。评标委员会推荐中标</w:t>
      </w:r>
      <w:bookmarkStart w:id="267" w:name="_Toc352691502"/>
      <w:bookmarkStart w:id="268" w:name="_Toc361508615"/>
      <w:bookmarkStart w:id="269" w:name="_Toc369531546"/>
      <w:bookmarkStart w:id="270" w:name="_Toc152045558"/>
      <w:bookmarkStart w:id="271" w:name="_Toc384308240"/>
      <w:bookmarkStart w:id="272" w:name="_Toc152042334"/>
      <w:bookmarkStart w:id="273" w:name="_Toc12259"/>
      <w:bookmarkStart w:id="274" w:name="_Toc247527583"/>
      <w:bookmarkStart w:id="275" w:name="_Toc144974526"/>
      <w:bookmarkStart w:id="276" w:name="_Toc300834979"/>
      <w:bookmarkStart w:id="277" w:name="_Toc247513982"/>
      <w:r>
        <w:rPr>
          <w:rFonts w:ascii="Times New Roman" w:hAnsi="Times New Roman"/>
        </w:rPr>
        <w:t>候选人的人数见投标人须知前附</w:t>
      </w:r>
      <w:bookmarkEnd w:id="267"/>
      <w:bookmarkEnd w:id="268"/>
      <w:bookmarkEnd w:id="269"/>
      <w:bookmarkEnd w:id="270"/>
      <w:bookmarkEnd w:id="271"/>
      <w:bookmarkEnd w:id="272"/>
      <w:bookmarkEnd w:id="273"/>
      <w:bookmarkEnd w:id="274"/>
      <w:bookmarkEnd w:id="275"/>
      <w:bookmarkEnd w:id="276"/>
      <w:bookmarkEnd w:id="277"/>
      <w:r>
        <w:rPr>
          <w:rFonts w:ascii="Times New Roman" w:hAnsi="Times New Roman"/>
        </w:rPr>
        <w:t>表。</w:t>
      </w:r>
    </w:p>
    <w:p w14:paraId="25306EB7">
      <w:pPr>
        <w:pStyle w:val="3"/>
        <w:spacing w:before="0" w:after="0" w:line="500" w:lineRule="exact"/>
        <w:rPr>
          <w:rFonts w:ascii="Times New Roman" w:hAnsi="Times New Roman"/>
          <w:b w:val="0"/>
          <w:bCs/>
          <w:sz w:val="28"/>
          <w:szCs w:val="18"/>
        </w:rPr>
      </w:pPr>
      <w:bookmarkStart w:id="278" w:name="_Toc9081"/>
      <w:bookmarkStart w:id="279" w:name="_Toc27425"/>
      <w:bookmarkStart w:id="280" w:name="_Toc2937"/>
      <w:bookmarkStart w:id="281" w:name="_Toc26859"/>
      <w:bookmarkStart w:id="282" w:name="_Toc16927"/>
      <w:bookmarkStart w:id="283" w:name="_Toc22287"/>
      <w:bookmarkStart w:id="284" w:name="_Toc12316"/>
      <w:bookmarkStart w:id="285" w:name="_Toc778"/>
      <w:r>
        <w:rPr>
          <w:rFonts w:ascii="Times New Roman" w:hAnsi="Times New Roman"/>
          <w:b w:val="0"/>
          <w:bCs/>
          <w:sz w:val="28"/>
          <w:szCs w:val="18"/>
        </w:rPr>
        <w:t>7. 合同授予</w:t>
      </w:r>
      <w:bookmarkEnd w:id="278"/>
      <w:bookmarkEnd w:id="279"/>
      <w:bookmarkEnd w:id="280"/>
      <w:bookmarkEnd w:id="281"/>
      <w:bookmarkEnd w:id="282"/>
      <w:bookmarkEnd w:id="283"/>
      <w:bookmarkEnd w:id="284"/>
      <w:bookmarkEnd w:id="285"/>
    </w:p>
    <w:p w14:paraId="42043F9D">
      <w:pPr>
        <w:pStyle w:val="4"/>
        <w:spacing w:before="0" w:after="0" w:line="500" w:lineRule="exact"/>
        <w:ind w:firstLine="118"/>
        <w:rPr>
          <w:rFonts w:ascii="Times New Roman" w:hAnsi="Times New Roman"/>
          <w:sz w:val="24"/>
          <w:szCs w:val="18"/>
        </w:rPr>
      </w:pPr>
      <w:r>
        <w:rPr>
          <w:rFonts w:ascii="Times New Roman" w:hAnsi="Times New Roman"/>
          <w:sz w:val="24"/>
          <w:szCs w:val="18"/>
        </w:rPr>
        <w:t>7.1 中标候选人公示</w:t>
      </w:r>
    </w:p>
    <w:p w14:paraId="33A007A9">
      <w:pPr>
        <w:spacing w:line="500" w:lineRule="exact"/>
        <w:ind w:firstLine="420" w:firstLineChars="200"/>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招标人在收到评标报告之日起3日内，按照投标人须知前附表规定的公示媒介和期限依法公示中标候选人，公示期不得少于3日。</w:t>
      </w:r>
    </w:p>
    <w:p w14:paraId="5F432611">
      <w:pPr>
        <w:pStyle w:val="4"/>
        <w:spacing w:before="0" w:after="0" w:line="500" w:lineRule="exact"/>
        <w:ind w:firstLine="118"/>
        <w:rPr>
          <w:rFonts w:ascii="Times New Roman" w:hAnsi="Times New Roman"/>
          <w:sz w:val="24"/>
          <w:szCs w:val="18"/>
        </w:rPr>
      </w:pPr>
      <w:r>
        <w:rPr>
          <w:rFonts w:ascii="Times New Roman" w:hAnsi="Times New Roman"/>
          <w:sz w:val="24"/>
          <w:szCs w:val="18"/>
        </w:rPr>
        <w:t>7.2 评标结果异议</w:t>
      </w:r>
    </w:p>
    <w:p w14:paraId="18A018A8">
      <w:pPr>
        <w:spacing w:line="500" w:lineRule="exact"/>
        <w:ind w:firstLine="420" w:firstLineChars="200"/>
        <w:rPr>
          <w:rFonts w:ascii="Times New Roman" w:hAnsi="Times New Roman"/>
        </w:rPr>
      </w:pPr>
      <w:r>
        <w:rPr>
          <w:rFonts w:ascii="Times New Roman" w:hAnsi="Times New Roman"/>
        </w:rPr>
        <w:t>投标人或者其他利</w:t>
      </w:r>
      <w:bookmarkStart w:id="286" w:name="_Toc352691505"/>
      <w:bookmarkStart w:id="287" w:name="_Toc247527586"/>
      <w:bookmarkStart w:id="288" w:name="_Toc300834982"/>
      <w:bookmarkStart w:id="289" w:name="_Toc30095"/>
      <w:bookmarkStart w:id="290" w:name="_Toc361508618"/>
      <w:bookmarkStart w:id="291" w:name="_Toc369531549"/>
      <w:bookmarkStart w:id="292" w:name="_Toc247513985"/>
      <w:bookmarkStart w:id="293" w:name="_Toc384308243"/>
      <w:r>
        <w:rPr>
          <w:rFonts w:ascii="Times New Roman" w:hAnsi="Times New Roman"/>
        </w:rPr>
        <w:t>害关系人对评标结</w:t>
      </w:r>
      <w:bookmarkEnd w:id="286"/>
      <w:bookmarkEnd w:id="287"/>
      <w:bookmarkEnd w:id="288"/>
      <w:bookmarkEnd w:id="289"/>
      <w:bookmarkEnd w:id="290"/>
      <w:bookmarkEnd w:id="291"/>
      <w:bookmarkEnd w:id="292"/>
      <w:bookmarkEnd w:id="293"/>
      <w:r>
        <w:rPr>
          <w:rFonts w:ascii="Times New Roman" w:hAnsi="Times New Roman"/>
        </w:rPr>
        <w:t>果有异议的，应当在中标候选人公示期间提出。招标人将在收到异议之日起3日内作出答复；作出答复前，将暂停招标投标活动。</w:t>
      </w:r>
    </w:p>
    <w:p w14:paraId="5376186B">
      <w:pPr>
        <w:pStyle w:val="4"/>
        <w:spacing w:before="0" w:after="0" w:line="500" w:lineRule="exact"/>
        <w:ind w:firstLine="118"/>
        <w:rPr>
          <w:rFonts w:ascii="Times New Roman" w:hAnsi="Times New Roman"/>
          <w:sz w:val="24"/>
          <w:szCs w:val="18"/>
        </w:rPr>
      </w:pPr>
      <w:r>
        <w:rPr>
          <w:rFonts w:ascii="Times New Roman" w:hAnsi="Times New Roman"/>
          <w:sz w:val="24"/>
          <w:szCs w:val="18"/>
        </w:rPr>
        <w:t>7.3 中标候选人履约能力审查</w:t>
      </w:r>
    </w:p>
    <w:p w14:paraId="517C1E61">
      <w:pPr>
        <w:spacing w:line="500" w:lineRule="exact"/>
        <w:ind w:firstLine="420" w:firstLineChars="200"/>
        <w:rPr>
          <w:rFonts w:ascii="Times New Roman" w:hAnsi="Times New Roman"/>
        </w:rPr>
      </w:pPr>
      <w:r>
        <w:rPr>
          <w:rFonts w:ascii="Times New Roman" w:hAnsi="Times New Roman"/>
        </w:rPr>
        <w:t>中标候选人的经营、财务状况发生较大变化或存在违法行为，招标人认为可能影响其履约能力的，将在发出中标通知书前提请原评标委员会按照招标文件规定的标准和方法进行审查确认。</w:t>
      </w:r>
    </w:p>
    <w:p w14:paraId="65032E79">
      <w:pPr>
        <w:pStyle w:val="4"/>
        <w:spacing w:before="0" w:after="0" w:line="500" w:lineRule="exact"/>
        <w:ind w:firstLine="118"/>
        <w:rPr>
          <w:rFonts w:ascii="Times New Roman" w:hAnsi="Times New Roman"/>
          <w:sz w:val="24"/>
          <w:szCs w:val="18"/>
        </w:rPr>
      </w:pPr>
      <w:r>
        <w:rPr>
          <w:rFonts w:ascii="Times New Roman" w:hAnsi="Times New Roman"/>
          <w:sz w:val="24"/>
          <w:szCs w:val="18"/>
        </w:rPr>
        <w:t>7.4 定标</w:t>
      </w:r>
    </w:p>
    <w:p w14:paraId="380CEBDE">
      <w:pPr>
        <w:spacing w:line="500" w:lineRule="exact"/>
        <w:ind w:firstLine="420" w:firstLineChars="200"/>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7EB1DE4">
      <w:pPr>
        <w:pStyle w:val="4"/>
        <w:spacing w:before="0" w:after="0" w:line="500" w:lineRule="exact"/>
        <w:ind w:firstLine="118"/>
        <w:rPr>
          <w:rFonts w:ascii="Times New Roman" w:hAnsi="Times New Roman"/>
          <w:sz w:val="24"/>
          <w:szCs w:val="18"/>
        </w:rPr>
      </w:pPr>
      <w:r>
        <w:rPr>
          <w:rFonts w:ascii="Times New Roman" w:hAnsi="Times New Roman"/>
          <w:sz w:val="24"/>
          <w:szCs w:val="18"/>
        </w:rPr>
        <w:t>7.5 中标通知</w:t>
      </w:r>
    </w:p>
    <w:p w14:paraId="67D55EF6">
      <w:pPr>
        <w:spacing w:line="500" w:lineRule="exact"/>
        <w:ind w:firstLine="420" w:firstLineChars="200"/>
        <w:rPr>
          <w:rFonts w:ascii="Times New Roman" w:hAnsi="Times New Roman"/>
        </w:rPr>
      </w:pPr>
      <w:r>
        <w:rPr>
          <w:rFonts w:ascii="Times New Roman" w:hAnsi="Times New Roman"/>
        </w:rPr>
        <w:t>在本章第3.3款规定的投标有效期内，</w:t>
      </w:r>
      <w:bookmarkStart w:id="294" w:name="_Toc361508619"/>
      <w:bookmarkStart w:id="295" w:name="_Toc5668"/>
      <w:bookmarkStart w:id="296" w:name="_Toc352691506"/>
      <w:bookmarkStart w:id="297" w:name="_Toc384308244"/>
      <w:bookmarkStart w:id="298" w:name="_Toc369531550"/>
      <w:bookmarkStart w:id="299" w:name="_Toc300834983"/>
      <w:r>
        <w:rPr>
          <w:rFonts w:ascii="Times New Roman" w:hAnsi="Times New Roman"/>
        </w:rPr>
        <w:t>招标人按投标人须知前附表规定的形式向中标人发出中标通知书，同时将中</w:t>
      </w:r>
      <w:bookmarkEnd w:id="294"/>
      <w:bookmarkEnd w:id="295"/>
      <w:bookmarkEnd w:id="296"/>
      <w:bookmarkEnd w:id="297"/>
      <w:bookmarkEnd w:id="298"/>
      <w:bookmarkEnd w:id="299"/>
      <w:r>
        <w:rPr>
          <w:rFonts w:ascii="Times New Roman" w:hAnsi="Times New Roman"/>
        </w:rPr>
        <w:t>标结果通知未中标的投标人。</w:t>
      </w:r>
    </w:p>
    <w:p w14:paraId="244406C2">
      <w:pPr>
        <w:pStyle w:val="4"/>
        <w:spacing w:before="0" w:after="0" w:line="500" w:lineRule="exact"/>
        <w:ind w:firstLine="118"/>
        <w:rPr>
          <w:rFonts w:ascii="Times New Roman" w:hAnsi="Times New Roman"/>
          <w:sz w:val="24"/>
          <w:szCs w:val="18"/>
        </w:rPr>
      </w:pPr>
      <w:r>
        <w:rPr>
          <w:rFonts w:ascii="Times New Roman" w:hAnsi="Times New Roman"/>
          <w:snapToGrid w:val="0"/>
          <w:sz w:val="24"/>
          <w:szCs w:val="18"/>
        </w:rPr>
        <w:t>7.6 中标结果公示</w:t>
      </w:r>
    </w:p>
    <w:p w14:paraId="310D5844">
      <w:pPr>
        <w:spacing w:line="500" w:lineRule="exact"/>
        <w:ind w:firstLine="420" w:firstLineChars="200"/>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招标人在确定中标人之日起3日内，按照投标人须知前附表规定的公示媒介和期限依法公示中标结果。</w:t>
      </w:r>
    </w:p>
    <w:p w14:paraId="40DA55D2">
      <w:pPr>
        <w:pStyle w:val="4"/>
        <w:spacing w:before="0" w:after="0" w:line="500" w:lineRule="exact"/>
        <w:ind w:firstLine="118"/>
        <w:rPr>
          <w:rFonts w:ascii="Times New Roman" w:hAnsi="Times New Roman"/>
          <w:sz w:val="24"/>
          <w:szCs w:val="18"/>
        </w:rPr>
      </w:pPr>
      <w:bookmarkStart w:id="300" w:name="_Toc144974539"/>
      <w:bookmarkStart w:id="301" w:name="_Toc152042347"/>
      <w:bookmarkStart w:id="302" w:name="_Toc179632589"/>
      <w:bookmarkStart w:id="303" w:name="_Toc152045571"/>
      <w:bookmarkStart w:id="304" w:name="_Toc27420"/>
      <w:bookmarkStart w:id="305" w:name="_Toc12462202"/>
      <w:bookmarkStart w:id="306" w:name="_Toc384308252"/>
      <w:bookmarkStart w:id="307" w:name="_Toc361508627"/>
      <w:bookmarkStart w:id="308" w:name="_Toc24067"/>
      <w:bookmarkStart w:id="309" w:name="_Toc144974536"/>
      <w:bookmarkStart w:id="310" w:name="_Toc247527593"/>
      <w:bookmarkStart w:id="311" w:name="_Toc300834991"/>
      <w:bookmarkStart w:id="312" w:name="_Toc152045568"/>
      <w:bookmarkStart w:id="313" w:name="_Toc247513992"/>
      <w:bookmarkStart w:id="314" w:name="_Toc152042344"/>
      <w:r>
        <w:rPr>
          <w:rFonts w:ascii="Times New Roman" w:hAnsi="Times New Roman"/>
          <w:sz w:val="24"/>
          <w:szCs w:val="18"/>
        </w:rPr>
        <w:t>7.7履约保证金</w:t>
      </w:r>
    </w:p>
    <w:p w14:paraId="1873ABDF">
      <w:pPr>
        <w:spacing w:line="500" w:lineRule="exact"/>
        <w:ind w:firstLine="420" w:firstLineChars="200"/>
        <w:rPr>
          <w:rFonts w:ascii="Times New Roman" w:hAnsi="Times New Roman"/>
        </w:rPr>
      </w:pPr>
      <w:r>
        <w:rPr>
          <w:rFonts w:ascii="Times New Roman" w:hAnsi="Times New Roman"/>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63104704">
      <w:pPr>
        <w:spacing w:line="500" w:lineRule="exact"/>
        <w:ind w:firstLine="420" w:firstLineChars="200"/>
        <w:rPr>
          <w:rFonts w:ascii="Times New Roman" w:hAnsi="Times New Roman"/>
        </w:rPr>
      </w:pPr>
      <w:r>
        <w:rPr>
          <w:rFonts w:ascii="Times New Roman" w:hAnsi="Times New Roman"/>
        </w:rPr>
        <w:t>7.7.2 中标人不能按本章第7.7.1项要求提交履约保证金的，视为放弃中标，其投标保证金不予退还，给招标人造成的损失超过投标保证金数额的，中标人还应当对超过部分予以赔偿。</w:t>
      </w:r>
    </w:p>
    <w:p w14:paraId="63F5129F">
      <w:pPr>
        <w:pStyle w:val="4"/>
        <w:spacing w:before="0" w:after="0" w:line="500" w:lineRule="exact"/>
        <w:ind w:firstLine="118"/>
        <w:rPr>
          <w:rFonts w:ascii="Times New Roman" w:hAnsi="Times New Roman"/>
          <w:sz w:val="24"/>
          <w:szCs w:val="18"/>
        </w:rPr>
      </w:pPr>
      <w:r>
        <w:rPr>
          <w:rFonts w:ascii="Times New Roman" w:hAnsi="Times New Roman"/>
          <w:sz w:val="24"/>
          <w:szCs w:val="18"/>
        </w:rPr>
        <w:t>7.8 签订合同</w:t>
      </w:r>
    </w:p>
    <w:p w14:paraId="2E2EC549">
      <w:pPr>
        <w:spacing w:line="500" w:lineRule="exact"/>
        <w:ind w:firstLine="420" w:firstLineChars="200"/>
        <w:rPr>
          <w:rFonts w:ascii="Times New Roman" w:hAnsi="Times New Roman"/>
        </w:rPr>
      </w:pPr>
      <w:r>
        <w:rPr>
          <w:rFonts w:ascii="Times New Roman" w:hAnsi="Times New Roman"/>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43275CCC">
      <w:pPr>
        <w:spacing w:line="500" w:lineRule="exact"/>
        <w:ind w:firstLine="420" w:firstLineChars="200"/>
        <w:rPr>
          <w:rFonts w:ascii="Times New Roman" w:hAnsi="Times New Roman"/>
        </w:rPr>
      </w:pPr>
      <w:r>
        <w:rPr>
          <w:rFonts w:ascii="Times New Roman" w:hAnsi="Times New Roman"/>
        </w:rPr>
        <w:t>7.8.2 发出中标通知书后，招标人无正当理由拒签合同，或者在签订合同时向中标人提出附加条件的，招标人向中标人退还投标保证金；给中标人造成损失的，还应当赔偿损失。</w:t>
      </w:r>
    </w:p>
    <w:p w14:paraId="78F85A38">
      <w:pPr>
        <w:spacing w:line="500" w:lineRule="exact"/>
        <w:ind w:firstLine="420" w:firstLineChars="200"/>
        <w:rPr>
          <w:rFonts w:ascii="Times New Roman" w:hAnsi="Times New Roman"/>
          <w:szCs w:val="21"/>
        </w:rPr>
      </w:pPr>
      <w:r>
        <w:rPr>
          <w:rFonts w:ascii="Times New Roman" w:hAnsi="Times New Roman"/>
        </w:rPr>
        <w:t xml:space="preserve">7.8.3 </w:t>
      </w:r>
      <w:r>
        <w:rPr>
          <w:rFonts w:ascii="Times New Roman" w:hAnsi="Times New Roman"/>
          <w:szCs w:val="21"/>
        </w:rPr>
        <w:t>联合体中标的，联合体各方应当共同与招标人签订合同，就中标项目向招标人承担连带责任。</w:t>
      </w:r>
    </w:p>
    <w:p w14:paraId="4C703089">
      <w:pPr>
        <w:pStyle w:val="3"/>
        <w:spacing w:before="0" w:after="0" w:line="500" w:lineRule="exact"/>
        <w:rPr>
          <w:rFonts w:ascii="Times New Roman" w:hAnsi="Times New Roman"/>
          <w:b w:val="0"/>
          <w:bCs/>
          <w:sz w:val="28"/>
          <w:szCs w:val="18"/>
        </w:rPr>
      </w:pPr>
      <w:bookmarkStart w:id="315" w:name="_Toc12568"/>
      <w:bookmarkStart w:id="316" w:name="_Toc175"/>
      <w:bookmarkStart w:id="317" w:name="_Toc6697"/>
      <w:bookmarkStart w:id="318" w:name="_Toc24438"/>
      <w:bookmarkStart w:id="319" w:name="_Toc17091"/>
      <w:bookmarkStart w:id="320" w:name="_Toc17957"/>
      <w:bookmarkStart w:id="321" w:name="_Toc4026"/>
      <w:r>
        <w:rPr>
          <w:rFonts w:ascii="Times New Roman" w:hAnsi="Times New Roman"/>
          <w:b w:val="0"/>
          <w:bCs/>
          <w:sz w:val="28"/>
          <w:szCs w:val="18"/>
        </w:rPr>
        <w:t>8. 重新招标和不再招标</w:t>
      </w:r>
      <w:bookmarkEnd w:id="300"/>
      <w:bookmarkEnd w:id="301"/>
      <w:bookmarkEnd w:id="302"/>
      <w:bookmarkEnd w:id="303"/>
      <w:bookmarkEnd w:id="304"/>
      <w:bookmarkEnd w:id="305"/>
      <w:bookmarkEnd w:id="315"/>
      <w:bookmarkEnd w:id="316"/>
      <w:bookmarkEnd w:id="317"/>
      <w:bookmarkEnd w:id="318"/>
      <w:bookmarkEnd w:id="319"/>
      <w:bookmarkEnd w:id="320"/>
      <w:bookmarkEnd w:id="321"/>
    </w:p>
    <w:p w14:paraId="40012CB1">
      <w:pPr>
        <w:pStyle w:val="4"/>
        <w:spacing w:before="0" w:after="0" w:line="500" w:lineRule="exact"/>
        <w:ind w:firstLine="118"/>
        <w:rPr>
          <w:rFonts w:ascii="Times New Roman" w:hAnsi="Times New Roman"/>
          <w:bCs/>
          <w:sz w:val="24"/>
          <w:szCs w:val="18"/>
        </w:rPr>
      </w:pPr>
      <w:bookmarkStart w:id="322" w:name="_Toc152045572"/>
      <w:bookmarkStart w:id="323" w:name="_Toc152042348"/>
      <w:bookmarkStart w:id="324" w:name="_Toc179632590"/>
      <w:bookmarkStart w:id="325" w:name="_Toc144974540"/>
      <w:r>
        <w:rPr>
          <w:rFonts w:ascii="Times New Roman" w:hAnsi="Times New Roman"/>
          <w:bCs/>
          <w:sz w:val="24"/>
          <w:szCs w:val="18"/>
        </w:rPr>
        <w:t>8.1 重新招标</w:t>
      </w:r>
      <w:bookmarkEnd w:id="322"/>
      <w:bookmarkEnd w:id="323"/>
      <w:bookmarkEnd w:id="324"/>
      <w:bookmarkEnd w:id="325"/>
    </w:p>
    <w:p w14:paraId="7EEFF136">
      <w:pPr>
        <w:spacing w:line="500" w:lineRule="exact"/>
        <w:ind w:firstLine="359" w:firstLineChars="171"/>
        <w:rPr>
          <w:rFonts w:ascii="Times New Roman" w:hAnsi="Times New Roman"/>
        </w:rPr>
      </w:pPr>
      <w:r>
        <w:rPr>
          <w:rFonts w:ascii="Times New Roman" w:hAnsi="Times New Roman"/>
        </w:rPr>
        <w:t>依法必须招标的项目有下列情形之一的，招标人将重新招标：</w:t>
      </w:r>
    </w:p>
    <w:p w14:paraId="65C8094E">
      <w:pPr>
        <w:spacing w:line="500" w:lineRule="exact"/>
        <w:ind w:firstLine="359" w:firstLineChars="171"/>
        <w:rPr>
          <w:rFonts w:ascii="Times New Roman" w:hAnsi="Times New Roman"/>
        </w:rPr>
      </w:pPr>
      <w:r>
        <w:rPr>
          <w:rFonts w:ascii="Times New Roman" w:hAnsi="Times New Roman"/>
        </w:rPr>
        <w:t>（1）投标截止时间止，投标人少于3个的；</w:t>
      </w:r>
    </w:p>
    <w:p w14:paraId="05C9F8FA">
      <w:pPr>
        <w:spacing w:line="500" w:lineRule="exact"/>
        <w:ind w:firstLine="359" w:firstLineChars="171"/>
        <w:rPr>
          <w:rFonts w:ascii="Times New Roman" w:hAnsi="Times New Roman"/>
        </w:rPr>
      </w:pPr>
      <w:r>
        <w:rPr>
          <w:rFonts w:ascii="Times New Roman" w:hAnsi="Times New Roman"/>
        </w:rPr>
        <w:t>（2）经评标委员会评审后否决所有投标的；</w:t>
      </w:r>
    </w:p>
    <w:p w14:paraId="254C9931">
      <w:pPr>
        <w:spacing w:line="500" w:lineRule="exact"/>
        <w:ind w:firstLine="359" w:firstLineChars="171"/>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（3）中标候选人均未与招标人签订合同的；</w:t>
      </w:r>
    </w:p>
    <w:p w14:paraId="4C40F142">
      <w:pPr>
        <w:spacing w:line="500" w:lineRule="exact"/>
        <w:ind w:firstLine="359" w:firstLineChars="171"/>
        <w:rPr>
          <w:rFonts w:ascii="Times New Roman" w:hAnsi="Times New Roman"/>
          <w:snapToGrid w:val="0"/>
          <w:kern w:val="0"/>
          <w:szCs w:val="21"/>
          <w:shd w:val="clear" w:color="auto" w:fill="FFFFFF"/>
        </w:rPr>
      </w:pPr>
      <w:r>
        <w:rPr>
          <w:rFonts w:ascii="Times New Roman" w:hAnsi="Times New Roman"/>
          <w:snapToGrid w:val="0"/>
          <w:kern w:val="0"/>
          <w:szCs w:val="21"/>
          <w:shd w:val="clear" w:color="auto" w:fill="FFFFFF"/>
        </w:rPr>
        <w:t>（4）法律、法规规定的其他情形。</w:t>
      </w:r>
    </w:p>
    <w:p w14:paraId="7E64C9C6">
      <w:pPr>
        <w:pStyle w:val="4"/>
        <w:spacing w:before="0" w:after="0" w:line="500" w:lineRule="exact"/>
        <w:ind w:firstLine="118"/>
        <w:rPr>
          <w:rFonts w:ascii="Times New Roman" w:hAnsi="Times New Roman"/>
          <w:bCs/>
          <w:sz w:val="24"/>
          <w:szCs w:val="18"/>
        </w:rPr>
      </w:pPr>
      <w:bookmarkStart w:id="326" w:name="_Toc144974541"/>
      <w:bookmarkStart w:id="327" w:name="_Toc152042349"/>
      <w:bookmarkStart w:id="328" w:name="_Toc152045573"/>
      <w:bookmarkStart w:id="329" w:name="_Toc179632591"/>
      <w:r>
        <w:rPr>
          <w:rFonts w:ascii="Times New Roman" w:hAnsi="Times New Roman"/>
          <w:bCs/>
          <w:sz w:val="24"/>
          <w:szCs w:val="18"/>
        </w:rPr>
        <w:t>8.2 不再招标</w:t>
      </w:r>
      <w:bookmarkEnd w:id="326"/>
      <w:bookmarkEnd w:id="327"/>
      <w:bookmarkEnd w:id="328"/>
      <w:bookmarkEnd w:id="329"/>
    </w:p>
    <w:p w14:paraId="4BB092DF">
      <w:pPr>
        <w:spacing w:line="500" w:lineRule="exact"/>
        <w:ind w:firstLine="420" w:firstLineChars="200"/>
        <w:rPr>
          <w:rFonts w:ascii="Times New Roman" w:hAnsi="Times New Roman"/>
        </w:rPr>
      </w:pPr>
      <w:r>
        <w:rPr>
          <w:rFonts w:ascii="Times New Roman" w:hAnsi="Times New Roman"/>
        </w:rPr>
        <w:t>重新招标后投标人仍少于3个或者所有投标被否决的，属于必须审批或核准的项目，经原审批或核准部门批准后不再进行招标。</w:t>
      </w:r>
    </w:p>
    <w:p w14:paraId="6084DEA3">
      <w:pPr>
        <w:pStyle w:val="3"/>
        <w:spacing w:before="0" w:after="0" w:line="500" w:lineRule="exact"/>
        <w:rPr>
          <w:rFonts w:ascii="Times New Roman" w:hAnsi="Times New Roman"/>
          <w:b w:val="0"/>
          <w:bCs/>
          <w:sz w:val="28"/>
          <w:szCs w:val="18"/>
        </w:rPr>
      </w:pPr>
      <w:bookmarkStart w:id="330" w:name="_Toc10975"/>
      <w:bookmarkStart w:id="331" w:name="_Toc3937"/>
      <w:bookmarkStart w:id="332" w:name="_Toc26190"/>
      <w:bookmarkStart w:id="333" w:name="_Toc13720"/>
      <w:bookmarkStart w:id="334" w:name="_Toc2950"/>
      <w:bookmarkStart w:id="335" w:name="_Toc11113"/>
      <w:bookmarkStart w:id="336" w:name="_Toc29345"/>
      <w:bookmarkStart w:id="337" w:name="_Toc18256"/>
      <w:r>
        <w:rPr>
          <w:rFonts w:ascii="Times New Roman" w:hAnsi="Times New Roman"/>
          <w:b w:val="0"/>
          <w:bCs/>
          <w:sz w:val="28"/>
          <w:szCs w:val="18"/>
        </w:rPr>
        <w:t>9.</w:t>
      </w:r>
      <w:bookmarkEnd w:id="306"/>
      <w:bookmarkEnd w:id="307"/>
      <w:bookmarkEnd w:id="308"/>
      <w:r>
        <w:rPr>
          <w:rFonts w:ascii="Times New Roman" w:hAnsi="Times New Roman"/>
          <w:b w:val="0"/>
          <w:bCs/>
          <w:sz w:val="28"/>
          <w:szCs w:val="18"/>
        </w:rPr>
        <w:t xml:space="preserve"> 纪律和监督</w:t>
      </w:r>
      <w:bookmarkEnd w:id="330"/>
      <w:bookmarkEnd w:id="331"/>
      <w:bookmarkEnd w:id="332"/>
      <w:bookmarkEnd w:id="333"/>
      <w:bookmarkEnd w:id="334"/>
      <w:bookmarkEnd w:id="335"/>
      <w:bookmarkEnd w:id="336"/>
      <w:bookmarkEnd w:id="337"/>
    </w:p>
    <w:p w14:paraId="60A895CB">
      <w:pPr>
        <w:pStyle w:val="4"/>
        <w:spacing w:before="0" w:after="0" w:line="500" w:lineRule="exact"/>
        <w:ind w:firstLine="118"/>
        <w:rPr>
          <w:rFonts w:ascii="Times New Roman" w:hAnsi="Times New Roman"/>
          <w:sz w:val="24"/>
          <w:szCs w:val="18"/>
        </w:rPr>
      </w:pPr>
      <w:r>
        <w:rPr>
          <w:rFonts w:ascii="Times New Roman" w:hAnsi="Times New Roman"/>
          <w:sz w:val="24"/>
          <w:szCs w:val="18"/>
        </w:rPr>
        <w:t>9.1 对招标人的纪律要求</w:t>
      </w:r>
    </w:p>
    <w:p w14:paraId="697970A2">
      <w:pPr>
        <w:spacing w:line="500" w:lineRule="exact"/>
        <w:ind w:firstLine="420" w:firstLineChars="200"/>
        <w:rPr>
          <w:rFonts w:ascii="Times New Roman" w:hAnsi="Times New Roman"/>
        </w:rPr>
      </w:pPr>
      <w:r>
        <w:rPr>
          <w:rFonts w:ascii="Times New Roman" w:hAnsi="Times New Roman"/>
        </w:rPr>
        <w:t>招标人不得泄露招标投标活动中应当保密的情况和资料，不得与投标人串通损害国家利益、社会公共利益或者他人合法权益。</w:t>
      </w:r>
    </w:p>
    <w:p w14:paraId="64C2BCC4">
      <w:pPr>
        <w:pStyle w:val="4"/>
        <w:spacing w:before="0" w:after="0" w:line="500" w:lineRule="exact"/>
        <w:ind w:firstLine="118"/>
        <w:rPr>
          <w:rFonts w:ascii="Times New Roman" w:hAnsi="Times New Roman"/>
          <w:sz w:val="24"/>
          <w:szCs w:val="18"/>
        </w:rPr>
      </w:pPr>
      <w:r>
        <w:rPr>
          <w:rFonts w:ascii="Times New Roman" w:hAnsi="Times New Roman"/>
          <w:sz w:val="24"/>
          <w:szCs w:val="18"/>
        </w:rPr>
        <w:t>9.2 对投标人的纪律要求</w:t>
      </w:r>
    </w:p>
    <w:p w14:paraId="1844B1AD">
      <w:pPr>
        <w:spacing w:line="500" w:lineRule="exact"/>
        <w:ind w:firstLine="420" w:firstLineChars="200"/>
        <w:rPr>
          <w:rFonts w:ascii="Times New Roman" w:hAnsi="Times New Roman"/>
        </w:rPr>
      </w:pPr>
      <w:r>
        <w:rPr>
          <w:rFonts w:ascii="Times New Roman" w:hAnsi="Times New Roma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EED33B0">
      <w:pPr>
        <w:pStyle w:val="4"/>
        <w:spacing w:before="0" w:after="0" w:line="500" w:lineRule="exact"/>
        <w:ind w:firstLine="118"/>
        <w:rPr>
          <w:rFonts w:ascii="Times New Roman" w:hAnsi="Times New Roman"/>
          <w:sz w:val="24"/>
          <w:szCs w:val="18"/>
        </w:rPr>
      </w:pPr>
      <w:r>
        <w:rPr>
          <w:rFonts w:ascii="Times New Roman" w:hAnsi="Times New Roman"/>
          <w:sz w:val="24"/>
          <w:szCs w:val="18"/>
        </w:rPr>
        <w:t>9.3 对评标委员会成员的纪律要求</w:t>
      </w:r>
    </w:p>
    <w:p w14:paraId="64A20E17">
      <w:pPr>
        <w:spacing w:line="500" w:lineRule="exact"/>
        <w:ind w:firstLine="420" w:firstLineChars="200"/>
        <w:rPr>
          <w:rFonts w:ascii="Times New Roman" w:hAnsi="Times New Roman"/>
        </w:rPr>
      </w:pPr>
      <w:r>
        <w:rPr>
          <w:rFonts w:ascii="Times New Roman" w:hAnsi="Times New Roman"/>
        </w:rPr>
        <w:t>评标委员会成员不得收受他人的财物或者其他好处，不得向他人透露对投标文件的评审</w:t>
      </w:r>
      <w:bookmarkStart w:id="338" w:name="_Toc361508628"/>
      <w:bookmarkStart w:id="339" w:name="_Toc384308253"/>
      <w:bookmarkStart w:id="340" w:name="_Toc369531559"/>
      <w:bookmarkStart w:id="341" w:name="_Toc352691515"/>
      <w:bookmarkStart w:id="342" w:name="_Toc13644"/>
      <w:r>
        <w:rPr>
          <w:rFonts w:ascii="Times New Roman" w:hAnsi="Times New Roman"/>
        </w:rPr>
        <w:t>和比较、中标候选人</w:t>
      </w:r>
      <w:bookmarkEnd w:id="309"/>
      <w:bookmarkEnd w:id="310"/>
      <w:bookmarkEnd w:id="311"/>
      <w:bookmarkEnd w:id="312"/>
      <w:bookmarkEnd w:id="313"/>
      <w:bookmarkEnd w:id="314"/>
      <w:bookmarkEnd w:id="338"/>
      <w:bookmarkEnd w:id="339"/>
      <w:bookmarkEnd w:id="340"/>
      <w:bookmarkEnd w:id="341"/>
      <w:bookmarkEnd w:id="342"/>
      <w:r>
        <w:rPr>
          <w:rFonts w:ascii="Times New Roman" w:hAnsi="Times New Roman"/>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AA917FD">
      <w:pPr>
        <w:pStyle w:val="4"/>
        <w:spacing w:before="0" w:after="0" w:line="500" w:lineRule="exact"/>
        <w:ind w:firstLine="118"/>
        <w:rPr>
          <w:rFonts w:ascii="Times New Roman" w:hAnsi="Times New Roman"/>
          <w:sz w:val="24"/>
          <w:szCs w:val="18"/>
        </w:rPr>
      </w:pPr>
      <w:r>
        <w:rPr>
          <w:rFonts w:ascii="Times New Roman" w:hAnsi="Times New Roman"/>
          <w:sz w:val="24"/>
          <w:szCs w:val="18"/>
        </w:rPr>
        <w:t>9.4 对与评标活动有关的工作人员的纪律要求</w:t>
      </w:r>
    </w:p>
    <w:p w14:paraId="221E086A">
      <w:pPr>
        <w:spacing w:line="500" w:lineRule="exact"/>
        <w:ind w:firstLine="420" w:firstLineChars="200"/>
        <w:rPr>
          <w:rFonts w:ascii="Times New Roman" w:hAnsi="Times New Roman"/>
        </w:rPr>
      </w:pPr>
      <w:r>
        <w:rPr>
          <w:rFonts w:ascii="Times New Roman" w:hAnsi="Times New Roman"/>
        </w:rPr>
        <w:t>与评标活动有关的工作人员不得收受他人的财物或者其他好处，不得向他人透露对投标文件</w:t>
      </w:r>
      <w:bookmarkStart w:id="343" w:name="_Toc300834992"/>
      <w:bookmarkStart w:id="344" w:name="_Toc352691516"/>
      <w:bookmarkStart w:id="345" w:name="_Toc19429"/>
      <w:bookmarkStart w:id="346" w:name="_Toc384308254"/>
      <w:bookmarkStart w:id="347" w:name="_Toc152042345"/>
      <w:bookmarkStart w:id="348" w:name="_Toc361508629"/>
      <w:bookmarkStart w:id="349" w:name="_Toc247527594"/>
      <w:bookmarkStart w:id="350" w:name="_Toc144974537"/>
      <w:bookmarkStart w:id="351" w:name="_Toc152045569"/>
      <w:bookmarkStart w:id="352" w:name="_Toc369531560"/>
      <w:bookmarkStart w:id="353" w:name="_Toc247513993"/>
      <w:r>
        <w:rPr>
          <w:rFonts w:ascii="Times New Roman" w:hAnsi="Times New Roman"/>
        </w:rPr>
        <w:t>的评审和比较、中标</w:t>
      </w:r>
      <w:bookmarkEnd w:id="343"/>
      <w:bookmarkEnd w:id="344"/>
      <w:bookmarkEnd w:id="345"/>
      <w:bookmarkEnd w:id="346"/>
      <w:bookmarkEnd w:id="347"/>
      <w:bookmarkEnd w:id="348"/>
      <w:bookmarkEnd w:id="349"/>
      <w:bookmarkEnd w:id="350"/>
      <w:bookmarkEnd w:id="351"/>
      <w:bookmarkEnd w:id="352"/>
      <w:bookmarkEnd w:id="353"/>
      <w:r>
        <w:rPr>
          <w:rFonts w:ascii="Times New Roman" w:hAnsi="Times New Roman"/>
        </w:rPr>
        <w:t>候选人的推荐情况以及评标有关的其他情况。在评标活动中，与评标活动有关的工作人员不得擅离职守，影响评标程序正常进行。</w:t>
      </w:r>
    </w:p>
    <w:p w14:paraId="4828C40F">
      <w:pPr>
        <w:pStyle w:val="4"/>
        <w:spacing w:before="0" w:after="0" w:line="500" w:lineRule="exact"/>
        <w:ind w:firstLine="118"/>
        <w:rPr>
          <w:rFonts w:ascii="Times New Roman" w:hAnsi="Times New Roman"/>
          <w:sz w:val="24"/>
          <w:szCs w:val="18"/>
        </w:rPr>
      </w:pPr>
      <w:r>
        <w:rPr>
          <w:rFonts w:ascii="Times New Roman" w:hAnsi="Times New Roman"/>
          <w:sz w:val="24"/>
          <w:szCs w:val="18"/>
        </w:rPr>
        <w:t>9.5 投诉</w:t>
      </w:r>
    </w:p>
    <w:p w14:paraId="7C4298B6">
      <w:pPr>
        <w:spacing w:line="500" w:lineRule="exact"/>
        <w:ind w:firstLine="420" w:firstLineChars="200"/>
        <w:rPr>
          <w:rFonts w:ascii="Times New Roman" w:hAnsi="Times New Roman"/>
        </w:rPr>
      </w:pPr>
      <w:r>
        <w:rPr>
          <w:rFonts w:ascii="Times New Roman" w:hAnsi="Times New Roman"/>
        </w:rPr>
        <w:t>9.5.1 投标人或者其他利害关系人认为招标投标活动不符合法律、行政法规规定的，可以自知道或者应当知道之日起5日内向</w:t>
      </w:r>
      <w:r>
        <w:rPr>
          <w:rFonts w:ascii="Times New Roman" w:hAnsi="Times New Roman"/>
          <w:kern w:val="0"/>
          <w:szCs w:val="21"/>
        </w:rPr>
        <w:t>招</w:t>
      </w:r>
      <w:r>
        <w:rPr>
          <w:rFonts w:ascii="Times New Roman" w:hAnsi="Times New Roman"/>
          <w:color w:val="000000"/>
          <w:kern w:val="0"/>
          <w:szCs w:val="21"/>
        </w:rPr>
        <w:t>标人纪委纪检监察室投诉</w:t>
      </w:r>
      <w:r>
        <w:rPr>
          <w:rFonts w:ascii="Times New Roman" w:hAnsi="Times New Roman"/>
        </w:rPr>
        <w:t>。投诉应当有明确的请求和必要的证明材料。</w:t>
      </w:r>
    </w:p>
    <w:p w14:paraId="1D802648">
      <w:pPr>
        <w:spacing w:line="500" w:lineRule="exact"/>
        <w:ind w:firstLine="420" w:firstLineChars="200"/>
        <w:rPr>
          <w:rFonts w:ascii="Times New Roman" w:hAnsi="Times New Roman"/>
        </w:rPr>
      </w:pPr>
      <w:r>
        <w:rPr>
          <w:rFonts w:ascii="Times New Roman" w:hAnsi="Times New Roman"/>
        </w:rPr>
        <w:t>9.5.2 投标人或者其他利害关系人对招标文件、开标和评标结果提出投诉的，应当按照投标人须知第2.4款、第5.3款和第7.2款的规定先向招标人提出异议。异议答复期间</w:t>
      </w:r>
      <w:bookmarkStart w:id="354" w:name="_Toc247513994"/>
      <w:bookmarkStart w:id="355" w:name="_Toc247527595"/>
      <w:bookmarkStart w:id="356" w:name="_Toc352691517"/>
      <w:bookmarkStart w:id="357" w:name="_Toc144974538"/>
      <w:bookmarkStart w:id="358" w:name="_Toc300834993"/>
      <w:bookmarkStart w:id="359" w:name="_Toc12776"/>
      <w:bookmarkStart w:id="360" w:name="_Toc384308255"/>
      <w:bookmarkStart w:id="361" w:name="_Toc152042346"/>
      <w:bookmarkStart w:id="362" w:name="_Toc152045570"/>
      <w:bookmarkStart w:id="363" w:name="_Toc369531561"/>
      <w:bookmarkStart w:id="364" w:name="_Toc361508630"/>
      <w:r>
        <w:rPr>
          <w:rFonts w:ascii="Times New Roman" w:hAnsi="Times New Roman"/>
        </w:rPr>
        <w:t>不计算在第9.5.</w:t>
      </w:r>
      <w:bookmarkEnd w:id="354"/>
      <w:bookmarkEnd w:id="355"/>
      <w:bookmarkEnd w:id="356"/>
      <w:bookmarkEnd w:id="357"/>
      <w:bookmarkEnd w:id="358"/>
      <w:bookmarkEnd w:id="359"/>
      <w:bookmarkEnd w:id="360"/>
      <w:bookmarkEnd w:id="361"/>
      <w:bookmarkEnd w:id="362"/>
      <w:bookmarkEnd w:id="363"/>
      <w:bookmarkEnd w:id="364"/>
      <w:r>
        <w:rPr>
          <w:rFonts w:ascii="Times New Roman" w:hAnsi="Times New Roman"/>
        </w:rPr>
        <w:t>1项规定的期限内。</w:t>
      </w:r>
    </w:p>
    <w:p w14:paraId="5C1901CA">
      <w:pPr>
        <w:pStyle w:val="3"/>
        <w:spacing w:before="0" w:after="0" w:line="500" w:lineRule="exact"/>
        <w:rPr>
          <w:rFonts w:ascii="Times New Roman" w:hAnsi="Times New Roman"/>
          <w:b w:val="0"/>
          <w:bCs/>
          <w:sz w:val="28"/>
          <w:szCs w:val="18"/>
        </w:rPr>
      </w:pPr>
      <w:bookmarkStart w:id="365" w:name="_Toc3484"/>
      <w:bookmarkStart w:id="366" w:name="_Toc10847"/>
      <w:bookmarkStart w:id="367" w:name="_Toc27866"/>
      <w:bookmarkStart w:id="368" w:name="_Toc24345"/>
      <w:bookmarkStart w:id="369" w:name="_Toc15539"/>
      <w:bookmarkStart w:id="370" w:name="_Toc9203"/>
      <w:bookmarkStart w:id="371" w:name="_Toc25285"/>
      <w:bookmarkStart w:id="372" w:name="_Toc21824"/>
      <w:r>
        <w:rPr>
          <w:rFonts w:ascii="Times New Roman" w:hAnsi="Times New Roman"/>
          <w:b w:val="0"/>
          <w:bCs/>
          <w:sz w:val="28"/>
          <w:szCs w:val="18"/>
        </w:rPr>
        <w:t>10. 需要补充的其他内容</w:t>
      </w:r>
      <w:bookmarkEnd w:id="365"/>
      <w:bookmarkEnd w:id="366"/>
      <w:bookmarkEnd w:id="367"/>
      <w:bookmarkEnd w:id="368"/>
      <w:bookmarkEnd w:id="369"/>
      <w:bookmarkEnd w:id="370"/>
      <w:bookmarkEnd w:id="371"/>
      <w:bookmarkEnd w:id="372"/>
    </w:p>
    <w:p w14:paraId="62F79E52">
      <w:pPr>
        <w:pStyle w:val="4"/>
        <w:spacing w:before="0" w:after="0" w:line="500" w:lineRule="exact"/>
        <w:ind w:firstLine="118"/>
        <w:rPr>
          <w:rFonts w:ascii="Times New Roman" w:hAnsi="Times New Roman"/>
          <w:bCs/>
          <w:sz w:val="24"/>
          <w:szCs w:val="18"/>
        </w:rPr>
      </w:pPr>
      <w:r>
        <w:rPr>
          <w:rFonts w:ascii="Times New Roman" w:hAnsi="Times New Roman"/>
          <w:bCs/>
          <w:sz w:val="24"/>
          <w:szCs w:val="18"/>
        </w:rPr>
        <w:t>10.1重要提示</w:t>
      </w:r>
    </w:p>
    <w:p w14:paraId="20FFB7F7">
      <w:pPr>
        <w:spacing w:line="500" w:lineRule="exact"/>
        <w:ind w:firstLine="420" w:firstLineChars="200"/>
        <w:rPr>
          <w:rFonts w:ascii="Times New Roman" w:hAnsi="Times New Roman"/>
          <w:color w:val="000000"/>
        </w:rPr>
      </w:pPr>
      <w:r>
        <w:rPr>
          <w:rFonts w:ascii="Times New Roman" w:hAnsi="Times New Roman"/>
          <w:color w:val="000000"/>
        </w:rPr>
        <w:t>（1）项目负责人必须是投标人本单位工作人员。</w:t>
      </w:r>
    </w:p>
    <w:p w14:paraId="6E3DBDE5">
      <w:pPr>
        <w:spacing w:line="500" w:lineRule="exact"/>
        <w:ind w:firstLine="420" w:firstLineChars="200"/>
        <w:rPr>
          <w:rFonts w:ascii="Times New Roman" w:hAnsi="Times New Roman"/>
          <w:color w:val="000000"/>
        </w:rPr>
      </w:pPr>
      <w:r>
        <w:rPr>
          <w:rFonts w:ascii="Times New Roman" w:hAnsi="Times New Roman"/>
          <w:color w:val="000000"/>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14:paraId="441A88C2">
      <w:pPr>
        <w:spacing w:line="500" w:lineRule="exact"/>
        <w:ind w:firstLine="420" w:firstLineChars="200"/>
        <w:rPr>
          <w:rFonts w:ascii="Times New Roman" w:hAnsi="Times New Roman"/>
          <w:color w:val="000000"/>
        </w:rPr>
      </w:pPr>
      <w:r>
        <w:rPr>
          <w:rFonts w:ascii="Times New Roman" w:hAnsi="Times New Roman"/>
          <w:color w:val="000000"/>
        </w:rPr>
        <w:t>（3）中标人应在规定期限内提交履约保证金并与招标人签订合同，若中标人未能在规定期限内提交履约保证金或签订合同，招标人有权取消中标人中标资格。</w:t>
      </w:r>
    </w:p>
    <w:p w14:paraId="2E0A008D">
      <w:pPr>
        <w:spacing w:line="500" w:lineRule="exact"/>
        <w:ind w:firstLine="420" w:firstLineChars="200"/>
        <w:rPr>
          <w:rFonts w:ascii="Times New Roman" w:hAnsi="Times New Roman"/>
          <w:color w:val="000000"/>
        </w:rPr>
      </w:pPr>
      <w:r>
        <w:rPr>
          <w:rFonts w:ascii="Times New Roman" w:hAnsi="Times New Roman"/>
          <w:color w:val="000000"/>
        </w:rPr>
        <w:t>（4）合同签订后，中标人存在规定时间内不组织人员进场开工，不履行合同义务等情况，招标人有权解除合同，并追究违约责任。</w:t>
      </w:r>
    </w:p>
    <w:p w14:paraId="7D9F0F65">
      <w:pPr>
        <w:spacing w:line="500" w:lineRule="exact"/>
        <w:ind w:firstLine="420" w:firstLineChars="200"/>
        <w:rPr>
          <w:rFonts w:ascii="Times New Roman" w:hAnsi="Times New Roman"/>
          <w:color w:val="000000"/>
        </w:rPr>
      </w:pPr>
      <w:r>
        <w:rPr>
          <w:rFonts w:ascii="Times New Roman" w:hAnsi="Times New Roman"/>
          <w:color w:val="000000"/>
        </w:rPr>
        <w:t>（5）中标人在中标项目发生投诉、信访举报案件、履约存在争议时，拒绝协助配合有关部门调查案件的，招标人可以取消其中标资格或解除合同，并追究其违约责任。</w:t>
      </w:r>
    </w:p>
    <w:p w14:paraId="481AB207">
      <w:pPr>
        <w:spacing w:line="500" w:lineRule="exact"/>
        <w:ind w:firstLine="420" w:firstLineChars="200"/>
        <w:rPr>
          <w:rFonts w:ascii="Times New Roman" w:hAnsi="Times New Roman"/>
          <w:color w:val="000000"/>
        </w:rPr>
      </w:pPr>
      <w:r>
        <w:rPr>
          <w:rFonts w:ascii="Times New Roman" w:hAnsi="Times New Roman"/>
          <w:color w:val="000000"/>
        </w:rPr>
        <w:t>（6）中标人在中标项目发生投诉、信访举报案件、履约存在争议时，拒绝协助配合执法部门调查案件的，招标人可以取消其中标资格或解除合同，并追究其违约责任。</w:t>
      </w:r>
    </w:p>
    <w:p w14:paraId="2D10693C">
      <w:pPr>
        <w:spacing w:line="500" w:lineRule="exact"/>
        <w:ind w:firstLine="420" w:firstLineChars="200"/>
        <w:rPr>
          <w:rFonts w:ascii="Times New Roman" w:hAnsi="Times New Roman"/>
        </w:rPr>
      </w:pPr>
      <w:r>
        <w:rPr>
          <w:rFonts w:ascii="Times New Roman" w:hAnsi="Times New Roman"/>
        </w:rPr>
        <w:t>需要补充的其他内容：见投标人须知前附表。</w:t>
      </w:r>
    </w:p>
    <w:p w14:paraId="39FD5CD1">
      <w:pPr>
        <w:pStyle w:val="2"/>
        <w:spacing w:before="0" w:after="120" w:afterLines="50" w:line="360" w:lineRule="auto"/>
        <w:jc w:val="center"/>
        <w:rPr>
          <w:rFonts w:eastAsia="黑体"/>
          <w:b w:val="0"/>
          <w:sz w:val="32"/>
          <w:szCs w:val="32"/>
        </w:rPr>
      </w:pPr>
      <w:r>
        <w:br w:type="page"/>
      </w:r>
      <w:bookmarkStart w:id="373" w:name="_Toc25370"/>
      <w:bookmarkStart w:id="374" w:name="_Toc30169"/>
      <w:r>
        <w:rPr>
          <w:rFonts w:eastAsia="黑体"/>
          <w:bCs/>
          <w:kern w:val="2"/>
          <w:sz w:val="32"/>
          <w:szCs w:val="32"/>
        </w:rPr>
        <w:t>第三章 评标办法</w:t>
      </w:r>
      <w:r>
        <w:rPr>
          <w:rFonts w:eastAsia="黑体"/>
          <w:b w:val="0"/>
        </w:rPr>
        <w:br w:type="textWrapping"/>
      </w:r>
      <w:r>
        <w:rPr>
          <w:rFonts w:eastAsia="黑体"/>
          <w:b w:val="0"/>
          <w:sz w:val="32"/>
          <w:szCs w:val="32"/>
        </w:rPr>
        <w:t>（第一种：综合评估法（有效价格））</w:t>
      </w:r>
      <w:bookmarkEnd w:id="373"/>
      <w:bookmarkEnd w:id="374"/>
    </w:p>
    <w:p w14:paraId="72967E89">
      <w:pPr>
        <w:spacing w:line="360" w:lineRule="auto"/>
        <w:jc w:val="center"/>
        <w:outlineLvl w:val="0"/>
        <w:rPr>
          <w:rFonts w:ascii="Times New Roman" w:hAnsi="Times New Roman" w:eastAsia="黑体"/>
          <w:sz w:val="28"/>
          <w:szCs w:val="28"/>
        </w:rPr>
      </w:pPr>
      <w:r>
        <w:rPr>
          <w:rFonts w:ascii="Times New Roman" w:hAnsi="Times New Roman" w:eastAsia="黑体"/>
          <w:sz w:val="28"/>
          <w:szCs w:val="28"/>
        </w:rPr>
        <w:t>评标办法前附表</w:t>
      </w:r>
    </w:p>
    <w:tbl>
      <w:tblPr>
        <w:tblStyle w:val="43"/>
        <w:tblW w:w="88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858"/>
        <w:gridCol w:w="1471"/>
        <w:gridCol w:w="5869"/>
      </w:tblGrid>
      <w:tr w14:paraId="5A98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542" w:type="dxa"/>
            <w:gridSpan w:val="2"/>
            <w:noWrap w:val="0"/>
            <w:vAlign w:val="center"/>
          </w:tcPr>
          <w:p w14:paraId="0CCA6562">
            <w:pPr>
              <w:widowControl/>
              <w:spacing w:line="500" w:lineRule="exact"/>
              <w:jc w:val="center"/>
              <w:rPr>
                <w:rFonts w:ascii="Times New Roman" w:hAnsi="Times New Roman"/>
                <w:kern w:val="0"/>
                <w:szCs w:val="21"/>
              </w:rPr>
            </w:pPr>
            <w:r>
              <w:rPr>
                <w:rFonts w:ascii="Times New Roman" w:hAnsi="Times New Roman"/>
                <w:b/>
                <w:bCs/>
                <w:kern w:val="0"/>
                <w:szCs w:val="21"/>
              </w:rPr>
              <w:t>条款号</w:t>
            </w:r>
          </w:p>
        </w:tc>
        <w:tc>
          <w:tcPr>
            <w:tcW w:w="1471" w:type="dxa"/>
            <w:noWrap w:val="0"/>
            <w:vAlign w:val="center"/>
          </w:tcPr>
          <w:p w14:paraId="763002FF">
            <w:pPr>
              <w:widowControl/>
              <w:spacing w:line="500" w:lineRule="exact"/>
              <w:ind w:firstLine="105" w:firstLineChars="50"/>
              <w:jc w:val="left"/>
              <w:rPr>
                <w:rFonts w:ascii="Times New Roman" w:hAnsi="Times New Roman"/>
                <w:kern w:val="0"/>
                <w:szCs w:val="21"/>
              </w:rPr>
            </w:pPr>
            <w:r>
              <w:rPr>
                <w:rFonts w:ascii="Times New Roman" w:hAnsi="Times New Roman"/>
                <w:b/>
                <w:bCs/>
                <w:kern w:val="0"/>
                <w:szCs w:val="21"/>
              </w:rPr>
              <w:t>评审因素</w:t>
            </w:r>
          </w:p>
        </w:tc>
        <w:tc>
          <w:tcPr>
            <w:tcW w:w="5869" w:type="dxa"/>
            <w:noWrap w:val="0"/>
            <w:vAlign w:val="center"/>
          </w:tcPr>
          <w:p w14:paraId="67E269D1">
            <w:pPr>
              <w:widowControl/>
              <w:spacing w:line="500" w:lineRule="exact"/>
              <w:ind w:firstLine="105" w:firstLineChars="50"/>
              <w:jc w:val="center"/>
              <w:rPr>
                <w:rFonts w:ascii="Times New Roman" w:hAnsi="Times New Roman"/>
                <w:kern w:val="0"/>
                <w:szCs w:val="21"/>
              </w:rPr>
            </w:pPr>
            <w:r>
              <w:rPr>
                <w:rFonts w:ascii="Times New Roman" w:hAnsi="Times New Roman"/>
                <w:b/>
                <w:bCs/>
                <w:kern w:val="0"/>
                <w:szCs w:val="21"/>
              </w:rPr>
              <w:t>评审标准</w:t>
            </w:r>
          </w:p>
        </w:tc>
      </w:tr>
      <w:tr w14:paraId="7E91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6" w:hRule="atLeast"/>
        </w:trPr>
        <w:tc>
          <w:tcPr>
            <w:tcW w:w="684" w:type="dxa"/>
            <w:vMerge w:val="restart"/>
            <w:noWrap w:val="0"/>
            <w:vAlign w:val="center"/>
          </w:tcPr>
          <w:p w14:paraId="08B77AE1">
            <w:pPr>
              <w:widowControl/>
              <w:spacing w:line="500" w:lineRule="exact"/>
              <w:jc w:val="center"/>
              <w:rPr>
                <w:rFonts w:ascii="Times New Roman" w:hAnsi="Times New Roman"/>
                <w:bCs/>
                <w:kern w:val="0"/>
                <w:szCs w:val="21"/>
              </w:rPr>
            </w:pPr>
            <w:r>
              <w:rPr>
                <w:rFonts w:ascii="Times New Roman" w:hAnsi="Times New Roman"/>
                <w:bCs/>
                <w:kern w:val="0"/>
                <w:szCs w:val="21"/>
              </w:rPr>
              <w:t>1</w:t>
            </w:r>
          </w:p>
        </w:tc>
        <w:tc>
          <w:tcPr>
            <w:tcW w:w="858" w:type="dxa"/>
            <w:vMerge w:val="restart"/>
            <w:noWrap w:val="0"/>
            <w:vAlign w:val="center"/>
          </w:tcPr>
          <w:p w14:paraId="1A7FF697">
            <w:pPr>
              <w:widowControl/>
              <w:spacing w:line="500" w:lineRule="exact"/>
              <w:jc w:val="center"/>
              <w:rPr>
                <w:rFonts w:ascii="Times New Roman" w:hAnsi="Times New Roman"/>
                <w:bCs/>
                <w:kern w:val="0"/>
                <w:szCs w:val="21"/>
              </w:rPr>
            </w:pPr>
            <w:r>
              <w:rPr>
                <w:rFonts w:ascii="Times New Roman" w:hAnsi="Times New Roman"/>
                <w:bCs/>
                <w:kern w:val="0"/>
                <w:szCs w:val="21"/>
              </w:rPr>
              <w:t>评标办法</w:t>
            </w:r>
          </w:p>
        </w:tc>
        <w:tc>
          <w:tcPr>
            <w:tcW w:w="1471" w:type="dxa"/>
            <w:noWrap w:val="0"/>
            <w:tcMar>
              <w:left w:w="75" w:type="dxa"/>
            </w:tcMar>
            <w:vAlign w:val="center"/>
          </w:tcPr>
          <w:p w14:paraId="66524F82">
            <w:pPr>
              <w:widowControl/>
              <w:adjustRightInd w:val="0"/>
              <w:snapToGrid w:val="0"/>
              <w:spacing w:line="500" w:lineRule="exact"/>
              <w:jc w:val="center"/>
              <w:rPr>
                <w:rFonts w:ascii="Times New Roman" w:hAnsi="Times New Roman"/>
                <w:kern w:val="0"/>
                <w:szCs w:val="21"/>
              </w:rPr>
            </w:pPr>
            <w:r>
              <w:rPr>
                <w:rFonts w:ascii="Times New Roman" w:hAnsi="Times New Roman"/>
                <w:kern w:val="0"/>
                <w:szCs w:val="21"/>
              </w:rPr>
              <w:t>中标候选人排序方法</w:t>
            </w:r>
          </w:p>
        </w:tc>
        <w:tc>
          <w:tcPr>
            <w:tcW w:w="5869" w:type="dxa"/>
            <w:noWrap w:val="0"/>
            <w:tcMar>
              <w:left w:w="75" w:type="dxa"/>
            </w:tcMar>
            <w:vAlign w:val="center"/>
          </w:tcPr>
          <w:p w14:paraId="16D829D6">
            <w:pPr>
              <w:widowControl/>
              <w:adjustRightInd w:val="0"/>
              <w:snapToGrid w:val="0"/>
              <w:spacing w:line="500" w:lineRule="exact"/>
              <w:jc w:val="left"/>
              <w:rPr>
                <w:rFonts w:ascii="Times New Roman" w:hAnsi="Times New Roman"/>
              </w:rPr>
            </w:pPr>
            <w:r>
              <w:rPr>
                <w:rFonts w:ascii="Times New Roman" w:hAnsi="Times New Roman"/>
              </w:rP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rFonts w:ascii="Times New Roman" w:hAnsi="Times New Roman"/>
                <w:kern w:val="0"/>
                <w:szCs w:val="21"/>
              </w:rPr>
              <w:t>。</w:t>
            </w:r>
          </w:p>
        </w:tc>
      </w:tr>
      <w:tr w14:paraId="197C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4" w:type="dxa"/>
            <w:vMerge w:val="continue"/>
            <w:noWrap w:val="0"/>
            <w:vAlign w:val="center"/>
          </w:tcPr>
          <w:p w14:paraId="269FEB64">
            <w:pPr>
              <w:widowControl/>
              <w:spacing w:line="500" w:lineRule="exact"/>
              <w:jc w:val="center"/>
              <w:rPr>
                <w:rFonts w:ascii="Times New Roman" w:hAnsi="Times New Roman"/>
                <w:bCs/>
                <w:kern w:val="0"/>
                <w:szCs w:val="21"/>
              </w:rPr>
            </w:pPr>
          </w:p>
        </w:tc>
        <w:tc>
          <w:tcPr>
            <w:tcW w:w="858" w:type="dxa"/>
            <w:vMerge w:val="continue"/>
            <w:noWrap w:val="0"/>
            <w:vAlign w:val="center"/>
          </w:tcPr>
          <w:p w14:paraId="0C80C20C">
            <w:pPr>
              <w:widowControl/>
              <w:spacing w:line="500" w:lineRule="exact"/>
              <w:jc w:val="center"/>
              <w:rPr>
                <w:rFonts w:ascii="Times New Roman" w:hAnsi="Times New Roman"/>
                <w:bCs/>
                <w:kern w:val="0"/>
                <w:szCs w:val="21"/>
              </w:rPr>
            </w:pPr>
          </w:p>
        </w:tc>
        <w:tc>
          <w:tcPr>
            <w:tcW w:w="1471" w:type="dxa"/>
            <w:noWrap w:val="0"/>
            <w:tcMar>
              <w:left w:w="75" w:type="dxa"/>
            </w:tcMar>
            <w:vAlign w:val="center"/>
          </w:tcPr>
          <w:p w14:paraId="21D337F0">
            <w:pPr>
              <w:widowControl/>
              <w:spacing w:line="500" w:lineRule="exact"/>
              <w:jc w:val="center"/>
              <w:rPr>
                <w:rFonts w:ascii="Times New Roman" w:hAnsi="Times New Roman"/>
                <w:kern w:val="0"/>
                <w:szCs w:val="21"/>
              </w:rPr>
            </w:pPr>
            <w:r>
              <w:rPr>
                <w:rFonts w:ascii="Times New Roman" w:hAnsi="Times New Roman"/>
                <w:kern w:val="0"/>
                <w:szCs w:val="21"/>
              </w:rPr>
              <w:t>最多可中标段数量</w:t>
            </w:r>
            <w:r>
              <w:rPr>
                <w:rStyle w:val="51"/>
                <w:rFonts w:ascii="Times New Roman" w:hAnsi="Times New Roman"/>
                <w:kern w:val="0"/>
                <w:szCs w:val="21"/>
              </w:rPr>
              <w:footnoteReference w:id="2"/>
            </w:r>
          </w:p>
        </w:tc>
        <w:tc>
          <w:tcPr>
            <w:tcW w:w="5869" w:type="dxa"/>
            <w:noWrap w:val="0"/>
            <w:tcMar>
              <w:left w:w="75" w:type="dxa"/>
            </w:tcMar>
            <w:vAlign w:val="center"/>
          </w:tcPr>
          <w:p w14:paraId="3A23FA1C">
            <w:pPr>
              <w:widowControl/>
              <w:spacing w:line="500" w:lineRule="exact"/>
              <w:jc w:val="center"/>
              <w:rPr>
                <w:rFonts w:ascii="Times New Roman" w:hAnsi="Times New Roman" w:eastAsia="楷体"/>
                <w:bCs/>
                <w:snapToGrid w:val="0"/>
                <w:kern w:val="0"/>
                <w:szCs w:val="21"/>
              </w:rPr>
            </w:pPr>
            <w:r>
              <w:rPr>
                <w:rFonts w:ascii="Times New Roman" w:hAnsi="Times New Roman" w:eastAsia="楷体"/>
                <w:bCs/>
                <w:snapToGrid w:val="0"/>
                <w:kern w:val="0"/>
                <w:szCs w:val="21"/>
              </w:rPr>
              <w:t>/</w:t>
            </w:r>
          </w:p>
        </w:tc>
      </w:tr>
      <w:tr w14:paraId="762B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noWrap w:val="0"/>
            <w:vAlign w:val="center"/>
          </w:tcPr>
          <w:p w14:paraId="23C61F54">
            <w:pPr>
              <w:widowControl/>
              <w:spacing w:line="500" w:lineRule="exact"/>
              <w:jc w:val="center"/>
              <w:rPr>
                <w:rFonts w:ascii="Times New Roman" w:hAnsi="Times New Roman"/>
                <w:bCs/>
                <w:kern w:val="0"/>
                <w:szCs w:val="21"/>
                <w:highlight w:val="none"/>
              </w:rPr>
            </w:pPr>
            <w:r>
              <w:rPr>
                <w:rFonts w:ascii="Times New Roman" w:hAnsi="Times New Roman"/>
                <w:bCs/>
                <w:kern w:val="0"/>
                <w:szCs w:val="21"/>
                <w:highlight w:val="none"/>
              </w:rPr>
              <w:t>2.2.1</w:t>
            </w:r>
          </w:p>
        </w:tc>
        <w:tc>
          <w:tcPr>
            <w:tcW w:w="858" w:type="dxa"/>
            <w:noWrap w:val="0"/>
            <w:vAlign w:val="center"/>
          </w:tcPr>
          <w:p w14:paraId="4B6EA362">
            <w:pPr>
              <w:widowControl/>
              <w:spacing w:line="500" w:lineRule="exact"/>
              <w:jc w:val="center"/>
              <w:rPr>
                <w:rFonts w:ascii="Times New Roman" w:hAnsi="Times New Roman"/>
                <w:bCs/>
                <w:kern w:val="0"/>
                <w:szCs w:val="21"/>
                <w:highlight w:val="none"/>
              </w:rPr>
            </w:pPr>
            <w:r>
              <w:rPr>
                <w:rFonts w:ascii="Times New Roman" w:hAnsi="Times New Roman"/>
                <w:highlight w:val="none"/>
              </w:rPr>
              <w:t>分值构成</w:t>
            </w:r>
          </w:p>
        </w:tc>
        <w:tc>
          <w:tcPr>
            <w:tcW w:w="1471" w:type="dxa"/>
            <w:noWrap w:val="0"/>
            <w:tcMar>
              <w:left w:w="75" w:type="dxa"/>
            </w:tcMar>
            <w:vAlign w:val="center"/>
          </w:tcPr>
          <w:p w14:paraId="3D43A17D">
            <w:pPr>
              <w:spacing w:line="500" w:lineRule="exact"/>
              <w:jc w:val="center"/>
              <w:rPr>
                <w:rFonts w:ascii="Times New Roman" w:hAnsi="Times New Roman"/>
                <w:highlight w:val="none"/>
              </w:rPr>
            </w:pPr>
            <w:r>
              <w:rPr>
                <w:rFonts w:ascii="Times New Roman" w:hAnsi="Times New Roman"/>
                <w:highlight w:val="none"/>
              </w:rPr>
              <w:t>分值构成</w:t>
            </w:r>
          </w:p>
          <w:p w14:paraId="36CB6E10">
            <w:pPr>
              <w:widowControl/>
              <w:spacing w:line="500" w:lineRule="exact"/>
              <w:jc w:val="center"/>
              <w:rPr>
                <w:rFonts w:ascii="Times New Roman" w:hAnsi="Times New Roman"/>
                <w:kern w:val="0"/>
                <w:szCs w:val="21"/>
                <w:highlight w:val="none"/>
              </w:rPr>
            </w:pPr>
            <w:r>
              <w:rPr>
                <w:rFonts w:ascii="Times New Roman" w:hAnsi="Times New Roman"/>
                <w:highlight w:val="none"/>
              </w:rPr>
              <w:t>（总分</w:t>
            </w:r>
            <w:r>
              <w:rPr>
                <w:rFonts w:ascii="Times New Roman" w:hAnsi="Times New Roman"/>
                <w:highlight w:val="none"/>
                <w:u w:val="single"/>
              </w:rPr>
              <w:t xml:space="preserve">  </w:t>
            </w:r>
            <w:r>
              <w:rPr>
                <w:rFonts w:hint="eastAsia" w:ascii="Times New Roman" w:hAnsi="Times New Roman"/>
                <w:highlight w:val="none"/>
                <w:u w:val="single"/>
                <w:lang w:val="en-US" w:eastAsia="zh-CN"/>
              </w:rPr>
              <w:t>100</w:t>
            </w:r>
            <w:r>
              <w:rPr>
                <w:rFonts w:ascii="Times New Roman" w:hAnsi="Times New Roman"/>
                <w:highlight w:val="none"/>
                <w:u w:val="single"/>
              </w:rPr>
              <w:t xml:space="preserve"> </w:t>
            </w:r>
            <w:r>
              <w:rPr>
                <w:rFonts w:ascii="Times New Roman" w:hAnsi="Times New Roman"/>
                <w:highlight w:val="none"/>
              </w:rPr>
              <w:t>分）</w:t>
            </w:r>
          </w:p>
        </w:tc>
        <w:tc>
          <w:tcPr>
            <w:tcW w:w="5869" w:type="dxa"/>
            <w:noWrap w:val="0"/>
            <w:tcMar>
              <w:left w:w="75" w:type="dxa"/>
            </w:tcMar>
            <w:vAlign w:val="center"/>
          </w:tcPr>
          <w:p w14:paraId="45961266">
            <w:pPr>
              <w:spacing w:line="500" w:lineRule="exact"/>
              <w:ind w:firstLine="105" w:firstLineChars="50"/>
              <w:rPr>
                <w:rFonts w:ascii="Times New Roman" w:hAnsi="Times New Roman"/>
                <w:highlight w:val="none"/>
              </w:rPr>
            </w:pPr>
            <w:r>
              <w:rPr>
                <w:rFonts w:ascii="Times New Roman" w:hAnsi="Times New Roman"/>
                <w:highlight w:val="none"/>
              </w:rPr>
              <w:t>（1）商务部分：</w:t>
            </w:r>
            <w:r>
              <w:rPr>
                <w:rFonts w:ascii="Times New Roman" w:hAnsi="Times New Roman"/>
                <w:highlight w:val="none"/>
                <w:u w:val="single"/>
              </w:rPr>
              <w:t xml:space="preserve">  </w:t>
            </w:r>
            <w:r>
              <w:rPr>
                <w:rFonts w:hint="eastAsia" w:ascii="Times New Roman" w:hAnsi="Times New Roman"/>
                <w:highlight w:val="none"/>
                <w:u w:val="single"/>
                <w:lang w:val="en-US" w:eastAsia="zh-CN"/>
              </w:rPr>
              <w:t>36</w:t>
            </w:r>
            <w:r>
              <w:rPr>
                <w:rFonts w:ascii="Times New Roman" w:hAnsi="Times New Roman"/>
                <w:highlight w:val="none"/>
                <w:u w:val="single"/>
              </w:rPr>
              <w:t xml:space="preserve">  </w:t>
            </w:r>
            <w:r>
              <w:rPr>
                <w:rFonts w:ascii="Times New Roman" w:hAnsi="Times New Roman"/>
                <w:highlight w:val="none"/>
              </w:rPr>
              <w:t>分</w:t>
            </w:r>
          </w:p>
          <w:p w14:paraId="07F66219">
            <w:pPr>
              <w:spacing w:line="500" w:lineRule="exact"/>
              <w:ind w:firstLine="105" w:firstLineChars="50"/>
              <w:rPr>
                <w:rFonts w:ascii="Times New Roman" w:hAnsi="Times New Roman"/>
                <w:highlight w:val="none"/>
              </w:rPr>
            </w:pPr>
            <w:r>
              <w:rPr>
                <w:rFonts w:ascii="Times New Roman" w:hAnsi="Times New Roman"/>
                <w:highlight w:val="none"/>
              </w:rPr>
              <w:t>（2）技术部分：</w:t>
            </w:r>
            <w:r>
              <w:rPr>
                <w:rFonts w:ascii="Times New Roman" w:hAnsi="Times New Roman"/>
                <w:highlight w:val="none"/>
                <w:u w:val="single"/>
              </w:rPr>
              <w:t xml:space="preserve">  </w:t>
            </w:r>
            <w:r>
              <w:rPr>
                <w:rFonts w:hint="eastAsia" w:ascii="Times New Roman" w:hAnsi="Times New Roman"/>
                <w:highlight w:val="none"/>
                <w:u w:val="single"/>
                <w:lang w:val="en-US" w:eastAsia="zh-CN"/>
              </w:rPr>
              <w:t>54</w:t>
            </w:r>
            <w:r>
              <w:rPr>
                <w:rFonts w:ascii="Times New Roman" w:hAnsi="Times New Roman"/>
                <w:highlight w:val="none"/>
                <w:u w:val="single"/>
              </w:rPr>
              <w:t xml:space="preserve">  </w:t>
            </w:r>
            <w:r>
              <w:rPr>
                <w:rFonts w:ascii="Times New Roman" w:hAnsi="Times New Roman"/>
                <w:highlight w:val="none"/>
              </w:rPr>
              <w:t>分</w:t>
            </w:r>
          </w:p>
          <w:p w14:paraId="5A58D559">
            <w:pPr>
              <w:widowControl/>
              <w:spacing w:line="500" w:lineRule="exact"/>
              <w:ind w:firstLine="105" w:firstLineChars="50"/>
              <w:jc w:val="left"/>
              <w:rPr>
                <w:rFonts w:ascii="Times New Roman" w:hAnsi="Times New Roman"/>
                <w:b/>
                <w:kern w:val="0"/>
                <w:sz w:val="32"/>
                <w:szCs w:val="21"/>
                <w:highlight w:val="none"/>
              </w:rPr>
            </w:pPr>
            <w:r>
              <w:rPr>
                <w:rFonts w:ascii="Times New Roman" w:hAnsi="Times New Roman"/>
                <w:highlight w:val="none"/>
              </w:rPr>
              <w:t>（3）投标报价：</w:t>
            </w:r>
            <w:r>
              <w:rPr>
                <w:rFonts w:ascii="Times New Roman" w:hAnsi="Times New Roman"/>
                <w:highlight w:val="none"/>
                <w:u w:val="single"/>
              </w:rPr>
              <w:t xml:space="preserve">  </w:t>
            </w:r>
            <w:r>
              <w:rPr>
                <w:rFonts w:hint="eastAsia" w:ascii="Times New Roman" w:hAnsi="Times New Roman"/>
                <w:highlight w:val="none"/>
                <w:u w:val="single"/>
                <w:lang w:val="en-US" w:eastAsia="zh-CN"/>
              </w:rPr>
              <w:t>10</w:t>
            </w:r>
            <w:r>
              <w:rPr>
                <w:rFonts w:ascii="Times New Roman" w:hAnsi="Times New Roman"/>
                <w:highlight w:val="none"/>
                <w:u w:val="single"/>
              </w:rPr>
              <w:t xml:space="preserve">  </w:t>
            </w:r>
            <w:r>
              <w:rPr>
                <w:rFonts w:ascii="Times New Roman" w:hAnsi="Times New Roman"/>
                <w:highlight w:val="none"/>
              </w:rPr>
              <w:t>分</w:t>
            </w:r>
          </w:p>
        </w:tc>
      </w:tr>
      <w:tr w14:paraId="0D02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7" w:hRule="atLeast"/>
        </w:trPr>
        <w:tc>
          <w:tcPr>
            <w:tcW w:w="684" w:type="dxa"/>
            <w:noWrap w:val="0"/>
            <w:vAlign w:val="center"/>
          </w:tcPr>
          <w:p w14:paraId="59628D1D">
            <w:pPr>
              <w:widowControl/>
              <w:spacing w:line="500" w:lineRule="exact"/>
              <w:jc w:val="center"/>
              <w:rPr>
                <w:rFonts w:ascii="Times New Roman" w:hAnsi="Times New Roman"/>
                <w:bCs/>
                <w:kern w:val="0"/>
                <w:szCs w:val="21"/>
              </w:rPr>
            </w:pPr>
            <w:r>
              <w:rPr>
                <w:rFonts w:ascii="Times New Roman" w:hAnsi="Times New Roman"/>
              </w:rPr>
              <w:t>2.2.2</w:t>
            </w:r>
          </w:p>
        </w:tc>
        <w:tc>
          <w:tcPr>
            <w:tcW w:w="858" w:type="dxa"/>
            <w:noWrap w:val="0"/>
            <w:vAlign w:val="center"/>
          </w:tcPr>
          <w:p w14:paraId="4C701C42">
            <w:pPr>
              <w:widowControl/>
              <w:spacing w:line="500" w:lineRule="exact"/>
              <w:jc w:val="center"/>
              <w:rPr>
                <w:rFonts w:ascii="Times New Roman" w:hAnsi="Times New Roman"/>
                <w:bCs/>
                <w:kern w:val="0"/>
                <w:szCs w:val="21"/>
              </w:rPr>
            </w:pPr>
            <w:r>
              <w:rPr>
                <w:rFonts w:ascii="Times New Roman" w:hAnsi="Times New Roman"/>
              </w:rPr>
              <w:t>评标基准价计算</w:t>
            </w:r>
          </w:p>
        </w:tc>
        <w:tc>
          <w:tcPr>
            <w:tcW w:w="1471" w:type="dxa"/>
            <w:noWrap w:val="0"/>
            <w:tcMar>
              <w:left w:w="75" w:type="dxa"/>
            </w:tcMar>
            <w:vAlign w:val="center"/>
          </w:tcPr>
          <w:p w14:paraId="3ED1E7F9">
            <w:pPr>
              <w:snapToGrid w:val="0"/>
              <w:spacing w:line="500" w:lineRule="exact"/>
              <w:jc w:val="center"/>
              <w:rPr>
                <w:rFonts w:ascii="Times New Roman" w:hAnsi="Times New Roman"/>
                <w:kern w:val="0"/>
                <w:szCs w:val="21"/>
              </w:rPr>
            </w:pPr>
            <w:r>
              <w:rPr>
                <w:rFonts w:ascii="Times New Roman" w:hAnsi="Times New Roman"/>
              </w:rPr>
              <w:t>价格分评标基准价计算</w:t>
            </w:r>
          </w:p>
        </w:tc>
        <w:tc>
          <w:tcPr>
            <w:tcW w:w="5869" w:type="dxa"/>
            <w:noWrap w:val="0"/>
            <w:tcMar>
              <w:left w:w="75" w:type="dxa"/>
            </w:tcMar>
            <w:vAlign w:val="center"/>
          </w:tcPr>
          <w:p w14:paraId="09EAE101">
            <w:pPr>
              <w:widowControl/>
              <w:spacing w:line="500" w:lineRule="exact"/>
              <w:ind w:firstLine="420" w:firstLineChars="200"/>
              <w:jc w:val="left"/>
              <w:rPr>
                <w:rFonts w:ascii="Times New Roman" w:hAnsi="Times New Roman"/>
                <w:color w:val="000000"/>
                <w:sz w:val="21"/>
                <w:szCs w:val="21"/>
              </w:rPr>
            </w:pPr>
            <w:r>
              <w:rPr>
                <w:rFonts w:ascii="Times New Roman" w:hAnsi="Times New Roman"/>
                <w:color w:val="000000"/>
                <w:sz w:val="21"/>
                <w:szCs w:val="21"/>
              </w:rPr>
              <w:t>评标价=投标函文字报价</w:t>
            </w:r>
          </w:p>
          <w:p w14:paraId="6D7CA818">
            <w:pPr>
              <w:spacing w:line="500" w:lineRule="exact"/>
              <w:ind w:firstLine="420" w:firstLineChars="200"/>
              <w:rPr>
                <w:rFonts w:ascii="Times New Roman" w:hAnsi="Times New Roman"/>
                <w:sz w:val="21"/>
                <w:szCs w:val="21"/>
              </w:rPr>
            </w:pPr>
            <w:bookmarkStart w:id="375" w:name="OLE_LINK1"/>
            <w:r>
              <w:rPr>
                <w:rFonts w:ascii="Times New Roman" w:hAnsi="Times New Roman"/>
                <w:sz w:val="21"/>
                <w:szCs w:val="21"/>
              </w:rPr>
              <w:t>评标基准价计算：价格分统一采用</w:t>
            </w:r>
            <w:r>
              <w:rPr>
                <w:rFonts w:hint="eastAsia" w:ascii="Times New Roman" w:hAnsi="Times New Roman"/>
                <w:sz w:val="21"/>
                <w:szCs w:val="21"/>
              </w:rPr>
              <w:t>综合评分法</w:t>
            </w:r>
            <w:r>
              <w:rPr>
                <w:rFonts w:ascii="Times New Roman" w:hAnsi="Times New Roman"/>
                <w:sz w:val="21"/>
                <w:szCs w:val="21"/>
              </w:rPr>
              <w:t>，即满足招标文件要求且投标</w:t>
            </w:r>
            <w:r>
              <w:rPr>
                <w:rFonts w:hint="eastAsia" w:ascii="Times New Roman" w:hAnsi="Times New Roman"/>
                <w:sz w:val="21"/>
                <w:szCs w:val="21"/>
              </w:rPr>
              <w:t>报价</w:t>
            </w:r>
            <w:r>
              <w:rPr>
                <w:rFonts w:ascii="Times New Roman" w:hAnsi="Times New Roman"/>
                <w:sz w:val="21"/>
                <w:szCs w:val="21"/>
              </w:rPr>
              <w:t>最低的投标报价为评标基准价，其价格分为满分。</w:t>
            </w:r>
            <w:r>
              <w:rPr>
                <w:rFonts w:hint="eastAsia" w:ascii="Times New Roman" w:hAnsi="Times New Roman"/>
                <w:sz w:val="21"/>
                <w:szCs w:val="21"/>
              </w:rPr>
              <w:t>其他投标人的</w:t>
            </w:r>
            <w:r>
              <w:rPr>
                <w:rFonts w:ascii="Times New Roman" w:hAnsi="Times New Roman"/>
                <w:sz w:val="21"/>
                <w:szCs w:val="21"/>
              </w:rPr>
              <w:t>投标</w:t>
            </w:r>
            <w:r>
              <w:rPr>
                <w:rFonts w:hint="eastAsia" w:ascii="Times New Roman" w:hAnsi="Times New Roman"/>
                <w:sz w:val="21"/>
                <w:szCs w:val="21"/>
              </w:rPr>
              <w:t>报价得分统一按照下列公式计算：</w:t>
            </w:r>
          </w:p>
          <w:p w14:paraId="6E9F9C20">
            <w:pPr>
              <w:spacing w:line="500" w:lineRule="exact"/>
              <w:ind w:firstLine="420" w:firstLineChars="200"/>
              <w:rPr>
                <w:rFonts w:ascii="Times New Roman" w:hAnsi="Times New Roman"/>
                <w:sz w:val="21"/>
                <w:szCs w:val="21"/>
                <w:highlight w:val="none"/>
              </w:rPr>
            </w:pPr>
            <w:r>
              <w:rPr>
                <w:rFonts w:hint="eastAsia" w:ascii="Times New Roman" w:hAnsi="Times New Roman"/>
                <w:sz w:val="21"/>
                <w:szCs w:val="21"/>
                <w:highlight w:val="none"/>
              </w:rPr>
              <w:t>报价得分＝（</w:t>
            </w:r>
            <w:r>
              <w:rPr>
                <w:rFonts w:ascii="Times New Roman" w:hAnsi="Times New Roman"/>
                <w:sz w:val="21"/>
                <w:szCs w:val="21"/>
                <w:highlight w:val="none"/>
              </w:rPr>
              <w:t>评标基准价</w:t>
            </w:r>
            <w:r>
              <w:rPr>
                <w:rFonts w:hint="eastAsia" w:ascii="Times New Roman" w:hAnsi="Times New Roman"/>
                <w:sz w:val="21"/>
                <w:szCs w:val="21"/>
                <w:highlight w:val="none"/>
              </w:rPr>
              <w:t>/</w:t>
            </w:r>
            <w:r>
              <w:rPr>
                <w:rFonts w:ascii="Times New Roman" w:hAnsi="Times New Roman"/>
                <w:sz w:val="21"/>
                <w:szCs w:val="21"/>
                <w:highlight w:val="none"/>
              </w:rPr>
              <w:t>最终投标报价</w:t>
            </w:r>
            <w:r>
              <w:rPr>
                <w:rFonts w:hint="eastAsia" w:ascii="Times New Roman" w:hAnsi="Times New Roman"/>
                <w:sz w:val="21"/>
                <w:szCs w:val="21"/>
                <w:highlight w:val="none"/>
              </w:rPr>
              <w:t>）×</w:t>
            </w:r>
            <w:r>
              <w:rPr>
                <w:rFonts w:hint="eastAsia" w:ascii="Times New Roman" w:hAnsi="Times New Roman"/>
                <w:sz w:val="21"/>
                <w:szCs w:val="21"/>
                <w:highlight w:val="none"/>
                <w:u w:val="single"/>
              </w:rPr>
              <w:t>10％</w:t>
            </w:r>
            <w:r>
              <w:rPr>
                <w:rFonts w:hint="eastAsia" w:ascii="Times New Roman" w:hAnsi="Times New Roman"/>
                <w:sz w:val="21"/>
                <w:szCs w:val="21"/>
                <w:highlight w:val="none"/>
              </w:rPr>
              <w:t>×100</w:t>
            </w:r>
          </w:p>
          <w:bookmarkEnd w:id="375"/>
          <w:p w14:paraId="14B28FAA">
            <w:pPr>
              <w:widowControl/>
              <w:snapToGrid w:val="0"/>
              <w:spacing w:line="500" w:lineRule="exact"/>
              <w:jc w:val="left"/>
              <w:rPr>
                <w:rFonts w:hint="eastAsia" w:ascii="Times New Roman" w:hAnsi="Times New Roman" w:eastAsia="宋体"/>
                <w:b/>
                <w:kern w:val="0"/>
                <w:sz w:val="32"/>
                <w:szCs w:val="21"/>
                <w:lang w:eastAsia="zh-CN"/>
              </w:rPr>
            </w:pPr>
            <w:r>
              <w:rPr>
                <w:rFonts w:ascii="Times New Roman" w:hAnsi="Times New Roman"/>
                <w:sz w:val="21"/>
                <w:szCs w:val="21"/>
              </w:rPr>
              <w:t>在评标过程中，评标委员会应对评标基准价进行复核，存在计算错误的应予以修正并在评标报告中作出说明。除此之外，评标基准价在整个评标期间保持不变，不随任何因素发生变化</w:t>
            </w:r>
            <w:r>
              <w:rPr>
                <w:rFonts w:hint="eastAsia" w:ascii="Times New Roman" w:hAnsi="Times New Roman"/>
                <w:sz w:val="21"/>
                <w:szCs w:val="21"/>
                <w:lang w:eastAsia="zh-CN"/>
              </w:rPr>
              <w:t>。</w:t>
            </w:r>
          </w:p>
        </w:tc>
      </w:tr>
    </w:tbl>
    <w:p w14:paraId="05B51FEB">
      <w:pPr>
        <w:spacing w:line="360" w:lineRule="auto"/>
        <w:jc w:val="center"/>
        <w:rPr>
          <w:rFonts w:ascii="Times New Roman" w:hAnsi="Times New Roman" w:eastAsia="黑体"/>
          <w:sz w:val="28"/>
          <w:szCs w:val="28"/>
        </w:rPr>
      </w:pPr>
    </w:p>
    <w:p w14:paraId="5231E34A">
      <w:pPr>
        <w:keepNext/>
        <w:keepLines/>
        <w:spacing w:after="120" w:afterLines="50" w:line="500" w:lineRule="exact"/>
        <w:jc w:val="center"/>
        <w:outlineLvl w:val="2"/>
        <w:rPr>
          <w:rFonts w:ascii="Times New Roman" w:hAnsi="Times New Roman" w:eastAsia="黑体"/>
          <w:bCs/>
          <w:sz w:val="28"/>
          <w:szCs w:val="28"/>
        </w:rPr>
      </w:pPr>
      <w:r>
        <w:rPr>
          <w:rFonts w:ascii="Times New Roman" w:hAnsi="Times New Roman" w:eastAsia="黑体"/>
          <w:bCs/>
          <w:sz w:val="28"/>
          <w:szCs w:val="28"/>
        </w:rPr>
        <w:t>商务及技术文件初步评审标准</w:t>
      </w:r>
    </w:p>
    <w:tbl>
      <w:tblPr>
        <w:tblStyle w:val="43"/>
        <w:tblW w:w="9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972"/>
        <w:gridCol w:w="2801"/>
        <w:gridCol w:w="4505"/>
      </w:tblGrid>
      <w:tr w14:paraId="26E2C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5" w:type="dxa"/>
            <w:gridSpan w:val="2"/>
            <w:tcBorders>
              <w:top w:val="single" w:color="auto" w:sz="4" w:space="0"/>
              <w:bottom w:val="single" w:color="auto" w:sz="4" w:space="0"/>
              <w:right w:val="single" w:color="auto" w:sz="4" w:space="0"/>
            </w:tcBorders>
            <w:noWrap w:val="0"/>
            <w:vAlign w:val="center"/>
          </w:tcPr>
          <w:p w14:paraId="35C547AD">
            <w:pPr>
              <w:spacing w:line="500" w:lineRule="exact"/>
              <w:jc w:val="center"/>
              <w:rPr>
                <w:rFonts w:ascii="Times New Roman" w:hAnsi="Times New Roman"/>
                <w:b/>
              </w:rPr>
            </w:pPr>
            <w:r>
              <w:rPr>
                <w:rFonts w:ascii="Times New Roman" w:hAnsi="Times New Roman"/>
                <w:b/>
              </w:rPr>
              <w:t>条款号</w:t>
            </w:r>
          </w:p>
        </w:tc>
        <w:tc>
          <w:tcPr>
            <w:tcW w:w="2801" w:type="dxa"/>
            <w:tcBorders>
              <w:top w:val="single" w:color="auto" w:sz="4" w:space="0"/>
              <w:left w:val="single" w:color="auto" w:sz="4" w:space="0"/>
              <w:bottom w:val="single" w:color="auto" w:sz="4" w:space="0"/>
              <w:right w:val="single" w:color="auto" w:sz="4" w:space="0"/>
            </w:tcBorders>
            <w:noWrap w:val="0"/>
            <w:vAlign w:val="center"/>
          </w:tcPr>
          <w:p w14:paraId="138B5AE3">
            <w:pPr>
              <w:spacing w:line="500" w:lineRule="exact"/>
              <w:jc w:val="center"/>
              <w:rPr>
                <w:rFonts w:ascii="Times New Roman" w:hAnsi="Times New Roman"/>
                <w:b/>
              </w:rPr>
            </w:pPr>
            <w:r>
              <w:rPr>
                <w:rFonts w:ascii="Times New Roman" w:hAnsi="Times New Roman"/>
                <w:b/>
              </w:rPr>
              <w:t>评审因素</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6B2FD926">
            <w:pPr>
              <w:spacing w:line="500" w:lineRule="exact"/>
              <w:jc w:val="center"/>
              <w:rPr>
                <w:rFonts w:ascii="Times New Roman" w:hAnsi="Times New Roman"/>
                <w:b/>
              </w:rPr>
            </w:pPr>
            <w:r>
              <w:rPr>
                <w:rFonts w:ascii="Times New Roman" w:hAnsi="Times New Roman"/>
                <w:b/>
              </w:rPr>
              <w:t>评审标准</w:t>
            </w:r>
          </w:p>
        </w:tc>
      </w:tr>
      <w:tr w14:paraId="1FB1E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restart"/>
            <w:tcBorders>
              <w:top w:val="single" w:color="auto" w:sz="4" w:space="0"/>
              <w:right w:val="single" w:color="auto" w:sz="4" w:space="0"/>
            </w:tcBorders>
            <w:noWrap w:val="0"/>
            <w:vAlign w:val="center"/>
          </w:tcPr>
          <w:p w14:paraId="4492176D">
            <w:pPr>
              <w:spacing w:line="500" w:lineRule="exact"/>
              <w:jc w:val="center"/>
              <w:rPr>
                <w:rFonts w:ascii="Times New Roman" w:hAnsi="Times New Roman"/>
              </w:rPr>
            </w:pPr>
            <w:r>
              <w:rPr>
                <w:rFonts w:ascii="Times New Roman" w:hAnsi="Times New Roman"/>
              </w:rPr>
              <w:t>2.1.1</w:t>
            </w:r>
          </w:p>
        </w:tc>
        <w:tc>
          <w:tcPr>
            <w:tcW w:w="972" w:type="dxa"/>
            <w:vMerge w:val="restart"/>
            <w:tcBorders>
              <w:top w:val="single" w:color="auto" w:sz="4" w:space="0"/>
              <w:right w:val="single" w:color="auto" w:sz="4" w:space="0"/>
            </w:tcBorders>
            <w:noWrap w:val="0"/>
            <w:vAlign w:val="center"/>
          </w:tcPr>
          <w:p w14:paraId="303B2D1C">
            <w:pPr>
              <w:spacing w:line="500" w:lineRule="exact"/>
              <w:jc w:val="center"/>
              <w:rPr>
                <w:rFonts w:ascii="Times New Roman" w:hAnsi="Times New Roman"/>
              </w:rPr>
            </w:pPr>
            <w:r>
              <w:rPr>
                <w:rFonts w:ascii="Times New Roman" w:hAnsi="Times New Roman"/>
              </w:rPr>
              <w:t>形式评审标准</w:t>
            </w:r>
          </w:p>
        </w:tc>
        <w:tc>
          <w:tcPr>
            <w:tcW w:w="2801" w:type="dxa"/>
            <w:tcBorders>
              <w:top w:val="single" w:color="auto" w:sz="4" w:space="0"/>
              <w:left w:val="single" w:color="auto" w:sz="4" w:space="0"/>
              <w:bottom w:val="single" w:color="auto" w:sz="4" w:space="0"/>
              <w:right w:val="single" w:color="auto" w:sz="4" w:space="0"/>
            </w:tcBorders>
            <w:noWrap w:val="0"/>
            <w:vAlign w:val="center"/>
          </w:tcPr>
          <w:p w14:paraId="38241C61">
            <w:pPr>
              <w:spacing w:line="500" w:lineRule="exact"/>
              <w:jc w:val="center"/>
              <w:rPr>
                <w:rFonts w:ascii="Times New Roman" w:hAnsi="Times New Roman"/>
              </w:rPr>
            </w:pPr>
            <w:r>
              <w:rPr>
                <w:rFonts w:ascii="Times New Roman" w:hAnsi="Times New Roman"/>
              </w:rPr>
              <w:t>投标人名称</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5ED20637">
            <w:pPr>
              <w:spacing w:line="500" w:lineRule="exact"/>
              <w:rPr>
                <w:rFonts w:ascii="Times New Roman" w:hAnsi="Times New Roman"/>
              </w:rPr>
            </w:pPr>
            <w:r>
              <w:rPr>
                <w:rFonts w:ascii="Times New Roman" w:hAnsi="Times New Roman"/>
              </w:rPr>
              <w:t>与营业执照</w:t>
            </w:r>
            <w:r>
              <w:rPr>
                <w:rFonts w:ascii="Times New Roman" w:hAnsi="Times New Roman"/>
                <w:szCs w:val="21"/>
              </w:rPr>
              <w:t>/事业单位法人证书</w:t>
            </w:r>
            <w:r>
              <w:rPr>
                <w:rFonts w:ascii="Times New Roman" w:hAnsi="Times New Roman"/>
              </w:rPr>
              <w:t>、资质证书一致</w:t>
            </w:r>
            <w:r>
              <w:rPr>
                <w:rFonts w:hint="eastAsia" w:ascii="Times New Roman" w:hAnsi="Times New Roman"/>
              </w:rPr>
              <w:t>。</w:t>
            </w:r>
            <w:r>
              <w:rPr>
                <w:rFonts w:ascii="Times New Roman" w:hAnsi="Times New Roman"/>
              </w:rPr>
              <w:t>名称变更的，应当提供证书颁发等单位提供的变更说明</w:t>
            </w:r>
          </w:p>
        </w:tc>
      </w:tr>
      <w:tr w14:paraId="68A9E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14:paraId="281D2F41">
            <w:pPr>
              <w:spacing w:line="500" w:lineRule="exact"/>
              <w:rPr>
                <w:rFonts w:ascii="Times New Roman" w:hAnsi="Times New Roman"/>
              </w:rPr>
            </w:pPr>
          </w:p>
        </w:tc>
        <w:tc>
          <w:tcPr>
            <w:tcW w:w="972" w:type="dxa"/>
            <w:vMerge w:val="continue"/>
            <w:tcBorders>
              <w:right w:val="single" w:color="auto" w:sz="4" w:space="0"/>
            </w:tcBorders>
            <w:noWrap w:val="0"/>
            <w:vAlign w:val="center"/>
          </w:tcPr>
          <w:p w14:paraId="6CA38F4E">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0080169E">
            <w:pPr>
              <w:spacing w:line="500" w:lineRule="exact"/>
              <w:jc w:val="center"/>
              <w:rPr>
                <w:rFonts w:ascii="Times New Roman" w:hAnsi="Times New Roman"/>
              </w:rPr>
            </w:pPr>
            <w:r>
              <w:rPr>
                <w:rFonts w:ascii="Times New Roman" w:hAnsi="Times New Roman"/>
              </w:rPr>
              <w:t>投标文件格式</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2032C082">
            <w:pPr>
              <w:spacing w:line="500" w:lineRule="exact"/>
              <w:rPr>
                <w:rFonts w:ascii="Times New Roman" w:hAnsi="Times New Roman"/>
              </w:rPr>
            </w:pPr>
            <w:r>
              <w:rPr>
                <w:rFonts w:ascii="Times New Roman" w:hAnsi="Times New Roman"/>
              </w:rPr>
              <w:t>符合第六章“投标文件格式”的规定，关键字迹清晰可辨</w:t>
            </w:r>
          </w:p>
        </w:tc>
      </w:tr>
      <w:tr w14:paraId="12533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14:paraId="37FBAF92">
            <w:pPr>
              <w:spacing w:line="500" w:lineRule="exact"/>
              <w:rPr>
                <w:rFonts w:ascii="Times New Roman" w:hAnsi="Times New Roman"/>
              </w:rPr>
            </w:pPr>
          </w:p>
        </w:tc>
        <w:tc>
          <w:tcPr>
            <w:tcW w:w="972" w:type="dxa"/>
            <w:vMerge w:val="continue"/>
            <w:tcBorders>
              <w:right w:val="single" w:color="auto" w:sz="4" w:space="0"/>
            </w:tcBorders>
            <w:noWrap w:val="0"/>
            <w:vAlign w:val="center"/>
          </w:tcPr>
          <w:p w14:paraId="2E7BE5BA">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6D651B1E">
            <w:pPr>
              <w:spacing w:line="500" w:lineRule="exact"/>
              <w:jc w:val="center"/>
              <w:rPr>
                <w:rFonts w:ascii="Times New Roman" w:hAnsi="Times New Roman"/>
              </w:rPr>
            </w:pPr>
            <w:r>
              <w:rPr>
                <w:rFonts w:ascii="Times New Roman" w:hAnsi="Times New Roman"/>
                <w:kern w:val="0"/>
                <w:szCs w:val="21"/>
              </w:rPr>
              <w:t>签字盖章</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1E0BEC7C">
            <w:pPr>
              <w:spacing w:line="500" w:lineRule="exact"/>
              <w:rPr>
                <w:rFonts w:ascii="Times New Roman" w:hAnsi="Times New Roman"/>
              </w:rPr>
            </w:pPr>
            <w:r>
              <w:rPr>
                <w:rFonts w:ascii="Times New Roman" w:hAnsi="Times New Roman"/>
              </w:rPr>
              <w:t>符合第二章“投标人须知”第3.7.3项规定</w:t>
            </w:r>
          </w:p>
        </w:tc>
      </w:tr>
      <w:tr w14:paraId="2503F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14:paraId="099B6C60">
            <w:pPr>
              <w:spacing w:line="500" w:lineRule="exact"/>
              <w:rPr>
                <w:rFonts w:ascii="Times New Roman" w:hAnsi="Times New Roman"/>
              </w:rPr>
            </w:pPr>
          </w:p>
        </w:tc>
        <w:tc>
          <w:tcPr>
            <w:tcW w:w="972" w:type="dxa"/>
            <w:vMerge w:val="continue"/>
            <w:tcBorders>
              <w:right w:val="single" w:color="auto" w:sz="4" w:space="0"/>
            </w:tcBorders>
            <w:noWrap w:val="0"/>
            <w:vAlign w:val="center"/>
          </w:tcPr>
          <w:p w14:paraId="777AA343">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20D95726">
            <w:pPr>
              <w:spacing w:line="500" w:lineRule="exact"/>
              <w:jc w:val="center"/>
              <w:rPr>
                <w:rFonts w:ascii="Times New Roman" w:hAnsi="Times New Roman"/>
              </w:rPr>
            </w:pPr>
            <w:r>
              <w:rPr>
                <w:rFonts w:ascii="Times New Roman" w:hAnsi="Times New Roman"/>
              </w:rPr>
              <w:t>联合体投标人</w:t>
            </w:r>
            <w:r>
              <w:rPr>
                <w:rFonts w:ascii="Times New Roman" w:hAnsi="Times New Roman"/>
                <w:i/>
                <w:iCs/>
                <w:color w:val="000000"/>
              </w:rPr>
              <w:t>（</w:t>
            </w:r>
            <w:r>
              <w:rPr>
                <w:rFonts w:ascii="Times New Roman" w:hAnsi="Times New Roman"/>
                <w:i/>
                <w:iCs/>
                <w:color w:val="FF0000"/>
              </w:rPr>
              <w:t>本招标项目不适用</w:t>
            </w:r>
            <w:r>
              <w:rPr>
                <w:rFonts w:ascii="Times New Roman" w:hAnsi="Times New Roman"/>
                <w:i/>
                <w:iCs/>
                <w:color w:val="000000"/>
              </w:rPr>
              <w:t>）</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21EC14B4">
            <w:pPr>
              <w:spacing w:line="500" w:lineRule="exact"/>
              <w:rPr>
                <w:rFonts w:ascii="Times New Roman" w:hAnsi="Times New Roman"/>
              </w:rPr>
            </w:pPr>
            <w:r>
              <w:rPr>
                <w:rFonts w:ascii="Times New Roman" w:hAnsi="Times New Roman"/>
              </w:rPr>
              <w:t>提交符合招标文件要求的联合体协议书，明确各方承担连带责任，并明确联合体牵头人</w:t>
            </w:r>
          </w:p>
        </w:tc>
      </w:tr>
      <w:tr w14:paraId="446B8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14:paraId="2334C832">
            <w:pPr>
              <w:spacing w:line="500" w:lineRule="exact"/>
              <w:rPr>
                <w:rFonts w:ascii="Times New Roman" w:hAnsi="Times New Roman"/>
              </w:rPr>
            </w:pPr>
          </w:p>
        </w:tc>
        <w:tc>
          <w:tcPr>
            <w:tcW w:w="972" w:type="dxa"/>
            <w:vMerge w:val="continue"/>
            <w:tcBorders>
              <w:right w:val="single" w:color="auto" w:sz="4" w:space="0"/>
            </w:tcBorders>
            <w:noWrap w:val="0"/>
            <w:vAlign w:val="center"/>
          </w:tcPr>
          <w:p w14:paraId="3EFD0938">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7B063BC8">
            <w:pPr>
              <w:spacing w:line="500" w:lineRule="exact"/>
              <w:jc w:val="center"/>
              <w:rPr>
                <w:rFonts w:ascii="Times New Roman" w:hAnsi="Times New Roman"/>
              </w:rPr>
            </w:pPr>
            <w:r>
              <w:rPr>
                <w:rFonts w:ascii="Times New Roman" w:hAnsi="Times New Roman"/>
              </w:rPr>
              <w:t>备选投标方案</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24963612">
            <w:pPr>
              <w:spacing w:line="500" w:lineRule="exact"/>
              <w:rPr>
                <w:rFonts w:ascii="Times New Roman" w:hAnsi="Times New Roman"/>
              </w:rPr>
            </w:pPr>
            <w:r>
              <w:rPr>
                <w:rFonts w:ascii="Times New Roman" w:hAnsi="Times New Roman"/>
              </w:rPr>
              <w:t>除招标文件明确允许备选投标方案外，投标人不得提交备选投标方案</w:t>
            </w:r>
          </w:p>
        </w:tc>
      </w:tr>
      <w:tr w14:paraId="5907D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14:paraId="7C2D9732">
            <w:pPr>
              <w:spacing w:line="500" w:lineRule="exact"/>
              <w:rPr>
                <w:rFonts w:ascii="Times New Roman" w:hAnsi="Times New Roman"/>
              </w:rPr>
            </w:pPr>
          </w:p>
        </w:tc>
        <w:tc>
          <w:tcPr>
            <w:tcW w:w="972" w:type="dxa"/>
            <w:vMerge w:val="continue"/>
            <w:tcBorders>
              <w:right w:val="single" w:color="auto" w:sz="4" w:space="0"/>
            </w:tcBorders>
            <w:noWrap w:val="0"/>
            <w:vAlign w:val="center"/>
          </w:tcPr>
          <w:p w14:paraId="3CE1204B">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6A6E9C87">
            <w:pPr>
              <w:spacing w:line="500" w:lineRule="exact"/>
              <w:jc w:val="center"/>
              <w:rPr>
                <w:rFonts w:ascii="Times New Roman" w:hAnsi="Times New Roman"/>
                <w:kern w:val="0"/>
                <w:szCs w:val="21"/>
              </w:rPr>
            </w:pPr>
            <w:r>
              <w:rPr>
                <w:rFonts w:ascii="Times New Roman" w:hAnsi="Times New Roman"/>
                <w:kern w:val="0"/>
                <w:szCs w:val="21"/>
              </w:rPr>
              <w:t>未出现投标报价</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3256F30C">
            <w:pPr>
              <w:spacing w:line="500" w:lineRule="exact"/>
              <w:rPr>
                <w:rFonts w:ascii="Times New Roman" w:hAnsi="Times New Roman"/>
              </w:rPr>
            </w:pPr>
            <w:r>
              <w:rPr>
                <w:rFonts w:ascii="Times New Roman" w:hAnsi="Times New Roman"/>
                <w:kern w:val="0"/>
                <w:szCs w:val="21"/>
              </w:rPr>
              <w:t>商务及技术文件中未出现有关投标报价的内容</w:t>
            </w:r>
          </w:p>
        </w:tc>
      </w:tr>
      <w:tr w14:paraId="25A7E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restart"/>
            <w:tcBorders>
              <w:top w:val="single" w:color="auto" w:sz="4" w:space="0"/>
              <w:bottom w:val="single" w:color="auto" w:sz="4" w:space="0"/>
              <w:right w:val="single" w:color="auto" w:sz="4" w:space="0"/>
            </w:tcBorders>
            <w:noWrap w:val="0"/>
            <w:vAlign w:val="center"/>
          </w:tcPr>
          <w:p w14:paraId="2C8E87ED">
            <w:pPr>
              <w:spacing w:line="500" w:lineRule="exact"/>
              <w:jc w:val="center"/>
              <w:rPr>
                <w:rFonts w:ascii="Times New Roman" w:hAnsi="Times New Roman"/>
              </w:rPr>
            </w:pPr>
            <w:r>
              <w:rPr>
                <w:rFonts w:ascii="Times New Roman" w:hAnsi="Times New Roman"/>
              </w:rPr>
              <w:t>2.1.2</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49F48CC8">
            <w:pPr>
              <w:spacing w:line="500" w:lineRule="exact"/>
              <w:jc w:val="center"/>
              <w:rPr>
                <w:rFonts w:ascii="Times New Roman" w:hAnsi="Times New Roman"/>
              </w:rPr>
            </w:pPr>
            <w:r>
              <w:rPr>
                <w:rFonts w:ascii="Times New Roman" w:hAnsi="Times New Roman"/>
              </w:rPr>
              <w:t>资格评审标准</w:t>
            </w:r>
          </w:p>
        </w:tc>
        <w:tc>
          <w:tcPr>
            <w:tcW w:w="2801" w:type="dxa"/>
            <w:tcBorders>
              <w:top w:val="single" w:color="auto" w:sz="4" w:space="0"/>
              <w:left w:val="single" w:color="auto" w:sz="4" w:space="0"/>
              <w:bottom w:val="single" w:color="auto" w:sz="4" w:space="0"/>
              <w:right w:val="single" w:color="auto" w:sz="4" w:space="0"/>
            </w:tcBorders>
            <w:noWrap w:val="0"/>
            <w:vAlign w:val="center"/>
          </w:tcPr>
          <w:p w14:paraId="179B8824">
            <w:pPr>
              <w:spacing w:line="500" w:lineRule="exact"/>
              <w:jc w:val="center"/>
              <w:rPr>
                <w:rFonts w:ascii="Times New Roman" w:hAnsi="Times New Roman"/>
              </w:rPr>
            </w:pPr>
            <w:r>
              <w:rPr>
                <w:rFonts w:ascii="Times New Roman" w:hAnsi="Times New Roman"/>
                <w:kern w:val="0"/>
                <w:szCs w:val="21"/>
              </w:rPr>
              <w:t>营业执照</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7FFD74DD">
            <w:pPr>
              <w:spacing w:line="500" w:lineRule="exact"/>
              <w:rPr>
                <w:rFonts w:ascii="Times New Roman" w:hAnsi="Times New Roman"/>
              </w:rPr>
            </w:pPr>
            <w:r>
              <w:rPr>
                <w:rFonts w:ascii="Times New Roman" w:hAnsi="Times New Roman"/>
                <w:kern w:val="0"/>
                <w:szCs w:val="21"/>
              </w:rPr>
              <w:t>具备有效的营业执照</w:t>
            </w:r>
            <w:r>
              <w:rPr>
                <w:rFonts w:ascii="Times New Roman" w:hAnsi="Times New Roman"/>
                <w:szCs w:val="21"/>
              </w:rPr>
              <w:t>/事业单位法人证书</w:t>
            </w:r>
            <w:r>
              <w:rPr>
                <w:rFonts w:ascii="Times New Roman" w:hAnsi="Times New Roman"/>
                <w:kern w:val="0"/>
                <w:szCs w:val="21"/>
              </w:rPr>
              <w:t>，如为联合体投标，联合体各方均须提供</w:t>
            </w:r>
          </w:p>
        </w:tc>
      </w:tr>
      <w:tr w14:paraId="48E29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noWrap w:val="0"/>
            <w:vAlign w:val="center"/>
          </w:tcPr>
          <w:p w14:paraId="169F8ACE">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2E1E0D2">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5C406342">
            <w:pPr>
              <w:spacing w:line="500" w:lineRule="exact"/>
              <w:jc w:val="center"/>
              <w:rPr>
                <w:rFonts w:ascii="Times New Roman" w:hAnsi="Times New Roman"/>
              </w:rPr>
            </w:pPr>
            <w:r>
              <w:rPr>
                <w:rFonts w:ascii="Times New Roman" w:hAnsi="Times New Roman"/>
              </w:rPr>
              <w:t>资质等级</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0C047BD7">
            <w:pPr>
              <w:spacing w:line="500" w:lineRule="exact"/>
              <w:rPr>
                <w:rFonts w:ascii="Times New Roman" w:hAnsi="Times New Roman"/>
              </w:rPr>
            </w:pPr>
            <w:r>
              <w:rPr>
                <w:rFonts w:ascii="Times New Roman" w:hAnsi="Times New Roman"/>
              </w:rPr>
              <w:t>符合第二章“投标人须知”第1.4.1项规定</w:t>
            </w:r>
          </w:p>
        </w:tc>
      </w:tr>
      <w:tr w14:paraId="62B55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noWrap w:val="0"/>
            <w:vAlign w:val="center"/>
          </w:tcPr>
          <w:p w14:paraId="3AB71A3D">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3971149">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51408689">
            <w:pPr>
              <w:spacing w:line="500" w:lineRule="exact"/>
              <w:jc w:val="center"/>
              <w:rPr>
                <w:rFonts w:ascii="Times New Roman" w:hAnsi="Times New Roman"/>
              </w:rPr>
            </w:pPr>
            <w:r>
              <w:rPr>
                <w:rFonts w:ascii="Times New Roman" w:hAnsi="Times New Roman"/>
              </w:rPr>
              <w:t>业绩要求</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6C8472C8">
            <w:pPr>
              <w:spacing w:line="500" w:lineRule="exact"/>
              <w:rPr>
                <w:rFonts w:ascii="Times New Roman" w:hAnsi="Times New Roman"/>
              </w:rPr>
            </w:pPr>
            <w:r>
              <w:rPr>
                <w:rFonts w:ascii="Times New Roman" w:hAnsi="Times New Roman"/>
              </w:rPr>
              <w:t>符合第二章“投标人须知”第1.4.1项规定</w:t>
            </w:r>
          </w:p>
        </w:tc>
      </w:tr>
      <w:tr w14:paraId="06805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noWrap w:val="0"/>
            <w:vAlign w:val="center"/>
          </w:tcPr>
          <w:p w14:paraId="623FFCF9">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85E87C3">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73375546">
            <w:pPr>
              <w:spacing w:line="500" w:lineRule="exact"/>
              <w:jc w:val="center"/>
              <w:rPr>
                <w:rFonts w:ascii="Times New Roman" w:hAnsi="Times New Roman"/>
              </w:rPr>
            </w:pPr>
            <w:r>
              <w:rPr>
                <w:rFonts w:ascii="Times New Roman" w:hAnsi="Times New Roman"/>
              </w:rPr>
              <w:t>信誉要求</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0669FF91">
            <w:pPr>
              <w:spacing w:line="500" w:lineRule="exact"/>
              <w:rPr>
                <w:rFonts w:ascii="Times New Roman" w:hAnsi="Times New Roman"/>
              </w:rPr>
            </w:pPr>
            <w:r>
              <w:rPr>
                <w:rFonts w:ascii="Times New Roman" w:hAnsi="Times New Roman"/>
              </w:rPr>
              <w:t>符合第二章“投标人须知”第1.4.1项规定。</w:t>
            </w:r>
            <w:r>
              <w:rPr>
                <w:rFonts w:ascii="Times New Roman" w:hAnsi="Times New Roman"/>
                <w:b/>
                <w:bCs/>
                <w:color w:val="FF0000"/>
              </w:rPr>
              <w:t>投标人在投标函中承诺，不需要提供相关证明</w:t>
            </w:r>
          </w:p>
        </w:tc>
      </w:tr>
      <w:tr w14:paraId="68EC6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noWrap w:val="0"/>
            <w:vAlign w:val="center"/>
          </w:tcPr>
          <w:p w14:paraId="096286A9">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9628A23">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199ADB11">
            <w:pPr>
              <w:pStyle w:val="14"/>
              <w:spacing w:line="500" w:lineRule="exact"/>
              <w:ind w:firstLine="840" w:firstLineChars="400"/>
            </w:pPr>
            <w:r>
              <w:t>项目负责人</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459E66CB">
            <w:pPr>
              <w:spacing w:line="500" w:lineRule="exact"/>
              <w:rPr>
                <w:rFonts w:ascii="Times New Roman" w:hAnsi="Times New Roman"/>
              </w:rPr>
            </w:pPr>
            <w:r>
              <w:rPr>
                <w:rFonts w:ascii="Times New Roman" w:hAnsi="Times New Roman"/>
              </w:rPr>
              <w:t>符合第二章“投标人须知”第1.4.1项规定</w:t>
            </w:r>
          </w:p>
        </w:tc>
      </w:tr>
      <w:tr w14:paraId="4C2DB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3" w:type="dxa"/>
            <w:vMerge w:val="continue"/>
            <w:tcBorders>
              <w:top w:val="single" w:color="auto" w:sz="4" w:space="0"/>
              <w:bottom w:val="single" w:color="auto" w:sz="4" w:space="0"/>
              <w:right w:val="single" w:color="auto" w:sz="4" w:space="0"/>
            </w:tcBorders>
            <w:noWrap w:val="0"/>
            <w:vAlign w:val="center"/>
          </w:tcPr>
          <w:p w14:paraId="1508C73B">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960022E">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2ECB3CB0">
            <w:pPr>
              <w:spacing w:line="500" w:lineRule="exact"/>
              <w:jc w:val="center"/>
              <w:rPr>
                <w:rFonts w:ascii="Times New Roman" w:hAnsi="Times New Roman"/>
              </w:rPr>
            </w:pPr>
            <w:r>
              <w:rPr>
                <w:rFonts w:ascii="Times New Roman" w:hAnsi="Times New Roman"/>
              </w:rPr>
              <w:t>其他主要人员</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6922EB86">
            <w:pPr>
              <w:spacing w:line="500" w:lineRule="exact"/>
              <w:rPr>
                <w:rFonts w:ascii="Times New Roman" w:hAnsi="Times New Roman"/>
              </w:rPr>
            </w:pPr>
            <w:r>
              <w:rPr>
                <w:rFonts w:ascii="Times New Roman" w:hAnsi="Times New Roman"/>
              </w:rPr>
              <w:t>符合第二章“投标人须知”第1.4.1项规定</w:t>
            </w:r>
          </w:p>
        </w:tc>
      </w:tr>
      <w:tr w14:paraId="0CCFB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noWrap w:val="0"/>
            <w:vAlign w:val="center"/>
          </w:tcPr>
          <w:p w14:paraId="50DE3219">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5663401">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170BE889">
            <w:pPr>
              <w:spacing w:line="500" w:lineRule="exact"/>
              <w:jc w:val="center"/>
              <w:rPr>
                <w:rFonts w:ascii="Times New Roman" w:hAnsi="Times New Roman"/>
              </w:rPr>
            </w:pPr>
            <w:r>
              <w:rPr>
                <w:rFonts w:ascii="Times New Roman" w:hAnsi="Times New Roman"/>
              </w:rPr>
              <w:t>联合体投标人</w:t>
            </w:r>
            <w:r>
              <w:rPr>
                <w:rFonts w:ascii="Times New Roman" w:hAnsi="Times New Roman"/>
                <w:i/>
                <w:iCs/>
                <w:color w:val="000000"/>
              </w:rPr>
              <w:t>（</w:t>
            </w:r>
            <w:r>
              <w:rPr>
                <w:rFonts w:ascii="Times New Roman" w:hAnsi="Times New Roman"/>
                <w:i/>
                <w:iCs/>
                <w:color w:val="FF0000"/>
              </w:rPr>
              <w:t>本招标项目不适用</w:t>
            </w:r>
            <w:r>
              <w:rPr>
                <w:rFonts w:ascii="Times New Roman" w:hAnsi="Times New Roman"/>
                <w:i/>
                <w:iCs/>
                <w:color w:val="000000"/>
              </w:rPr>
              <w:t>）</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11E5B26F">
            <w:pPr>
              <w:spacing w:line="500" w:lineRule="exact"/>
              <w:rPr>
                <w:rFonts w:ascii="Times New Roman" w:hAnsi="Times New Roman"/>
              </w:rPr>
            </w:pPr>
            <w:r>
              <w:rPr>
                <w:rFonts w:ascii="Times New Roman" w:hAnsi="Times New Roman"/>
              </w:rPr>
              <w:t>符合第二章“投标人须知”第1.4.2项规定</w:t>
            </w:r>
          </w:p>
        </w:tc>
      </w:tr>
      <w:tr w14:paraId="4CB61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top w:val="single" w:color="auto" w:sz="4" w:space="0"/>
              <w:bottom w:val="single" w:color="auto" w:sz="4" w:space="0"/>
              <w:right w:val="single" w:color="auto" w:sz="4" w:space="0"/>
            </w:tcBorders>
            <w:noWrap w:val="0"/>
            <w:vAlign w:val="center"/>
          </w:tcPr>
          <w:p w14:paraId="7B9B4253">
            <w:pPr>
              <w:spacing w:line="500" w:lineRule="exact"/>
              <w:rPr>
                <w:rFonts w:ascii="Times New Roman" w:hAnsi="Times New Roman"/>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1C5771A">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7EC65EF6">
            <w:pPr>
              <w:spacing w:line="500" w:lineRule="exact"/>
              <w:jc w:val="center"/>
              <w:rPr>
                <w:rFonts w:ascii="Times New Roman" w:hAnsi="Times New Roman"/>
              </w:rPr>
            </w:pPr>
            <w:r>
              <w:rPr>
                <w:rFonts w:ascii="Times New Roman" w:hAnsi="Times New Roman"/>
              </w:rPr>
              <w:t>不存在禁止投标的情形</w:t>
            </w:r>
          </w:p>
        </w:tc>
        <w:tc>
          <w:tcPr>
            <w:tcW w:w="4505" w:type="dxa"/>
            <w:tcBorders>
              <w:top w:val="single" w:color="auto" w:sz="4" w:space="0"/>
              <w:left w:val="single" w:color="auto" w:sz="4" w:space="0"/>
              <w:bottom w:val="single" w:color="auto" w:sz="4" w:space="0"/>
              <w:right w:val="single" w:color="auto" w:sz="4" w:space="0"/>
            </w:tcBorders>
            <w:noWrap w:val="0"/>
            <w:vAlign w:val="center"/>
          </w:tcPr>
          <w:p w14:paraId="1F07E7C3">
            <w:pPr>
              <w:spacing w:line="500" w:lineRule="exact"/>
              <w:rPr>
                <w:rFonts w:ascii="Times New Roman" w:hAnsi="Times New Roman"/>
              </w:rPr>
            </w:pPr>
            <w:r>
              <w:rPr>
                <w:rFonts w:ascii="Times New Roman" w:hAnsi="Times New Roman"/>
              </w:rPr>
              <w:t>不存在第二章“投标人须知”第1.4.3项或第1.4.4项规定的任何一种情形。</w:t>
            </w:r>
            <w:r>
              <w:rPr>
                <w:rFonts w:ascii="Times New Roman" w:hAnsi="Times New Roman"/>
                <w:b/>
                <w:bCs/>
                <w:color w:val="FF0000"/>
              </w:rPr>
              <w:t>投标人在投标函中承诺，不需要提供相关证明</w:t>
            </w:r>
          </w:p>
        </w:tc>
      </w:tr>
      <w:tr w14:paraId="79658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restart"/>
            <w:tcBorders>
              <w:top w:val="single" w:color="auto" w:sz="4" w:space="0"/>
              <w:right w:val="single" w:color="auto" w:sz="4" w:space="0"/>
            </w:tcBorders>
            <w:noWrap w:val="0"/>
            <w:vAlign w:val="center"/>
          </w:tcPr>
          <w:p w14:paraId="640E12FA">
            <w:pPr>
              <w:spacing w:line="500" w:lineRule="exact"/>
              <w:jc w:val="center"/>
              <w:rPr>
                <w:rFonts w:ascii="Times New Roman" w:hAnsi="Times New Roman"/>
              </w:rPr>
            </w:pPr>
            <w:r>
              <w:rPr>
                <w:rFonts w:ascii="Times New Roman" w:hAnsi="Times New Roman"/>
              </w:rPr>
              <w:t>2.1.3</w:t>
            </w:r>
          </w:p>
        </w:tc>
        <w:tc>
          <w:tcPr>
            <w:tcW w:w="972" w:type="dxa"/>
            <w:vMerge w:val="restart"/>
            <w:tcBorders>
              <w:top w:val="single" w:color="auto" w:sz="4" w:space="0"/>
              <w:left w:val="single" w:color="auto" w:sz="4" w:space="0"/>
              <w:right w:val="single" w:color="auto" w:sz="4" w:space="0"/>
            </w:tcBorders>
            <w:noWrap w:val="0"/>
            <w:vAlign w:val="center"/>
          </w:tcPr>
          <w:p w14:paraId="335FCB6A">
            <w:pPr>
              <w:spacing w:line="500" w:lineRule="exact"/>
              <w:jc w:val="center"/>
              <w:rPr>
                <w:rFonts w:ascii="Times New Roman" w:hAnsi="Times New Roman"/>
              </w:rPr>
            </w:pPr>
            <w:r>
              <w:rPr>
                <w:rFonts w:ascii="Times New Roman" w:hAnsi="Times New Roman"/>
              </w:rPr>
              <w:t>响应性评审标准</w:t>
            </w:r>
          </w:p>
        </w:tc>
        <w:tc>
          <w:tcPr>
            <w:tcW w:w="2801" w:type="dxa"/>
            <w:tcBorders>
              <w:top w:val="single" w:color="auto" w:sz="4" w:space="0"/>
              <w:left w:val="single" w:color="auto" w:sz="4" w:space="0"/>
              <w:bottom w:val="single" w:color="auto" w:sz="4" w:space="0"/>
              <w:right w:val="single" w:color="auto" w:sz="4" w:space="0"/>
            </w:tcBorders>
            <w:noWrap w:val="0"/>
            <w:vAlign w:val="center"/>
          </w:tcPr>
          <w:p w14:paraId="4C88816C">
            <w:pPr>
              <w:spacing w:line="500" w:lineRule="exact"/>
              <w:jc w:val="center"/>
              <w:rPr>
                <w:rFonts w:ascii="Times New Roman" w:hAnsi="Times New Roman"/>
              </w:rPr>
            </w:pPr>
            <w:r>
              <w:rPr>
                <w:rFonts w:ascii="Times New Roman" w:hAnsi="Times New Roman"/>
              </w:rPr>
              <w:t>服务期限</w:t>
            </w:r>
          </w:p>
        </w:tc>
        <w:tc>
          <w:tcPr>
            <w:tcW w:w="4505" w:type="dxa"/>
            <w:tcBorders>
              <w:top w:val="single" w:color="auto" w:sz="4" w:space="0"/>
              <w:left w:val="single" w:color="auto" w:sz="4" w:space="0"/>
              <w:bottom w:val="single" w:color="auto" w:sz="4" w:space="0"/>
            </w:tcBorders>
            <w:noWrap w:val="0"/>
            <w:vAlign w:val="center"/>
          </w:tcPr>
          <w:p w14:paraId="2790BCA9">
            <w:pPr>
              <w:spacing w:line="500" w:lineRule="exact"/>
              <w:rPr>
                <w:rFonts w:ascii="Times New Roman" w:hAnsi="Times New Roman"/>
              </w:rPr>
            </w:pPr>
            <w:r>
              <w:rPr>
                <w:rFonts w:ascii="Times New Roman" w:hAnsi="Times New Roman"/>
              </w:rPr>
              <w:t>符合第二章“投标人须知”第1.3.2项规定</w:t>
            </w:r>
          </w:p>
        </w:tc>
      </w:tr>
      <w:tr w14:paraId="315F2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14:paraId="2DF9A198">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32BA26F4">
            <w:pPr>
              <w:spacing w:line="500" w:lineRule="exact"/>
              <w:jc w:val="center"/>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44A4C56A">
            <w:pPr>
              <w:spacing w:line="500" w:lineRule="exact"/>
              <w:jc w:val="center"/>
              <w:rPr>
                <w:rFonts w:ascii="Times New Roman" w:hAnsi="Times New Roman"/>
              </w:rPr>
            </w:pPr>
            <w:r>
              <w:rPr>
                <w:rFonts w:ascii="Times New Roman" w:hAnsi="Times New Roman"/>
              </w:rPr>
              <w:t>质量要求</w:t>
            </w:r>
          </w:p>
        </w:tc>
        <w:tc>
          <w:tcPr>
            <w:tcW w:w="4505" w:type="dxa"/>
            <w:tcBorders>
              <w:top w:val="single" w:color="auto" w:sz="4" w:space="0"/>
              <w:left w:val="single" w:color="auto" w:sz="4" w:space="0"/>
              <w:bottom w:val="single" w:color="auto" w:sz="4" w:space="0"/>
            </w:tcBorders>
            <w:noWrap w:val="0"/>
            <w:vAlign w:val="center"/>
          </w:tcPr>
          <w:p w14:paraId="73B80604">
            <w:pPr>
              <w:spacing w:line="500" w:lineRule="exact"/>
              <w:jc w:val="left"/>
              <w:rPr>
                <w:rFonts w:ascii="Times New Roman" w:hAnsi="Times New Roman"/>
              </w:rPr>
            </w:pPr>
            <w:r>
              <w:rPr>
                <w:rFonts w:ascii="Times New Roman" w:hAnsi="Times New Roman"/>
              </w:rPr>
              <w:t>符合第二章“投标人须知”第1.3.3项规定</w:t>
            </w:r>
          </w:p>
        </w:tc>
      </w:tr>
      <w:tr w14:paraId="494F8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14:paraId="1A1CF569">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750892B0">
            <w:pPr>
              <w:spacing w:line="500" w:lineRule="exact"/>
              <w:jc w:val="center"/>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top"/>
          </w:tcPr>
          <w:p w14:paraId="608F2ABA">
            <w:pPr>
              <w:spacing w:line="500" w:lineRule="exact"/>
              <w:jc w:val="center"/>
              <w:rPr>
                <w:rFonts w:ascii="Times New Roman" w:hAnsi="Times New Roman"/>
              </w:rPr>
            </w:pPr>
            <w:r>
              <w:rPr>
                <w:rFonts w:ascii="Times New Roman" w:hAnsi="Times New Roman"/>
              </w:rPr>
              <w:t>投标有效期</w:t>
            </w:r>
          </w:p>
        </w:tc>
        <w:tc>
          <w:tcPr>
            <w:tcW w:w="4505" w:type="dxa"/>
            <w:tcBorders>
              <w:top w:val="single" w:color="auto" w:sz="4" w:space="0"/>
              <w:left w:val="single" w:color="auto" w:sz="4" w:space="0"/>
              <w:bottom w:val="single" w:color="auto" w:sz="4" w:space="0"/>
            </w:tcBorders>
            <w:noWrap w:val="0"/>
            <w:vAlign w:val="top"/>
          </w:tcPr>
          <w:p w14:paraId="2B2011AC">
            <w:pPr>
              <w:spacing w:line="500" w:lineRule="exact"/>
              <w:jc w:val="left"/>
              <w:rPr>
                <w:rFonts w:ascii="Times New Roman" w:hAnsi="Times New Roman"/>
              </w:rPr>
            </w:pPr>
            <w:r>
              <w:rPr>
                <w:rFonts w:ascii="Times New Roman" w:hAnsi="Times New Roman"/>
              </w:rPr>
              <w:t>符合第二章“投标人须知”第3.3.1项规定</w:t>
            </w:r>
          </w:p>
        </w:tc>
      </w:tr>
      <w:tr w14:paraId="32DDF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14:paraId="0C617673">
            <w:pPr>
              <w:spacing w:line="500" w:lineRule="exact"/>
              <w:jc w:val="center"/>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2A1E7701">
            <w:pPr>
              <w:spacing w:line="500" w:lineRule="exact"/>
              <w:jc w:val="center"/>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top"/>
          </w:tcPr>
          <w:p w14:paraId="5EB3EE99">
            <w:pPr>
              <w:spacing w:line="500" w:lineRule="exact"/>
              <w:jc w:val="center"/>
              <w:rPr>
                <w:rFonts w:ascii="Times New Roman" w:hAnsi="Times New Roman"/>
              </w:rPr>
            </w:pPr>
            <w:r>
              <w:rPr>
                <w:rFonts w:ascii="Times New Roman" w:hAnsi="Times New Roman"/>
              </w:rPr>
              <w:t>投标保证金</w:t>
            </w:r>
          </w:p>
        </w:tc>
        <w:tc>
          <w:tcPr>
            <w:tcW w:w="4505" w:type="dxa"/>
            <w:tcBorders>
              <w:top w:val="single" w:color="auto" w:sz="4" w:space="0"/>
              <w:left w:val="single" w:color="auto" w:sz="4" w:space="0"/>
              <w:bottom w:val="single" w:color="auto" w:sz="4" w:space="0"/>
            </w:tcBorders>
            <w:noWrap w:val="0"/>
            <w:vAlign w:val="top"/>
          </w:tcPr>
          <w:p w14:paraId="79B56091">
            <w:pPr>
              <w:spacing w:line="500" w:lineRule="exact"/>
              <w:jc w:val="left"/>
              <w:rPr>
                <w:rFonts w:ascii="Times New Roman" w:hAnsi="Times New Roman"/>
              </w:rPr>
            </w:pPr>
            <w:r>
              <w:rPr>
                <w:rFonts w:ascii="Times New Roman" w:hAnsi="Times New Roman"/>
              </w:rPr>
              <w:t>符合第二章“投标人须知”第3.4.1项规定</w:t>
            </w:r>
          </w:p>
        </w:tc>
      </w:tr>
      <w:tr w14:paraId="13ED4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14:paraId="0C8A66AE">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428E8AF5">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717D82A4">
            <w:pPr>
              <w:spacing w:line="440" w:lineRule="exact"/>
              <w:jc w:val="center"/>
              <w:rPr>
                <w:rFonts w:ascii="Times New Roman" w:hAnsi="Times New Roman"/>
              </w:rPr>
            </w:pPr>
            <w:r>
              <w:rPr>
                <w:rFonts w:ascii="Times New Roman" w:hAnsi="Times New Roman"/>
              </w:rPr>
              <w:t>权利义务</w:t>
            </w:r>
          </w:p>
        </w:tc>
        <w:tc>
          <w:tcPr>
            <w:tcW w:w="4505" w:type="dxa"/>
            <w:tcBorders>
              <w:top w:val="single" w:color="auto" w:sz="4" w:space="0"/>
              <w:left w:val="single" w:color="auto" w:sz="4" w:space="0"/>
              <w:bottom w:val="single" w:color="auto" w:sz="4" w:space="0"/>
            </w:tcBorders>
            <w:noWrap w:val="0"/>
            <w:vAlign w:val="center"/>
          </w:tcPr>
          <w:p w14:paraId="76B31E9B">
            <w:pPr>
              <w:spacing w:line="440" w:lineRule="exact"/>
              <w:rPr>
                <w:rFonts w:ascii="Times New Roman" w:hAnsi="Times New Roman"/>
              </w:rPr>
            </w:pPr>
            <w:r>
              <w:rPr>
                <w:rFonts w:ascii="Times New Roman" w:hAnsi="Times New Roman"/>
              </w:rPr>
              <w:t>符合第二章“投标人须知”第1.11.2项规定</w:t>
            </w:r>
          </w:p>
        </w:tc>
      </w:tr>
      <w:tr w14:paraId="4055B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14:paraId="0BEDF9BB">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4DC85DFA">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2BAAB323">
            <w:pPr>
              <w:spacing w:line="500" w:lineRule="exact"/>
              <w:jc w:val="center"/>
              <w:rPr>
                <w:rFonts w:ascii="Times New Roman" w:hAnsi="Times New Roman"/>
              </w:rPr>
            </w:pPr>
            <w:r>
              <w:rPr>
                <w:rFonts w:ascii="Times New Roman" w:hAnsi="Times New Roman"/>
              </w:rPr>
              <w:t>投标人承诺</w:t>
            </w:r>
          </w:p>
        </w:tc>
        <w:tc>
          <w:tcPr>
            <w:tcW w:w="4505" w:type="dxa"/>
            <w:tcBorders>
              <w:top w:val="single" w:color="auto" w:sz="4" w:space="0"/>
              <w:left w:val="single" w:color="auto" w:sz="4" w:space="0"/>
              <w:bottom w:val="single" w:color="auto" w:sz="4" w:space="0"/>
            </w:tcBorders>
            <w:noWrap w:val="0"/>
            <w:vAlign w:val="center"/>
          </w:tcPr>
          <w:p w14:paraId="68615CF3">
            <w:pPr>
              <w:spacing w:line="500" w:lineRule="exact"/>
              <w:rPr>
                <w:rFonts w:ascii="Times New Roman" w:hAnsi="Times New Roman"/>
              </w:rPr>
            </w:pPr>
            <w:r>
              <w:rPr>
                <w:rFonts w:ascii="Times New Roman" w:hAnsi="Times New Roman"/>
              </w:rPr>
              <w:t>符合第二章“投标人须知”第1.4.1项规定</w:t>
            </w:r>
          </w:p>
        </w:tc>
      </w:tr>
      <w:tr w14:paraId="5F72F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right w:val="single" w:color="auto" w:sz="4" w:space="0"/>
            </w:tcBorders>
            <w:noWrap w:val="0"/>
            <w:vAlign w:val="center"/>
          </w:tcPr>
          <w:p w14:paraId="0CBB58E2">
            <w:pPr>
              <w:spacing w:line="500" w:lineRule="exact"/>
              <w:rPr>
                <w:rFonts w:ascii="Times New Roman" w:hAnsi="Times New Roman"/>
              </w:rPr>
            </w:pPr>
          </w:p>
        </w:tc>
        <w:tc>
          <w:tcPr>
            <w:tcW w:w="972" w:type="dxa"/>
            <w:vMerge w:val="continue"/>
            <w:tcBorders>
              <w:left w:val="single" w:color="auto" w:sz="4" w:space="0"/>
              <w:right w:val="single" w:color="auto" w:sz="4" w:space="0"/>
            </w:tcBorders>
            <w:noWrap w:val="0"/>
            <w:vAlign w:val="center"/>
          </w:tcPr>
          <w:p w14:paraId="1EF6841B">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6A2506A1">
            <w:pPr>
              <w:spacing w:line="500" w:lineRule="exact"/>
              <w:jc w:val="center"/>
              <w:rPr>
                <w:rFonts w:ascii="Times New Roman" w:hAnsi="Times New Roman"/>
                <w:color w:val="FF0000"/>
              </w:rPr>
            </w:pPr>
            <w:r>
              <w:rPr>
                <w:rFonts w:ascii="Times New Roman" w:hAnsi="Times New Roman"/>
              </w:rPr>
              <w:t>服务方案</w:t>
            </w:r>
          </w:p>
        </w:tc>
        <w:tc>
          <w:tcPr>
            <w:tcW w:w="4505" w:type="dxa"/>
            <w:tcBorders>
              <w:top w:val="single" w:color="auto" w:sz="4" w:space="0"/>
              <w:left w:val="single" w:color="auto" w:sz="4" w:space="0"/>
              <w:bottom w:val="single" w:color="auto" w:sz="4" w:space="0"/>
            </w:tcBorders>
            <w:noWrap w:val="0"/>
            <w:vAlign w:val="top"/>
          </w:tcPr>
          <w:p w14:paraId="387DBA4B">
            <w:pPr>
              <w:spacing w:line="500" w:lineRule="exact"/>
              <w:rPr>
                <w:rFonts w:ascii="Times New Roman" w:hAnsi="Times New Roman"/>
              </w:rPr>
            </w:pPr>
            <w:r>
              <w:rPr>
                <w:rFonts w:ascii="Times New Roman" w:hAnsi="Times New Roman"/>
              </w:rPr>
              <w:t>符合第五章“</w:t>
            </w:r>
            <w:r>
              <w:rPr>
                <w:rFonts w:hint="eastAsia" w:ascii="Times New Roman" w:hAnsi="Times New Roman"/>
              </w:rPr>
              <w:t>招标</w:t>
            </w:r>
            <w:r>
              <w:rPr>
                <w:rFonts w:ascii="Times New Roman" w:hAnsi="Times New Roman"/>
              </w:rPr>
              <w:t>人要求”中的实质性要求和条件</w:t>
            </w:r>
          </w:p>
        </w:tc>
      </w:tr>
      <w:tr w14:paraId="5BB76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bottom w:val="single" w:color="auto" w:sz="4" w:space="0"/>
              <w:right w:val="single" w:color="auto" w:sz="4" w:space="0"/>
            </w:tcBorders>
            <w:noWrap w:val="0"/>
            <w:vAlign w:val="center"/>
          </w:tcPr>
          <w:p w14:paraId="159D21A4">
            <w:pPr>
              <w:spacing w:line="500" w:lineRule="exact"/>
              <w:rPr>
                <w:rFonts w:ascii="Times New Roman" w:hAnsi="Times New Roman"/>
              </w:rPr>
            </w:pPr>
          </w:p>
        </w:tc>
        <w:tc>
          <w:tcPr>
            <w:tcW w:w="972" w:type="dxa"/>
            <w:vMerge w:val="continue"/>
            <w:tcBorders>
              <w:left w:val="single" w:color="auto" w:sz="4" w:space="0"/>
              <w:bottom w:val="single" w:color="auto" w:sz="4" w:space="0"/>
              <w:right w:val="single" w:color="auto" w:sz="4" w:space="0"/>
            </w:tcBorders>
            <w:noWrap w:val="0"/>
            <w:vAlign w:val="center"/>
          </w:tcPr>
          <w:p w14:paraId="236DD181">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19B0F906">
            <w:pPr>
              <w:spacing w:line="440" w:lineRule="exact"/>
              <w:jc w:val="center"/>
              <w:rPr>
                <w:rFonts w:ascii="Times New Roman" w:hAnsi="Times New Roman"/>
                <w:kern w:val="0"/>
                <w:szCs w:val="21"/>
              </w:rPr>
            </w:pPr>
            <w:r>
              <w:rPr>
                <w:rFonts w:ascii="Times New Roman" w:hAnsi="Times New Roman"/>
                <w:kern w:val="0"/>
                <w:szCs w:val="21"/>
              </w:rPr>
              <w:t>偏差</w:t>
            </w:r>
          </w:p>
        </w:tc>
        <w:tc>
          <w:tcPr>
            <w:tcW w:w="4505" w:type="dxa"/>
            <w:tcBorders>
              <w:top w:val="single" w:color="auto" w:sz="4" w:space="0"/>
              <w:left w:val="single" w:color="auto" w:sz="4" w:space="0"/>
              <w:bottom w:val="single" w:color="auto" w:sz="4" w:space="0"/>
            </w:tcBorders>
            <w:noWrap w:val="0"/>
            <w:vAlign w:val="center"/>
          </w:tcPr>
          <w:p w14:paraId="670415A1">
            <w:pPr>
              <w:spacing w:line="440" w:lineRule="exact"/>
              <w:rPr>
                <w:rFonts w:ascii="Times New Roman" w:hAnsi="Times New Roman"/>
                <w:kern w:val="0"/>
                <w:szCs w:val="21"/>
              </w:rPr>
            </w:pPr>
            <w:r>
              <w:rPr>
                <w:rFonts w:ascii="Times New Roman" w:hAnsi="Times New Roman"/>
                <w:kern w:val="0"/>
                <w:szCs w:val="21"/>
              </w:rPr>
              <w:t>符合第二章“投标人须知”第1.11.1项规定，</w:t>
            </w:r>
            <w:r>
              <w:rPr>
                <w:rFonts w:ascii="Times New Roman" w:hAnsi="Times New Roman"/>
                <w:szCs w:val="21"/>
              </w:rPr>
              <w:t>投标文件中没有招标人不能接受的条件</w:t>
            </w:r>
          </w:p>
        </w:tc>
      </w:tr>
      <w:tr w14:paraId="64930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3" w:type="dxa"/>
            <w:vMerge w:val="continue"/>
            <w:tcBorders>
              <w:bottom w:val="single" w:color="auto" w:sz="4" w:space="0"/>
              <w:right w:val="single" w:color="auto" w:sz="4" w:space="0"/>
            </w:tcBorders>
            <w:noWrap w:val="0"/>
            <w:vAlign w:val="center"/>
          </w:tcPr>
          <w:p w14:paraId="649EC819">
            <w:pPr>
              <w:spacing w:line="500" w:lineRule="exact"/>
              <w:rPr>
                <w:rFonts w:ascii="Times New Roman" w:hAnsi="Times New Roman"/>
              </w:rPr>
            </w:pPr>
          </w:p>
        </w:tc>
        <w:tc>
          <w:tcPr>
            <w:tcW w:w="972" w:type="dxa"/>
            <w:vMerge w:val="continue"/>
            <w:tcBorders>
              <w:left w:val="single" w:color="auto" w:sz="4" w:space="0"/>
              <w:bottom w:val="single" w:color="auto" w:sz="4" w:space="0"/>
              <w:right w:val="single" w:color="auto" w:sz="4" w:space="0"/>
            </w:tcBorders>
            <w:noWrap w:val="0"/>
            <w:vAlign w:val="center"/>
          </w:tcPr>
          <w:p w14:paraId="73F54E3A">
            <w:pPr>
              <w:spacing w:line="500" w:lineRule="exact"/>
              <w:rPr>
                <w:rFonts w:ascii="Times New Roman" w:hAnsi="Times New Roman"/>
              </w:rPr>
            </w:pPr>
          </w:p>
        </w:tc>
        <w:tc>
          <w:tcPr>
            <w:tcW w:w="2801" w:type="dxa"/>
            <w:tcBorders>
              <w:top w:val="single" w:color="auto" w:sz="4" w:space="0"/>
              <w:left w:val="single" w:color="auto" w:sz="4" w:space="0"/>
              <w:bottom w:val="single" w:color="auto" w:sz="4" w:space="0"/>
              <w:right w:val="single" w:color="auto" w:sz="4" w:space="0"/>
            </w:tcBorders>
            <w:noWrap w:val="0"/>
            <w:vAlign w:val="center"/>
          </w:tcPr>
          <w:p w14:paraId="5BFDEEC0">
            <w:pPr>
              <w:spacing w:line="500" w:lineRule="exact"/>
              <w:jc w:val="center"/>
              <w:rPr>
                <w:rFonts w:ascii="Times New Roman" w:hAnsi="Times New Roman"/>
                <w:kern w:val="0"/>
                <w:szCs w:val="21"/>
              </w:rPr>
            </w:pPr>
            <w:r>
              <w:rPr>
                <w:rFonts w:ascii="Times New Roman" w:hAnsi="Times New Roman"/>
                <w:kern w:val="0"/>
                <w:szCs w:val="21"/>
              </w:rPr>
              <w:t>其他实质性要求</w:t>
            </w:r>
          </w:p>
        </w:tc>
        <w:tc>
          <w:tcPr>
            <w:tcW w:w="4505" w:type="dxa"/>
            <w:tcBorders>
              <w:top w:val="single" w:color="auto" w:sz="4" w:space="0"/>
              <w:left w:val="single" w:color="auto" w:sz="4" w:space="0"/>
              <w:bottom w:val="single" w:color="auto" w:sz="4" w:space="0"/>
            </w:tcBorders>
            <w:noWrap w:val="0"/>
            <w:vAlign w:val="center"/>
          </w:tcPr>
          <w:p w14:paraId="22CF98A4">
            <w:pPr>
              <w:spacing w:line="500" w:lineRule="exact"/>
              <w:rPr>
                <w:rFonts w:ascii="Times New Roman" w:hAnsi="Times New Roman"/>
                <w:kern w:val="0"/>
                <w:szCs w:val="21"/>
              </w:rPr>
            </w:pPr>
            <w:r>
              <w:rPr>
                <w:rFonts w:ascii="Times New Roman" w:hAnsi="Times New Roman"/>
                <w:kern w:val="0"/>
                <w:szCs w:val="21"/>
              </w:rPr>
              <w:t>投标文件对招标文件的其他实质性要求和条件作出响应</w:t>
            </w:r>
          </w:p>
        </w:tc>
      </w:tr>
    </w:tbl>
    <w:p w14:paraId="76841AB9">
      <w:pPr>
        <w:jc w:val="center"/>
        <w:rPr>
          <w:rFonts w:ascii="Times New Roman" w:hAnsi="Times New Roman" w:eastAsia="黑体"/>
          <w:sz w:val="24"/>
          <w:szCs w:val="24"/>
        </w:rPr>
      </w:pPr>
    </w:p>
    <w:p w14:paraId="0E2E021F">
      <w:pPr>
        <w:keepNext/>
        <w:keepLines/>
        <w:spacing w:after="120" w:afterLines="50" w:line="500" w:lineRule="exact"/>
        <w:jc w:val="center"/>
        <w:outlineLvl w:val="2"/>
        <w:rPr>
          <w:rFonts w:ascii="Times New Roman" w:hAnsi="Times New Roman" w:eastAsia="黑体"/>
          <w:bCs/>
          <w:sz w:val="28"/>
          <w:szCs w:val="28"/>
        </w:rPr>
      </w:pPr>
      <w:r>
        <w:rPr>
          <w:rFonts w:ascii="Times New Roman" w:hAnsi="Times New Roman" w:eastAsia="黑体"/>
          <w:bCs/>
          <w:sz w:val="28"/>
          <w:szCs w:val="28"/>
        </w:rPr>
        <w:t>报价文件初步评审标准</w:t>
      </w:r>
    </w:p>
    <w:tbl>
      <w:tblPr>
        <w:tblStyle w:val="43"/>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14:paraId="0098F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noWrap w:val="0"/>
            <w:vAlign w:val="center"/>
          </w:tcPr>
          <w:p w14:paraId="19A7668F">
            <w:pPr>
              <w:spacing w:line="50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D3BA8C8">
            <w:pPr>
              <w:spacing w:line="500" w:lineRule="exact"/>
              <w:jc w:val="center"/>
              <w:rPr>
                <w:rFonts w:ascii="Times New Roman" w:hAnsi="Times New Roman"/>
                <w:b/>
              </w:rPr>
            </w:pPr>
            <w:r>
              <w:rPr>
                <w:rFonts w:ascii="Times New Roman" w:hAnsi="Times New Roman"/>
                <w:b/>
              </w:rPr>
              <w:t>评审因素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F5C3D2D">
            <w:pPr>
              <w:spacing w:line="500" w:lineRule="exact"/>
              <w:jc w:val="center"/>
              <w:rPr>
                <w:rFonts w:ascii="Times New Roman" w:hAnsi="Times New Roman"/>
                <w:b/>
              </w:rPr>
            </w:pPr>
            <w:r>
              <w:rPr>
                <w:rFonts w:ascii="Times New Roman" w:hAnsi="Times New Roman"/>
                <w:b/>
              </w:rPr>
              <w:t>评审标准</w:t>
            </w:r>
          </w:p>
        </w:tc>
      </w:tr>
      <w:tr w14:paraId="59AFC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noWrap w:val="0"/>
            <w:vAlign w:val="center"/>
          </w:tcPr>
          <w:p w14:paraId="3533BA19">
            <w:pPr>
              <w:spacing w:line="500" w:lineRule="exact"/>
              <w:jc w:val="center"/>
              <w:rPr>
                <w:rFonts w:ascii="Times New Roman" w:hAnsi="Times New Roman"/>
              </w:rPr>
            </w:pPr>
            <w:r>
              <w:rPr>
                <w:rFonts w:ascii="Times New Roman" w:hAnsi="Times New Roman"/>
              </w:rPr>
              <w:t>2.1.1</w:t>
            </w:r>
          </w:p>
        </w:tc>
        <w:tc>
          <w:tcPr>
            <w:tcW w:w="1124" w:type="dxa"/>
            <w:vMerge w:val="restart"/>
            <w:tcBorders>
              <w:top w:val="single" w:color="auto" w:sz="4" w:space="0"/>
              <w:right w:val="single" w:color="auto" w:sz="4" w:space="0"/>
            </w:tcBorders>
            <w:noWrap w:val="0"/>
            <w:vAlign w:val="center"/>
          </w:tcPr>
          <w:p w14:paraId="77E9261A">
            <w:pPr>
              <w:spacing w:line="500" w:lineRule="exact"/>
              <w:jc w:val="center"/>
              <w:rPr>
                <w:rFonts w:ascii="Times New Roman" w:hAnsi="Times New Roman"/>
              </w:rPr>
            </w:pPr>
            <w:r>
              <w:rPr>
                <w:rFonts w:ascii="Times New Roman" w:hAnsi="Times New Roman"/>
              </w:rPr>
              <w:t>形式评审标准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D354185">
            <w:pPr>
              <w:spacing w:line="500" w:lineRule="exact"/>
              <w:jc w:val="center"/>
              <w:rPr>
                <w:rFonts w:ascii="Times New Roman" w:hAnsi="Times New Roman"/>
              </w:rPr>
            </w:pPr>
            <w:r>
              <w:rPr>
                <w:rFonts w:ascii="Times New Roman" w:hAnsi="Times New Roman"/>
              </w:rPr>
              <w:t>投标人名称</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710F83B">
            <w:pPr>
              <w:spacing w:line="500" w:lineRule="exact"/>
              <w:rPr>
                <w:rFonts w:hint="eastAsia" w:ascii="Times New Roman" w:hAnsi="Times New Roman"/>
              </w:rPr>
            </w:pPr>
            <w:r>
              <w:rPr>
                <w:rFonts w:ascii="Times New Roman" w:hAnsi="Times New Roman"/>
              </w:rPr>
              <w:t>与营业执照</w:t>
            </w:r>
            <w:r>
              <w:rPr>
                <w:rFonts w:ascii="Times New Roman" w:hAnsi="Times New Roman"/>
                <w:color w:val="FF0000"/>
                <w:szCs w:val="21"/>
              </w:rPr>
              <w:t>/事业单位法人证书</w:t>
            </w:r>
            <w:r>
              <w:rPr>
                <w:rFonts w:ascii="Times New Roman" w:hAnsi="Times New Roman"/>
              </w:rPr>
              <w:t>、资质证书一致</w:t>
            </w:r>
            <w:r>
              <w:rPr>
                <w:rFonts w:hint="eastAsia" w:ascii="Times New Roman" w:hAnsi="Times New Roman"/>
              </w:rPr>
              <w:t>。</w:t>
            </w:r>
          </w:p>
          <w:p w14:paraId="3CFD0135">
            <w:pPr>
              <w:spacing w:line="500" w:lineRule="exact"/>
              <w:rPr>
                <w:rFonts w:ascii="Times New Roman" w:hAnsi="Times New Roman"/>
              </w:rPr>
            </w:pPr>
            <w:r>
              <w:rPr>
                <w:rFonts w:ascii="Times New Roman" w:hAnsi="Times New Roman"/>
              </w:rPr>
              <w:t>名称变更的，应当提供证书颁发等单位提供的变更说明</w:t>
            </w:r>
          </w:p>
        </w:tc>
      </w:tr>
      <w:tr w14:paraId="4D2BF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noWrap w:val="0"/>
            <w:vAlign w:val="center"/>
          </w:tcPr>
          <w:p w14:paraId="12D917E9">
            <w:pPr>
              <w:spacing w:line="500" w:lineRule="exact"/>
              <w:rPr>
                <w:rFonts w:ascii="Times New Roman" w:hAnsi="Times New Roman"/>
              </w:rPr>
            </w:pPr>
          </w:p>
        </w:tc>
        <w:tc>
          <w:tcPr>
            <w:tcW w:w="1124" w:type="dxa"/>
            <w:vMerge w:val="continue"/>
            <w:tcBorders>
              <w:right w:val="single" w:color="auto" w:sz="4" w:space="0"/>
            </w:tcBorders>
            <w:noWrap w:val="0"/>
            <w:vAlign w:val="center"/>
          </w:tcPr>
          <w:p w14:paraId="7FBEA92C">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149362B">
            <w:pPr>
              <w:spacing w:line="500" w:lineRule="exact"/>
              <w:jc w:val="center"/>
              <w:rPr>
                <w:rFonts w:ascii="Times New Roman" w:hAnsi="Times New Roman"/>
              </w:rPr>
            </w:pPr>
            <w:r>
              <w:rPr>
                <w:rFonts w:ascii="Times New Roman" w:hAnsi="Times New Roman"/>
              </w:rPr>
              <w:t>投标文件格式</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2DFFC25">
            <w:pPr>
              <w:spacing w:line="500" w:lineRule="exact"/>
              <w:rPr>
                <w:rFonts w:ascii="Times New Roman" w:hAnsi="Times New Roman"/>
              </w:rPr>
            </w:pPr>
            <w:r>
              <w:rPr>
                <w:rFonts w:ascii="Times New Roman" w:hAnsi="Times New Roman"/>
              </w:rPr>
              <w:t>符合第六章“投标文件格式”的规定，关键字迹清晰可辨</w:t>
            </w:r>
          </w:p>
        </w:tc>
      </w:tr>
      <w:tr w14:paraId="2C577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noWrap w:val="0"/>
            <w:vAlign w:val="center"/>
          </w:tcPr>
          <w:p w14:paraId="03D80E0D">
            <w:pPr>
              <w:spacing w:line="500" w:lineRule="exact"/>
              <w:rPr>
                <w:rFonts w:ascii="Times New Roman" w:hAnsi="Times New Roman"/>
              </w:rPr>
            </w:pPr>
          </w:p>
        </w:tc>
        <w:tc>
          <w:tcPr>
            <w:tcW w:w="1124" w:type="dxa"/>
            <w:vMerge w:val="continue"/>
            <w:tcBorders>
              <w:right w:val="single" w:color="auto" w:sz="4" w:space="0"/>
            </w:tcBorders>
            <w:noWrap w:val="0"/>
            <w:vAlign w:val="center"/>
          </w:tcPr>
          <w:p w14:paraId="40A3A658">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CA547C4">
            <w:pPr>
              <w:spacing w:line="500" w:lineRule="exact"/>
              <w:jc w:val="center"/>
              <w:rPr>
                <w:rFonts w:ascii="Times New Roman" w:hAnsi="Times New Roman"/>
              </w:rPr>
            </w:pPr>
            <w:r>
              <w:rPr>
                <w:rFonts w:ascii="Times New Roman" w:hAnsi="Times New Roman"/>
                <w:kern w:val="0"/>
                <w:szCs w:val="21"/>
              </w:rPr>
              <w:t>签字盖章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6F504E2">
            <w:pPr>
              <w:spacing w:line="500" w:lineRule="exact"/>
              <w:rPr>
                <w:rFonts w:ascii="Times New Roman" w:hAnsi="Times New Roman"/>
              </w:rPr>
            </w:pPr>
            <w:r>
              <w:rPr>
                <w:rFonts w:ascii="Times New Roman" w:hAnsi="Times New Roman"/>
                <w:kern w:val="0"/>
                <w:szCs w:val="21"/>
              </w:rPr>
              <w:t>符合第二章“投标人须知”第3.7.3项规定</w:t>
            </w:r>
          </w:p>
        </w:tc>
      </w:tr>
      <w:tr w14:paraId="19D59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noWrap w:val="0"/>
            <w:vAlign w:val="center"/>
          </w:tcPr>
          <w:p w14:paraId="55C9A93D">
            <w:pPr>
              <w:spacing w:line="500" w:lineRule="exact"/>
              <w:rPr>
                <w:rFonts w:ascii="Times New Roman" w:hAnsi="Times New Roman"/>
              </w:rPr>
            </w:pPr>
          </w:p>
        </w:tc>
        <w:tc>
          <w:tcPr>
            <w:tcW w:w="1124" w:type="dxa"/>
            <w:vMerge w:val="continue"/>
            <w:tcBorders>
              <w:right w:val="single" w:color="auto" w:sz="4" w:space="0"/>
            </w:tcBorders>
            <w:noWrap w:val="0"/>
            <w:vAlign w:val="center"/>
          </w:tcPr>
          <w:p w14:paraId="33EC0A92">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D4D2015">
            <w:pPr>
              <w:spacing w:line="500" w:lineRule="exact"/>
              <w:jc w:val="center"/>
              <w:rPr>
                <w:rFonts w:ascii="Times New Roman" w:hAnsi="Times New Roman"/>
                <w:kern w:val="0"/>
                <w:szCs w:val="21"/>
              </w:rPr>
            </w:pPr>
            <w:r>
              <w:rPr>
                <w:rFonts w:ascii="Times New Roman" w:hAnsi="Times New Roman"/>
                <w:kern w:val="0"/>
                <w:szCs w:val="21"/>
              </w:rPr>
              <w:t>备选投标方案</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A6F1445">
            <w:pPr>
              <w:spacing w:line="500" w:lineRule="exact"/>
              <w:rPr>
                <w:rFonts w:ascii="Times New Roman" w:hAnsi="Times New Roman"/>
                <w:kern w:val="0"/>
                <w:szCs w:val="21"/>
              </w:rPr>
            </w:pPr>
            <w:r>
              <w:rPr>
                <w:rFonts w:ascii="Times New Roman" w:hAnsi="Times New Roman"/>
                <w:kern w:val="0"/>
                <w:szCs w:val="21"/>
              </w:rPr>
              <w:t>除招标文件明确允许备选投标方案外，投标人不得提交备选投标方案</w:t>
            </w:r>
          </w:p>
        </w:tc>
      </w:tr>
      <w:tr w14:paraId="0BD4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bottom w:val="single" w:color="auto" w:sz="4" w:space="0"/>
              <w:right w:val="single" w:color="auto" w:sz="4" w:space="0"/>
            </w:tcBorders>
            <w:noWrap w:val="0"/>
            <w:vAlign w:val="center"/>
          </w:tcPr>
          <w:p w14:paraId="539666E8">
            <w:pPr>
              <w:spacing w:line="500" w:lineRule="exact"/>
              <w:rPr>
                <w:rFonts w:ascii="Times New Roman" w:hAnsi="Times New Roman"/>
              </w:rPr>
            </w:pPr>
          </w:p>
        </w:tc>
        <w:tc>
          <w:tcPr>
            <w:tcW w:w="1124" w:type="dxa"/>
            <w:vMerge w:val="continue"/>
            <w:tcBorders>
              <w:right w:val="single" w:color="auto" w:sz="4" w:space="0"/>
            </w:tcBorders>
            <w:noWrap w:val="0"/>
            <w:vAlign w:val="center"/>
          </w:tcPr>
          <w:p w14:paraId="4EB43D8E">
            <w:pPr>
              <w:spacing w:line="500" w:lineRule="exact"/>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E37E816">
            <w:pPr>
              <w:spacing w:line="500" w:lineRule="exact"/>
              <w:jc w:val="center"/>
              <w:rPr>
                <w:rFonts w:ascii="Times New Roman" w:hAnsi="Times New Roman"/>
                <w:kern w:val="0"/>
                <w:szCs w:val="21"/>
              </w:rPr>
            </w:pPr>
            <w:r>
              <w:rPr>
                <w:rFonts w:ascii="Times New Roman" w:hAnsi="Times New Roman"/>
                <w:kern w:val="0"/>
                <w:szCs w:val="21"/>
              </w:rPr>
              <w:t>未出现异常情形</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55E4EC3">
            <w:pPr>
              <w:spacing w:line="500" w:lineRule="exact"/>
              <w:rPr>
                <w:rFonts w:ascii="Times New Roman" w:hAnsi="Times New Roman"/>
                <w:kern w:val="0"/>
                <w:szCs w:val="21"/>
              </w:rPr>
            </w:pPr>
            <w:r>
              <w:rPr>
                <w:rFonts w:ascii="Times New Roman" w:hAnsi="Times New Roman"/>
              </w:rPr>
              <w:t>不同投标人未出现使用相同的机器识别码进行投标的情形</w:t>
            </w:r>
          </w:p>
        </w:tc>
      </w:tr>
      <w:tr w14:paraId="24C31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noWrap w:val="0"/>
            <w:vAlign w:val="center"/>
          </w:tcPr>
          <w:p w14:paraId="674AF43C">
            <w:pPr>
              <w:spacing w:line="500" w:lineRule="exact"/>
              <w:jc w:val="center"/>
              <w:rPr>
                <w:rFonts w:ascii="Times New Roman" w:hAnsi="Times New Roman"/>
              </w:rPr>
            </w:pPr>
            <w:r>
              <w:rPr>
                <w:rFonts w:ascii="Times New Roman" w:hAnsi="Times New Roman"/>
              </w:rPr>
              <w:t>2.1.3</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14:paraId="00AAF955">
            <w:pPr>
              <w:spacing w:line="500" w:lineRule="exact"/>
              <w:jc w:val="center"/>
              <w:rPr>
                <w:rFonts w:ascii="Times New Roman" w:hAnsi="Times New Roman"/>
              </w:rPr>
            </w:pPr>
            <w:r>
              <w:rPr>
                <w:rFonts w:ascii="Times New Roman" w:hAnsi="Times New Roman"/>
              </w:rPr>
              <w:t>响应性评审标准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A5FF7BA">
            <w:pPr>
              <w:spacing w:line="500" w:lineRule="exact"/>
              <w:jc w:val="center"/>
              <w:rPr>
                <w:rFonts w:ascii="Times New Roman" w:hAnsi="Times New Roman"/>
              </w:rPr>
            </w:pPr>
            <w:r>
              <w:rPr>
                <w:rFonts w:ascii="Times New Roman" w:hAnsi="Times New Roman"/>
              </w:rPr>
              <w:t>投标内容</w:t>
            </w:r>
          </w:p>
        </w:tc>
        <w:tc>
          <w:tcPr>
            <w:tcW w:w="4680" w:type="dxa"/>
            <w:tcBorders>
              <w:top w:val="single" w:color="auto" w:sz="4" w:space="0"/>
              <w:left w:val="single" w:color="auto" w:sz="4" w:space="0"/>
              <w:bottom w:val="single" w:color="auto" w:sz="4" w:space="0"/>
            </w:tcBorders>
            <w:noWrap w:val="0"/>
            <w:vAlign w:val="center"/>
          </w:tcPr>
          <w:p w14:paraId="40D4C750">
            <w:pPr>
              <w:spacing w:line="500" w:lineRule="exact"/>
              <w:rPr>
                <w:rFonts w:ascii="Times New Roman" w:hAnsi="Times New Roman"/>
              </w:rPr>
            </w:pPr>
            <w:r>
              <w:rPr>
                <w:rFonts w:ascii="Times New Roman" w:hAnsi="Times New Roman"/>
              </w:rPr>
              <w:t>符合第二章“投标人须知”第1.3.1项规定</w:t>
            </w:r>
          </w:p>
        </w:tc>
      </w:tr>
      <w:tr w14:paraId="3CECD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14:paraId="3E898538">
            <w:pPr>
              <w:spacing w:line="500" w:lineRule="exact"/>
              <w:jc w:val="cente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38533E38">
            <w:pPr>
              <w:spacing w:line="500" w:lineRule="exact"/>
              <w:jc w:val="cente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1BCEF7C">
            <w:pPr>
              <w:spacing w:line="500" w:lineRule="exact"/>
              <w:jc w:val="center"/>
              <w:rPr>
                <w:rFonts w:ascii="Times New Roman" w:hAnsi="Times New Roman"/>
              </w:rPr>
            </w:pPr>
            <w:r>
              <w:rPr>
                <w:rFonts w:ascii="Times New Roman" w:hAnsi="Times New Roman"/>
              </w:rPr>
              <w:t>投标报价</w:t>
            </w:r>
          </w:p>
        </w:tc>
        <w:tc>
          <w:tcPr>
            <w:tcW w:w="4680" w:type="dxa"/>
            <w:tcBorders>
              <w:top w:val="single" w:color="auto" w:sz="4" w:space="0"/>
              <w:left w:val="single" w:color="auto" w:sz="4" w:space="0"/>
              <w:bottom w:val="single" w:color="auto" w:sz="4" w:space="0"/>
            </w:tcBorders>
            <w:noWrap w:val="0"/>
            <w:vAlign w:val="center"/>
          </w:tcPr>
          <w:p w14:paraId="3128DC9E">
            <w:pPr>
              <w:widowControl/>
              <w:spacing w:line="500" w:lineRule="exact"/>
              <w:jc w:val="left"/>
              <w:rPr>
                <w:rFonts w:ascii="Times New Roman" w:hAnsi="Times New Roman"/>
                <w:kern w:val="0"/>
                <w:szCs w:val="21"/>
              </w:rPr>
            </w:pPr>
            <w:r>
              <w:rPr>
                <w:rFonts w:ascii="Times New Roman" w:hAnsi="Times New Roman"/>
                <w:kern w:val="0"/>
                <w:szCs w:val="21"/>
              </w:rPr>
              <w:t>（1）投标报价未超过招标文件设定的最高投标限价（如有）；</w:t>
            </w:r>
          </w:p>
          <w:p w14:paraId="1DF58049">
            <w:pPr>
              <w:widowControl/>
              <w:spacing w:line="500" w:lineRule="exact"/>
              <w:jc w:val="left"/>
              <w:rPr>
                <w:rFonts w:ascii="Times New Roman" w:hAnsi="Times New Roman"/>
                <w:kern w:val="0"/>
                <w:szCs w:val="21"/>
              </w:rPr>
            </w:pPr>
            <w:r>
              <w:rPr>
                <w:rFonts w:ascii="Times New Roman" w:hAnsi="Times New Roman"/>
                <w:kern w:val="0"/>
                <w:szCs w:val="21"/>
              </w:rPr>
              <w:t>（2）投标报价的大写数值能确定具体数值，未出现数量级错误、报价金额单位错误；</w:t>
            </w:r>
          </w:p>
          <w:p w14:paraId="07EDA548">
            <w:pPr>
              <w:widowControl/>
              <w:spacing w:line="500" w:lineRule="exact"/>
              <w:jc w:val="left"/>
              <w:rPr>
                <w:rFonts w:ascii="Times New Roman" w:hAnsi="Times New Roman"/>
              </w:rPr>
            </w:pPr>
            <w:r>
              <w:rPr>
                <w:rFonts w:ascii="Times New Roman" w:hAnsi="Times New Roman"/>
                <w:kern w:val="0"/>
                <w:szCs w:val="21"/>
              </w:rPr>
              <w:t>（3）同一投标人未递交两个以上不同的投标报价，但招标文件要求提交备选投标的除外；</w:t>
            </w:r>
          </w:p>
        </w:tc>
      </w:tr>
      <w:tr w14:paraId="5D0C2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noWrap w:val="0"/>
            <w:vAlign w:val="center"/>
          </w:tcPr>
          <w:p w14:paraId="40C51C30">
            <w:pPr>
              <w:spacing w:line="500" w:lineRule="exact"/>
              <w:jc w:val="cente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06A86E59">
            <w:pPr>
              <w:spacing w:line="500" w:lineRule="exact"/>
              <w:jc w:val="cente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354977B">
            <w:pPr>
              <w:spacing w:line="500" w:lineRule="exact"/>
              <w:jc w:val="center"/>
              <w:rPr>
                <w:rFonts w:ascii="Times New Roman" w:hAnsi="Times New Roman"/>
              </w:rPr>
            </w:pPr>
            <w:r>
              <w:rPr>
                <w:rFonts w:ascii="Times New Roman" w:hAnsi="Times New Roman"/>
              </w:rPr>
              <w:t>其它情形</w:t>
            </w:r>
          </w:p>
        </w:tc>
        <w:tc>
          <w:tcPr>
            <w:tcW w:w="4680" w:type="dxa"/>
            <w:tcBorders>
              <w:top w:val="single" w:color="auto" w:sz="4" w:space="0"/>
              <w:left w:val="single" w:color="auto" w:sz="4" w:space="0"/>
              <w:bottom w:val="single" w:color="auto" w:sz="4" w:space="0"/>
            </w:tcBorders>
            <w:noWrap w:val="0"/>
            <w:vAlign w:val="center"/>
          </w:tcPr>
          <w:p w14:paraId="3A834593">
            <w:pPr>
              <w:widowControl/>
              <w:spacing w:line="500" w:lineRule="exact"/>
              <w:jc w:val="left"/>
              <w:rPr>
                <w:rFonts w:ascii="Times New Roman" w:hAnsi="Times New Roman"/>
              </w:rPr>
            </w:pPr>
            <w:r>
              <w:rPr>
                <w:rFonts w:ascii="Times New Roman" w:hAnsi="Times New Roman"/>
              </w:rPr>
              <w:t>（1）投标文件中不得存在招标人不能接受的其它实质性条件；</w:t>
            </w:r>
          </w:p>
          <w:p w14:paraId="6BAB0DAD">
            <w:pPr>
              <w:spacing w:line="500" w:lineRule="exact"/>
              <w:jc w:val="left"/>
              <w:rPr>
                <w:rFonts w:ascii="Times New Roman" w:hAnsi="Times New Roman"/>
              </w:rPr>
            </w:pPr>
            <w:r>
              <w:rPr>
                <w:rFonts w:ascii="Times New Roman" w:hAnsi="Times New Roman"/>
              </w:rPr>
              <w:t>（2）法律、法规规定的其它情形。</w:t>
            </w:r>
          </w:p>
        </w:tc>
      </w:tr>
    </w:tbl>
    <w:p w14:paraId="5E127B4B">
      <w:pPr>
        <w:jc w:val="center"/>
        <w:rPr>
          <w:rFonts w:ascii="Times New Roman" w:hAnsi="Times New Roman" w:eastAsia="黑体"/>
          <w:sz w:val="24"/>
          <w:szCs w:val="24"/>
        </w:rPr>
      </w:pPr>
    </w:p>
    <w:p w14:paraId="72B3F7DD">
      <w:pPr>
        <w:keepNext/>
        <w:keepLines/>
        <w:pageBreakBefore/>
        <w:widowControl w:val="0"/>
        <w:kinsoku/>
        <w:wordWrap/>
        <w:overflowPunct/>
        <w:topLinePunct w:val="0"/>
        <w:autoSpaceDE/>
        <w:autoSpaceDN/>
        <w:bidi w:val="0"/>
        <w:adjustRightInd/>
        <w:snapToGrid/>
        <w:spacing w:after="120" w:afterLines="50" w:line="500" w:lineRule="exact"/>
        <w:jc w:val="center"/>
        <w:textAlignment w:val="auto"/>
        <w:outlineLvl w:val="2"/>
        <w:rPr>
          <w:rFonts w:ascii="Times New Roman" w:hAnsi="Times New Roman" w:eastAsia="黑体"/>
          <w:bCs/>
          <w:sz w:val="28"/>
          <w:szCs w:val="28"/>
        </w:rPr>
      </w:pPr>
      <w:r>
        <w:rPr>
          <w:rFonts w:ascii="Times New Roman" w:hAnsi="Times New Roman" w:eastAsia="黑体"/>
          <w:bCs/>
          <w:sz w:val="28"/>
          <w:szCs w:val="28"/>
        </w:rPr>
        <w:t>商务、技术及报价文件</w:t>
      </w:r>
      <w:r>
        <w:rPr>
          <w:rFonts w:ascii="Times New Roman" w:hAnsi="Times New Roman" w:eastAsia="黑体"/>
          <w:bCs/>
          <w:color w:val="auto"/>
          <w:sz w:val="28"/>
          <w:szCs w:val="28"/>
        </w:rPr>
        <w:t>详细评审</w:t>
      </w:r>
      <w:r>
        <w:rPr>
          <w:rFonts w:ascii="Times New Roman" w:hAnsi="Times New Roman" w:eastAsia="黑体"/>
          <w:bCs/>
          <w:sz w:val="28"/>
          <w:szCs w:val="28"/>
        </w:rPr>
        <w:t>标准</w:t>
      </w:r>
    </w:p>
    <w:tbl>
      <w:tblPr>
        <w:tblStyle w:val="43"/>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01"/>
        <w:gridCol w:w="1408"/>
        <w:gridCol w:w="5719"/>
        <w:gridCol w:w="850"/>
      </w:tblGrid>
      <w:tr w14:paraId="57FB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4" w:hRule="atLeast"/>
          <w:jc w:val="center"/>
        </w:trPr>
        <w:tc>
          <w:tcPr>
            <w:tcW w:w="1451" w:type="dxa"/>
            <w:gridSpan w:val="2"/>
            <w:tcBorders>
              <w:top w:val="single" w:color="auto" w:sz="4" w:space="0"/>
              <w:left w:val="single" w:color="auto" w:sz="4" w:space="0"/>
              <w:bottom w:val="single" w:color="auto" w:sz="4" w:space="0"/>
              <w:right w:val="single" w:color="auto" w:sz="4" w:space="0"/>
            </w:tcBorders>
            <w:noWrap w:val="0"/>
            <w:vAlign w:val="center"/>
          </w:tcPr>
          <w:p w14:paraId="7B398E5B">
            <w:pPr>
              <w:spacing w:line="500" w:lineRule="atLeast"/>
              <w:jc w:val="center"/>
              <w:rPr>
                <w:rFonts w:hint="default" w:ascii="Times New Roman" w:hAnsi="Times New Roman" w:eastAsia="宋体"/>
                <w:b/>
                <w:bCs/>
                <w:sz w:val="24"/>
                <w:lang w:val="en-US" w:eastAsia="zh-CN"/>
              </w:rPr>
            </w:pPr>
            <w:r>
              <w:rPr>
                <w:rFonts w:hint="eastAsia" w:ascii="Times New Roman" w:hAnsi="Times New Roman"/>
                <w:b/>
                <w:bCs/>
                <w:sz w:val="24"/>
                <w:lang w:val="en-US" w:eastAsia="zh-CN"/>
              </w:rPr>
              <w:t>条款号</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50D11B6A">
            <w:pPr>
              <w:spacing w:line="500" w:lineRule="atLeast"/>
              <w:jc w:val="center"/>
              <w:rPr>
                <w:rFonts w:hint="eastAsia" w:ascii="Times New Roman" w:hAnsi="Times New Roman" w:eastAsia="宋体"/>
                <w:b/>
                <w:bCs/>
                <w:sz w:val="24"/>
                <w:lang w:eastAsia="zh-CN"/>
              </w:rPr>
            </w:pPr>
            <w:r>
              <w:rPr>
                <w:rFonts w:ascii="Times New Roman" w:hAnsi="Times New Roman"/>
                <w:b/>
                <w:bCs/>
                <w:sz w:val="24"/>
              </w:rPr>
              <w:t>评分</w:t>
            </w:r>
            <w:r>
              <w:rPr>
                <w:rFonts w:hint="eastAsia" w:ascii="Times New Roman" w:hAnsi="Times New Roman"/>
                <w:b/>
                <w:bCs/>
                <w:sz w:val="24"/>
                <w:lang w:val="en-US" w:eastAsia="zh-CN"/>
              </w:rPr>
              <w:t>因素</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23A0DFD1">
            <w:pPr>
              <w:spacing w:line="500" w:lineRule="atLeast"/>
              <w:jc w:val="center"/>
              <w:rPr>
                <w:rFonts w:ascii="Times New Roman" w:hAnsi="Times New Roman"/>
                <w:b/>
                <w:bCs/>
                <w:sz w:val="24"/>
              </w:rPr>
            </w:pPr>
            <w:r>
              <w:rPr>
                <w:rFonts w:ascii="Times New Roman" w:hAnsi="Times New Roman"/>
                <w:b/>
                <w:bCs/>
                <w:sz w:val="24"/>
              </w:rPr>
              <w:t>评分标准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AD0CCFE">
            <w:pPr>
              <w:spacing w:line="500" w:lineRule="atLeast"/>
              <w:jc w:val="center"/>
              <w:rPr>
                <w:rFonts w:ascii="Times New Roman" w:hAnsi="Times New Roman"/>
                <w:b/>
                <w:bCs/>
                <w:sz w:val="24"/>
              </w:rPr>
            </w:pPr>
            <w:r>
              <w:rPr>
                <w:rFonts w:ascii="Times New Roman" w:hAnsi="Times New Roman"/>
                <w:b/>
                <w:bCs/>
                <w:sz w:val="24"/>
              </w:rPr>
              <w:t>分值范围</w:t>
            </w:r>
          </w:p>
        </w:tc>
      </w:tr>
      <w:tr w14:paraId="6D66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750" w:type="dxa"/>
            <w:vMerge w:val="restart"/>
            <w:tcBorders>
              <w:top w:val="single" w:color="auto" w:sz="4" w:space="0"/>
              <w:left w:val="single" w:color="auto" w:sz="4" w:space="0"/>
              <w:right w:val="single" w:color="auto" w:sz="4" w:space="0"/>
            </w:tcBorders>
            <w:noWrap w:val="0"/>
            <w:vAlign w:val="center"/>
          </w:tcPr>
          <w:p w14:paraId="63C484C8">
            <w:pPr>
              <w:spacing w:line="500" w:lineRule="atLeast"/>
              <w:jc w:val="center"/>
              <w:rPr>
                <w:rFonts w:hint="default" w:ascii="Times New Roman" w:hAnsi="Times New Roman" w:eastAsia="宋体"/>
                <w:b/>
                <w:bCs/>
                <w:sz w:val="24"/>
                <w:lang w:val="en-US" w:eastAsia="zh-CN"/>
              </w:rPr>
            </w:pPr>
            <w:r>
              <w:rPr>
                <w:rFonts w:hint="eastAsia" w:ascii="Times New Roman" w:hAnsi="Times New Roman"/>
                <w:b w:val="0"/>
                <w:bCs w:val="0"/>
                <w:sz w:val="24"/>
                <w:lang w:val="en-US" w:eastAsia="zh-CN"/>
              </w:rPr>
              <w:t>2.2.3（1）</w:t>
            </w:r>
          </w:p>
        </w:tc>
        <w:tc>
          <w:tcPr>
            <w:tcW w:w="701" w:type="dxa"/>
            <w:vMerge w:val="restart"/>
            <w:tcBorders>
              <w:top w:val="single" w:color="auto" w:sz="4" w:space="0"/>
              <w:left w:val="single" w:color="auto" w:sz="4" w:space="0"/>
              <w:right w:val="single" w:color="auto" w:sz="4" w:space="0"/>
            </w:tcBorders>
            <w:noWrap w:val="0"/>
            <w:vAlign w:val="center"/>
          </w:tcPr>
          <w:p w14:paraId="3DA8AB8C">
            <w:pPr>
              <w:spacing w:line="500" w:lineRule="atLeast"/>
              <w:jc w:val="center"/>
              <w:rPr>
                <w:rFonts w:ascii="Times New Roman" w:hAnsi="Times New Roman"/>
                <w:sz w:val="24"/>
              </w:rPr>
            </w:pPr>
            <w:r>
              <w:rPr>
                <w:rFonts w:ascii="Times New Roman" w:hAnsi="Times New Roman"/>
                <w:sz w:val="24"/>
              </w:rPr>
              <w:t>商务评分标准</w:t>
            </w:r>
          </w:p>
        </w:tc>
        <w:tc>
          <w:tcPr>
            <w:tcW w:w="1408" w:type="dxa"/>
            <w:tcBorders>
              <w:top w:val="single" w:color="auto" w:sz="4" w:space="0"/>
              <w:left w:val="single" w:color="auto" w:sz="4" w:space="0"/>
              <w:right w:val="single" w:color="auto" w:sz="4" w:space="0"/>
            </w:tcBorders>
            <w:noWrap w:val="0"/>
            <w:vAlign w:val="center"/>
          </w:tcPr>
          <w:p w14:paraId="3EA26FC4">
            <w:pPr>
              <w:spacing w:line="500" w:lineRule="atLeast"/>
              <w:jc w:val="center"/>
              <w:rPr>
                <w:rFonts w:ascii="Times New Roman" w:hAnsi="Times New Roman"/>
                <w:szCs w:val="21"/>
              </w:rPr>
            </w:pPr>
            <w:r>
              <w:rPr>
                <w:rFonts w:ascii="Times New Roman" w:hAnsi="Times New Roman"/>
                <w:szCs w:val="21"/>
              </w:rPr>
              <w:t>投标人资信、认证</w:t>
            </w:r>
          </w:p>
        </w:tc>
        <w:tc>
          <w:tcPr>
            <w:tcW w:w="5719" w:type="dxa"/>
            <w:tcBorders>
              <w:top w:val="single" w:color="auto" w:sz="4" w:space="0"/>
              <w:left w:val="single" w:color="auto" w:sz="4" w:space="0"/>
              <w:right w:val="single" w:color="auto" w:sz="4" w:space="0"/>
            </w:tcBorders>
            <w:noWrap w:val="0"/>
            <w:vAlign w:val="center"/>
          </w:tcPr>
          <w:p w14:paraId="22186394">
            <w:pPr>
              <w:spacing w:line="500" w:lineRule="atLeast"/>
              <w:ind w:firstLine="420" w:firstLineChars="20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投标人具有经国家认证认可监督管理委员会认可的认证机构颁发</w:t>
            </w:r>
            <w:r>
              <w:rPr>
                <w:rFonts w:ascii="Times New Roman" w:hAnsi="Times New Roman" w:eastAsia="宋体" w:cs="Times New Roman"/>
                <w:b w:val="0"/>
                <w:bCs w:val="0"/>
                <w:kern w:val="2"/>
                <w:sz w:val="21"/>
                <w:szCs w:val="21"/>
                <w:lang w:val="en-US" w:eastAsia="zh-CN" w:bidi="ar-SA"/>
              </w:rPr>
              <w:t>的质量管理体系认证证书、环境管理体系认证证书、职业健康安全管理体系认证证书，</w:t>
            </w:r>
            <w:r>
              <w:rPr>
                <w:rFonts w:ascii="Times New Roman" w:hAnsi="Times New Roman" w:eastAsia="宋体" w:cs="Times New Roman"/>
                <w:kern w:val="2"/>
                <w:sz w:val="21"/>
                <w:szCs w:val="21"/>
                <w:lang w:val="en-US" w:eastAsia="zh-CN" w:bidi="ar-SA"/>
              </w:rPr>
              <w:t>每个得2分，满分6分。</w:t>
            </w:r>
          </w:p>
          <w:p w14:paraId="50EBE0E1">
            <w:pPr>
              <w:spacing w:line="500" w:lineRule="atLeast"/>
              <w:jc w:val="left"/>
              <w:rPr>
                <w:rFonts w:ascii="Times New Roman" w:hAnsi="Times New Roman"/>
                <w:b/>
                <w:bCs/>
                <w:sz w:val="24"/>
              </w:rPr>
            </w:pPr>
            <w:r>
              <w:rPr>
                <w:rFonts w:ascii="Times New Roman" w:hAnsi="Times New Roman" w:eastAsia="宋体" w:cs="Times New Roman"/>
                <w:b/>
                <w:bCs/>
                <w:kern w:val="2"/>
                <w:sz w:val="21"/>
                <w:szCs w:val="21"/>
                <w:lang w:val="en-US" w:eastAsia="zh-CN" w:bidi="ar-SA"/>
              </w:rPr>
              <w:t>注：投标文件中提供证书扫描件作为评审依据，证书中应能体现发证机构已获认监委认证或能体现该证书可在认监委网站查询，否则须同时在投标文件中提供在认监委网站对证书发证机构的查询截图作为评审依据。同一类认证证书仅记取一次分值。</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71D54BD">
            <w:pPr>
              <w:spacing w:line="500" w:lineRule="atLeast"/>
              <w:jc w:val="center"/>
              <w:rPr>
                <w:rFonts w:ascii="Times New Roman" w:hAnsi="Times New Roman"/>
                <w:i/>
                <w:color w:val="FF0000"/>
                <w:szCs w:val="21"/>
              </w:rPr>
            </w:pPr>
            <w:r>
              <w:rPr>
                <w:rFonts w:ascii="Times New Roman" w:hAnsi="Times New Roman" w:eastAsia="宋体" w:cs="Times New Roman"/>
                <w:kern w:val="2"/>
                <w:sz w:val="21"/>
                <w:szCs w:val="21"/>
                <w:lang w:val="en-US" w:eastAsia="zh-CN" w:bidi="ar-SA"/>
              </w:rPr>
              <w:t>6分</w:t>
            </w:r>
          </w:p>
        </w:tc>
      </w:tr>
      <w:tr w14:paraId="7443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5" w:hRule="atLeast"/>
          <w:jc w:val="center"/>
        </w:trPr>
        <w:tc>
          <w:tcPr>
            <w:tcW w:w="750" w:type="dxa"/>
            <w:vMerge w:val="continue"/>
            <w:tcBorders>
              <w:left w:val="single" w:color="auto" w:sz="4" w:space="0"/>
              <w:right w:val="single" w:color="auto" w:sz="4" w:space="0"/>
            </w:tcBorders>
            <w:noWrap w:val="0"/>
            <w:vAlign w:val="center"/>
          </w:tcPr>
          <w:p w14:paraId="550E4D3A">
            <w:pPr>
              <w:spacing w:line="500" w:lineRule="atLeast"/>
              <w:jc w:val="center"/>
              <w:rPr>
                <w:rFonts w:ascii="Times New Roman" w:hAnsi="Times New Roman"/>
                <w:b/>
                <w:bCs/>
                <w:sz w:val="24"/>
              </w:rPr>
            </w:pPr>
          </w:p>
        </w:tc>
        <w:tc>
          <w:tcPr>
            <w:tcW w:w="701" w:type="dxa"/>
            <w:vMerge w:val="continue"/>
            <w:tcBorders>
              <w:left w:val="single" w:color="auto" w:sz="4" w:space="0"/>
              <w:right w:val="single" w:color="auto" w:sz="4" w:space="0"/>
            </w:tcBorders>
            <w:noWrap w:val="0"/>
            <w:vAlign w:val="center"/>
          </w:tcPr>
          <w:p w14:paraId="1B34C5DD">
            <w:pPr>
              <w:spacing w:line="500" w:lineRule="atLeast"/>
              <w:jc w:val="center"/>
              <w:rPr>
                <w:rFonts w:ascii="Times New Roman" w:hAnsi="Times New Roman"/>
                <w:b/>
                <w:bCs/>
                <w:sz w:val="24"/>
              </w:rPr>
            </w:pPr>
          </w:p>
        </w:tc>
        <w:tc>
          <w:tcPr>
            <w:tcW w:w="1408" w:type="dxa"/>
            <w:vMerge w:val="restart"/>
            <w:tcBorders>
              <w:top w:val="single" w:color="auto" w:sz="4" w:space="0"/>
              <w:left w:val="single" w:color="auto" w:sz="4" w:space="0"/>
              <w:right w:val="single" w:color="auto" w:sz="4" w:space="0"/>
            </w:tcBorders>
            <w:noWrap w:val="0"/>
            <w:vAlign w:val="center"/>
          </w:tcPr>
          <w:p w14:paraId="2C750FDB">
            <w:pPr>
              <w:spacing w:line="500" w:lineRule="atLeast"/>
              <w:jc w:val="center"/>
              <w:rPr>
                <w:rFonts w:ascii="Times New Roman" w:hAnsi="Times New Roman"/>
                <w:szCs w:val="21"/>
              </w:rPr>
            </w:pPr>
          </w:p>
          <w:p w14:paraId="4CB760BE">
            <w:pPr>
              <w:spacing w:line="500" w:lineRule="atLeast"/>
              <w:jc w:val="center"/>
              <w:rPr>
                <w:rFonts w:ascii="Times New Roman" w:hAnsi="Times New Roman"/>
                <w:szCs w:val="21"/>
              </w:rPr>
            </w:pPr>
            <w:r>
              <w:rPr>
                <w:rFonts w:ascii="Times New Roman" w:hAnsi="Times New Roman"/>
                <w:szCs w:val="21"/>
              </w:rPr>
              <w:t>拟委任人员资格</w:t>
            </w:r>
          </w:p>
        </w:tc>
        <w:tc>
          <w:tcPr>
            <w:tcW w:w="5719" w:type="dxa"/>
            <w:tcBorders>
              <w:top w:val="single" w:color="auto" w:sz="4" w:space="0"/>
              <w:left w:val="single" w:color="auto" w:sz="4" w:space="0"/>
              <w:right w:val="single" w:color="auto" w:sz="4" w:space="0"/>
            </w:tcBorders>
            <w:noWrap w:val="0"/>
            <w:vAlign w:val="center"/>
          </w:tcPr>
          <w:p w14:paraId="1BE6BC9C">
            <w:pPr>
              <w:spacing w:line="440" w:lineRule="exac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1.拟派项目负责人具备</w:t>
            </w:r>
            <w:r>
              <w:rPr>
                <w:rFonts w:hint="eastAsia" w:ascii="Times New Roman" w:hAnsi="Times New Roman" w:eastAsia="宋体" w:cs="Times New Roman"/>
                <w:kern w:val="2"/>
                <w:sz w:val="21"/>
                <w:szCs w:val="21"/>
                <w:u w:val="none"/>
                <w:lang w:val="en-US" w:eastAsia="zh-CN" w:bidi="ar-SA"/>
              </w:rPr>
              <w:t>二级建造师（市政公用工程）</w:t>
            </w:r>
            <w:r>
              <w:rPr>
                <w:rFonts w:ascii="Times New Roman" w:hAnsi="Times New Roman" w:eastAsia="宋体" w:cs="Times New Roman"/>
                <w:kern w:val="2"/>
                <w:sz w:val="21"/>
                <w:szCs w:val="21"/>
                <w:u w:val="none"/>
                <w:lang w:val="en-US" w:eastAsia="zh-CN" w:bidi="ar-SA"/>
              </w:rPr>
              <w:t>的，</w:t>
            </w:r>
            <w:r>
              <w:rPr>
                <w:rFonts w:ascii="Times New Roman" w:hAnsi="Times New Roman" w:eastAsia="宋体" w:cs="Times New Roman"/>
                <w:kern w:val="2"/>
                <w:sz w:val="21"/>
                <w:szCs w:val="21"/>
                <w:lang w:val="en-US" w:eastAsia="zh-CN" w:bidi="ar-SA"/>
              </w:rPr>
              <w:t>得2分。</w:t>
            </w:r>
          </w:p>
          <w:p w14:paraId="394C4CC8">
            <w:pPr>
              <w:spacing w:line="440" w:lineRule="exact"/>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r>
              <w:rPr>
                <w:rFonts w:ascii="Times New Roman" w:hAnsi="Times New Roman" w:eastAsia="宋体" w:cs="Times New Roman"/>
                <w:kern w:val="2"/>
                <w:sz w:val="21"/>
                <w:szCs w:val="21"/>
                <w:lang w:val="en-US" w:eastAsia="zh-CN" w:bidi="ar-SA"/>
              </w:rPr>
              <w:t>.拟派项目技术负责人具备</w:t>
            </w:r>
            <w:r>
              <w:rPr>
                <w:rFonts w:hint="eastAsia" w:ascii="Times New Roman" w:hAnsi="Times New Roman" w:eastAsia="宋体" w:cs="Times New Roman"/>
                <w:kern w:val="2"/>
                <w:sz w:val="21"/>
                <w:szCs w:val="21"/>
                <w:u w:val="none"/>
                <w:lang w:val="en-US" w:eastAsia="zh-CN" w:bidi="ar-SA"/>
              </w:rPr>
              <w:t>园林绿化相关专业中级职称</w:t>
            </w:r>
            <w:r>
              <w:rPr>
                <w:rFonts w:ascii="Times New Roman" w:hAnsi="Times New Roman" w:eastAsia="宋体" w:cs="Times New Roman"/>
                <w:kern w:val="2"/>
                <w:sz w:val="21"/>
                <w:szCs w:val="21"/>
                <w:u w:val="none"/>
                <w:lang w:val="en-US" w:eastAsia="zh-CN" w:bidi="ar-SA"/>
              </w:rPr>
              <w:t>证</w:t>
            </w:r>
            <w:r>
              <w:rPr>
                <w:rFonts w:ascii="Times New Roman" w:hAnsi="Times New Roman" w:eastAsia="宋体" w:cs="Times New Roman"/>
                <w:kern w:val="2"/>
                <w:sz w:val="21"/>
                <w:szCs w:val="21"/>
                <w:lang w:val="en-US" w:eastAsia="zh-CN" w:bidi="ar-SA"/>
              </w:rPr>
              <w:t>书的，得2分。</w:t>
            </w:r>
          </w:p>
          <w:p w14:paraId="6FA65C6C">
            <w:pPr>
              <w:spacing w:line="440" w:lineRule="exac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注：1.投标文件中提供上述人员的证书扫描件，同时提供上述人员社保证明材料。社保证明材料要求如下：投标文件中须提供投标人所属社保机构出具的上述人员自20</w:t>
            </w:r>
            <w:r>
              <w:rPr>
                <w:rFonts w:hint="eastAsia" w:ascii="Times New Roman" w:hAnsi="Times New Roman" w:eastAsia="宋体" w:cs="Times New Roman"/>
                <w:kern w:val="2"/>
                <w:sz w:val="21"/>
                <w:szCs w:val="21"/>
                <w:lang w:val="en-US" w:eastAsia="zh-CN" w:bidi="ar-SA"/>
              </w:rPr>
              <w:t>24</w:t>
            </w:r>
            <w:r>
              <w:rPr>
                <w:rFonts w:ascii="Times New Roman" w:hAnsi="Times New Roman" w:eastAsia="宋体" w:cs="Times New Roman"/>
                <w:kern w:val="2"/>
                <w:sz w:val="21"/>
                <w:szCs w:val="21"/>
                <w:lang w:val="en-US" w:eastAsia="zh-CN" w:bidi="ar-SA"/>
              </w:rPr>
              <w:t>年</w:t>
            </w:r>
            <w:r>
              <w:rPr>
                <w:rFonts w:hint="eastAsia" w:ascii="Times New Roman" w:hAnsi="Times New Roman" w:eastAsia="宋体" w:cs="Times New Roman"/>
                <w:kern w:val="2"/>
                <w:sz w:val="21"/>
                <w:szCs w:val="21"/>
                <w:lang w:val="en-US" w:eastAsia="zh-CN" w:bidi="ar-SA"/>
              </w:rPr>
              <w:t>10</w:t>
            </w:r>
            <w:r>
              <w:rPr>
                <w:rFonts w:ascii="Times New Roman" w:hAnsi="Times New Roman" w:eastAsia="宋体" w:cs="Times New Roman"/>
                <w:kern w:val="2"/>
                <w:sz w:val="21"/>
                <w:szCs w:val="21"/>
                <w:lang w:val="en-US" w:eastAsia="zh-CN" w:bidi="ar-SA"/>
              </w:rPr>
              <w:t>月</w:t>
            </w:r>
            <w:r>
              <w:rPr>
                <w:rFonts w:hint="eastAsia"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t>日以来任意连续三个月社保缴费证明（或其他能够证明上述人员参加社保的有效证明）材料，上述人员的社会保险的缴纳单位应当是投标人或者投标人不具备独立法人资格的分支机构（社保缴费证明或社保的有效证明材料至少含养老保险）。</w:t>
            </w:r>
          </w:p>
          <w:p w14:paraId="341E6E59">
            <w:pPr>
              <w:spacing w:line="440" w:lineRule="exac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2.同一人员具有多个证书的仅一个证书得分。</w:t>
            </w:r>
          </w:p>
          <w:p w14:paraId="2AFE9BB1">
            <w:pPr>
              <w:pStyle w:val="42"/>
              <w:spacing w:after="0" w:line="500" w:lineRule="atLeast"/>
              <w:ind w:left="0" w:leftChars="0" w:firstLine="0" w:firstLineChars="0"/>
              <w:rPr>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67913AA">
            <w:pPr>
              <w:spacing w:line="500" w:lineRule="atLeast"/>
              <w:jc w:val="center"/>
              <w:rPr>
                <w:rFonts w:ascii="Times New Roman" w:hAnsi="Times New Roman"/>
                <w:i/>
                <w:color w:val="FF0000"/>
                <w:szCs w:val="21"/>
              </w:rPr>
            </w:pPr>
            <w:r>
              <w:rPr>
                <w:rFonts w:hint="eastAsia" w:ascii="Times New Roman" w:hAnsi="Times New Roman" w:eastAsia="宋体" w:cs="Times New Roman"/>
                <w:kern w:val="2"/>
                <w:sz w:val="21"/>
                <w:szCs w:val="21"/>
                <w:u w:val="none"/>
                <w:lang w:val="en-US" w:eastAsia="zh-CN" w:bidi="ar-SA"/>
              </w:rPr>
              <w:t>4分</w:t>
            </w:r>
          </w:p>
        </w:tc>
      </w:tr>
      <w:tr w14:paraId="3501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jc w:val="center"/>
        </w:trPr>
        <w:tc>
          <w:tcPr>
            <w:tcW w:w="750" w:type="dxa"/>
            <w:vMerge w:val="continue"/>
            <w:tcBorders>
              <w:left w:val="single" w:color="auto" w:sz="4" w:space="0"/>
              <w:right w:val="single" w:color="auto" w:sz="4" w:space="0"/>
            </w:tcBorders>
            <w:noWrap w:val="0"/>
            <w:vAlign w:val="center"/>
          </w:tcPr>
          <w:p w14:paraId="5FF0845D">
            <w:pPr>
              <w:spacing w:line="500" w:lineRule="atLeast"/>
              <w:jc w:val="center"/>
              <w:rPr>
                <w:rFonts w:ascii="Times New Roman" w:hAnsi="Times New Roman"/>
                <w:b/>
                <w:bCs/>
                <w:sz w:val="24"/>
              </w:rPr>
            </w:pPr>
          </w:p>
        </w:tc>
        <w:tc>
          <w:tcPr>
            <w:tcW w:w="701" w:type="dxa"/>
            <w:vMerge w:val="continue"/>
            <w:tcBorders>
              <w:left w:val="single" w:color="auto" w:sz="4" w:space="0"/>
              <w:right w:val="single" w:color="auto" w:sz="4" w:space="0"/>
            </w:tcBorders>
            <w:noWrap w:val="0"/>
            <w:vAlign w:val="center"/>
          </w:tcPr>
          <w:p w14:paraId="3A6C4211">
            <w:pPr>
              <w:spacing w:line="500" w:lineRule="atLeast"/>
              <w:jc w:val="center"/>
              <w:rPr>
                <w:rFonts w:ascii="Times New Roman" w:hAnsi="Times New Roman"/>
                <w:b/>
                <w:bCs/>
                <w:sz w:val="24"/>
              </w:rPr>
            </w:pPr>
          </w:p>
        </w:tc>
        <w:tc>
          <w:tcPr>
            <w:tcW w:w="1408" w:type="dxa"/>
            <w:tcBorders>
              <w:top w:val="single" w:color="auto" w:sz="4" w:space="0"/>
              <w:left w:val="single" w:color="auto" w:sz="4" w:space="0"/>
              <w:right w:val="single" w:color="auto" w:sz="4" w:space="0"/>
            </w:tcBorders>
            <w:noWrap w:val="0"/>
            <w:vAlign w:val="center"/>
          </w:tcPr>
          <w:p w14:paraId="35E2AEE7">
            <w:pPr>
              <w:spacing w:line="500" w:lineRule="atLeast"/>
              <w:jc w:val="center"/>
              <w:rPr>
                <w:rFonts w:ascii="Times New Roman" w:hAnsi="Times New Roman"/>
                <w:szCs w:val="21"/>
              </w:rPr>
            </w:pPr>
            <w:r>
              <w:rPr>
                <w:rFonts w:ascii="Times New Roman" w:hAnsi="Times New Roman"/>
                <w:szCs w:val="21"/>
              </w:rPr>
              <w:t>投标人业绩</w:t>
            </w:r>
          </w:p>
        </w:tc>
        <w:tc>
          <w:tcPr>
            <w:tcW w:w="5719" w:type="dxa"/>
            <w:tcBorders>
              <w:top w:val="single" w:color="auto" w:sz="4" w:space="0"/>
              <w:left w:val="single" w:color="auto" w:sz="4" w:space="0"/>
              <w:right w:val="single" w:color="auto" w:sz="4" w:space="0"/>
            </w:tcBorders>
            <w:noWrap w:val="0"/>
            <w:vAlign w:val="center"/>
          </w:tcPr>
          <w:p w14:paraId="01D1AB0E">
            <w:pPr>
              <w:spacing w:line="440" w:lineRule="exac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自20</w:t>
            </w:r>
            <w:r>
              <w:rPr>
                <w:rFonts w:hint="eastAsia" w:ascii="Times New Roman" w:hAnsi="Times New Roman" w:eastAsia="宋体" w:cs="Times New Roman"/>
                <w:kern w:val="2"/>
                <w:sz w:val="21"/>
                <w:szCs w:val="21"/>
                <w:lang w:val="en-US" w:eastAsia="zh-CN" w:bidi="ar-SA"/>
              </w:rPr>
              <w:t>20</w:t>
            </w:r>
            <w:r>
              <w:rPr>
                <w:rFonts w:ascii="Times New Roman" w:hAnsi="Times New Roman" w:eastAsia="宋体" w:cs="Times New Roman"/>
                <w:kern w:val="2"/>
                <w:sz w:val="21"/>
                <w:szCs w:val="21"/>
                <w:lang w:val="en-US" w:eastAsia="zh-CN" w:bidi="ar-SA"/>
              </w:rPr>
              <w:t>年</w:t>
            </w:r>
            <w:r>
              <w:rPr>
                <w:rFonts w:hint="eastAsia"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t>月</w:t>
            </w:r>
            <w:r>
              <w:rPr>
                <w:rFonts w:hint="eastAsia" w:ascii="Times New Roman" w:hAnsi="Times New Roman" w:eastAsia="宋体" w:cs="Times New Roman"/>
                <w:kern w:val="2"/>
                <w:sz w:val="21"/>
                <w:szCs w:val="21"/>
                <w:lang w:val="en-US" w:eastAsia="zh-CN" w:bidi="ar-SA"/>
              </w:rPr>
              <w:t>1</w:t>
            </w:r>
            <w:r>
              <w:rPr>
                <w:rFonts w:ascii="Times New Roman" w:hAnsi="Times New Roman" w:eastAsia="宋体" w:cs="Times New Roman"/>
                <w:kern w:val="2"/>
                <w:sz w:val="21"/>
                <w:szCs w:val="21"/>
                <w:lang w:val="en-US" w:eastAsia="zh-CN" w:bidi="ar-SA"/>
              </w:rPr>
              <w:t>日以来（以</w:t>
            </w:r>
            <w:r>
              <w:rPr>
                <w:rFonts w:hint="eastAsia" w:ascii="Times New Roman" w:hAnsi="Times New Roman" w:eastAsia="宋体" w:cs="Times New Roman"/>
                <w:kern w:val="2"/>
                <w:sz w:val="21"/>
                <w:szCs w:val="21"/>
                <w:lang w:val="en-US" w:eastAsia="zh-CN" w:bidi="ar-SA"/>
              </w:rPr>
              <w:t>竣工验收</w:t>
            </w:r>
            <w:r>
              <w:rPr>
                <w:rFonts w:ascii="Times New Roman" w:hAnsi="Times New Roman" w:eastAsia="宋体" w:cs="Times New Roman"/>
                <w:kern w:val="2"/>
                <w:sz w:val="21"/>
                <w:szCs w:val="21"/>
                <w:lang w:val="en-US" w:eastAsia="zh-CN" w:bidi="ar-SA"/>
              </w:rPr>
              <w:t>时间为准），投标人具有</w:t>
            </w:r>
            <w:r>
              <w:rPr>
                <w:rFonts w:hint="eastAsia" w:ascii="Times New Roman" w:hAnsi="Times New Roman" w:eastAsia="宋体" w:cs="Times New Roman"/>
                <w:kern w:val="2"/>
                <w:sz w:val="21"/>
                <w:szCs w:val="21"/>
                <w:lang w:val="en-US" w:eastAsia="zh-CN" w:bidi="ar-SA"/>
              </w:rPr>
              <w:t>绿化施工或者养护</w:t>
            </w:r>
            <w:r>
              <w:rPr>
                <w:rFonts w:ascii="Times New Roman" w:hAnsi="Times New Roman" w:eastAsia="宋体" w:cs="Times New Roman"/>
                <w:kern w:val="2"/>
                <w:sz w:val="21"/>
                <w:szCs w:val="21"/>
                <w:lang w:val="en-US" w:eastAsia="zh-CN" w:bidi="ar-SA"/>
              </w:rPr>
              <w:t>业绩，且单个合同不低于</w:t>
            </w:r>
            <w:r>
              <w:rPr>
                <w:rFonts w:hint="eastAsia" w:ascii="Times New Roman" w:hAnsi="Times New Roman" w:eastAsia="宋体" w:cs="Times New Roman"/>
                <w:kern w:val="2"/>
                <w:sz w:val="21"/>
                <w:szCs w:val="21"/>
                <w:lang w:val="en-US" w:eastAsia="zh-CN" w:bidi="ar-SA"/>
              </w:rPr>
              <w:t>20</w:t>
            </w:r>
            <w:r>
              <w:rPr>
                <w:rFonts w:ascii="Times New Roman" w:hAnsi="Times New Roman" w:eastAsia="宋体" w:cs="Times New Roman"/>
                <w:kern w:val="2"/>
                <w:sz w:val="21"/>
                <w:szCs w:val="21"/>
                <w:lang w:val="en-US" w:eastAsia="zh-CN" w:bidi="ar-SA"/>
              </w:rPr>
              <w:t>万元的，每个得3分，满分</w:t>
            </w:r>
            <w:r>
              <w:rPr>
                <w:rFonts w:hint="eastAsia" w:ascii="Times New Roman" w:hAnsi="Times New Roman" w:eastAsia="宋体" w:cs="Times New Roman"/>
                <w:kern w:val="2"/>
                <w:sz w:val="21"/>
                <w:szCs w:val="21"/>
                <w:lang w:val="en-US" w:eastAsia="zh-CN" w:bidi="ar-SA"/>
              </w:rPr>
              <w:t>9</w:t>
            </w:r>
            <w:r>
              <w:rPr>
                <w:rFonts w:ascii="Times New Roman" w:hAnsi="Times New Roman" w:eastAsia="宋体" w:cs="Times New Roman"/>
                <w:kern w:val="2"/>
                <w:sz w:val="21"/>
                <w:szCs w:val="21"/>
                <w:lang w:val="en-US" w:eastAsia="zh-CN" w:bidi="ar-SA"/>
              </w:rPr>
              <w:t>分。</w:t>
            </w:r>
          </w:p>
          <w:p w14:paraId="7744FEDD">
            <w:pPr>
              <w:spacing w:line="440" w:lineRule="exac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注：1.投标人资格审查用业绩不参与评分；</w:t>
            </w:r>
          </w:p>
          <w:p w14:paraId="09DA3415">
            <w:pPr>
              <w:numPr>
                <w:ilvl w:val="0"/>
                <w:numId w:val="2"/>
              </w:numPr>
              <w:spacing w:line="440" w:lineRule="exac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投标文件中提供符合投标人须知前附表附录2要求的业绩证明材料扫描件。</w:t>
            </w:r>
          </w:p>
          <w:p w14:paraId="7F6EE677">
            <w:pPr>
              <w:spacing w:line="440" w:lineRule="exact"/>
              <w:rPr>
                <w:rFonts w:ascii="Times New Roman" w:hAnsi="Times New Roman"/>
                <w:szCs w:val="21"/>
              </w:rPr>
            </w:pPr>
            <w:r>
              <w:rPr>
                <w:rFonts w:ascii="Times New Roman" w:hAnsi="Times New Roman" w:eastAsia="宋体" w:cs="Times New Roman"/>
                <w:kern w:val="2"/>
                <w:sz w:val="21"/>
                <w:szCs w:val="21"/>
                <w:lang w:val="en-US" w:eastAsia="zh-CN" w:bidi="ar-SA"/>
              </w:rPr>
              <w:t>3.本招标项目投标人业绩（详细评审）数量：</w:t>
            </w:r>
            <w:r>
              <w:rPr>
                <w:rFonts w:hint="eastAsia" w:ascii="Times New Roman" w:hAnsi="Times New Roman" w:eastAsia="宋体" w:cs="Times New Roman"/>
                <w:kern w:val="2"/>
                <w:sz w:val="21"/>
                <w:szCs w:val="21"/>
                <w:lang w:val="en-US" w:eastAsia="zh-CN" w:bidi="ar-SA"/>
              </w:rPr>
              <w:t>3</w:t>
            </w:r>
            <w:r>
              <w:rPr>
                <w:rFonts w:ascii="Times New Roman" w:hAnsi="Times New Roman" w:eastAsia="宋体" w:cs="Times New Roman"/>
                <w:kern w:val="2"/>
                <w:sz w:val="21"/>
                <w:szCs w:val="21"/>
                <w:lang w:val="en-US" w:eastAsia="zh-CN" w:bidi="ar-SA"/>
              </w:rPr>
              <w:t>个。</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FF1F6F6">
            <w:pPr>
              <w:spacing w:line="500" w:lineRule="atLeast"/>
              <w:jc w:val="center"/>
              <w:rPr>
                <w:rFonts w:ascii="Times New Roman" w:hAnsi="Times New Roman"/>
                <w:i/>
                <w:color w:val="FF0000"/>
                <w:szCs w:val="21"/>
              </w:rPr>
            </w:pPr>
            <w:r>
              <w:rPr>
                <w:rFonts w:hint="eastAsia" w:ascii="Times New Roman" w:hAnsi="Times New Roman" w:eastAsia="宋体" w:cs="Times New Roman"/>
                <w:kern w:val="2"/>
                <w:sz w:val="21"/>
                <w:szCs w:val="21"/>
                <w:lang w:val="en-US" w:eastAsia="zh-CN" w:bidi="ar-SA"/>
              </w:rPr>
              <w:t>9</w:t>
            </w:r>
            <w:r>
              <w:rPr>
                <w:rFonts w:ascii="Times New Roman" w:hAnsi="Times New Roman" w:eastAsia="宋体" w:cs="Times New Roman"/>
                <w:kern w:val="2"/>
                <w:sz w:val="21"/>
                <w:szCs w:val="21"/>
                <w:lang w:val="en-US" w:eastAsia="zh-CN" w:bidi="ar-SA"/>
              </w:rPr>
              <w:t>分</w:t>
            </w:r>
          </w:p>
        </w:tc>
      </w:tr>
      <w:tr w14:paraId="1ED3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096" w:hRule="atLeast"/>
          <w:jc w:val="center"/>
        </w:trPr>
        <w:tc>
          <w:tcPr>
            <w:tcW w:w="750" w:type="dxa"/>
            <w:vMerge w:val="continue"/>
            <w:tcBorders>
              <w:left w:val="single" w:color="auto" w:sz="4" w:space="0"/>
              <w:right w:val="single" w:color="auto" w:sz="4" w:space="0"/>
            </w:tcBorders>
            <w:noWrap w:val="0"/>
            <w:vAlign w:val="center"/>
          </w:tcPr>
          <w:p w14:paraId="12D16006">
            <w:pPr>
              <w:spacing w:line="500" w:lineRule="atLeast"/>
              <w:jc w:val="center"/>
              <w:rPr>
                <w:rFonts w:ascii="Times New Roman" w:hAnsi="Times New Roman"/>
                <w:b/>
                <w:bCs/>
                <w:sz w:val="24"/>
              </w:rPr>
            </w:pPr>
          </w:p>
        </w:tc>
        <w:tc>
          <w:tcPr>
            <w:tcW w:w="701" w:type="dxa"/>
            <w:vMerge w:val="continue"/>
            <w:tcBorders>
              <w:left w:val="single" w:color="auto" w:sz="4" w:space="0"/>
              <w:right w:val="single" w:color="auto" w:sz="4" w:space="0"/>
            </w:tcBorders>
            <w:noWrap w:val="0"/>
            <w:vAlign w:val="center"/>
          </w:tcPr>
          <w:p w14:paraId="6745D880">
            <w:pPr>
              <w:spacing w:line="500" w:lineRule="atLeast"/>
              <w:jc w:val="center"/>
              <w:rPr>
                <w:rFonts w:ascii="Times New Roman" w:hAnsi="Times New Roman"/>
                <w:b/>
                <w:bCs/>
                <w:sz w:val="24"/>
              </w:rPr>
            </w:pPr>
          </w:p>
        </w:tc>
        <w:tc>
          <w:tcPr>
            <w:tcW w:w="1408" w:type="dxa"/>
            <w:tcBorders>
              <w:top w:val="single" w:color="auto" w:sz="4" w:space="0"/>
              <w:left w:val="single" w:color="auto" w:sz="4" w:space="0"/>
              <w:right w:val="single" w:color="auto" w:sz="4" w:space="0"/>
            </w:tcBorders>
            <w:noWrap w:val="0"/>
            <w:vAlign w:val="center"/>
          </w:tcPr>
          <w:p w14:paraId="077F044B">
            <w:pPr>
              <w:spacing w:line="500" w:lineRule="atLeast"/>
              <w:jc w:val="center"/>
              <w:rPr>
                <w:rFonts w:hint="eastAsia" w:eastAsia="宋体"/>
                <w:sz w:val="21"/>
                <w:szCs w:val="24"/>
                <w:lang w:val="en-US" w:eastAsia="zh-CN"/>
              </w:rPr>
            </w:pPr>
            <w:r>
              <w:rPr>
                <w:rFonts w:ascii="Times New Roman" w:hAnsi="Times New Roman"/>
                <w:szCs w:val="21"/>
              </w:rPr>
              <w:t>人员业绩</w:t>
            </w:r>
          </w:p>
        </w:tc>
        <w:tc>
          <w:tcPr>
            <w:tcW w:w="5719" w:type="dxa"/>
            <w:tcBorders>
              <w:top w:val="single" w:color="auto" w:sz="4" w:space="0"/>
              <w:left w:val="single" w:color="auto" w:sz="4" w:space="0"/>
              <w:right w:val="single" w:color="auto" w:sz="4" w:space="0"/>
            </w:tcBorders>
            <w:noWrap w:val="0"/>
            <w:vAlign w:val="center"/>
          </w:tcPr>
          <w:p w14:paraId="23B91907">
            <w:pPr>
              <w:spacing w:line="500" w:lineRule="atLeast"/>
              <w:jc w:val="left"/>
              <w:rPr>
                <w:rFonts w:ascii="Times New Roman" w:hAnsi="Times New Roman" w:eastAsia="宋体" w:cs="Times New Roman"/>
                <w:szCs w:val="21"/>
              </w:rPr>
            </w:pPr>
            <w:r>
              <w:rPr>
                <w:rFonts w:ascii="Times New Roman" w:hAnsi="Times New Roman" w:eastAsia="宋体" w:cs="Times New Roman"/>
                <w:szCs w:val="21"/>
              </w:rPr>
              <w:t>自20</w:t>
            </w:r>
            <w:r>
              <w:rPr>
                <w:rFonts w:hint="eastAsia" w:ascii="Times New Roman" w:hAnsi="Times New Roman" w:eastAsia="宋体" w:cs="Times New Roman"/>
                <w:szCs w:val="21"/>
                <w:lang w:val="en-US" w:eastAsia="zh-CN"/>
              </w:rPr>
              <w:t>20</w:t>
            </w:r>
            <w:r>
              <w:rPr>
                <w:rFonts w:ascii="Times New Roman" w:hAnsi="Times New Roman" w:eastAsia="宋体" w:cs="Times New Roman"/>
                <w:szCs w:val="21"/>
              </w:rPr>
              <w:t>年</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月</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日以来（以</w:t>
            </w:r>
            <w:r>
              <w:rPr>
                <w:rFonts w:hint="eastAsia" w:ascii="Times New Roman" w:hAnsi="Times New Roman" w:eastAsia="宋体" w:cs="Times New Roman"/>
                <w:szCs w:val="21"/>
                <w:lang w:val="en-US" w:eastAsia="zh-CN"/>
              </w:rPr>
              <w:t>竣工验收</w:t>
            </w:r>
            <w:r>
              <w:rPr>
                <w:rFonts w:ascii="Times New Roman" w:hAnsi="Times New Roman" w:eastAsia="宋体" w:cs="Times New Roman"/>
                <w:szCs w:val="21"/>
              </w:rPr>
              <w:t>时间为准），拟派项目负责人（须在对应业绩中担任项目负责人或项目经理）</w:t>
            </w:r>
            <w:r>
              <w:rPr>
                <w:rFonts w:hint="eastAsia" w:ascii="Times New Roman" w:hAnsi="Times New Roman" w:eastAsia="宋体" w:cs="Times New Roman"/>
                <w:szCs w:val="21"/>
                <w:lang w:val="en-US" w:eastAsia="zh-CN"/>
              </w:rPr>
              <w:t>具有</w:t>
            </w:r>
            <w:r>
              <w:rPr>
                <w:rFonts w:hint="eastAsia" w:ascii="Times New Roman" w:hAnsi="Times New Roman" w:eastAsia="宋体" w:cs="Times New Roman"/>
                <w:kern w:val="2"/>
                <w:sz w:val="21"/>
                <w:szCs w:val="21"/>
                <w:lang w:val="en-US" w:eastAsia="zh-CN" w:bidi="ar-SA"/>
              </w:rPr>
              <w:t>绿化施工或者养护</w:t>
            </w:r>
            <w:r>
              <w:rPr>
                <w:rFonts w:ascii="Times New Roman" w:hAnsi="Times New Roman" w:eastAsia="宋体" w:cs="Times New Roman"/>
                <w:kern w:val="2"/>
                <w:sz w:val="21"/>
                <w:szCs w:val="21"/>
                <w:lang w:val="en-US" w:eastAsia="zh-CN" w:bidi="ar-SA"/>
              </w:rPr>
              <w:t>业绩，且单个合同不低于</w:t>
            </w:r>
            <w:r>
              <w:rPr>
                <w:rFonts w:hint="eastAsia" w:ascii="Times New Roman" w:hAnsi="Times New Roman" w:eastAsia="宋体" w:cs="Times New Roman"/>
                <w:kern w:val="2"/>
                <w:sz w:val="21"/>
                <w:szCs w:val="21"/>
                <w:lang w:val="en-US" w:eastAsia="zh-CN" w:bidi="ar-SA"/>
              </w:rPr>
              <w:t>20</w:t>
            </w:r>
            <w:r>
              <w:rPr>
                <w:rFonts w:ascii="Times New Roman" w:hAnsi="Times New Roman" w:eastAsia="宋体" w:cs="Times New Roman"/>
                <w:kern w:val="2"/>
                <w:sz w:val="21"/>
                <w:szCs w:val="21"/>
                <w:lang w:val="en-US" w:eastAsia="zh-CN" w:bidi="ar-SA"/>
              </w:rPr>
              <w:t>万元的</w:t>
            </w:r>
            <w:r>
              <w:rPr>
                <w:rFonts w:ascii="Times New Roman" w:hAnsi="Times New Roman" w:eastAsia="宋体" w:cs="Times New Roman"/>
                <w:szCs w:val="21"/>
              </w:rPr>
              <w:t>，每个得3分，满分</w:t>
            </w:r>
            <w:r>
              <w:rPr>
                <w:rFonts w:hint="eastAsia" w:ascii="Times New Roman" w:hAnsi="Times New Roman" w:eastAsia="宋体" w:cs="Times New Roman"/>
                <w:szCs w:val="21"/>
                <w:lang w:val="en-US" w:eastAsia="zh-CN"/>
              </w:rPr>
              <w:t>9</w:t>
            </w:r>
            <w:r>
              <w:rPr>
                <w:rFonts w:ascii="Times New Roman" w:hAnsi="Times New Roman" w:eastAsia="宋体" w:cs="Times New Roman"/>
                <w:szCs w:val="21"/>
              </w:rPr>
              <w:t>分。</w:t>
            </w:r>
          </w:p>
          <w:p w14:paraId="77D853A3">
            <w:pPr>
              <w:spacing w:line="500" w:lineRule="atLeast"/>
              <w:jc w:val="left"/>
              <w:rPr>
                <w:rFonts w:ascii="Times New Roman" w:hAnsi="Times New Roman" w:eastAsia="宋体" w:cs="Times New Roman"/>
                <w:szCs w:val="21"/>
              </w:rPr>
            </w:pPr>
            <w:r>
              <w:rPr>
                <w:rFonts w:ascii="Times New Roman" w:hAnsi="Times New Roman" w:eastAsia="宋体" w:cs="Times New Roman"/>
                <w:szCs w:val="21"/>
              </w:rPr>
              <w:t>注： 1.投标人资格审查用业绩不参与评分；</w:t>
            </w:r>
          </w:p>
          <w:p w14:paraId="26266F16">
            <w:pPr>
              <w:spacing w:line="500" w:lineRule="atLeast"/>
              <w:jc w:val="left"/>
              <w:rPr>
                <w:rFonts w:ascii="Times New Roman" w:hAnsi="Times New Roman" w:eastAsia="宋体" w:cs="Times New Roman"/>
                <w:szCs w:val="21"/>
              </w:rPr>
            </w:pPr>
            <w:r>
              <w:rPr>
                <w:rFonts w:ascii="Times New Roman" w:hAnsi="Times New Roman" w:eastAsia="宋体" w:cs="Times New Roman"/>
                <w:szCs w:val="21"/>
              </w:rPr>
              <w:t>2.投标文件中提供符合投标人须知前附表附录2要求的业绩证明材料扫描件。</w:t>
            </w:r>
          </w:p>
          <w:p w14:paraId="3B675D6B">
            <w:pPr>
              <w:spacing w:line="500" w:lineRule="atLeast"/>
              <w:jc w:val="left"/>
              <w:rPr>
                <w:rFonts w:hint="eastAsia" w:hAnsi="宋体"/>
                <w:lang w:val="en-US" w:eastAsia="zh-CN"/>
              </w:rPr>
            </w:pPr>
            <w:r>
              <w:rPr>
                <w:rFonts w:ascii="Times New Roman" w:hAnsi="Times New Roman" w:eastAsia="宋体" w:cs="Times New Roman"/>
                <w:szCs w:val="21"/>
              </w:rPr>
              <w:t>3.本招标项目拟派项目负责人业绩（详细评审）数量：</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个。</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8BE53E6">
            <w:pPr>
              <w:spacing w:line="50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lang w:val="en-US" w:eastAsia="zh-CN"/>
              </w:rPr>
              <w:t>9</w:t>
            </w:r>
            <w:r>
              <w:rPr>
                <w:rFonts w:ascii="Times New Roman" w:hAnsi="Times New Roman"/>
                <w:szCs w:val="21"/>
              </w:rPr>
              <w:t>分</w:t>
            </w:r>
          </w:p>
        </w:tc>
      </w:tr>
      <w:tr w14:paraId="2677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970" w:hRule="atLeast"/>
          <w:jc w:val="center"/>
        </w:trPr>
        <w:tc>
          <w:tcPr>
            <w:tcW w:w="750" w:type="dxa"/>
            <w:vMerge w:val="continue"/>
            <w:tcBorders>
              <w:left w:val="single" w:color="auto" w:sz="4" w:space="0"/>
              <w:right w:val="single" w:color="auto" w:sz="4" w:space="0"/>
            </w:tcBorders>
            <w:noWrap w:val="0"/>
            <w:vAlign w:val="center"/>
          </w:tcPr>
          <w:p w14:paraId="1882B36E">
            <w:pPr>
              <w:spacing w:line="500" w:lineRule="atLeast"/>
              <w:jc w:val="center"/>
              <w:rPr>
                <w:rFonts w:ascii="Times New Roman" w:hAnsi="Times New Roman"/>
                <w:b/>
                <w:bCs/>
                <w:sz w:val="24"/>
              </w:rPr>
            </w:pPr>
          </w:p>
        </w:tc>
        <w:tc>
          <w:tcPr>
            <w:tcW w:w="701" w:type="dxa"/>
            <w:vMerge w:val="continue"/>
            <w:tcBorders>
              <w:left w:val="single" w:color="auto" w:sz="4" w:space="0"/>
              <w:right w:val="single" w:color="auto" w:sz="4" w:space="0"/>
            </w:tcBorders>
            <w:noWrap w:val="0"/>
            <w:vAlign w:val="center"/>
          </w:tcPr>
          <w:p w14:paraId="4A491C5D">
            <w:pPr>
              <w:spacing w:line="500" w:lineRule="atLeast"/>
              <w:jc w:val="center"/>
              <w:rPr>
                <w:rFonts w:ascii="Times New Roman" w:hAnsi="Times New Roman"/>
                <w:b/>
                <w:bCs/>
                <w:sz w:val="24"/>
              </w:rPr>
            </w:pPr>
          </w:p>
        </w:tc>
        <w:tc>
          <w:tcPr>
            <w:tcW w:w="1408" w:type="dxa"/>
            <w:tcBorders>
              <w:top w:val="single" w:color="auto" w:sz="4" w:space="0"/>
              <w:left w:val="single" w:color="auto" w:sz="4" w:space="0"/>
              <w:right w:val="single" w:color="auto" w:sz="4" w:space="0"/>
            </w:tcBorders>
            <w:noWrap w:val="0"/>
            <w:vAlign w:val="center"/>
          </w:tcPr>
          <w:p w14:paraId="1E8D8EAA">
            <w:pPr>
              <w:spacing w:line="500" w:lineRule="atLeast"/>
              <w:jc w:val="center"/>
              <w:rPr>
                <w:rFonts w:hint="default" w:ascii="Times New Roman" w:hAnsi="Times New Roman" w:eastAsia="宋体"/>
                <w:szCs w:val="21"/>
                <w:lang w:val="en-US" w:eastAsia="zh-CN"/>
              </w:rPr>
            </w:pPr>
            <w:r>
              <w:rPr>
                <w:rFonts w:hint="eastAsia" w:ascii="Times New Roman" w:hAnsi="Times New Roman"/>
                <w:szCs w:val="21"/>
                <w:lang w:val="en-US" w:eastAsia="zh-CN"/>
              </w:rPr>
              <w:t>设备配备</w:t>
            </w:r>
          </w:p>
        </w:tc>
        <w:tc>
          <w:tcPr>
            <w:tcW w:w="5719" w:type="dxa"/>
            <w:tcBorders>
              <w:top w:val="single" w:color="auto" w:sz="4" w:space="0"/>
              <w:left w:val="single" w:color="auto" w:sz="4" w:space="0"/>
              <w:right w:val="single" w:color="auto" w:sz="4" w:space="0"/>
            </w:tcBorders>
            <w:noWrap w:val="0"/>
            <w:vAlign w:val="center"/>
          </w:tcPr>
          <w:p w14:paraId="4362116A">
            <w:pPr>
              <w:spacing w:line="500" w:lineRule="atLeast"/>
              <w:jc w:val="left"/>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r>
              <w:rPr>
                <w:rFonts w:hint="eastAsia" w:ascii="Times New Roman" w:hAnsi="Times New Roman" w:eastAsia="宋体" w:cs="Times New Roman"/>
                <w:szCs w:val="21"/>
                <w:lang w:val="en-US" w:eastAsia="zh-CN"/>
              </w:rPr>
              <w:t>洒水车或浇水车或自卸式垃圾车：</w:t>
            </w:r>
            <w:r>
              <w:rPr>
                <w:rFonts w:hint="default" w:ascii="Times New Roman" w:hAnsi="Times New Roman" w:eastAsia="宋体" w:cs="Times New Roman"/>
                <w:szCs w:val="21"/>
                <w:lang w:val="en-US" w:eastAsia="zh-CN"/>
              </w:rPr>
              <w:t xml:space="preserve">1 </w:t>
            </w:r>
            <w:r>
              <w:rPr>
                <w:rFonts w:hint="eastAsia" w:ascii="Times New Roman" w:hAnsi="Times New Roman" w:eastAsia="宋体" w:cs="Times New Roman"/>
                <w:szCs w:val="21"/>
                <w:lang w:val="en-US" w:eastAsia="zh-CN"/>
              </w:rPr>
              <w:t xml:space="preserve">台得 </w:t>
            </w:r>
            <w:r>
              <w:rPr>
                <w:rFonts w:hint="default" w:ascii="Times New Roman" w:hAnsi="Times New Roman" w:eastAsia="宋体" w:cs="Times New Roman"/>
                <w:szCs w:val="21"/>
                <w:lang w:val="en-US" w:eastAsia="zh-CN"/>
              </w:rPr>
              <w:t xml:space="preserve">2 </w:t>
            </w:r>
            <w:r>
              <w:rPr>
                <w:rFonts w:hint="eastAsia" w:ascii="Times New Roman" w:hAnsi="Times New Roman" w:eastAsia="宋体" w:cs="Times New Roman"/>
                <w:szCs w:val="21"/>
                <w:lang w:val="en-US" w:eastAsia="zh-CN"/>
              </w:rPr>
              <w:t>分，本子项最多得 2</w:t>
            </w: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分；</w:t>
            </w:r>
          </w:p>
          <w:p w14:paraId="2A939442">
            <w:pPr>
              <w:spacing w:line="500" w:lineRule="atLeast"/>
              <w:jc w:val="left"/>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r>
              <w:rPr>
                <w:rFonts w:hint="eastAsia" w:ascii="Times New Roman" w:hAnsi="Times New Roman" w:eastAsia="宋体" w:cs="Times New Roman"/>
                <w:szCs w:val="21"/>
                <w:lang w:val="en-US" w:eastAsia="zh-CN"/>
              </w:rPr>
              <w:t>自动施肥机：</w:t>
            </w:r>
            <w:r>
              <w:rPr>
                <w:rFonts w:hint="default" w:ascii="Times New Roman" w:hAnsi="Times New Roman" w:eastAsia="宋体" w:cs="Times New Roman"/>
                <w:szCs w:val="21"/>
                <w:lang w:val="en-US" w:eastAsia="zh-CN"/>
              </w:rPr>
              <w:t xml:space="preserve">1 </w:t>
            </w:r>
            <w:r>
              <w:rPr>
                <w:rFonts w:hint="eastAsia" w:ascii="Times New Roman" w:hAnsi="Times New Roman" w:eastAsia="宋体" w:cs="Times New Roman"/>
                <w:szCs w:val="21"/>
                <w:lang w:val="en-US" w:eastAsia="zh-CN"/>
              </w:rPr>
              <w:t>台得1</w:t>
            </w: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 xml:space="preserve">分，本子项最多得 </w:t>
            </w:r>
            <w:r>
              <w:rPr>
                <w:rFonts w:hint="default" w:ascii="Times New Roman" w:hAnsi="Times New Roman" w:eastAsia="宋体" w:cs="Times New Roman"/>
                <w:szCs w:val="21"/>
                <w:lang w:val="en-US" w:eastAsia="zh-CN"/>
              </w:rPr>
              <w:t xml:space="preserve">2 </w:t>
            </w:r>
            <w:r>
              <w:rPr>
                <w:rFonts w:hint="eastAsia" w:ascii="Times New Roman" w:hAnsi="Times New Roman" w:eastAsia="宋体" w:cs="Times New Roman"/>
                <w:szCs w:val="21"/>
                <w:lang w:val="en-US" w:eastAsia="zh-CN"/>
              </w:rPr>
              <w:t xml:space="preserve">分； </w:t>
            </w:r>
          </w:p>
          <w:p w14:paraId="0ACED16F">
            <w:pPr>
              <w:spacing w:line="500" w:lineRule="atLeast"/>
              <w:jc w:val="left"/>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r>
              <w:rPr>
                <w:rFonts w:hint="eastAsia" w:ascii="Times New Roman" w:hAnsi="Times New Roman" w:eastAsia="宋体" w:cs="Times New Roman"/>
                <w:szCs w:val="21"/>
                <w:lang w:val="en-US" w:eastAsia="zh-CN"/>
              </w:rPr>
              <w:t>割草机：</w:t>
            </w:r>
            <w:r>
              <w:rPr>
                <w:rFonts w:hint="default" w:ascii="Times New Roman" w:hAnsi="Times New Roman" w:eastAsia="宋体" w:cs="Times New Roman"/>
                <w:szCs w:val="21"/>
                <w:lang w:val="en-US" w:eastAsia="zh-CN"/>
              </w:rPr>
              <w:t xml:space="preserve">1 </w:t>
            </w:r>
            <w:r>
              <w:rPr>
                <w:rFonts w:hint="eastAsia" w:ascii="Times New Roman" w:hAnsi="Times New Roman" w:eastAsia="宋体" w:cs="Times New Roman"/>
                <w:szCs w:val="21"/>
                <w:lang w:val="en-US" w:eastAsia="zh-CN"/>
              </w:rPr>
              <w:t xml:space="preserve">台得 </w:t>
            </w:r>
            <w:r>
              <w:rPr>
                <w:rFonts w:hint="default" w:ascii="Times New Roman" w:hAnsi="Times New Roman" w:eastAsia="宋体" w:cs="Times New Roman"/>
                <w:szCs w:val="21"/>
                <w:lang w:val="en-US" w:eastAsia="zh-CN"/>
              </w:rPr>
              <w:t>0.</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 xml:space="preserve">分，本子项最多得 </w:t>
            </w:r>
            <w:r>
              <w:rPr>
                <w:rFonts w:hint="default" w:ascii="Times New Roman" w:hAnsi="Times New Roman" w:eastAsia="宋体" w:cs="Times New Roman"/>
                <w:szCs w:val="21"/>
                <w:lang w:val="en-US" w:eastAsia="zh-CN"/>
              </w:rPr>
              <w:t xml:space="preserve">1 </w:t>
            </w:r>
            <w:r>
              <w:rPr>
                <w:rFonts w:hint="eastAsia" w:ascii="Times New Roman" w:hAnsi="Times New Roman" w:eastAsia="宋体" w:cs="Times New Roman"/>
                <w:szCs w:val="21"/>
                <w:lang w:val="en-US" w:eastAsia="zh-CN"/>
              </w:rPr>
              <w:t xml:space="preserve">分； </w:t>
            </w:r>
          </w:p>
          <w:p w14:paraId="020B1719">
            <w:pPr>
              <w:spacing w:line="500" w:lineRule="atLeast"/>
              <w:jc w:val="left"/>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r>
              <w:rPr>
                <w:rFonts w:hint="eastAsia" w:ascii="Times New Roman" w:hAnsi="Times New Roman" w:eastAsia="宋体" w:cs="Times New Roman"/>
                <w:szCs w:val="21"/>
                <w:lang w:val="en-US" w:eastAsia="zh-CN"/>
              </w:rPr>
              <w:t>割灌机：</w:t>
            </w:r>
            <w:r>
              <w:rPr>
                <w:rFonts w:hint="default" w:ascii="Times New Roman" w:hAnsi="Times New Roman" w:eastAsia="宋体" w:cs="Times New Roman"/>
                <w:szCs w:val="21"/>
                <w:lang w:val="en-US" w:eastAsia="zh-CN"/>
              </w:rPr>
              <w:t xml:space="preserve">1 </w:t>
            </w:r>
            <w:r>
              <w:rPr>
                <w:rFonts w:hint="eastAsia" w:ascii="Times New Roman" w:hAnsi="Times New Roman" w:eastAsia="宋体" w:cs="Times New Roman"/>
                <w:szCs w:val="21"/>
                <w:lang w:val="en-US" w:eastAsia="zh-CN"/>
              </w:rPr>
              <w:t xml:space="preserve">台得 </w:t>
            </w:r>
            <w:r>
              <w:rPr>
                <w:rFonts w:hint="default" w:ascii="Times New Roman" w:hAnsi="Times New Roman" w:eastAsia="宋体" w:cs="Times New Roman"/>
                <w:szCs w:val="21"/>
                <w:lang w:val="en-US" w:eastAsia="zh-CN"/>
              </w:rPr>
              <w:t>0.</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 xml:space="preserve">分，本子项最多得 </w:t>
            </w:r>
            <w:r>
              <w:rPr>
                <w:rFonts w:hint="default" w:ascii="Times New Roman" w:hAnsi="Times New Roman" w:eastAsia="宋体" w:cs="Times New Roman"/>
                <w:szCs w:val="21"/>
                <w:lang w:val="en-US" w:eastAsia="zh-CN"/>
              </w:rPr>
              <w:t xml:space="preserve">1 </w:t>
            </w:r>
            <w:r>
              <w:rPr>
                <w:rFonts w:hint="eastAsia" w:ascii="Times New Roman" w:hAnsi="Times New Roman" w:eastAsia="宋体" w:cs="Times New Roman"/>
                <w:szCs w:val="21"/>
                <w:lang w:val="en-US" w:eastAsia="zh-CN"/>
              </w:rPr>
              <w:t xml:space="preserve">分； </w:t>
            </w:r>
          </w:p>
          <w:p w14:paraId="17FC31D9">
            <w:pPr>
              <w:spacing w:line="500" w:lineRule="atLeast"/>
              <w:jc w:val="left"/>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w:t>
            </w:r>
            <w:r>
              <w:rPr>
                <w:rFonts w:hint="eastAsia" w:ascii="Times New Roman" w:hAnsi="Times New Roman" w:eastAsia="宋体" w:cs="Times New Roman"/>
                <w:szCs w:val="21"/>
                <w:lang w:val="en-US" w:eastAsia="zh-CN"/>
              </w:rPr>
              <w:t>修剪机：</w:t>
            </w:r>
            <w:r>
              <w:rPr>
                <w:rFonts w:hint="default" w:ascii="Times New Roman" w:hAnsi="Times New Roman" w:eastAsia="宋体" w:cs="Times New Roman"/>
                <w:szCs w:val="21"/>
                <w:lang w:val="en-US" w:eastAsia="zh-CN"/>
              </w:rPr>
              <w:t xml:space="preserve">1 </w:t>
            </w:r>
            <w:r>
              <w:rPr>
                <w:rFonts w:hint="eastAsia" w:ascii="Times New Roman" w:hAnsi="Times New Roman" w:eastAsia="宋体" w:cs="Times New Roman"/>
                <w:szCs w:val="21"/>
                <w:lang w:val="en-US" w:eastAsia="zh-CN"/>
              </w:rPr>
              <w:t xml:space="preserve">台得 </w:t>
            </w:r>
            <w:r>
              <w:rPr>
                <w:rFonts w:hint="default" w:ascii="Times New Roman" w:hAnsi="Times New Roman" w:eastAsia="宋体" w:cs="Times New Roman"/>
                <w:szCs w:val="21"/>
                <w:lang w:val="en-US" w:eastAsia="zh-CN"/>
              </w:rPr>
              <w:t>0.</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 xml:space="preserve">分；本子项最多得 </w:t>
            </w:r>
            <w:r>
              <w:rPr>
                <w:rFonts w:hint="default" w:ascii="Times New Roman" w:hAnsi="Times New Roman" w:eastAsia="宋体" w:cs="Times New Roman"/>
                <w:szCs w:val="21"/>
                <w:lang w:val="en-US" w:eastAsia="zh-CN"/>
              </w:rPr>
              <w:t xml:space="preserve">1 </w:t>
            </w:r>
            <w:r>
              <w:rPr>
                <w:rFonts w:hint="eastAsia" w:ascii="Times New Roman" w:hAnsi="Times New Roman" w:eastAsia="宋体" w:cs="Times New Roman"/>
                <w:szCs w:val="21"/>
                <w:lang w:val="en-US" w:eastAsia="zh-CN"/>
              </w:rPr>
              <w:t xml:space="preserve">分； </w:t>
            </w:r>
          </w:p>
          <w:p w14:paraId="48B77CEF">
            <w:pPr>
              <w:spacing w:line="500" w:lineRule="atLeast"/>
              <w:jc w:val="left"/>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r>
              <w:rPr>
                <w:rFonts w:hint="eastAsia" w:ascii="Times New Roman" w:hAnsi="Times New Roman" w:eastAsia="宋体" w:cs="Times New Roman"/>
                <w:szCs w:val="21"/>
                <w:lang w:val="en-US" w:eastAsia="zh-CN"/>
              </w:rPr>
              <w:t>高压打药机：</w:t>
            </w:r>
            <w:r>
              <w:rPr>
                <w:rFonts w:hint="default" w:ascii="Times New Roman" w:hAnsi="Times New Roman" w:eastAsia="宋体" w:cs="Times New Roman"/>
                <w:szCs w:val="21"/>
                <w:lang w:val="en-US" w:eastAsia="zh-CN"/>
              </w:rPr>
              <w:t xml:space="preserve">1 </w:t>
            </w:r>
            <w:r>
              <w:rPr>
                <w:rFonts w:hint="eastAsia" w:ascii="Times New Roman" w:hAnsi="Times New Roman" w:eastAsia="宋体" w:cs="Times New Roman"/>
                <w:szCs w:val="21"/>
                <w:lang w:val="en-US" w:eastAsia="zh-CN"/>
              </w:rPr>
              <w:t xml:space="preserve">台得 0.5分，本子项最多得 </w:t>
            </w:r>
            <w:r>
              <w:rPr>
                <w:rFonts w:hint="default" w:ascii="Times New Roman" w:hAnsi="Times New Roman" w:eastAsia="宋体" w:cs="Times New Roman"/>
                <w:szCs w:val="21"/>
                <w:lang w:val="en-US" w:eastAsia="zh-CN"/>
              </w:rPr>
              <w:t xml:space="preserve">1 </w:t>
            </w:r>
            <w:r>
              <w:rPr>
                <w:rFonts w:hint="eastAsia" w:ascii="Times New Roman" w:hAnsi="Times New Roman" w:eastAsia="宋体" w:cs="Times New Roman"/>
                <w:szCs w:val="21"/>
                <w:lang w:val="en-US" w:eastAsia="zh-CN"/>
              </w:rPr>
              <w:t xml:space="preserve">分； </w:t>
            </w:r>
          </w:p>
          <w:p w14:paraId="76DC9CE0">
            <w:pPr>
              <w:spacing w:line="500" w:lineRule="atLeast"/>
              <w:jc w:val="left"/>
              <w:rPr>
                <w:rFonts w:ascii="Times New Roman" w:hAnsi="Times New Roman"/>
                <w:b/>
                <w:szCs w:val="21"/>
              </w:rPr>
            </w:pPr>
            <w:r>
              <w:rPr>
                <w:rFonts w:hint="default" w:ascii="Times New Roman" w:hAnsi="Times New Roman" w:eastAsia="宋体" w:cs="Times New Roman"/>
                <w:szCs w:val="21"/>
                <w:lang w:val="en-US" w:eastAsia="zh-CN"/>
              </w:rPr>
              <w:t>1</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 xml:space="preserve">6 </w:t>
            </w:r>
            <w:r>
              <w:rPr>
                <w:rFonts w:hint="eastAsia" w:ascii="Times New Roman" w:hAnsi="Times New Roman" w:eastAsia="宋体" w:cs="Times New Roman"/>
                <w:szCs w:val="21"/>
                <w:lang w:val="en-US" w:eastAsia="zh-CN"/>
              </w:rPr>
              <w:t>项合注：以上设备须为投标人自有，投标文件中须提供设备购置发票扫描件；其中洒水车或浇水车或自卸式垃圾车须另外同时提供行驶证扫描件，行驶证登记的所有人必须为投标人。未提供的或提供不全的相应设备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2257DAF">
            <w:pPr>
              <w:spacing w:line="500" w:lineRule="atLeast"/>
              <w:jc w:val="center"/>
              <w:rPr>
                <w:rFonts w:ascii="Times New Roman" w:hAnsi="Times New Roman"/>
                <w:szCs w:val="21"/>
              </w:rPr>
            </w:pPr>
            <w:r>
              <w:rPr>
                <w:rFonts w:hint="eastAsia" w:ascii="Times New Roman" w:hAnsi="Times New Roman"/>
                <w:szCs w:val="21"/>
                <w:lang w:val="en-US" w:eastAsia="zh-CN"/>
              </w:rPr>
              <w:t>8</w:t>
            </w:r>
            <w:r>
              <w:rPr>
                <w:rFonts w:ascii="Times New Roman" w:hAnsi="Times New Roman"/>
                <w:szCs w:val="21"/>
              </w:rPr>
              <w:t>分</w:t>
            </w:r>
          </w:p>
        </w:tc>
      </w:tr>
      <w:tr w14:paraId="08AB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2" w:hRule="atLeast"/>
          <w:jc w:val="center"/>
        </w:trPr>
        <w:tc>
          <w:tcPr>
            <w:tcW w:w="750" w:type="dxa"/>
            <w:vMerge w:val="restart"/>
            <w:tcBorders>
              <w:top w:val="single" w:color="auto" w:sz="4" w:space="0"/>
              <w:left w:val="single" w:color="auto" w:sz="4" w:space="0"/>
              <w:right w:val="single" w:color="auto" w:sz="4" w:space="0"/>
            </w:tcBorders>
            <w:noWrap w:val="0"/>
            <w:vAlign w:val="center"/>
          </w:tcPr>
          <w:p w14:paraId="57923BFD">
            <w:pPr>
              <w:spacing w:line="500" w:lineRule="atLeast"/>
              <w:jc w:val="center"/>
              <w:rPr>
                <w:rFonts w:hint="default" w:ascii="Times New Roman" w:hAnsi="Times New Roman" w:eastAsia="宋体"/>
                <w:b/>
                <w:bCs/>
                <w:sz w:val="24"/>
                <w:lang w:val="en-US" w:eastAsia="zh-CN"/>
              </w:rPr>
            </w:pPr>
            <w:r>
              <w:rPr>
                <w:rFonts w:hint="eastAsia" w:ascii="Times New Roman" w:hAnsi="Times New Roman"/>
                <w:b w:val="0"/>
                <w:bCs w:val="0"/>
                <w:sz w:val="24"/>
                <w:lang w:val="en-US" w:eastAsia="zh-CN"/>
              </w:rPr>
              <w:t>2.2.3（2）</w:t>
            </w:r>
          </w:p>
        </w:tc>
        <w:tc>
          <w:tcPr>
            <w:tcW w:w="701" w:type="dxa"/>
            <w:vMerge w:val="restart"/>
            <w:tcBorders>
              <w:top w:val="single" w:color="auto" w:sz="4" w:space="0"/>
              <w:left w:val="single" w:color="auto" w:sz="4" w:space="0"/>
              <w:right w:val="single" w:color="auto" w:sz="4" w:space="0"/>
            </w:tcBorders>
            <w:noWrap w:val="0"/>
            <w:vAlign w:val="center"/>
          </w:tcPr>
          <w:p w14:paraId="3F93D162">
            <w:pPr>
              <w:spacing w:line="500" w:lineRule="atLeast"/>
              <w:jc w:val="center"/>
              <w:rPr>
                <w:rFonts w:ascii="Times New Roman" w:hAnsi="Times New Roman"/>
                <w:sz w:val="24"/>
              </w:rPr>
            </w:pPr>
            <w:r>
              <w:rPr>
                <w:rFonts w:ascii="Times New Roman" w:hAnsi="Times New Roman"/>
                <w:sz w:val="24"/>
              </w:rPr>
              <w:t>技术评分标准</w:t>
            </w:r>
          </w:p>
        </w:tc>
        <w:tc>
          <w:tcPr>
            <w:tcW w:w="1408" w:type="dxa"/>
            <w:tcBorders>
              <w:top w:val="single" w:color="auto" w:sz="4" w:space="0"/>
              <w:left w:val="single" w:color="auto" w:sz="4" w:space="0"/>
              <w:bottom w:val="single" w:color="auto" w:sz="4" w:space="0"/>
              <w:right w:val="single" w:color="auto" w:sz="4" w:space="0"/>
            </w:tcBorders>
            <w:noWrap w:val="0"/>
            <w:vAlign w:val="center"/>
          </w:tcPr>
          <w:p w14:paraId="284D60CB">
            <w:pPr>
              <w:spacing w:line="500" w:lineRule="atLeast"/>
              <w:jc w:val="center"/>
              <w:rPr>
                <w:rFonts w:ascii="Times New Roman" w:hAnsi="Times New Roman"/>
                <w:szCs w:val="21"/>
              </w:rPr>
            </w:pPr>
            <w:r>
              <w:rPr>
                <w:rFonts w:hint="eastAsia" w:ascii="宋体" w:hAnsi="宋体" w:eastAsia="宋体"/>
                <w:sz w:val="21"/>
                <w:szCs w:val="24"/>
                <w:lang w:val="en-US" w:eastAsia="zh-CN"/>
              </w:rPr>
              <w:t>针对</w:t>
            </w:r>
            <w:r>
              <w:rPr>
                <w:rFonts w:hint="eastAsia" w:ascii="宋体" w:hAnsi="宋体" w:eastAsia="宋体"/>
                <w:sz w:val="21"/>
                <w:szCs w:val="24"/>
              </w:rPr>
              <w:t>项目</w:t>
            </w:r>
            <w:r>
              <w:rPr>
                <w:rFonts w:hint="eastAsia" w:ascii="宋体" w:hAnsi="宋体" w:eastAsia="宋体"/>
                <w:sz w:val="21"/>
                <w:szCs w:val="24"/>
                <w:lang w:val="en-US" w:eastAsia="zh-CN"/>
              </w:rPr>
              <w:t>综合</w:t>
            </w:r>
            <w:r>
              <w:rPr>
                <w:rFonts w:hint="eastAsia" w:ascii="宋体" w:hAnsi="宋体" w:eastAsia="宋体"/>
                <w:sz w:val="21"/>
                <w:szCs w:val="24"/>
              </w:rPr>
              <w:t>分析</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28379F7F">
            <w:pPr>
              <w:widowControl/>
              <w:adjustRightInd w:val="0"/>
              <w:snapToGrid w:val="0"/>
              <w:spacing w:beforeLines="0" w:afterLines="0" w:line="360" w:lineRule="auto"/>
              <w:jc w:val="left"/>
              <w:rPr>
                <w:rFonts w:hint="eastAsia" w:ascii="宋体" w:hAnsi="宋体" w:eastAsia="宋体"/>
                <w:sz w:val="21"/>
                <w:szCs w:val="24"/>
              </w:rPr>
            </w:pPr>
            <w:r>
              <w:rPr>
                <w:rFonts w:hint="eastAsia" w:ascii="宋体" w:hAnsi="宋体" w:eastAsia="宋体"/>
                <w:b/>
                <w:sz w:val="21"/>
                <w:szCs w:val="24"/>
              </w:rPr>
              <w:t>投标投标人对本项目范围内的基本情况、 项目背景、项目重难点等进行综合分析，由评标委员会酌情评分：</w:t>
            </w:r>
            <w:r>
              <w:rPr>
                <w:rFonts w:hint="eastAsia" w:ascii="宋体" w:hAnsi="宋体" w:eastAsia="宋体"/>
                <w:sz w:val="21"/>
                <w:szCs w:val="24"/>
              </w:rPr>
              <w:t xml:space="preserve"> </w:t>
            </w:r>
          </w:p>
          <w:p w14:paraId="5AB386CE">
            <w:pPr>
              <w:widowControl/>
              <w:adjustRightInd w:val="0"/>
              <w:snapToGrid w:val="0"/>
              <w:spacing w:beforeLines="0" w:afterLines="0" w:line="360" w:lineRule="auto"/>
              <w:jc w:val="left"/>
              <w:rPr>
                <w:rFonts w:hint="eastAsia" w:ascii="宋体" w:hAnsi="宋体" w:eastAsia="宋体"/>
                <w:sz w:val="21"/>
                <w:szCs w:val="24"/>
              </w:rPr>
            </w:pPr>
            <w:r>
              <w:rPr>
                <w:rFonts w:hint="eastAsia" w:ascii="宋体" w:hAnsi="宋体" w:eastAsia="宋体"/>
                <w:sz w:val="21"/>
                <w:szCs w:val="24"/>
              </w:rPr>
              <w:t>1.基本情况了解全面，项目背景、重难点分析透彻的</w:t>
            </w:r>
            <w:r>
              <w:rPr>
                <w:rFonts w:hint="eastAsia" w:ascii="宋体" w:hAnsi="宋体" w:eastAsia="宋体"/>
                <w:sz w:val="21"/>
                <w:szCs w:val="24"/>
                <w:lang w:val="en-US" w:eastAsia="zh-CN"/>
              </w:rPr>
              <w:t>7</w:t>
            </w:r>
            <w:r>
              <w:rPr>
                <w:rFonts w:hint="eastAsia" w:ascii="宋体" w:hAnsi="宋体" w:eastAsia="宋体"/>
                <w:sz w:val="21"/>
                <w:szCs w:val="24"/>
              </w:rPr>
              <w:t>＜F≤</w:t>
            </w:r>
            <w:r>
              <w:rPr>
                <w:rFonts w:hint="eastAsia" w:ascii="宋体" w:hAnsi="宋体" w:eastAsia="宋体"/>
                <w:sz w:val="21"/>
                <w:szCs w:val="24"/>
                <w:lang w:val="en-US" w:eastAsia="zh-CN"/>
              </w:rPr>
              <w:t>10</w:t>
            </w:r>
            <w:r>
              <w:rPr>
                <w:rFonts w:hint="eastAsia" w:ascii="宋体" w:hAnsi="宋体" w:eastAsia="宋体"/>
                <w:sz w:val="21"/>
                <w:szCs w:val="24"/>
              </w:rPr>
              <w:t xml:space="preserve">分； </w:t>
            </w:r>
          </w:p>
          <w:p w14:paraId="375F5D4F">
            <w:pPr>
              <w:widowControl/>
              <w:adjustRightInd w:val="0"/>
              <w:snapToGrid w:val="0"/>
              <w:spacing w:beforeLines="0" w:afterLines="0" w:line="360" w:lineRule="auto"/>
              <w:jc w:val="left"/>
              <w:rPr>
                <w:rFonts w:hint="eastAsia" w:ascii="宋体" w:hAnsi="宋体" w:eastAsia="宋体"/>
                <w:sz w:val="21"/>
                <w:szCs w:val="24"/>
              </w:rPr>
            </w:pPr>
            <w:r>
              <w:rPr>
                <w:rFonts w:hint="eastAsia" w:ascii="宋体" w:hAnsi="宋体" w:eastAsia="宋体"/>
                <w:sz w:val="21"/>
                <w:szCs w:val="24"/>
              </w:rPr>
              <w:t>2.基本情况了解较为全面，项目背景、重难点分析较为透彻的</w:t>
            </w:r>
            <w:r>
              <w:rPr>
                <w:rFonts w:hint="eastAsia" w:ascii="宋体" w:hAnsi="宋体" w:eastAsia="宋体"/>
                <w:sz w:val="21"/>
                <w:szCs w:val="24"/>
                <w:lang w:val="en-US" w:eastAsia="zh-CN"/>
              </w:rPr>
              <w:t>4</w:t>
            </w:r>
            <w:r>
              <w:rPr>
                <w:rFonts w:hint="eastAsia" w:ascii="宋体" w:hAnsi="宋体" w:eastAsia="宋体"/>
                <w:sz w:val="21"/>
                <w:szCs w:val="24"/>
              </w:rPr>
              <w:t>＜F≤</w:t>
            </w:r>
            <w:r>
              <w:rPr>
                <w:rFonts w:hint="eastAsia" w:ascii="宋体" w:hAnsi="宋体" w:eastAsia="宋体"/>
                <w:sz w:val="21"/>
                <w:szCs w:val="24"/>
                <w:lang w:val="en-US" w:eastAsia="zh-CN"/>
              </w:rPr>
              <w:t>7</w:t>
            </w:r>
            <w:r>
              <w:rPr>
                <w:rFonts w:hint="eastAsia" w:ascii="宋体" w:hAnsi="宋体" w:eastAsia="宋体"/>
                <w:sz w:val="21"/>
                <w:szCs w:val="24"/>
              </w:rPr>
              <w:t xml:space="preserve">分； </w:t>
            </w:r>
          </w:p>
          <w:p w14:paraId="030A6A72">
            <w:pPr>
              <w:widowControl/>
              <w:adjustRightInd w:val="0"/>
              <w:snapToGrid w:val="0"/>
              <w:spacing w:beforeLines="0" w:afterLines="0" w:line="360" w:lineRule="auto"/>
              <w:jc w:val="left"/>
              <w:rPr>
                <w:rFonts w:hint="eastAsia" w:ascii="宋体" w:hAnsi="宋体" w:eastAsia="宋体"/>
                <w:sz w:val="21"/>
                <w:szCs w:val="24"/>
              </w:rPr>
            </w:pPr>
            <w:r>
              <w:rPr>
                <w:rFonts w:hint="eastAsia" w:ascii="宋体" w:hAnsi="宋体" w:eastAsia="宋体"/>
                <w:sz w:val="21"/>
                <w:szCs w:val="24"/>
              </w:rPr>
              <w:t>3.基本情况了解程度一般，项目背景、重难点分析一般的</w:t>
            </w:r>
            <w:r>
              <w:rPr>
                <w:rFonts w:hint="eastAsia" w:ascii="宋体" w:hAnsi="宋体" w:eastAsia="宋体"/>
                <w:sz w:val="21"/>
                <w:szCs w:val="24"/>
                <w:lang w:val="en-US" w:eastAsia="zh-CN"/>
              </w:rPr>
              <w:t xml:space="preserve">    1</w:t>
            </w:r>
            <w:r>
              <w:rPr>
                <w:rFonts w:hint="eastAsia" w:ascii="宋体" w:hAnsi="宋体" w:eastAsia="宋体"/>
                <w:sz w:val="21"/>
                <w:szCs w:val="24"/>
              </w:rPr>
              <w:t>≤F≤</w:t>
            </w:r>
            <w:r>
              <w:rPr>
                <w:rFonts w:hint="eastAsia" w:ascii="宋体" w:hAnsi="宋体" w:eastAsia="宋体"/>
                <w:sz w:val="21"/>
                <w:szCs w:val="24"/>
                <w:lang w:val="en-US" w:eastAsia="zh-CN"/>
              </w:rPr>
              <w:t>4</w:t>
            </w:r>
            <w:r>
              <w:rPr>
                <w:rFonts w:hint="eastAsia" w:ascii="宋体" w:hAnsi="宋体" w:eastAsia="宋体"/>
                <w:sz w:val="21"/>
                <w:szCs w:val="24"/>
              </w:rPr>
              <w:t xml:space="preserve">分； </w:t>
            </w:r>
          </w:p>
          <w:p w14:paraId="59FFC22F">
            <w:pPr>
              <w:widowControl/>
              <w:adjustRightInd w:val="0"/>
              <w:snapToGrid w:val="0"/>
              <w:spacing w:beforeLines="0" w:afterLines="0" w:line="360" w:lineRule="auto"/>
              <w:jc w:val="left"/>
              <w:rPr>
                <w:rFonts w:ascii="Times New Roman" w:hAnsi="Times New Roman"/>
                <w:b/>
                <w:szCs w:val="21"/>
              </w:rPr>
            </w:pPr>
            <w:r>
              <w:rPr>
                <w:rFonts w:hint="eastAsia" w:ascii="宋体" w:hAnsi="宋体" w:eastAsia="宋体"/>
                <w:sz w:val="21"/>
                <w:szCs w:val="24"/>
              </w:rPr>
              <w:t>4.较差或未提供的不得分。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85C24E2">
            <w:pPr>
              <w:spacing w:line="500" w:lineRule="atLeast"/>
              <w:jc w:val="center"/>
              <w:rPr>
                <w:rFonts w:ascii="Times New Roman" w:hAnsi="Times New Roman"/>
                <w:szCs w:val="21"/>
              </w:rPr>
            </w:pPr>
            <w:r>
              <w:rPr>
                <w:rFonts w:ascii="Times New Roman" w:hAnsi="Times New Roman"/>
                <w:szCs w:val="21"/>
              </w:rPr>
              <w:t>10分</w:t>
            </w:r>
          </w:p>
        </w:tc>
      </w:tr>
      <w:tr w14:paraId="3238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60" w:hRule="atLeast"/>
          <w:jc w:val="center"/>
        </w:trPr>
        <w:tc>
          <w:tcPr>
            <w:tcW w:w="750" w:type="dxa"/>
            <w:vMerge w:val="continue"/>
            <w:tcBorders>
              <w:left w:val="single" w:color="auto" w:sz="4" w:space="0"/>
              <w:right w:val="single" w:color="auto" w:sz="4" w:space="0"/>
            </w:tcBorders>
            <w:noWrap w:val="0"/>
            <w:vAlign w:val="center"/>
          </w:tcPr>
          <w:p w14:paraId="38DDAA20">
            <w:pPr>
              <w:spacing w:line="500" w:lineRule="atLeast"/>
              <w:jc w:val="center"/>
              <w:rPr>
                <w:rFonts w:ascii="Times New Roman" w:hAnsi="Times New Roman"/>
                <w:b/>
                <w:bCs/>
                <w:sz w:val="24"/>
              </w:rPr>
            </w:pPr>
          </w:p>
        </w:tc>
        <w:tc>
          <w:tcPr>
            <w:tcW w:w="701" w:type="dxa"/>
            <w:vMerge w:val="continue"/>
            <w:tcBorders>
              <w:left w:val="single" w:color="auto" w:sz="4" w:space="0"/>
              <w:right w:val="single" w:color="auto" w:sz="4" w:space="0"/>
            </w:tcBorders>
            <w:noWrap w:val="0"/>
            <w:vAlign w:val="center"/>
          </w:tcPr>
          <w:p w14:paraId="5D39D308">
            <w:pPr>
              <w:spacing w:line="500" w:lineRule="atLeast"/>
              <w:jc w:val="center"/>
              <w:rPr>
                <w:rFonts w:ascii="Times New Roman" w:hAnsi="Times New Roman"/>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3EFC8AF3">
            <w:pPr>
              <w:spacing w:line="500" w:lineRule="atLeast"/>
              <w:jc w:val="center"/>
              <w:rPr>
                <w:rFonts w:ascii="Times New Roman" w:hAnsi="Times New Roman"/>
                <w:szCs w:val="21"/>
              </w:rPr>
            </w:pPr>
            <w:r>
              <w:rPr>
                <w:rFonts w:hint="eastAsia" w:eastAsia="宋体"/>
                <w:sz w:val="21"/>
                <w:szCs w:val="24"/>
                <w:lang w:val="en-US" w:eastAsia="zh-CN"/>
              </w:rPr>
              <w:t>养护管理技术措施</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7FCB15A7">
            <w:pPr>
              <w:widowControl/>
              <w:adjustRightInd w:val="0"/>
              <w:snapToGrid w:val="0"/>
              <w:spacing w:beforeLines="0" w:afterLines="0" w:line="360" w:lineRule="auto"/>
              <w:jc w:val="left"/>
              <w:rPr>
                <w:rFonts w:hint="eastAsia" w:ascii="宋体" w:hAnsi="宋体" w:eastAsia="宋体" w:cs="宋体"/>
                <w:b/>
                <w:sz w:val="21"/>
                <w:szCs w:val="21"/>
              </w:rPr>
            </w:pPr>
            <w:r>
              <w:rPr>
                <w:rFonts w:hint="eastAsia" w:ascii="宋体" w:hAnsi="宋体" w:eastAsia="宋体" w:cs="宋体"/>
                <w:b/>
                <w:sz w:val="21"/>
                <w:szCs w:val="21"/>
              </w:rPr>
              <w:t>根据投标人提供</w:t>
            </w:r>
            <w:r>
              <w:rPr>
                <w:rFonts w:hint="eastAsia" w:ascii="宋体" w:hAnsi="宋体" w:eastAsia="宋体" w:cs="宋体"/>
                <w:b/>
                <w:sz w:val="21"/>
                <w:szCs w:val="21"/>
                <w:lang w:val="en-US" w:eastAsia="zh-CN"/>
              </w:rPr>
              <w:t>的</w:t>
            </w:r>
            <w:r>
              <w:rPr>
                <w:rFonts w:hint="eastAsia" w:ascii="宋体" w:hAnsi="宋体" w:eastAsia="宋体" w:cs="宋体"/>
                <w:b/>
                <w:sz w:val="21"/>
                <w:szCs w:val="21"/>
              </w:rPr>
              <w:t>日常绿化养护管理技术措施由评标委员会酌情评分：</w:t>
            </w:r>
          </w:p>
          <w:p w14:paraId="4F7D4CF6">
            <w:pPr>
              <w:widowControl/>
              <w:adjustRightInd w:val="0"/>
              <w:snapToGrid w:val="0"/>
              <w:spacing w:beforeLines="0" w:afterLines="0" w:line="360" w:lineRule="auto"/>
              <w:jc w:val="left"/>
              <w:rPr>
                <w:rFonts w:hint="eastAsia" w:ascii="宋体" w:hAnsi="宋体" w:eastAsia="宋体" w:cs="宋体"/>
                <w:sz w:val="21"/>
                <w:szCs w:val="21"/>
              </w:rPr>
            </w:pPr>
            <w:r>
              <w:rPr>
                <w:rFonts w:hint="eastAsia" w:ascii="宋体" w:hAnsi="宋体" w:eastAsia="宋体" w:cs="宋体"/>
                <w:sz w:val="21"/>
                <w:szCs w:val="21"/>
              </w:rPr>
              <w:t>1.方案全面合理，管理制度健全，人员管理到位的</w:t>
            </w:r>
            <w:r>
              <w:rPr>
                <w:rFonts w:hint="eastAsia" w:ascii="宋体" w:hAnsi="宋体" w:eastAsia="宋体"/>
                <w:sz w:val="21"/>
                <w:szCs w:val="24"/>
                <w:lang w:val="en-US" w:eastAsia="zh-CN"/>
              </w:rPr>
              <w:t>7</w:t>
            </w:r>
            <w:r>
              <w:rPr>
                <w:rFonts w:hint="eastAsia" w:ascii="宋体" w:hAnsi="宋体" w:eastAsia="宋体"/>
                <w:sz w:val="21"/>
                <w:szCs w:val="24"/>
              </w:rPr>
              <w:t>＜F≤</w:t>
            </w:r>
            <w:r>
              <w:rPr>
                <w:rFonts w:hint="eastAsia" w:ascii="宋体" w:hAnsi="宋体" w:eastAsia="宋体"/>
                <w:sz w:val="21"/>
                <w:szCs w:val="24"/>
                <w:lang w:val="en-US" w:eastAsia="zh-CN"/>
              </w:rPr>
              <w:t>10</w:t>
            </w:r>
            <w:r>
              <w:rPr>
                <w:rFonts w:hint="eastAsia" w:ascii="宋体" w:hAnsi="宋体" w:eastAsia="宋体" w:cs="宋体"/>
                <w:sz w:val="21"/>
                <w:szCs w:val="21"/>
              </w:rPr>
              <w:t xml:space="preserve">分； </w:t>
            </w:r>
          </w:p>
          <w:p w14:paraId="457B6437">
            <w:pPr>
              <w:widowControl/>
              <w:adjustRightInd w:val="0"/>
              <w:snapToGrid w:val="0"/>
              <w:spacing w:beforeLines="0" w:afterLines="0" w:line="360" w:lineRule="auto"/>
              <w:jc w:val="left"/>
              <w:rPr>
                <w:rFonts w:hint="eastAsia" w:ascii="宋体" w:hAnsi="宋体" w:eastAsia="宋体" w:cs="宋体"/>
                <w:sz w:val="21"/>
                <w:szCs w:val="21"/>
              </w:rPr>
            </w:pPr>
            <w:r>
              <w:rPr>
                <w:rFonts w:hint="eastAsia" w:ascii="宋体" w:hAnsi="宋体" w:eastAsia="宋体" w:cs="宋体"/>
                <w:sz w:val="21"/>
                <w:szCs w:val="21"/>
              </w:rPr>
              <w:t>2.方案较为全面合理，管理制度比较健全，人员管理基本到位的</w:t>
            </w:r>
            <w:r>
              <w:rPr>
                <w:rFonts w:hint="eastAsia" w:ascii="宋体" w:hAnsi="宋体" w:eastAsia="宋体"/>
                <w:sz w:val="21"/>
                <w:szCs w:val="24"/>
                <w:lang w:val="en-US" w:eastAsia="zh-CN"/>
              </w:rPr>
              <w:t>4</w:t>
            </w:r>
            <w:r>
              <w:rPr>
                <w:rFonts w:hint="eastAsia" w:ascii="宋体" w:hAnsi="宋体" w:eastAsia="宋体"/>
                <w:sz w:val="21"/>
                <w:szCs w:val="24"/>
              </w:rPr>
              <w:t>＜F≤</w:t>
            </w:r>
            <w:r>
              <w:rPr>
                <w:rFonts w:hint="eastAsia" w:ascii="宋体" w:hAnsi="宋体" w:eastAsia="宋体"/>
                <w:sz w:val="21"/>
                <w:szCs w:val="24"/>
                <w:lang w:val="en-US" w:eastAsia="zh-CN"/>
              </w:rPr>
              <w:t>7</w:t>
            </w:r>
            <w:r>
              <w:rPr>
                <w:rFonts w:hint="eastAsia" w:ascii="宋体" w:hAnsi="宋体" w:eastAsia="宋体" w:cs="宋体"/>
                <w:sz w:val="21"/>
                <w:szCs w:val="21"/>
              </w:rPr>
              <w:t xml:space="preserve">分； </w:t>
            </w:r>
          </w:p>
          <w:p w14:paraId="32DA832E">
            <w:pPr>
              <w:widowControl/>
              <w:adjustRightInd w:val="0"/>
              <w:snapToGrid w:val="0"/>
              <w:spacing w:beforeLines="0" w:afterLines="0" w:line="360" w:lineRule="auto"/>
              <w:jc w:val="left"/>
              <w:rPr>
                <w:rFonts w:hint="eastAsia" w:ascii="宋体" w:hAnsi="宋体" w:eastAsia="宋体" w:cs="宋体"/>
                <w:sz w:val="21"/>
                <w:szCs w:val="21"/>
              </w:rPr>
            </w:pPr>
            <w:r>
              <w:rPr>
                <w:rFonts w:hint="eastAsia" w:ascii="宋体" w:hAnsi="宋体" w:eastAsia="宋体" w:cs="宋体"/>
                <w:sz w:val="21"/>
                <w:szCs w:val="21"/>
              </w:rPr>
              <w:t>3.方案基本合理可行的</w:t>
            </w:r>
            <w:r>
              <w:rPr>
                <w:rFonts w:hint="eastAsia" w:ascii="宋体" w:hAnsi="宋体" w:eastAsia="宋体"/>
                <w:sz w:val="21"/>
                <w:szCs w:val="24"/>
                <w:lang w:val="en-US" w:eastAsia="zh-CN"/>
              </w:rPr>
              <w:t>1</w:t>
            </w:r>
            <w:r>
              <w:rPr>
                <w:rFonts w:hint="eastAsia" w:ascii="宋体" w:hAnsi="宋体" w:eastAsia="宋体"/>
                <w:sz w:val="21"/>
                <w:szCs w:val="24"/>
              </w:rPr>
              <w:t>≤F≤</w:t>
            </w:r>
            <w:r>
              <w:rPr>
                <w:rFonts w:hint="eastAsia" w:ascii="宋体" w:hAnsi="宋体" w:eastAsia="宋体"/>
                <w:sz w:val="21"/>
                <w:szCs w:val="24"/>
                <w:lang w:val="en-US" w:eastAsia="zh-CN"/>
              </w:rPr>
              <w:t>4</w:t>
            </w:r>
            <w:r>
              <w:rPr>
                <w:rFonts w:hint="eastAsia" w:ascii="宋体" w:hAnsi="宋体" w:eastAsia="宋体" w:cs="宋体"/>
                <w:sz w:val="21"/>
                <w:szCs w:val="21"/>
              </w:rPr>
              <w:t xml:space="preserve">分； </w:t>
            </w:r>
          </w:p>
          <w:p w14:paraId="6CDF58F5">
            <w:pPr>
              <w:widowControl/>
              <w:adjustRightInd w:val="0"/>
              <w:snapToGrid w:val="0"/>
              <w:spacing w:beforeLines="0" w:afterLines="0" w:line="360" w:lineRule="auto"/>
              <w:jc w:val="left"/>
              <w:rPr>
                <w:rFonts w:hint="eastAsia" w:ascii="宋体" w:hAnsi="宋体" w:eastAsia="宋体" w:cs="宋体"/>
                <w:sz w:val="21"/>
                <w:szCs w:val="21"/>
              </w:rPr>
            </w:pPr>
            <w:r>
              <w:rPr>
                <w:rFonts w:hint="eastAsia" w:ascii="宋体" w:hAnsi="宋体" w:eastAsia="宋体" w:cs="宋体"/>
                <w:sz w:val="21"/>
                <w:szCs w:val="21"/>
              </w:rPr>
              <w:t>4.较差或未提供的不得分。</w:t>
            </w:r>
          </w:p>
          <w:p w14:paraId="16225C09">
            <w:pPr>
              <w:spacing w:line="500" w:lineRule="atLeast"/>
              <w:jc w:val="left"/>
              <w:rPr>
                <w:rFonts w:ascii="Times New Roman" w:hAnsi="Times New Roman"/>
                <w:b/>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5BBE369">
            <w:pPr>
              <w:spacing w:line="500" w:lineRule="atLeast"/>
              <w:jc w:val="center"/>
              <w:rPr>
                <w:rFonts w:ascii="Times New Roman" w:hAnsi="Times New Roman"/>
                <w:szCs w:val="21"/>
              </w:rPr>
            </w:pPr>
            <w:r>
              <w:rPr>
                <w:rFonts w:ascii="Times New Roman" w:hAnsi="Times New Roman"/>
                <w:szCs w:val="21"/>
              </w:rPr>
              <w:t>10分</w:t>
            </w:r>
          </w:p>
        </w:tc>
      </w:tr>
      <w:tr w14:paraId="145E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444" w:hRule="atLeast"/>
          <w:jc w:val="center"/>
        </w:trPr>
        <w:tc>
          <w:tcPr>
            <w:tcW w:w="750" w:type="dxa"/>
            <w:vMerge w:val="continue"/>
            <w:tcBorders>
              <w:left w:val="single" w:color="auto" w:sz="4" w:space="0"/>
              <w:right w:val="single" w:color="auto" w:sz="4" w:space="0"/>
            </w:tcBorders>
            <w:noWrap w:val="0"/>
            <w:vAlign w:val="center"/>
          </w:tcPr>
          <w:p w14:paraId="4DEDFCA7">
            <w:pPr>
              <w:spacing w:line="500" w:lineRule="atLeast"/>
              <w:jc w:val="center"/>
              <w:rPr>
                <w:rFonts w:ascii="Times New Roman" w:hAnsi="Times New Roman"/>
                <w:b/>
                <w:bCs/>
                <w:sz w:val="24"/>
              </w:rPr>
            </w:pPr>
          </w:p>
        </w:tc>
        <w:tc>
          <w:tcPr>
            <w:tcW w:w="701" w:type="dxa"/>
            <w:vMerge w:val="continue"/>
            <w:tcBorders>
              <w:left w:val="single" w:color="auto" w:sz="4" w:space="0"/>
              <w:right w:val="single" w:color="auto" w:sz="4" w:space="0"/>
            </w:tcBorders>
            <w:noWrap w:val="0"/>
            <w:vAlign w:val="center"/>
          </w:tcPr>
          <w:p w14:paraId="27505C70">
            <w:pPr>
              <w:spacing w:line="500" w:lineRule="atLeast"/>
              <w:jc w:val="center"/>
              <w:rPr>
                <w:rFonts w:ascii="Times New Roman" w:hAnsi="Times New Roman"/>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144ACC33">
            <w:pPr>
              <w:spacing w:line="500" w:lineRule="atLeast"/>
              <w:jc w:val="center"/>
              <w:rPr>
                <w:rFonts w:ascii="Times New Roman" w:hAnsi="Times New Roman"/>
              </w:rPr>
            </w:pPr>
            <w:r>
              <w:rPr>
                <w:rFonts w:hint="eastAsia" w:ascii="宋体" w:hAnsi="宋体" w:eastAsia="宋体" w:cs="宋体"/>
                <w:color w:val="auto"/>
                <w:kern w:val="0"/>
                <w:sz w:val="20"/>
                <w:szCs w:val="20"/>
                <w:highlight w:val="none"/>
                <w:lang w:val="en-US" w:eastAsia="zh-CN" w:bidi="ar"/>
              </w:rPr>
              <w:t>人员培训管理方案</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74957014">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依据投标人提供的人员培训管理方案进行评审： </w:t>
            </w:r>
          </w:p>
          <w:p w14:paraId="6D11C7D2">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人员培训管理方案包含以下各项： </w:t>
            </w:r>
          </w:p>
          <w:p w14:paraId="5A6C9C0C">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0"/>
                <w:szCs w:val="20"/>
                <w:highlight w:val="none"/>
                <w:lang w:val="en-US" w:eastAsia="zh-CN" w:bidi="ar"/>
              </w:rPr>
              <w:t>1</w:t>
            </w:r>
            <w:r>
              <w:rPr>
                <w:rFonts w:hint="eastAsia" w:ascii="宋体" w:hAnsi="宋体" w:eastAsia="宋体" w:cs="宋体"/>
                <w:color w:val="auto"/>
                <w:kern w:val="0"/>
                <w:sz w:val="20"/>
                <w:szCs w:val="20"/>
                <w:highlight w:val="none"/>
                <w:lang w:val="en-US" w:eastAsia="zh-CN" w:bidi="ar"/>
              </w:rPr>
              <w:t xml:space="preserve">、对各类人员岗前、岗位、安全、职业道徳、行为规范等培训方案； </w:t>
            </w:r>
          </w:p>
          <w:p w14:paraId="2F394984">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20"/>
                <w:szCs w:val="20"/>
                <w:highlight w:val="none"/>
                <w:lang w:val="en-US" w:eastAsia="zh-CN" w:bidi="ar"/>
              </w:rPr>
              <w:t>2</w:t>
            </w:r>
            <w:r>
              <w:rPr>
                <w:rFonts w:hint="eastAsia" w:ascii="宋体" w:hAnsi="宋体" w:eastAsia="宋体" w:cs="宋体"/>
                <w:color w:val="auto"/>
                <w:kern w:val="0"/>
                <w:sz w:val="20"/>
                <w:szCs w:val="20"/>
                <w:highlight w:val="none"/>
                <w:lang w:val="en-US" w:eastAsia="zh-CN" w:bidi="ar"/>
              </w:rPr>
              <w:t xml:space="preserve">、安全生产、风险防控的工作方案；稳定员工队伍、防止群起劳资纠纷、保障员工合法权益方案； </w:t>
            </w:r>
          </w:p>
          <w:p w14:paraId="378E057F">
            <w:pPr>
              <w:spacing w:line="500" w:lineRule="atLeast"/>
              <w:jc w:val="left"/>
              <w:rPr>
                <w:rFonts w:ascii="Times New Roman" w:hAnsi="Times New Roman"/>
                <w:szCs w:val="21"/>
              </w:rPr>
            </w:pPr>
            <w:r>
              <w:rPr>
                <w:rFonts w:hint="default" w:ascii="Times New Roman" w:hAnsi="Times New Roman" w:eastAsia="宋体" w:cs="Times New Roman"/>
                <w:color w:val="auto"/>
                <w:kern w:val="0"/>
                <w:sz w:val="20"/>
                <w:szCs w:val="20"/>
                <w:highlight w:val="none"/>
                <w:lang w:val="en-US" w:eastAsia="zh-CN" w:bidi="ar"/>
              </w:rPr>
              <w:t>3</w:t>
            </w:r>
            <w:r>
              <w:rPr>
                <w:rFonts w:hint="eastAsia" w:ascii="宋体" w:hAnsi="宋体" w:eastAsia="宋体" w:cs="宋体"/>
                <w:color w:val="auto"/>
                <w:kern w:val="0"/>
                <w:sz w:val="20"/>
                <w:szCs w:val="20"/>
                <w:highlight w:val="none"/>
                <w:lang w:val="en-US" w:eastAsia="zh-CN" w:bidi="ar"/>
              </w:rPr>
              <w:t>、企业内部岗位责任、管理维护运作制度及标准、人员考核制度及标准等，要求符合规范，体现高标准、科学合理、详细完整。</w:t>
            </w:r>
            <w:r>
              <w:rPr>
                <w:rFonts w:hint="eastAsia" w:ascii="宋体" w:hAnsi="宋体" w:eastAsia="宋体" w:cs="宋体"/>
                <w:b w:val="0"/>
                <w:bCs w:val="0"/>
                <w:color w:val="auto"/>
                <w:kern w:val="0"/>
                <w:sz w:val="20"/>
                <w:szCs w:val="20"/>
                <w:highlight w:val="none"/>
                <w:lang w:val="en-US" w:eastAsia="zh-CN" w:bidi="ar"/>
              </w:rPr>
              <w:t xml:space="preserve">优秀的，得 </w:t>
            </w:r>
            <w:r>
              <w:rPr>
                <w:rFonts w:hint="default" w:ascii="Times New Roman" w:hAnsi="Times New Roman" w:eastAsia="宋体" w:cs="Times New Roman"/>
                <w:b w:val="0"/>
                <w:bCs w:val="0"/>
                <w:color w:val="auto"/>
                <w:kern w:val="0"/>
                <w:sz w:val="20"/>
                <w:szCs w:val="20"/>
                <w:highlight w:val="none"/>
                <w:lang w:val="en-US" w:eastAsia="zh-CN" w:bidi="ar"/>
              </w:rPr>
              <w:t>7</w:t>
            </w:r>
            <w:r>
              <w:rPr>
                <w:rFonts w:hint="eastAsia" w:ascii="宋体" w:hAnsi="宋体" w:eastAsia="宋体" w:cs="宋体"/>
                <w:b w:val="0"/>
                <w:bCs w:val="0"/>
                <w:color w:val="auto"/>
                <w:kern w:val="0"/>
                <w:sz w:val="20"/>
                <w:szCs w:val="20"/>
                <w:highlight w:val="none"/>
                <w:lang w:val="en-US"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F</w:t>
            </w:r>
            <w:r>
              <w:rPr>
                <w:rFonts w:hint="eastAsia" w:ascii="宋体" w:hAnsi="宋体" w:eastAsia="宋体" w:cs="宋体"/>
                <w:b w:val="0"/>
                <w:bCs w:val="0"/>
                <w:color w:val="auto"/>
                <w:kern w:val="0"/>
                <w:sz w:val="20"/>
                <w:szCs w:val="20"/>
                <w:highlight w:val="none"/>
                <w:lang w:val="en-US"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 xml:space="preserve">10 </w:t>
            </w:r>
            <w:r>
              <w:rPr>
                <w:rFonts w:hint="eastAsia" w:ascii="宋体" w:hAnsi="宋体" w:eastAsia="宋体" w:cs="宋体"/>
                <w:b w:val="0"/>
                <w:bCs w:val="0"/>
                <w:color w:val="auto"/>
                <w:kern w:val="0"/>
                <w:sz w:val="20"/>
                <w:szCs w:val="20"/>
                <w:highlight w:val="none"/>
                <w:lang w:val="en-US" w:eastAsia="zh-CN" w:bidi="ar"/>
              </w:rPr>
              <w:t xml:space="preserve">分；良好的，得 </w:t>
            </w:r>
            <w:r>
              <w:rPr>
                <w:rFonts w:hint="default" w:ascii="Times New Roman" w:hAnsi="Times New Roman" w:eastAsia="宋体" w:cs="Times New Roman"/>
                <w:b w:val="0"/>
                <w:bCs w:val="0"/>
                <w:color w:val="auto"/>
                <w:kern w:val="0"/>
                <w:sz w:val="20"/>
                <w:szCs w:val="20"/>
                <w:highlight w:val="none"/>
                <w:lang w:val="en-US" w:eastAsia="zh-CN" w:bidi="ar"/>
              </w:rPr>
              <w:t>3</w:t>
            </w:r>
            <w:r>
              <w:rPr>
                <w:rFonts w:hint="eastAsia" w:ascii="宋体" w:hAnsi="宋体" w:eastAsia="宋体" w:cs="宋体"/>
                <w:b w:val="0"/>
                <w:bCs w:val="0"/>
                <w:color w:val="auto"/>
                <w:kern w:val="0"/>
                <w:sz w:val="20"/>
                <w:szCs w:val="20"/>
                <w:highlight w:val="none"/>
                <w:lang w:val="en-US"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F</w:t>
            </w:r>
            <w:r>
              <w:rPr>
                <w:rFonts w:hint="eastAsia" w:ascii="宋体" w:hAnsi="宋体" w:eastAsia="宋体" w:cs="宋体"/>
                <w:b w:val="0"/>
                <w:bCs w:val="0"/>
                <w:color w:val="auto"/>
                <w:kern w:val="0"/>
                <w:sz w:val="20"/>
                <w:szCs w:val="20"/>
                <w:highlight w:val="none"/>
                <w:lang w:val="en-US"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 xml:space="preserve">7 </w:t>
            </w:r>
            <w:r>
              <w:rPr>
                <w:rFonts w:hint="eastAsia" w:ascii="宋体" w:hAnsi="宋体" w:eastAsia="宋体" w:cs="宋体"/>
                <w:b w:val="0"/>
                <w:bCs w:val="0"/>
                <w:color w:val="auto"/>
                <w:kern w:val="0"/>
                <w:sz w:val="20"/>
                <w:szCs w:val="20"/>
                <w:highlight w:val="none"/>
                <w:lang w:val="en-US" w:eastAsia="zh-CN" w:bidi="ar"/>
              </w:rPr>
              <w:t xml:space="preserve">分；一般的，得 </w:t>
            </w:r>
            <w:r>
              <w:rPr>
                <w:rFonts w:hint="default" w:ascii="Times New Roman" w:hAnsi="Times New Roman" w:eastAsia="宋体" w:cs="Times New Roman"/>
                <w:b w:val="0"/>
                <w:bCs w:val="0"/>
                <w:color w:val="auto"/>
                <w:kern w:val="0"/>
                <w:sz w:val="20"/>
                <w:szCs w:val="20"/>
                <w:highlight w:val="none"/>
                <w:lang w:val="en-US" w:eastAsia="zh-CN" w:bidi="ar"/>
              </w:rPr>
              <w:t>1</w:t>
            </w:r>
            <w:r>
              <w:rPr>
                <w:rFonts w:hint="eastAsia" w:ascii="宋体" w:hAnsi="宋体" w:eastAsia="宋体" w:cs="宋体"/>
                <w:b w:val="0"/>
                <w:bCs w:val="0"/>
                <w:color w:val="auto"/>
                <w:kern w:val="0"/>
                <w:sz w:val="20"/>
                <w:szCs w:val="20"/>
                <w:highlight w:val="none"/>
                <w:lang w:val="en-US"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F</w:t>
            </w:r>
            <w:r>
              <w:rPr>
                <w:rFonts w:hint="eastAsia" w:ascii="宋体" w:hAnsi="宋体" w:eastAsia="宋体" w:cs="宋体"/>
                <w:b w:val="0"/>
                <w:bCs w:val="0"/>
                <w:color w:val="auto"/>
                <w:kern w:val="0"/>
                <w:sz w:val="20"/>
                <w:szCs w:val="20"/>
                <w:highlight w:val="none"/>
                <w:lang w:val="en-US"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 xml:space="preserve">3 </w:t>
            </w:r>
            <w:r>
              <w:rPr>
                <w:rFonts w:hint="eastAsia" w:ascii="宋体" w:hAnsi="宋体" w:eastAsia="宋体" w:cs="宋体"/>
                <w:b w:val="0"/>
                <w:bCs w:val="0"/>
                <w:color w:val="auto"/>
                <w:kern w:val="0"/>
                <w:sz w:val="20"/>
                <w:szCs w:val="20"/>
                <w:highlight w:val="none"/>
                <w:lang w:val="en-US" w:eastAsia="zh-CN" w:bidi="ar"/>
              </w:rPr>
              <w:t>分；未提供的不得分。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35244FF">
            <w:pPr>
              <w:spacing w:line="500" w:lineRule="atLeast"/>
              <w:jc w:val="center"/>
              <w:rPr>
                <w:rFonts w:hint="default" w:ascii="Times New Roman" w:hAnsi="Times New Roman" w:eastAsia="宋体"/>
                <w:szCs w:val="21"/>
                <w:lang w:val="en-US" w:eastAsia="zh-CN"/>
              </w:rPr>
            </w:pPr>
            <w:r>
              <w:rPr>
                <w:rFonts w:hint="eastAsia" w:ascii="Times New Roman" w:hAnsi="Times New Roman"/>
                <w:szCs w:val="21"/>
                <w:lang w:val="en-US" w:eastAsia="zh-CN"/>
              </w:rPr>
              <w:t>10分</w:t>
            </w:r>
          </w:p>
        </w:tc>
      </w:tr>
      <w:tr w14:paraId="7C02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444" w:hRule="atLeast"/>
          <w:jc w:val="center"/>
        </w:trPr>
        <w:tc>
          <w:tcPr>
            <w:tcW w:w="750" w:type="dxa"/>
            <w:vMerge w:val="continue"/>
            <w:tcBorders>
              <w:left w:val="single" w:color="auto" w:sz="4" w:space="0"/>
              <w:right w:val="single" w:color="auto" w:sz="4" w:space="0"/>
            </w:tcBorders>
            <w:noWrap w:val="0"/>
            <w:vAlign w:val="center"/>
          </w:tcPr>
          <w:p w14:paraId="627E43DB">
            <w:pPr>
              <w:spacing w:line="500" w:lineRule="atLeast"/>
              <w:jc w:val="center"/>
              <w:rPr>
                <w:rFonts w:ascii="Times New Roman" w:hAnsi="Times New Roman"/>
                <w:b/>
                <w:bCs/>
                <w:sz w:val="24"/>
              </w:rPr>
            </w:pPr>
          </w:p>
        </w:tc>
        <w:tc>
          <w:tcPr>
            <w:tcW w:w="701" w:type="dxa"/>
            <w:vMerge w:val="continue"/>
            <w:tcBorders>
              <w:left w:val="single" w:color="auto" w:sz="4" w:space="0"/>
              <w:right w:val="single" w:color="auto" w:sz="4" w:space="0"/>
            </w:tcBorders>
            <w:noWrap w:val="0"/>
            <w:vAlign w:val="center"/>
          </w:tcPr>
          <w:p w14:paraId="6E25E3A8">
            <w:pPr>
              <w:spacing w:line="500" w:lineRule="atLeast"/>
              <w:jc w:val="center"/>
              <w:rPr>
                <w:rFonts w:ascii="Times New Roman" w:hAnsi="Times New Roman"/>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74436A83">
            <w:pPr>
              <w:spacing w:line="500" w:lineRule="atLeast"/>
              <w:jc w:val="center"/>
              <w:rPr>
                <w:rFonts w:ascii="Times New Roman" w:hAnsi="Times New Roman"/>
              </w:rPr>
            </w:pPr>
            <w:r>
              <w:rPr>
                <w:rFonts w:hint="eastAsia" w:eastAsia="宋体"/>
                <w:szCs w:val="24"/>
              </w:rPr>
              <w:t>养护管理计划</w:t>
            </w:r>
            <w:r>
              <w:rPr>
                <w:rFonts w:hint="eastAsia" w:eastAsia="宋体"/>
                <w:szCs w:val="24"/>
                <w:lang w:val="en-US" w:eastAsia="zh-CN"/>
              </w:rPr>
              <w:t>性</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6E97B1F4">
            <w:pPr>
              <w:spacing w:beforeLines="0" w:afterLines="0" w:line="440" w:lineRule="exact"/>
              <w:rPr>
                <w:rFonts w:hint="eastAsia" w:ascii="宋体" w:hAnsi="宋体" w:eastAsia="宋体" w:cs="宋体"/>
                <w:b/>
                <w:sz w:val="21"/>
                <w:szCs w:val="21"/>
              </w:rPr>
            </w:pPr>
            <w:r>
              <w:rPr>
                <w:rFonts w:hint="eastAsia" w:ascii="宋体" w:hAnsi="宋体" w:eastAsia="宋体" w:cs="宋体"/>
                <w:b/>
                <w:sz w:val="21"/>
                <w:szCs w:val="21"/>
              </w:rPr>
              <w:t>根据投标人提供</w:t>
            </w:r>
            <w:r>
              <w:rPr>
                <w:rFonts w:hint="eastAsia" w:ascii="宋体" w:hAnsi="宋体" w:eastAsia="宋体" w:cs="宋体"/>
                <w:b/>
                <w:sz w:val="21"/>
                <w:szCs w:val="21"/>
                <w:lang w:val="en-US" w:eastAsia="zh-CN"/>
              </w:rPr>
              <w:t>的</w:t>
            </w:r>
            <w:r>
              <w:rPr>
                <w:rFonts w:hint="eastAsia" w:ascii="宋体" w:hAnsi="宋体" w:eastAsia="宋体" w:cs="宋体"/>
                <w:b/>
                <w:sz w:val="21"/>
                <w:szCs w:val="21"/>
              </w:rPr>
              <w:t>日常绿化养护管理计划</w:t>
            </w:r>
          </w:p>
          <w:p w14:paraId="05E7D193">
            <w:pPr>
              <w:widowControl/>
              <w:adjustRightInd/>
              <w:snapToGrid/>
              <w:spacing w:beforeLines="0" w:afterLines="0" w:line="440" w:lineRule="exact"/>
              <w:jc w:val="left"/>
              <w:rPr>
                <w:rFonts w:hint="eastAsia" w:ascii="宋体" w:hAnsi="宋体" w:eastAsia="宋体" w:cs="宋体"/>
                <w:b/>
                <w:sz w:val="21"/>
                <w:szCs w:val="21"/>
              </w:rPr>
            </w:pPr>
            <w:r>
              <w:rPr>
                <w:rFonts w:hint="eastAsia" w:ascii="宋体" w:hAnsi="宋体" w:eastAsia="宋体" w:cs="宋体"/>
                <w:b/>
                <w:sz w:val="21"/>
                <w:szCs w:val="21"/>
              </w:rPr>
              <w:t>由评标委员会酌情评分：</w:t>
            </w:r>
          </w:p>
          <w:p w14:paraId="2FDCE443">
            <w:pPr>
              <w:widowControl/>
              <w:adjustRightInd/>
              <w:snapToGrid/>
              <w:spacing w:beforeLines="0" w:afterLines="0" w:line="440" w:lineRule="exact"/>
              <w:jc w:val="left"/>
              <w:rPr>
                <w:rFonts w:hint="eastAsia" w:ascii="宋体" w:hAnsi="宋体" w:eastAsia="宋体" w:cs="宋体"/>
                <w:sz w:val="21"/>
                <w:szCs w:val="21"/>
              </w:rPr>
            </w:pPr>
            <w:r>
              <w:rPr>
                <w:rFonts w:hint="eastAsia" w:ascii="宋体" w:hAnsi="宋体" w:eastAsia="宋体" w:cs="宋体"/>
                <w:sz w:val="21"/>
                <w:szCs w:val="21"/>
              </w:rPr>
              <w:t>1.方案全面合理，管理制度健全，人员管理到位的</w:t>
            </w:r>
            <w:r>
              <w:rPr>
                <w:rFonts w:hint="eastAsia" w:ascii="宋体" w:hAnsi="宋体" w:eastAsia="宋体"/>
                <w:sz w:val="21"/>
                <w:szCs w:val="24"/>
                <w:lang w:val="en-US" w:eastAsia="zh-CN"/>
              </w:rPr>
              <w:t>7</w:t>
            </w:r>
            <w:r>
              <w:rPr>
                <w:rFonts w:hint="eastAsia" w:ascii="宋体" w:hAnsi="宋体" w:eastAsia="宋体"/>
                <w:sz w:val="21"/>
                <w:szCs w:val="24"/>
              </w:rPr>
              <w:t>＜F≤</w:t>
            </w:r>
            <w:r>
              <w:rPr>
                <w:rFonts w:hint="eastAsia" w:ascii="宋体" w:hAnsi="宋体" w:eastAsia="宋体"/>
                <w:sz w:val="21"/>
                <w:szCs w:val="24"/>
                <w:lang w:val="en-US" w:eastAsia="zh-CN"/>
              </w:rPr>
              <w:t>10</w:t>
            </w:r>
            <w:r>
              <w:rPr>
                <w:rFonts w:hint="eastAsia" w:ascii="宋体" w:hAnsi="宋体" w:eastAsia="宋体" w:cs="宋体"/>
                <w:sz w:val="21"/>
                <w:szCs w:val="21"/>
              </w:rPr>
              <w:t xml:space="preserve">分； </w:t>
            </w:r>
          </w:p>
          <w:p w14:paraId="21B61E48">
            <w:pPr>
              <w:widowControl/>
              <w:adjustRightInd/>
              <w:snapToGrid/>
              <w:spacing w:beforeLines="0" w:afterLines="0" w:line="440" w:lineRule="exact"/>
              <w:jc w:val="left"/>
              <w:rPr>
                <w:rFonts w:hint="eastAsia" w:ascii="宋体" w:hAnsi="宋体" w:eastAsia="宋体" w:cs="宋体"/>
                <w:sz w:val="21"/>
                <w:szCs w:val="21"/>
              </w:rPr>
            </w:pPr>
            <w:r>
              <w:rPr>
                <w:rFonts w:hint="eastAsia" w:ascii="宋体" w:hAnsi="宋体" w:eastAsia="宋体" w:cs="宋体"/>
                <w:sz w:val="21"/>
                <w:szCs w:val="21"/>
              </w:rPr>
              <w:t>2.方案较为全面合理，管理制度比较健全，人员管理基本到位的4</w:t>
            </w:r>
            <w:r>
              <w:rPr>
                <w:rFonts w:hint="eastAsia" w:ascii="宋体" w:hAnsi="宋体" w:eastAsia="宋体"/>
                <w:sz w:val="21"/>
                <w:szCs w:val="24"/>
              </w:rPr>
              <w:t>＜F≤</w:t>
            </w:r>
            <w:r>
              <w:rPr>
                <w:rFonts w:hint="eastAsia" w:ascii="宋体" w:hAnsi="宋体" w:eastAsia="宋体"/>
                <w:sz w:val="21"/>
                <w:szCs w:val="24"/>
                <w:lang w:val="en-US" w:eastAsia="zh-CN"/>
              </w:rPr>
              <w:t>7</w:t>
            </w:r>
            <w:r>
              <w:rPr>
                <w:rFonts w:hint="eastAsia" w:ascii="宋体" w:hAnsi="宋体" w:eastAsia="宋体" w:cs="宋体"/>
                <w:sz w:val="21"/>
                <w:szCs w:val="21"/>
              </w:rPr>
              <w:t xml:space="preserve">分； </w:t>
            </w:r>
          </w:p>
          <w:p w14:paraId="4C90471E">
            <w:pPr>
              <w:widowControl/>
              <w:adjustRightInd/>
              <w:snapToGrid/>
              <w:spacing w:beforeLines="0" w:afterLines="0" w:line="440" w:lineRule="exact"/>
              <w:jc w:val="left"/>
              <w:rPr>
                <w:rFonts w:hint="eastAsia" w:ascii="宋体" w:hAnsi="宋体" w:eastAsia="宋体" w:cs="宋体"/>
                <w:sz w:val="21"/>
                <w:szCs w:val="21"/>
              </w:rPr>
            </w:pPr>
            <w:r>
              <w:rPr>
                <w:rFonts w:hint="eastAsia" w:ascii="宋体" w:hAnsi="宋体" w:eastAsia="宋体" w:cs="宋体"/>
                <w:sz w:val="21"/>
                <w:szCs w:val="21"/>
              </w:rPr>
              <w:t>3.方案基本合理可行的</w:t>
            </w:r>
            <w:r>
              <w:rPr>
                <w:rFonts w:hint="eastAsia" w:ascii="宋体" w:hAnsi="宋体" w:eastAsia="宋体"/>
                <w:sz w:val="21"/>
                <w:szCs w:val="24"/>
                <w:lang w:val="en-US" w:eastAsia="zh-CN"/>
              </w:rPr>
              <w:t>1</w:t>
            </w:r>
            <w:r>
              <w:rPr>
                <w:rFonts w:hint="eastAsia" w:ascii="宋体" w:hAnsi="宋体" w:eastAsia="宋体"/>
                <w:sz w:val="21"/>
                <w:szCs w:val="24"/>
              </w:rPr>
              <w:t>≤F≤</w:t>
            </w:r>
            <w:r>
              <w:rPr>
                <w:rFonts w:hint="eastAsia" w:ascii="宋体" w:hAnsi="宋体" w:eastAsia="宋体"/>
                <w:sz w:val="21"/>
                <w:szCs w:val="24"/>
                <w:lang w:val="en-US" w:eastAsia="zh-CN"/>
              </w:rPr>
              <w:t>4</w:t>
            </w:r>
            <w:r>
              <w:rPr>
                <w:rFonts w:hint="eastAsia" w:ascii="宋体" w:hAnsi="宋体" w:eastAsia="宋体" w:cs="宋体"/>
                <w:sz w:val="21"/>
                <w:szCs w:val="21"/>
              </w:rPr>
              <w:t xml:space="preserve">分； </w:t>
            </w:r>
          </w:p>
          <w:p w14:paraId="6CB73A23">
            <w:pPr>
              <w:widowControl/>
              <w:adjustRightInd/>
              <w:snapToGrid/>
              <w:spacing w:beforeLines="0" w:afterLines="0" w:line="440" w:lineRule="exact"/>
              <w:jc w:val="left"/>
              <w:rPr>
                <w:rFonts w:ascii="Times New Roman" w:hAnsi="Times New Roman"/>
                <w:szCs w:val="21"/>
              </w:rPr>
            </w:pPr>
            <w:r>
              <w:rPr>
                <w:rFonts w:hint="eastAsia" w:ascii="宋体" w:hAnsi="宋体" w:eastAsia="宋体" w:cs="宋体"/>
                <w:sz w:val="21"/>
                <w:szCs w:val="21"/>
              </w:rPr>
              <w:t>4.较差或未提供的不得分。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AAC8CA4">
            <w:pPr>
              <w:spacing w:line="500" w:lineRule="atLeast"/>
              <w:jc w:val="center"/>
              <w:rPr>
                <w:rFonts w:ascii="Times New Roman" w:hAnsi="Times New Roman"/>
                <w:szCs w:val="21"/>
              </w:rPr>
            </w:pPr>
            <w:r>
              <w:rPr>
                <w:rFonts w:hint="eastAsia" w:ascii="Times New Roman" w:hAnsi="Times New Roman"/>
                <w:szCs w:val="21"/>
                <w:lang w:val="en-US" w:eastAsia="zh-CN"/>
              </w:rPr>
              <w:t>10分</w:t>
            </w:r>
          </w:p>
        </w:tc>
      </w:tr>
      <w:tr w14:paraId="1AB9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48" w:hRule="atLeast"/>
          <w:jc w:val="center"/>
        </w:trPr>
        <w:tc>
          <w:tcPr>
            <w:tcW w:w="750" w:type="dxa"/>
            <w:vMerge w:val="continue"/>
            <w:tcBorders>
              <w:left w:val="single" w:color="auto" w:sz="4" w:space="0"/>
              <w:right w:val="single" w:color="auto" w:sz="4" w:space="0"/>
            </w:tcBorders>
            <w:noWrap w:val="0"/>
            <w:vAlign w:val="center"/>
          </w:tcPr>
          <w:p w14:paraId="0BF622D6">
            <w:pPr>
              <w:spacing w:line="500" w:lineRule="atLeast"/>
              <w:jc w:val="center"/>
              <w:rPr>
                <w:rFonts w:ascii="Times New Roman" w:hAnsi="Times New Roman"/>
                <w:b/>
                <w:bCs/>
                <w:sz w:val="24"/>
              </w:rPr>
            </w:pPr>
          </w:p>
        </w:tc>
        <w:tc>
          <w:tcPr>
            <w:tcW w:w="701" w:type="dxa"/>
            <w:vMerge w:val="continue"/>
            <w:tcBorders>
              <w:left w:val="single" w:color="auto" w:sz="4" w:space="0"/>
              <w:right w:val="single" w:color="auto" w:sz="4" w:space="0"/>
            </w:tcBorders>
            <w:noWrap w:val="0"/>
            <w:vAlign w:val="center"/>
          </w:tcPr>
          <w:p w14:paraId="7A509E2F">
            <w:pPr>
              <w:spacing w:line="500" w:lineRule="atLeast"/>
              <w:jc w:val="center"/>
              <w:rPr>
                <w:rFonts w:ascii="Times New Roman" w:hAnsi="Times New Roman"/>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49C7C56B">
            <w:pPr>
              <w:spacing w:line="500" w:lineRule="atLeast"/>
              <w:jc w:val="center"/>
              <w:rPr>
                <w:rFonts w:hint="default" w:eastAsia="宋体" w:cs="Times New Roman"/>
                <w:szCs w:val="24"/>
                <w:lang w:val="en-US"/>
              </w:rPr>
            </w:pPr>
            <w:r>
              <w:rPr>
                <w:rFonts w:hint="eastAsia" w:eastAsia="宋体" w:cs="Times New Roman"/>
                <w:szCs w:val="24"/>
                <w:lang w:val="en-US" w:eastAsia="zh-CN"/>
              </w:rPr>
              <w:t>应急抢险处置方案</w:t>
            </w:r>
          </w:p>
          <w:p w14:paraId="45E361A7">
            <w:pPr>
              <w:spacing w:line="500" w:lineRule="atLeast"/>
              <w:jc w:val="center"/>
              <w:rPr>
                <w:rFonts w:hint="eastAsia" w:eastAsia="宋体"/>
                <w:szCs w:val="24"/>
              </w:rPr>
            </w:pPr>
          </w:p>
        </w:tc>
        <w:tc>
          <w:tcPr>
            <w:tcW w:w="5719" w:type="dxa"/>
            <w:tcBorders>
              <w:top w:val="single" w:color="auto" w:sz="4" w:space="0"/>
              <w:left w:val="single" w:color="auto" w:sz="4" w:space="0"/>
              <w:bottom w:val="single" w:color="auto" w:sz="4" w:space="0"/>
              <w:right w:val="single" w:color="auto" w:sz="4" w:space="0"/>
            </w:tcBorders>
            <w:noWrap w:val="0"/>
            <w:vAlign w:val="center"/>
          </w:tcPr>
          <w:p w14:paraId="468D5EF7">
            <w:pPr>
              <w:spacing w:line="500" w:lineRule="atLeast"/>
              <w:jc w:val="left"/>
              <w:rPr>
                <w:rFonts w:hint="eastAsia" w:eastAsia="宋体" w:cs="Times New Roman"/>
                <w:szCs w:val="24"/>
                <w:lang w:val="en-US" w:eastAsia="zh-CN"/>
              </w:rPr>
            </w:pPr>
            <w:r>
              <w:rPr>
                <w:rFonts w:hint="eastAsia" w:eastAsia="宋体" w:cs="Times New Roman"/>
                <w:szCs w:val="24"/>
                <w:lang w:val="en-US" w:eastAsia="zh-CN"/>
              </w:rPr>
              <w:t xml:space="preserve">结合实际情况，制定切实可行的恶劣天气及突发事件等应急预案和处置措施： </w:t>
            </w:r>
          </w:p>
          <w:p w14:paraId="1AB398DA">
            <w:pPr>
              <w:spacing w:line="500" w:lineRule="atLeast"/>
              <w:jc w:val="left"/>
              <w:rPr>
                <w:rFonts w:hint="eastAsia" w:eastAsia="宋体" w:cs="Times New Roman"/>
                <w:szCs w:val="24"/>
                <w:lang w:val="en-US" w:eastAsia="zh-CN"/>
              </w:rPr>
            </w:pPr>
            <w:r>
              <w:rPr>
                <w:rFonts w:hint="eastAsia" w:eastAsia="宋体" w:cs="Times New Roman"/>
                <w:szCs w:val="24"/>
                <w:lang w:val="en-US" w:eastAsia="zh-CN"/>
              </w:rPr>
              <w:t>(1)对本项目内容分析准确,应急抢险措施方案优于本项目采购需求，完整详细，可行性、实用性、针对性强,得</w:t>
            </w:r>
            <w:r>
              <w:rPr>
                <w:rFonts w:hint="eastAsia" w:ascii="宋体" w:hAnsi="宋体" w:eastAsia="宋体"/>
                <w:sz w:val="21"/>
                <w:szCs w:val="24"/>
                <w:lang w:val="en-US" w:eastAsia="zh-CN"/>
              </w:rPr>
              <w:t>6</w:t>
            </w:r>
            <w:r>
              <w:rPr>
                <w:rFonts w:hint="eastAsia" w:ascii="宋体" w:hAnsi="宋体" w:eastAsia="宋体"/>
                <w:sz w:val="21"/>
                <w:szCs w:val="24"/>
              </w:rPr>
              <w:t>＜F≤</w:t>
            </w:r>
            <w:r>
              <w:rPr>
                <w:rFonts w:hint="eastAsia" w:eastAsia="宋体" w:cs="Times New Roman"/>
                <w:szCs w:val="24"/>
                <w:lang w:val="en-US" w:eastAsia="zh-CN"/>
              </w:rPr>
              <w:t xml:space="preserve"> 9 分； </w:t>
            </w:r>
          </w:p>
          <w:p w14:paraId="7200A359">
            <w:pPr>
              <w:spacing w:line="500" w:lineRule="atLeast"/>
              <w:jc w:val="left"/>
              <w:rPr>
                <w:rFonts w:hint="eastAsia" w:eastAsia="宋体" w:cs="Times New Roman"/>
                <w:szCs w:val="24"/>
                <w:lang w:val="en-US" w:eastAsia="zh-CN"/>
              </w:rPr>
            </w:pPr>
            <w:r>
              <w:rPr>
                <w:rFonts w:hint="eastAsia" w:eastAsia="宋体" w:cs="Times New Roman"/>
                <w:szCs w:val="24"/>
                <w:lang w:val="en-US" w:eastAsia="zh-CN"/>
              </w:rPr>
              <w:t>(2)对本项目内容分析基本准确，应急抢险措施方案适合本项目采购需求,完整详细,具有可行性、实用性和针对性，得     3</w:t>
            </w:r>
            <w:r>
              <w:rPr>
                <w:rFonts w:hint="eastAsia" w:ascii="宋体" w:hAnsi="宋体" w:eastAsia="宋体"/>
                <w:sz w:val="21"/>
                <w:szCs w:val="24"/>
              </w:rPr>
              <w:t>＜F≤</w:t>
            </w:r>
            <w:r>
              <w:rPr>
                <w:rFonts w:hint="eastAsia" w:ascii="宋体" w:hAnsi="宋体" w:eastAsia="宋体"/>
                <w:sz w:val="21"/>
                <w:szCs w:val="24"/>
                <w:lang w:val="en-US" w:eastAsia="zh-CN"/>
              </w:rPr>
              <w:t>6</w:t>
            </w:r>
            <w:r>
              <w:rPr>
                <w:rFonts w:hint="eastAsia" w:eastAsia="宋体" w:cs="Times New Roman"/>
                <w:szCs w:val="24"/>
                <w:lang w:val="en-US" w:eastAsia="zh-CN"/>
              </w:rPr>
              <w:t xml:space="preserve">分； </w:t>
            </w:r>
          </w:p>
          <w:p w14:paraId="380BFCD7">
            <w:pPr>
              <w:spacing w:line="500" w:lineRule="atLeast"/>
              <w:jc w:val="left"/>
              <w:rPr>
                <w:rFonts w:hint="eastAsia" w:eastAsia="宋体" w:cs="Times New Roman"/>
                <w:szCs w:val="24"/>
                <w:lang w:val="en-US" w:eastAsia="zh-CN"/>
              </w:rPr>
            </w:pPr>
            <w:r>
              <w:rPr>
                <w:rFonts w:hint="eastAsia" w:eastAsia="宋体" w:cs="Times New Roman"/>
                <w:szCs w:val="24"/>
                <w:lang w:val="en-US" w:eastAsia="zh-CN"/>
              </w:rPr>
              <w:t xml:space="preserve">(3)对本项目内容分析有待提升，应急抢险措施方案基本适合本项目采购需求，可行性、实用性、针对性有待改善,得 </w:t>
            </w:r>
            <w:r>
              <w:rPr>
                <w:rFonts w:hint="eastAsia" w:ascii="宋体" w:hAnsi="宋体" w:eastAsia="宋体"/>
                <w:sz w:val="21"/>
                <w:szCs w:val="24"/>
                <w:lang w:val="en-US" w:eastAsia="zh-CN"/>
              </w:rPr>
              <w:t>1</w:t>
            </w:r>
            <w:r>
              <w:rPr>
                <w:rFonts w:hint="eastAsia" w:ascii="宋体" w:hAnsi="宋体" w:eastAsia="宋体"/>
                <w:sz w:val="21"/>
                <w:szCs w:val="24"/>
              </w:rPr>
              <w:t>≤F≤</w:t>
            </w:r>
            <w:r>
              <w:rPr>
                <w:rFonts w:hint="eastAsia" w:ascii="宋体" w:hAnsi="宋体" w:eastAsia="宋体"/>
                <w:sz w:val="21"/>
                <w:szCs w:val="24"/>
                <w:lang w:val="en-US" w:eastAsia="zh-CN"/>
              </w:rPr>
              <w:t>3</w:t>
            </w:r>
            <w:r>
              <w:rPr>
                <w:rFonts w:hint="eastAsia" w:eastAsia="宋体" w:cs="Times New Roman"/>
                <w:szCs w:val="24"/>
                <w:lang w:val="en-US" w:eastAsia="zh-CN"/>
              </w:rPr>
              <w:t xml:space="preserve">分； </w:t>
            </w:r>
          </w:p>
          <w:p w14:paraId="33B34FD8">
            <w:pPr>
              <w:spacing w:line="500" w:lineRule="atLeast"/>
              <w:jc w:val="left"/>
              <w:rPr>
                <w:rFonts w:hint="eastAsia" w:ascii="宋体" w:hAnsi="宋体" w:eastAsia="宋体" w:cs="宋体"/>
                <w:sz w:val="21"/>
                <w:szCs w:val="21"/>
              </w:rPr>
            </w:pPr>
            <w:r>
              <w:rPr>
                <w:rFonts w:hint="eastAsia" w:eastAsia="宋体" w:cs="Times New Roman"/>
                <w:szCs w:val="24"/>
                <w:lang w:val="en-US" w:eastAsia="zh-CN"/>
              </w:rPr>
              <w:t>(4)方案不可行或者未提供得 0 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1CF10F3">
            <w:pPr>
              <w:spacing w:line="500" w:lineRule="atLeast"/>
              <w:jc w:val="center"/>
              <w:rPr>
                <w:rFonts w:hint="default" w:ascii="Times New Roman" w:hAnsi="Times New Roman"/>
                <w:szCs w:val="21"/>
                <w:lang w:val="en-US" w:eastAsia="zh-CN"/>
              </w:rPr>
            </w:pPr>
            <w:r>
              <w:rPr>
                <w:rFonts w:hint="eastAsia" w:ascii="Times New Roman" w:hAnsi="Times New Roman"/>
                <w:szCs w:val="21"/>
                <w:lang w:val="en-US" w:eastAsia="zh-CN"/>
              </w:rPr>
              <w:t>9分</w:t>
            </w:r>
          </w:p>
        </w:tc>
      </w:tr>
      <w:tr w14:paraId="23F7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2" w:hRule="atLeast"/>
          <w:jc w:val="center"/>
        </w:trPr>
        <w:tc>
          <w:tcPr>
            <w:tcW w:w="750" w:type="dxa"/>
            <w:vMerge w:val="continue"/>
            <w:tcBorders>
              <w:left w:val="single" w:color="auto" w:sz="4" w:space="0"/>
              <w:right w:val="single" w:color="auto" w:sz="4" w:space="0"/>
            </w:tcBorders>
            <w:noWrap w:val="0"/>
            <w:vAlign w:val="center"/>
          </w:tcPr>
          <w:p w14:paraId="5BD11530">
            <w:pPr>
              <w:spacing w:line="500" w:lineRule="atLeast"/>
              <w:jc w:val="center"/>
              <w:rPr>
                <w:rFonts w:ascii="Times New Roman" w:hAnsi="Times New Roman"/>
                <w:b/>
                <w:bCs/>
                <w:sz w:val="24"/>
              </w:rPr>
            </w:pPr>
          </w:p>
        </w:tc>
        <w:tc>
          <w:tcPr>
            <w:tcW w:w="701" w:type="dxa"/>
            <w:vMerge w:val="continue"/>
            <w:tcBorders>
              <w:left w:val="single" w:color="auto" w:sz="4" w:space="0"/>
              <w:right w:val="single" w:color="auto" w:sz="4" w:space="0"/>
            </w:tcBorders>
            <w:noWrap w:val="0"/>
            <w:vAlign w:val="center"/>
          </w:tcPr>
          <w:p w14:paraId="5FE6D0C4">
            <w:pPr>
              <w:spacing w:line="500" w:lineRule="atLeast"/>
              <w:jc w:val="center"/>
              <w:rPr>
                <w:rFonts w:ascii="Times New Roman" w:hAnsi="Times New Roman"/>
                <w:b/>
                <w:bCs/>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14:paraId="70D78D2C">
            <w:pPr>
              <w:spacing w:line="500" w:lineRule="exact"/>
              <w:ind w:left="210" w:hanging="210" w:hangingChars="1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病虫害防治专项方案</w:t>
            </w:r>
          </w:p>
          <w:p w14:paraId="03D6D7B6">
            <w:pPr>
              <w:spacing w:line="500" w:lineRule="atLeast"/>
              <w:jc w:val="center"/>
              <w:rPr>
                <w:rFonts w:ascii="Times New Roman" w:hAnsi="Times New Roman"/>
                <w:szCs w:val="21"/>
              </w:rPr>
            </w:pPr>
          </w:p>
        </w:tc>
        <w:tc>
          <w:tcPr>
            <w:tcW w:w="5719" w:type="dxa"/>
            <w:tcBorders>
              <w:top w:val="single" w:color="auto" w:sz="4" w:space="0"/>
              <w:left w:val="single" w:color="auto" w:sz="4" w:space="0"/>
              <w:bottom w:val="single" w:color="auto" w:sz="4" w:space="0"/>
              <w:right w:val="single" w:color="auto" w:sz="4" w:space="0"/>
            </w:tcBorders>
            <w:noWrap w:val="0"/>
            <w:vAlign w:val="center"/>
          </w:tcPr>
          <w:p w14:paraId="3956D362">
            <w:pPr>
              <w:spacing w:line="500" w:lineRule="exact"/>
              <w:jc w:val="left"/>
              <w:rPr>
                <w:rFonts w:ascii="Times New Roman" w:hAnsi="Times New Roman" w:eastAsia="宋体" w:cs="Times New Roman"/>
              </w:rPr>
            </w:pPr>
            <w:r>
              <w:rPr>
                <w:rFonts w:hint="eastAsia" w:ascii="Times New Roman" w:hAnsi="Times New Roman" w:eastAsia="宋体" w:cs="Times New Roman"/>
                <w:lang w:val="en-US" w:eastAsia="zh-CN"/>
              </w:rPr>
              <w:t xml:space="preserve">根据投标人提供的病虫害防治专项方案进行综合评分，内容包括但不限于病虫害防治的预防和具体治理措施等方面： </w:t>
            </w:r>
          </w:p>
          <w:p w14:paraId="2F3E993A">
            <w:pPr>
              <w:spacing w:line="500" w:lineRule="exact"/>
              <w:jc w:val="left"/>
              <w:rPr>
                <w:rFonts w:ascii="Times New Roman" w:hAnsi="Times New Roman" w:eastAsia="宋体" w:cs="Times New Roman"/>
              </w:rPr>
            </w:pPr>
            <w:r>
              <w:rPr>
                <w:rFonts w:hint="eastAsia" w:ascii="Times New Roman" w:hAnsi="Times New Roman" w:eastAsia="宋体" w:cs="Times New Roman"/>
                <w:lang w:val="en-US" w:eastAsia="zh-CN"/>
              </w:rPr>
              <w:t xml:space="preserve">(1)对本项目内容分析准确,病虫害防治措施方案优于本项目采购需求，完整详细，可行性、实用性、针对性强,得 5 分； </w:t>
            </w:r>
          </w:p>
          <w:p w14:paraId="46D82488">
            <w:pPr>
              <w:spacing w:line="500" w:lineRule="exact"/>
              <w:jc w:val="left"/>
              <w:rPr>
                <w:rFonts w:ascii="Times New Roman" w:hAnsi="Times New Roman" w:eastAsia="宋体" w:cs="Times New Roman"/>
              </w:rPr>
            </w:pPr>
            <w:r>
              <w:rPr>
                <w:rFonts w:hint="eastAsia" w:ascii="Times New Roman" w:hAnsi="Times New Roman" w:eastAsia="宋体" w:cs="Times New Roman"/>
                <w:lang w:val="en-US" w:eastAsia="zh-CN"/>
              </w:rPr>
              <w:t xml:space="preserve">(2)对本项目内容分析基本准确，病虫害防治措施方案适合本项目采购需求,完整详细,具有可行性、实用性和针对性，得 3 分； </w:t>
            </w:r>
          </w:p>
          <w:p w14:paraId="44492CE3">
            <w:pPr>
              <w:spacing w:line="500" w:lineRule="exact"/>
              <w:jc w:val="left"/>
              <w:rPr>
                <w:rFonts w:ascii="Times New Roman" w:hAnsi="Times New Roman" w:eastAsia="宋体" w:cs="Times New Roman"/>
              </w:rPr>
            </w:pPr>
            <w:r>
              <w:rPr>
                <w:rFonts w:hint="eastAsia" w:ascii="Times New Roman" w:hAnsi="Times New Roman" w:eastAsia="宋体" w:cs="Times New Roman"/>
                <w:lang w:val="en-US" w:eastAsia="zh-CN"/>
              </w:rPr>
              <w:t xml:space="preserve">(3)对本项目内容分析有待提升， 病虫害防治措施方案基本适合本项目采购需求，可行性、实用性、针对性有待改替,得1 分； </w:t>
            </w:r>
          </w:p>
          <w:p w14:paraId="68942E15">
            <w:pPr>
              <w:spacing w:line="500" w:lineRule="exact"/>
              <w:jc w:val="left"/>
              <w:rPr>
                <w:rFonts w:ascii="Times New Roman" w:hAnsi="Times New Roman"/>
                <w:b/>
                <w:szCs w:val="21"/>
              </w:rPr>
            </w:pPr>
            <w:r>
              <w:rPr>
                <w:rFonts w:hint="eastAsia" w:ascii="Times New Roman" w:hAnsi="Times New Roman" w:eastAsia="宋体" w:cs="Times New Roman"/>
                <w:lang w:val="en-US" w:eastAsia="zh-CN"/>
              </w:rPr>
              <w:t>(4)方案不可行或者未提供得 0 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A85A9F0">
            <w:pPr>
              <w:spacing w:line="500" w:lineRule="atLeast"/>
              <w:jc w:val="center"/>
              <w:rPr>
                <w:rFonts w:ascii="Times New Roman" w:hAnsi="Times New Roman"/>
                <w:szCs w:val="21"/>
              </w:rPr>
            </w:pPr>
            <w:r>
              <w:rPr>
                <w:rFonts w:hint="eastAsia" w:ascii="Times New Roman" w:hAnsi="Times New Roman"/>
                <w:szCs w:val="21"/>
                <w:lang w:val="en-US" w:eastAsia="zh-CN"/>
              </w:rPr>
              <w:t>5</w:t>
            </w:r>
            <w:r>
              <w:rPr>
                <w:rFonts w:ascii="Times New Roman" w:hAnsi="Times New Roman"/>
                <w:szCs w:val="21"/>
              </w:rPr>
              <w:t>分</w:t>
            </w:r>
          </w:p>
        </w:tc>
      </w:tr>
      <w:tr w14:paraId="1718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480" w:hRule="atLeast"/>
          <w:jc w:val="center"/>
        </w:trPr>
        <w:tc>
          <w:tcPr>
            <w:tcW w:w="750" w:type="dxa"/>
            <w:tcBorders>
              <w:left w:val="single" w:color="auto" w:sz="4" w:space="0"/>
              <w:right w:val="single" w:color="auto" w:sz="4" w:space="0"/>
            </w:tcBorders>
            <w:noWrap w:val="0"/>
            <w:vAlign w:val="center"/>
          </w:tcPr>
          <w:p w14:paraId="4D1FBEEA">
            <w:pPr>
              <w:spacing w:line="500" w:lineRule="atLeast"/>
              <w:jc w:val="center"/>
              <w:rPr>
                <w:rFonts w:hint="default" w:ascii="Times New Roman" w:hAnsi="Times New Roman" w:eastAsia="宋体"/>
                <w:b/>
                <w:bCs/>
                <w:sz w:val="24"/>
                <w:lang w:val="en-US" w:eastAsia="zh-CN"/>
              </w:rPr>
            </w:pPr>
            <w:r>
              <w:rPr>
                <w:rFonts w:hint="eastAsia" w:ascii="Times New Roman" w:hAnsi="Times New Roman"/>
                <w:b w:val="0"/>
                <w:bCs w:val="0"/>
                <w:sz w:val="24"/>
                <w:lang w:val="en-US" w:eastAsia="zh-CN"/>
              </w:rPr>
              <w:t>2.2.3（3）</w:t>
            </w:r>
          </w:p>
        </w:tc>
        <w:tc>
          <w:tcPr>
            <w:tcW w:w="701" w:type="dxa"/>
            <w:tcBorders>
              <w:left w:val="single" w:color="auto" w:sz="4" w:space="0"/>
              <w:right w:val="single" w:color="auto" w:sz="4" w:space="0"/>
            </w:tcBorders>
            <w:noWrap w:val="0"/>
            <w:vAlign w:val="center"/>
          </w:tcPr>
          <w:p w14:paraId="07611211">
            <w:pPr>
              <w:spacing w:line="500" w:lineRule="atLeast"/>
              <w:jc w:val="center"/>
              <w:rPr>
                <w:rFonts w:ascii="Times New Roman" w:hAnsi="Times New Roman"/>
                <w:sz w:val="24"/>
              </w:rPr>
            </w:pPr>
            <w:r>
              <w:rPr>
                <w:rFonts w:ascii="Times New Roman" w:hAnsi="Times New Roman"/>
                <w:sz w:val="24"/>
              </w:rPr>
              <w:t>报价评分标准</w:t>
            </w:r>
          </w:p>
        </w:tc>
        <w:tc>
          <w:tcPr>
            <w:tcW w:w="1408" w:type="dxa"/>
            <w:tcBorders>
              <w:top w:val="single" w:color="auto" w:sz="4" w:space="0"/>
              <w:left w:val="single" w:color="auto" w:sz="4" w:space="0"/>
              <w:right w:val="single" w:color="auto" w:sz="4" w:space="0"/>
            </w:tcBorders>
            <w:noWrap w:val="0"/>
            <w:vAlign w:val="center"/>
          </w:tcPr>
          <w:p w14:paraId="34B9DE8D">
            <w:pPr>
              <w:snapToGrid w:val="0"/>
              <w:spacing w:line="500" w:lineRule="atLeast"/>
              <w:jc w:val="center"/>
              <w:rPr>
                <w:rFonts w:ascii="Times New Roman" w:hAnsi="Times New Roman"/>
              </w:rPr>
            </w:pPr>
            <w:r>
              <w:rPr>
                <w:rFonts w:ascii="Times New Roman" w:hAnsi="Times New Roman"/>
                <w:color w:val="000000"/>
              </w:rPr>
              <w:t>价格分</w:t>
            </w:r>
          </w:p>
        </w:tc>
        <w:tc>
          <w:tcPr>
            <w:tcW w:w="5719" w:type="dxa"/>
            <w:tcBorders>
              <w:top w:val="single" w:color="auto" w:sz="4" w:space="0"/>
              <w:left w:val="single" w:color="auto" w:sz="4" w:space="0"/>
              <w:right w:val="single" w:color="auto" w:sz="4" w:space="0"/>
            </w:tcBorders>
            <w:noWrap w:val="0"/>
            <w:vAlign w:val="center"/>
          </w:tcPr>
          <w:p w14:paraId="36FBD2EB">
            <w:pPr>
              <w:spacing w:line="500" w:lineRule="exact"/>
              <w:ind w:firstLine="420" w:firstLineChars="200"/>
              <w:rPr>
                <w:rFonts w:ascii="Times New Roman" w:hAnsi="Times New Roman"/>
              </w:rPr>
            </w:pPr>
            <w:r>
              <w:rPr>
                <w:rFonts w:ascii="Times New Roman" w:hAnsi="Times New Roman"/>
              </w:rPr>
              <w:t>评标基准价计算：价格分统一采用</w:t>
            </w:r>
            <w:r>
              <w:rPr>
                <w:rFonts w:hint="eastAsia" w:ascii="Times New Roman" w:hAnsi="Times New Roman"/>
                <w:lang w:val="en-US" w:eastAsia="zh-CN"/>
              </w:rPr>
              <w:t>有效最低价</w:t>
            </w:r>
            <w:r>
              <w:rPr>
                <w:rFonts w:hint="eastAsia" w:ascii="Times New Roman" w:hAnsi="Times New Roman"/>
              </w:rPr>
              <w:t>法</w:t>
            </w:r>
            <w:r>
              <w:rPr>
                <w:rFonts w:ascii="Times New Roman" w:hAnsi="Times New Roman"/>
              </w:rPr>
              <w:t>，即满足招标文件要求且投标</w:t>
            </w:r>
            <w:r>
              <w:rPr>
                <w:rFonts w:hint="eastAsia" w:ascii="Times New Roman" w:hAnsi="Times New Roman"/>
              </w:rPr>
              <w:t>报价</w:t>
            </w:r>
            <w:r>
              <w:rPr>
                <w:rFonts w:ascii="Times New Roman" w:hAnsi="Times New Roman"/>
              </w:rPr>
              <w:t>最低的投标报价为评标基准价，其价格分为满分。</w:t>
            </w:r>
            <w:r>
              <w:rPr>
                <w:rFonts w:hint="eastAsia" w:ascii="Times New Roman" w:hAnsi="Times New Roman"/>
              </w:rPr>
              <w:t>其他投标人的</w:t>
            </w:r>
            <w:r>
              <w:rPr>
                <w:rFonts w:ascii="Times New Roman" w:hAnsi="Times New Roman"/>
              </w:rPr>
              <w:t>投标</w:t>
            </w:r>
            <w:r>
              <w:rPr>
                <w:rFonts w:hint="eastAsia" w:ascii="Times New Roman" w:hAnsi="Times New Roman"/>
              </w:rPr>
              <w:t>报价得分统一按照下列公式计算：</w:t>
            </w:r>
          </w:p>
          <w:p w14:paraId="0B73FF20">
            <w:pPr>
              <w:spacing w:line="500" w:lineRule="exact"/>
              <w:ind w:firstLine="420" w:firstLineChars="200"/>
              <w:rPr>
                <w:rFonts w:ascii="Times New Roman" w:hAnsi="Times New Roman"/>
              </w:rPr>
            </w:pPr>
            <w:r>
              <w:rPr>
                <w:rFonts w:hint="eastAsia" w:ascii="Times New Roman" w:hAnsi="Times New Roman"/>
                <w:highlight w:val="none"/>
              </w:rPr>
              <w:t>报价得分＝（</w:t>
            </w:r>
            <w:r>
              <w:rPr>
                <w:rFonts w:ascii="Times New Roman" w:hAnsi="Times New Roman"/>
                <w:highlight w:val="none"/>
              </w:rPr>
              <w:t>评标基准价</w:t>
            </w:r>
            <w:r>
              <w:rPr>
                <w:rFonts w:hint="eastAsia" w:ascii="Times New Roman" w:hAnsi="Times New Roman"/>
                <w:highlight w:val="none"/>
              </w:rPr>
              <w:t>/</w:t>
            </w:r>
            <w:r>
              <w:rPr>
                <w:rFonts w:ascii="Times New Roman" w:hAnsi="Times New Roman"/>
                <w:highlight w:val="none"/>
              </w:rPr>
              <w:t>最终投标报价</w:t>
            </w:r>
            <w:r>
              <w:rPr>
                <w:rFonts w:hint="eastAsia" w:ascii="Times New Roman" w:hAnsi="Times New Roman"/>
                <w:highlight w:val="none"/>
              </w:rPr>
              <w:t>）×</w:t>
            </w:r>
            <w:r>
              <w:rPr>
                <w:rFonts w:hint="eastAsia" w:ascii="Times New Roman" w:hAnsi="Times New Roman"/>
                <w:highlight w:val="none"/>
                <w:u w:val="single"/>
              </w:rPr>
              <w:t>10％</w:t>
            </w:r>
            <w:r>
              <w:rPr>
                <w:rFonts w:hint="eastAsia" w:ascii="Times New Roman" w:hAnsi="Times New Roman"/>
                <w:highlight w:val="none"/>
              </w:rPr>
              <w:t>×100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FF76BB2">
            <w:pPr>
              <w:widowControl/>
              <w:snapToGrid w:val="0"/>
              <w:spacing w:line="500" w:lineRule="atLeast"/>
              <w:jc w:val="center"/>
              <w:rPr>
                <w:rFonts w:ascii="Times New Roman" w:hAnsi="Times New Roman"/>
                <w:kern w:val="0"/>
                <w:szCs w:val="21"/>
              </w:rPr>
            </w:pPr>
            <w:r>
              <w:rPr>
                <w:rFonts w:hint="eastAsia" w:ascii="Times New Roman" w:hAnsi="Times New Roman"/>
                <w:kern w:val="0"/>
                <w:szCs w:val="21"/>
                <w:u w:val="single"/>
                <w:lang w:val="en-US" w:eastAsia="zh-CN"/>
              </w:rPr>
              <w:t>10</w:t>
            </w:r>
            <w:r>
              <w:rPr>
                <w:rFonts w:ascii="Times New Roman" w:hAnsi="Times New Roman"/>
                <w:kern w:val="0"/>
                <w:szCs w:val="21"/>
              </w:rPr>
              <w:t>分</w:t>
            </w:r>
          </w:p>
        </w:tc>
      </w:tr>
    </w:tbl>
    <w:p w14:paraId="0B75D8F9">
      <w:pPr>
        <w:pStyle w:val="3"/>
        <w:spacing w:before="0" w:after="0" w:line="500" w:lineRule="exact"/>
        <w:rPr>
          <w:rFonts w:ascii="Times New Roman" w:hAnsi="Times New Roman"/>
          <w:sz w:val="28"/>
          <w:szCs w:val="18"/>
        </w:rPr>
      </w:pPr>
      <w:bookmarkStart w:id="376" w:name="_Toc23205"/>
      <w:bookmarkStart w:id="377" w:name="_Toc20893"/>
      <w:bookmarkStart w:id="378" w:name="_Toc31546"/>
      <w:bookmarkStart w:id="379" w:name="_Toc6955"/>
      <w:bookmarkStart w:id="380" w:name="_Toc27152"/>
      <w:bookmarkStart w:id="381" w:name="_Toc18625"/>
      <w:bookmarkStart w:id="382" w:name="_Toc27278"/>
      <w:r>
        <w:rPr>
          <w:rFonts w:ascii="Times New Roman" w:hAnsi="Times New Roman"/>
          <w:b w:val="0"/>
          <w:bCs/>
          <w:sz w:val="28"/>
          <w:szCs w:val="18"/>
        </w:rPr>
        <w:t>1. 评标方法</w:t>
      </w:r>
      <w:bookmarkEnd w:id="376"/>
      <w:bookmarkEnd w:id="377"/>
      <w:bookmarkEnd w:id="378"/>
      <w:bookmarkEnd w:id="379"/>
      <w:bookmarkEnd w:id="380"/>
      <w:bookmarkEnd w:id="381"/>
      <w:bookmarkEnd w:id="382"/>
    </w:p>
    <w:p w14:paraId="67369AA7">
      <w:pPr>
        <w:spacing w:line="500" w:lineRule="exact"/>
        <w:ind w:firstLine="420" w:firstLineChars="200"/>
        <w:rPr>
          <w:rFonts w:ascii="Times New Roman" w:hAnsi="Times New Roman"/>
        </w:rPr>
      </w:pPr>
      <w:r>
        <w:rPr>
          <w:rFonts w:ascii="Times New Roman" w:hAnsi="Times New Roman"/>
          <w:highlight w:val="none"/>
        </w:rPr>
        <w:t>本次评标采用综合评估法</w:t>
      </w:r>
      <w:r>
        <w:rPr>
          <w:rFonts w:ascii="Times New Roman" w:hAnsi="Times New Roman"/>
          <w:szCs w:val="21"/>
          <w:highlight w:val="none"/>
        </w:rPr>
        <w:t>（有效价格）。</w:t>
      </w:r>
      <w:r>
        <w:rPr>
          <w:rFonts w:ascii="Times New Roman" w:hAnsi="Times New Roman"/>
          <w:highlight w:val="none"/>
        </w:rPr>
        <w:t>评标委员会对满足招标文件实质性要求的投标文件，按照本章第2.2款规定的评分标准进行打分，并按</w:t>
      </w:r>
      <w:r>
        <w:rPr>
          <w:rFonts w:ascii="Times New Roman" w:hAnsi="Times New Roman"/>
        </w:rPr>
        <w:t>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中的规定确定中标候选人顺序。</w:t>
      </w:r>
    </w:p>
    <w:p w14:paraId="27D13687">
      <w:pPr>
        <w:spacing w:line="500" w:lineRule="exact"/>
        <w:ind w:firstLine="420" w:firstLineChars="200"/>
        <w:rPr>
          <w:rFonts w:ascii="Times New Roman" w:hAnsi="Times New Roman"/>
          <w:szCs w:val="21"/>
        </w:rPr>
      </w:pPr>
      <w:r>
        <w:rPr>
          <w:rFonts w:ascii="Times New Roman" w:hAnsi="Times New Roman"/>
          <w:szCs w:val="21"/>
        </w:rPr>
        <w:t>本次评标的先后顺序及最多可中标段数量详见评标办法前附表</w:t>
      </w:r>
      <w:r>
        <w:rPr>
          <w:rFonts w:ascii="Times New Roman" w:hAnsi="Times New Roman"/>
          <w:szCs w:val="21"/>
          <w:vertAlign w:val="superscript"/>
        </w:rPr>
        <w:footnoteReference w:id="3"/>
      </w:r>
      <w:r>
        <w:rPr>
          <w:rFonts w:ascii="Times New Roman" w:hAnsi="Times New Roman"/>
          <w:szCs w:val="21"/>
        </w:rPr>
        <w:t>。投标人使用相同的项目负责人或主要人员投多个标段的，最多只能中一个标段。被推荐为第一中标候选人的标段个数已达到最多允许中标的标段个数的投标人，在后续标段不再被推荐为中标候选人，但仍参与评审。</w:t>
      </w:r>
    </w:p>
    <w:p w14:paraId="7AC8BC9F">
      <w:pPr>
        <w:spacing w:line="500" w:lineRule="exact"/>
        <w:ind w:firstLine="420" w:firstLineChars="200"/>
        <w:rPr>
          <w:rFonts w:ascii="Times New Roman" w:hAnsi="Times New Roman"/>
          <w:szCs w:val="21"/>
        </w:rPr>
      </w:pPr>
      <w:r>
        <w:rPr>
          <w:rFonts w:ascii="Times New Roman" w:hAnsi="Times New Roman"/>
          <w:szCs w:val="21"/>
        </w:rPr>
        <w:t>评标结束后如有某标段的第一中标候选人发生变化的情况，不影响其他标段排序。</w:t>
      </w:r>
    </w:p>
    <w:p w14:paraId="64C138F1">
      <w:pPr>
        <w:pStyle w:val="3"/>
        <w:spacing w:before="0" w:after="0" w:line="500" w:lineRule="exact"/>
        <w:rPr>
          <w:rFonts w:ascii="Times New Roman" w:hAnsi="Times New Roman"/>
          <w:b w:val="0"/>
          <w:bCs/>
          <w:sz w:val="28"/>
          <w:szCs w:val="18"/>
        </w:rPr>
      </w:pPr>
      <w:bookmarkStart w:id="383" w:name="_Toc5462"/>
      <w:bookmarkStart w:id="384" w:name="_Toc18706"/>
      <w:bookmarkStart w:id="385" w:name="_Toc6441"/>
      <w:bookmarkStart w:id="386" w:name="_Toc8111"/>
      <w:bookmarkStart w:id="387" w:name="_Toc7232"/>
      <w:bookmarkStart w:id="388" w:name="_Toc15221"/>
      <w:bookmarkStart w:id="389" w:name="_Toc5240"/>
      <w:r>
        <w:rPr>
          <w:rFonts w:ascii="Times New Roman" w:hAnsi="Times New Roman"/>
          <w:b w:val="0"/>
          <w:bCs/>
          <w:sz w:val="28"/>
          <w:szCs w:val="18"/>
        </w:rPr>
        <w:t>2. 评审标准</w:t>
      </w:r>
      <w:bookmarkEnd w:id="383"/>
      <w:bookmarkEnd w:id="384"/>
      <w:bookmarkEnd w:id="385"/>
      <w:bookmarkEnd w:id="386"/>
      <w:bookmarkEnd w:id="387"/>
      <w:bookmarkEnd w:id="388"/>
      <w:bookmarkEnd w:id="389"/>
    </w:p>
    <w:p w14:paraId="43E08E20">
      <w:pPr>
        <w:pStyle w:val="4"/>
        <w:spacing w:before="0" w:after="0" w:line="500" w:lineRule="exact"/>
        <w:ind w:firstLine="0" w:firstLineChars="0"/>
        <w:rPr>
          <w:rFonts w:ascii="Times New Roman" w:hAnsi="Times New Roman"/>
          <w:sz w:val="24"/>
          <w:szCs w:val="18"/>
        </w:rPr>
      </w:pPr>
      <w:r>
        <w:rPr>
          <w:rFonts w:ascii="Times New Roman" w:hAnsi="Times New Roman"/>
          <w:sz w:val="24"/>
          <w:szCs w:val="18"/>
        </w:rPr>
        <w:t>2.1 初步评审标准</w:t>
      </w:r>
    </w:p>
    <w:p w14:paraId="3E75D56F">
      <w:pPr>
        <w:spacing w:line="500" w:lineRule="exact"/>
        <w:ind w:firstLine="420" w:firstLineChars="200"/>
        <w:rPr>
          <w:rFonts w:ascii="Times New Roman" w:hAnsi="Times New Roman"/>
        </w:rPr>
      </w:pPr>
      <w:r>
        <w:rPr>
          <w:rFonts w:ascii="Times New Roman" w:hAnsi="Times New Roman"/>
        </w:rPr>
        <w:t>2.1.1 形式评审标准：见评标办法前附表。</w:t>
      </w:r>
    </w:p>
    <w:p w14:paraId="307869C1">
      <w:pPr>
        <w:spacing w:line="500" w:lineRule="exact"/>
        <w:ind w:firstLine="420" w:firstLineChars="200"/>
        <w:rPr>
          <w:rFonts w:ascii="Times New Roman" w:hAnsi="Times New Roman"/>
        </w:rPr>
      </w:pPr>
      <w:r>
        <w:rPr>
          <w:rFonts w:ascii="Times New Roman" w:hAnsi="Times New Roman"/>
        </w:rPr>
        <w:t>2.1.2 资格评审标准：见评标办法前附表。</w:t>
      </w:r>
    </w:p>
    <w:p w14:paraId="59992F63">
      <w:pPr>
        <w:spacing w:line="500" w:lineRule="exact"/>
        <w:ind w:firstLine="420" w:firstLineChars="200"/>
        <w:rPr>
          <w:rFonts w:ascii="Times New Roman" w:hAnsi="Times New Roman"/>
        </w:rPr>
      </w:pPr>
      <w:r>
        <w:rPr>
          <w:rFonts w:ascii="Times New Roman" w:hAnsi="Times New Roman"/>
        </w:rPr>
        <w:t>2.1.3 响应性评审标准：见评标办法前附表。</w:t>
      </w:r>
    </w:p>
    <w:p w14:paraId="6E1F1441">
      <w:pPr>
        <w:pStyle w:val="4"/>
        <w:spacing w:before="0" w:after="0" w:line="500" w:lineRule="exact"/>
        <w:ind w:firstLine="0" w:firstLineChars="0"/>
        <w:rPr>
          <w:rFonts w:ascii="Times New Roman" w:hAnsi="Times New Roman"/>
          <w:sz w:val="24"/>
          <w:szCs w:val="18"/>
        </w:rPr>
      </w:pPr>
      <w:r>
        <w:rPr>
          <w:rFonts w:ascii="Times New Roman" w:hAnsi="Times New Roman"/>
          <w:sz w:val="24"/>
          <w:szCs w:val="18"/>
        </w:rPr>
        <w:t>2.2 分值构成与评分标准</w:t>
      </w:r>
    </w:p>
    <w:p w14:paraId="4BB4766C">
      <w:pPr>
        <w:spacing w:line="500" w:lineRule="exact"/>
        <w:ind w:firstLine="420" w:firstLineChars="200"/>
        <w:outlineLvl w:val="2"/>
        <w:rPr>
          <w:rFonts w:ascii="Times New Roman" w:hAnsi="Times New Roman"/>
        </w:rPr>
      </w:pPr>
      <w:r>
        <w:rPr>
          <w:rFonts w:ascii="Times New Roman" w:hAnsi="Times New Roman"/>
        </w:rPr>
        <w:t>2.2.1 分值构成</w:t>
      </w:r>
    </w:p>
    <w:p w14:paraId="08D84198">
      <w:pPr>
        <w:spacing w:line="500" w:lineRule="exact"/>
        <w:ind w:firstLine="420" w:firstLineChars="200"/>
        <w:rPr>
          <w:rFonts w:ascii="Times New Roman" w:hAnsi="Times New Roman"/>
        </w:rPr>
      </w:pPr>
      <w:r>
        <w:rPr>
          <w:rFonts w:ascii="Times New Roman" w:hAnsi="Times New Roman"/>
        </w:rPr>
        <w:t>（1）商务部分：见评标办法前附表；</w:t>
      </w:r>
    </w:p>
    <w:p w14:paraId="10A8B339">
      <w:pPr>
        <w:spacing w:line="500" w:lineRule="exact"/>
        <w:ind w:firstLine="420" w:firstLineChars="200"/>
        <w:rPr>
          <w:rFonts w:ascii="Times New Roman" w:hAnsi="Times New Roman"/>
        </w:rPr>
      </w:pPr>
      <w:r>
        <w:rPr>
          <w:rFonts w:ascii="Times New Roman" w:hAnsi="Times New Roman"/>
        </w:rPr>
        <w:t>（2）技术部分：见评标办法前附表；</w:t>
      </w:r>
    </w:p>
    <w:p w14:paraId="274363B4">
      <w:pPr>
        <w:spacing w:line="500" w:lineRule="exact"/>
        <w:ind w:firstLine="420" w:firstLineChars="200"/>
        <w:rPr>
          <w:rFonts w:ascii="Times New Roman" w:hAnsi="Times New Roman"/>
        </w:rPr>
      </w:pPr>
      <w:r>
        <w:rPr>
          <w:rFonts w:ascii="Times New Roman" w:hAnsi="Times New Roman"/>
        </w:rPr>
        <w:t>（3）投标报价：见评标办法前附表。</w:t>
      </w:r>
    </w:p>
    <w:p w14:paraId="627839CA">
      <w:pPr>
        <w:spacing w:line="500" w:lineRule="exact"/>
        <w:ind w:firstLine="420" w:firstLineChars="200"/>
        <w:outlineLvl w:val="2"/>
        <w:rPr>
          <w:rFonts w:ascii="Times New Roman" w:hAnsi="Times New Roman"/>
        </w:rPr>
      </w:pPr>
      <w:r>
        <w:rPr>
          <w:rFonts w:ascii="Times New Roman" w:hAnsi="Times New Roman"/>
        </w:rPr>
        <w:t>2.2.2 评标基准价计算</w:t>
      </w:r>
    </w:p>
    <w:p w14:paraId="6AF8E91B">
      <w:pPr>
        <w:spacing w:line="500" w:lineRule="exact"/>
        <w:ind w:firstLine="420" w:firstLineChars="200"/>
        <w:rPr>
          <w:rFonts w:ascii="Times New Roman" w:hAnsi="Times New Roman"/>
        </w:rPr>
      </w:pPr>
      <w:r>
        <w:rPr>
          <w:rFonts w:ascii="Times New Roman" w:hAnsi="Times New Roman"/>
        </w:rPr>
        <w:t>评标基准价计算方法：见评标办法前附表。</w:t>
      </w:r>
    </w:p>
    <w:p w14:paraId="7C4F1CF1">
      <w:pPr>
        <w:spacing w:line="500" w:lineRule="exact"/>
        <w:ind w:firstLine="420" w:firstLineChars="200"/>
        <w:outlineLvl w:val="2"/>
        <w:rPr>
          <w:rFonts w:ascii="Times New Roman" w:hAnsi="Times New Roman"/>
        </w:rPr>
      </w:pPr>
      <w:r>
        <w:rPr>
          <w:rFonts w:ascii="Times New Roman" w:hAnsi="Times New Roman"/>
        </w:rPr>
        <w:t>2.2.3 评分标准</w:t>
      </w:r>
    </w:p>
    <w:p w14:paraId="527D4D0C">
      <w:pPr>
        <w:spacing w:line="500" w:lineRule="exact"/>
        <w:ind w:firstLine="420" w:firstLineChars="200"/>
        <w:rPr>
          <w:rFonts w:ascii="Times New Roman" w:hAnsi="Times New Roman"/>
        </w:rPr>
      </w:pPr>
      <w:r>
        <w:rPr>
          <w:rFonts w:ascii="Times New Roman" w:hAnsi="Times New Roman"/>
        </w:rPr>
        <w:t>（1）商务评分标准：见评标办法前附表；</w:t>
      </w:r>
    </w:p>
    <w:p w14:paraId="29E8FA20">
      <w:pPr>
        <w:spacing w:line="500" w:lineRule="exact"/>
        <w:ind w:firstLine="420" w:firstLineChars="200"/>
        <w:rPr>
          <w:rFonts w:ascii="Times New Roman" w:hAnsi="Times New Roman"/>
        </w:rPr>
      </w:pPr>
      <w:r>
        <w:rPr>
          <w:rFonts w:ascii="Times New Roman" w:hAnsi="Times New Roman"/>
        </w:rPr>
        <w:t xml:space="preserve">（2）技术评分标准：见评标办法前附表； </w:t>
      </w:r>
    </w:p>
    <w:p w14:paraId="7AB72E11">
      <w:pPr>
        <w:spacing w:line="500" w:lineRule="exact"/>
        <w:ind w:firstLine="420" w:firstLineChars="200"/>
        <w:rPr>
          <w:rFonts w:ascii="Times New Roman" w:hAnsi="Times New Roman"/>
        </w:rPr>
      </w:pPr>
      <w:r>
        <w:rPr>
          <w:rFonts w:ascii="Times New Roman" w:hAnsi="Times New Roman"/>
        </w:rPr>
        <w:t>（3）投标报价评分标准：见评标办法前附表。</w:t>
      </w:r>
    </w:p>
    <w:p w14:paraId="76349F1D">
      <w:pPr>
        <w:pStyle w:val="3"/>
        <w:spacing w:before="0" w:after="0" w:line="500" w:lineRule="exact"/>
        <w:rPr>
          <w:rFonts w:ascii="Times New Roman" w:hAnsi="Times New Roman"/>
          <w:b w:val="0"/>
          <w:bCs/>
          <w:sz w:val="28"/>
          <w:szCs w:val="18"/>
        </w:rPr>
      </w:pPr>
      <w:bookmarkStart w:id="390" w:name="_Toc30472"/>
      <w:bookmarkStart w:id="391" w:name="_Toc24986"/>
      <w:bookmarkStart w:id="392" w:name="_Toc9157"/>
      <w:bookmarkStart w:id="393" w:name="_Toc16074"/>
      <w:bookmarkStart w:id="394" w:name="_Toc22017"/>
      <w:bookmarkStart w:id="395" w:name="_Toc30277"/>
      <w:bookmarkStart w:id="396" w:name="_Toc11119"/>
      <w:r>
        <w:rPr>
          <w:rFonts w:ascii="Times New Roman" w:hAnsi="Times New Roman"/>
          <w:b w:val="0"/>
          <w:bCs/>
          <w:sz w:val="28"/>
          <w:szCs w:val="18"/>
        </w:rPr>
        <w:t>3. 评标程序</w:t>
      </w:r>
      <w:bookmarkEnd w:id="390"/>
      <w:bookmarkEnd w:id="391"/>
      <w:bookmarkEnd w:id="392"/>
      <w:bookmarkEnd w:id="393"/>
      <w:bookmarkEnd w:id="394"/>
      <w:bookmarkEnd w:id="395"/>
      <w:bookmarkEnd w:id="396"/>
    </w:p>
    <w:p w14:paraId="7791658A">
      <w:pPr>
        <w:pStyle w:val="4"/>
        <w:spacing w:before="0" w:after="0" w:line="500" w:lineRule="exact"/>
        <w:ind w:firstLine="118"/>
        <w:rPr>
          <w:rFonts w:ascii="Times New Roman" w:hAnsi="Times New Roman"/>
          <w:sz w:val="24"/>
          <w:szCs w:val="18"/>
        </w:rPr>
      </w:pPr>
      <w:r>
        <w:rPr>
          <w:rFonts w:ascii="Times New Roman" w:hAnsi="Times New Roman"/>
          <w:sz w:val="24"/>
          <w:szCs w:val="18"/>
        </w:rPr>
        <w:t>3.1 商务及技术文件初步评审</w:t>
      </w:r>
    </w:p>
    <w:p w14:paraId="26367125">
      <w:pPr>
        <w:snapToGrid w:val="0"/>
        <w:spacing w:line="500" w:lineRule="exact"/>
        <w:ind w:firstLine="420" w:firstLineChars="200"/>
        <w:rPr>
          <w:rFonts w:ascii="Times New Roman" w:hAnsi="Times New Roman"/>
          <w:szCs w:val="21"/>
        </w:rPr>
      </w:pPr>
      <w:r>
        <w:rPr>
          <w:rFonts w:ascii="Times New Roman" w:hAnsi="Times New Roman"/>
          <w:szCs w:val="21"/>
        </w:rPr>
        <w:t>评标委员会依据本章第2.1.1项、第2.1.2项、第2.1.3项规定的评审标准对商务及技术文件进行初步评审。有一项不符合评审标准的，评标委员会应否决其投标。</w:t>
      </w:r>
    </w:p>
    <w:p w14:paraId="781C35C2">
      <w:pPr>
        <w:pStyle w:val="4"/>
        <w:spacing w:before="0" w:after="0" w:line="500" w:lineRule="exact"/>
        <w:ind w:firstLine="118"/>
        <w:rPr>
          <w:rFonts w:ascii="Times New Roman" w:hAnsi="Times New Roman"/>
          <w:sz w:val="24"/>
          <w:szCs w:val="18"/>
        </w:rPr>
      </w:pPr>
      <w:r>
        <w:rPr>
          <w:rFonts w:ascii="Times New Roman" w:hAnsi="Times New Roman"/>
          <w:sz w:val="24"/>
          <w:szCs w:val="18"/>
        </w:rPr>
        <w:t>3.2商务及技术文件详细评审</w:t>
      </w:r>
    </w:p>
    <w:p w14:paraId="297C76E3">
      <w:pPr>
        <w:snapToGrid w:val="0"/>
        <w:spacing w:line="500" w:lineRule="exact"/>
        <w:ind w:firstLine="420" w:firstLineChars="200"/>
        <w:rPr>
          <w:rFonts w:ascii="Times New Roman" w:hAnsi="Times New Roman"/>
        </w:rPr>
      </w:pPr>
      <w:r>
        <w:rPr>
          <w:rFonts w:ascii="Times New Roman" w:hAnsi="Times New Roman"/>
        </w:rPr>
        <w:t>3.2.1 评标委员会按本章第2.2款规定的量化因素和分值对投标文件的商务文件、技术文件进行打分，并计算出</w:t>
      </w:r>
      <w:r>
        <w:rPr>
          <w:rFonts w:ascii="Times New Roman" w:hAnsi="Times New Roman"/>
          <w:lang w:val="zh-CN"/>
        </w:rPr>
        <w:t>商务技术</w:t>
      </w:r>
      <w:r>
        <w:rPr>
          <w:rFonts w:ascii="Times New Roman" w:hAnsi="Times New Roman"/>
        </w:rPr>
        <w:t>综合得分。评标委员会成员总数为5人时，投标人本章第2.2.3项第（1）～（2）目每一目的得分以评标委员会各成员每一目的打分平均值确定。评标委员会总数为7人及以上时，投标人本章第2.2.3项第（1）～（2）目每一目的得分以评标委员会各成员每一目打分去掉一个最高分和最低分后的平均值确定。</w:t>
      </w:r>
    </w:p>
    <w:p w14:paraId="738EF74E">
      <w:pPr>
        <w:snapToGrid w:val="0"/>
        <w:spacing w:line="500" w:lineRule="exact"/>
        <w:ind w:firstLine="420" w:firstLineChars="200"/>
        <w:rPr>
          <w:rFonts w:ascii="Times New Roman" w:hAnsi="Times New Roman"/>
          <w:szCs w:val="21"/>
        </w:rPr>
      </w:pPr>
      <w:r>
        <w:rPr>
          <w:rFonts w:ascii="Times New Roman" w:hAnsi="Times New Roman"/>
          <w:szCs w:val="21"/>
        </w:rPr>
        <w:t>（1）按本章第2.2.3（1）目规定的评审因素和分值对商务部分计算出得分A；</w:t>
      </w:r>
    </w:p>
    <w:p w14:paraId="3E7884E7">
      <w:pPr>
        <w:snapToGrid w:val="0"/>
        <w:spacing w:line="500" w:lineRule="exact"/>
        <w:ind w:firstLine="420" w:firstLineChars="200"/>
        <w:rPr>
          <w:rFonts w:ascii="Times New Roman" w:hAnsi="Times New Roman"/>
          <w:szCs w:val="21"/>
        </w:rPr>
      </w:pPr>
      <w:r>
        <w:rPr>
          <w:rFonts w:ascii="Times New Roman" w:hAnsi="Times New Roman"/>
          <w:szCs w:val="21"/>
        </w:rPr>
        <w:t xml:space="preserve">（2）按本章第2.2.3（2）目规定的评审因素和分值对技术部分计算出得分B； </w:t>
      </w:r>
    </w:p>
    <w:p w14:paraId="2C106DAC">
      <w:pPr>
        <w:spacing w:line="500" w:lineRule="exact"/>
        <w:ind w:firstLine="420" w:firstLineChars="200"/>
        <w:rPr>
          <w:rFonts w:ascii="Times New Roman" w:hAnsi="Times New Roman"/>
        </w:rPr>
      </w:pPr>
      <w:r>
        <w:rPr>
          <w:rFonts w:ascii="Times New Roman" w:hAnsi="Times New Roman"/>
        </w:rPr>
        <w:t>3.2.2 评分分值计算保留小数点后两位，小数点后第三位“四舍五入”。</w:t>
      </w:r>
    </w:p>
    <w:p w14:paraId="60E016F9">
      <w:pPr>
        <w:spacing w:line="500" w:lineRule="exact"/>
        <w:ind w:firstLine="420" w:firstLineChars="200"/>
        <w:rPr>
          <w:rFonts w:ascii="Times New Roman" w:hAnsi="Times New Roman"/>
        </w:rPr>
      </w:pPr>
      <w:r>
        <w:rPr>
          <w:rFonts w:ascii="Times New Roman" w:hAnsi="Times New Roman"/>
        </w:rPr>
        <w:t>3.2.3 投标人得分=A+B。</w:t>
      </w:r>
    </w:p>
    <w:p w14:paraId="7F3589A6">
      <w:pPr>
        <w:pStyle w:val="4"/>
        <w:spacing w:before="0" w:after="0" w:line="500" w:lineRule="exact"/>
        <w:ind w:firstLine="118"/>
        <w:rPr>
          <w:rFonts w:ascii="Times New Roman" w:hAnsi="Times New Roman"/>
          <w:sz w:val="24"/>
          <w:szCs w:val="18"/>
        </w:rPr>
      </w:pPr>
      <w:r>
        <w:rPr>
          <w:rFonts w:ascii="Times New Roman" w:hAnsi="Times New Roman"/>
          <w:sz w:val="24"/>
          <w:szCs w:val="18"/>
        </w:rPr>
        <w:t>3.3 报价文件公布</w:t>
      </w:r>
    </w:p>
    <w:p w14:paraId="66CD6046">
      <w:pPr>
        <w:spacing w:line="500" w:lineRule="exact"/>
        <w:ind w:firstLine="420" w:firstLineChars="200"/>
        <w:rPr>
          <w:rFonts w:ascii="Times New Roman" w:hAnsi="Times New Roman"/>
        </w:rPr>
      </w:pPr>
      <w:r>
        <w:rPr>
          <w:rFonts w:ascii="Times New Roman" w:hAnsi="Times New Roman"/>
        </w:rPr>
        <w:t>商务文件、技术文件评审结束后，对通过商务和技术文件评审的投标文件报价文件进行公布。</w:t>
      </w:r>
    </w:p>
    <w:p w14:paraId="1D4C1660">
      <w:pPr>
        <w:pStyle w:val="4"/>
        <w:spacing w:before="0" w:after="0" w:line="500" w:lineRule="exact"/>
        <w:ind w:firstLine="118"/>
        <w:rPr>
          <w:rFonts w:ascii="Times New Roman" w:hAnsi="Times New Roman"/>
          <w:sz w:val="24"/>
          <w:szCs w:val="18"/>
        </w:rPr>
      </w:pPr>
      <w:r>
        <w:rPr>
          <w:rFonts w:ascii="Times New Roman" w:hAnsi="Times New Roman"/>
          <w:sz w:val="24"/>
          <w:szCs w:val="18"/>
        </w:rPr>
        <w:t>3.4 报价文件初步评审</w:t>
      </w:r>
    </w:p>
    <w:p w14:paraId="4EA3D80A">
      <w:pPr>
        <w:snapToGrid w:val="0"/>
        <w:spacing w:line="500" w:lineRule="exact"/>
        <w:ind w:firstLine="420" w:firstLineChars="200"/>
        <w:rPr>
          <w:rFonts w:ascii="Times New Roman" w:hAnsi="Times New Roman"/>
        </w:rPr>
      </w:pPr>
      <w:r>
        <w:rPr>
          <w:rFonts w:ascii="Times New Roman" w:hAnsi="Times New Roman"/>
        </w:rPr>
        <w:t xml:space="preserve">3.4.1 </w:t>
      </w:r>
      <w:r>
        <w:rPr>
          <w:rFonts w:ascii="Times New Roman" w:hAnsi="Times New Roman"/>
          <w:color w:val="000000"/>
          <w:szCs w:val="21"/>
        </w:rPr>
        <w:t>评标委员会依据本章第2.1.1款、第2.1.3款规定的评审标准对报价文件进行评审。有一项不符合评审标准的，评标委员会应否决其投标。</w:t>
      </w:r>
    </w:p>
    <w:p w14:paraId="0D88F415">
      <w:pPr>
        <w:snapToGrid w:val="0"/>
        <w:spacing w:line="500" w:lineRule="exact"/>
        <w:ind w:firstLine="420" w:firstLineChars="200"/>
        <w:rPr>
          <w:rFonts w:ascii="Times New Roman" w:hAnsi="Times New Roman"/>
          <w:color w:val="000000"/>
        </w:rPr>
      </w:pPr>
      <w:r>
        <w:rPr>
          <w:rFonts w:ascii="Times New Roman" w:hAnsi="Times New Roman"/>
        </w:rPr>
        <w:t xml:space="preserve">3.4.2 </w:t>
      </w:r>
      <w:r>
        <w:rPr>
          <w:rFonts w:ascii="Times New Roman" w:hAnsi="Times New Roman"/>
          <w:color w:val="000000"/>
        </w:rPr>
        <w:t xml:space="preserve">投标报价有算术错误及其他错误的，评标委员会按以下原则对投标报价进行修正，并要求投标人书面澄清确认。投标人拒不澄清确认的，评标委员会应当否决其投标： </w:t>
      </w:r>
    </w:p>
    <w:p w14:paraId="07B7FBAC">
      <w:pPr>
        <w:snapToGrid w:val="0"/>
        <w:spacing w:line="5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14:paraId="32E63402">
      <w:pPr>
        <w:snapToGrid w:val="0"/>
        <w:spacing w:line="5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p>
    <w:p w14:paraId="3DFC25AA">
      <w:pPr>
        <w:snapToGrid w:val="0"/>
        <w:spacing w:line="500" w:lineRule="exact"/>
        <w:ind w:firstLine="420" w:firstLineChars="200"/>
        <w:rPr>
          <w:rFonts w:ascii="Times New Roman" w:hAnsi="Times New Roman"/>
          <w:color w:val="000000"/>
        </w:rPr>
      </w:pPr>
      <w:r>
        <w:rPr>
          <w:rFonts w:ascii="Times New Roman" w:hAnsi="Times New Roman"/>
          <w:color w:val="000000"/>
        </w:rPr>
        <w:t>（3）投标报价为各分项报价金额之和，投标报价与分项报价的合价不一致的，应以各分项合价累计数为准，修正投标报价；</w:t>
      </w:r>
    </w:p>
    <w:p w14:paraId="4775251A">
      <w:pPr>
        <w:snapToGrid w:val="0"/>
        <w:spacing w:line="500" w:lineRule="exact"/>
        <w:ind w:firstLine="420" w:firstLineChars="200"/>
        <w:rPr>
          <w:rFonts w:ascii="Times New Roman" w:hAnsi="Times New Roman"/>
          <w:color w:val="000000"/>
        </w:rPr>
      </w:pPr>
      <w:r>
        <w:rPr>
          <w:rFonts w:ascii="Times New Roman" w:hAnsi="Times New Roman"/>
          <w:color w:val="000000"/>
        </w:rPr>
        <w:t>（4）如果分项报价中存在缺漏项，则视为缺漏项价格已包含在其他分项报价之中。</w:t>
      </w:r>
    </w:p>
    <w:p w14:paraId="00B63D48">
      <w:pPr>
        <w:snapToGrid w:val="0"/>
        <w:spacing w:line="500" w:lineRule="exact"/>
        <w:ind w:firstLine="420" w:firstLineChars="200"/>
        <w:rPr>
          <w:rFonts w:ascii="Times New Roman" w:hAnsi="Times New Roman"/>
          <w:color w:val="000000"/>
        </w:rPr>
      </w:pPr>
      <w:r>
        <w:rPr>
          <w:rFonts w:ascii="Times New Roman" w:hAnsi="Times New Roman"/>
          <w:color w:val="000000"/>
        </w:rPr>
        <w:t>3.4.3投标人投标报价明显缺乏竞争性的，评标委员会可以否决所有投标。</w:t>
      </w:r>
    </w:p>
    <w:p w14:paraId="2105D718">
      <w:pPr>
        <w:pStyle w:val="4"/>
        <w:spacing w:before="0" w:after="0" w:line="500" w:lineRule="exact"/>
        <w:ind w:firstLine="118"/>
        <w:rPr>
          <w:rFonts w:ascii="Times New Roman" w:hAnsi="Times New Roman"/>
          <w:sz w:val="24"/>
          <w:szCs w:val="18"/>
        </w:rPr>
      </w:pPr>
      <w:r>
        <w:rPr>
          <w:rFonts w:ascii="Times New Roman" w:hAnsi="Times New Roman"/>
          <w:sz w:val="24"/>
          <w:szCs w:val="18"/>
        </w:rPr>
        <w:t>3.5 报价文件详细评审</w:t>
      </w:r>
    </w:p>
    <w:p w14:paraId="0F5FC37D">
      <w:pPr>
        <w:spacing w:line="500" w:lineRule="exact"/>
        <w:ind w:firstLine="420" w:firstLineChars="200"/>
        <w:rPr>
          <w:rFonts w:ascii="Times New Roman" w:hAnsi="Times New Roman"/>
          <w:color w:val="000000"/>
        </w:rPr>
      </w:pPr>
      <w:r>
        <w:rPr>
          <w:rFonts w:ascii="Times New Roman" w:hAnsi="Times New Roman"/>
          <w:color w:val="000000"/>
        </w:rPr>
        <w:t>3.5.1评标委员会按本章第2.2.3（3）目规定的评审因素和分值对</w:t>
      </w:r>
      <w:r>
        <w:rPr>
          <w:rFonts w:ascii="Times New Roman" w:hAnsi="Times New Roman"/>
        </w:rPr>
        <w:t>投标报价</w:t>
      </w:r>
      <w:r>
        <w:rPr>
          <w:rFonts w:ascii="Times New Roman" w:hAnsi="Times New Roman"/>
          <w:color w:val="000000"/>
        </w:rPr>
        <w:t>计算出得分C。</w:t>
      </w:r>
    </w:p>
    <w:p w14:paraId="26C6C8ED">
      <w:pPr>
        <w:spacing w:line="500" w:lineRule="exact"/>
        <w:ind w:firstLine="420" w:firstLineChars="200"/>
        <w:rPr>
          <w:rFonts w:ascii="Times New Roman" w:hAnsi="Times New Roman"/>
          <w:color w:val="000000"/>
        </w:rPr>
      </w:pPr>
      <w:r>
        <w:rPr>
          <w:rFonts w:ascii="Times New Roman" w:hAnsi="Times New Roman"/>
          <w:color w:val="000000"/>
        </w:rPr>
        <w:t>3.5.2评分分值计算保留小数点后两位，小数点后第三位“四舍五入”。</w:t>
      </w:r>
    </w:p>
    <w:p w14:paraId="65140B9E">
      <w:pPr>
        <w:spacing w:line="500" w:lineRule="exact"/>
        <w:ind w:firstLine="420" w:firstLineChars="200"/>
        <w:rPr>
          <w:rFonts w:ascii="Times New Roman" w:hAnsi="Times New Roman"/>
          <w:color w:val="000000"/>
        </w:rPr>
      </w:pPr>
      <w:r>
        <w:rPr>
          <w:rFonts w:ascii="Times New Roman" w:hAnsi="Times New Roman"/>
          <w:color w:val="000000"/>
        </w:rPr>
        <w:t>3.5.3投标人综合得分=A+B+C。</w:t>
      </w:r>
    </w:p>
    <w:p w14:paraId="113472A5">
      <w:pPr>
        <w:spacing w:line="500" w:lineRule="exact"/>
        <w:ind w:firstLine="420" w:firstLineChars="200"/>
        <w:rPr>
          <w:rFonts w:ascii="Times New Roman" w:hAnsi="Times New Roman"/>
          <w:color w:val="000000"/>
        </w:rPr>
      </w:pPr>
      <w:r>
        <w:rPr>
          <w:rFonts w:ascii="Times New Roman" w:hAnsi="Times New Roman"/>
          <w:color w:val="000000"/>
        </w:rP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BA08C1C">
      <w:pPr>
        <w:pStyle w:val="4"/>
        <w:spacing w:before="0" w:after="0" w:line="500" w:lineRule="exact"/>
        <w:ind w:firstLine="118"/>
        <w:rPr>
          <w:rFonts w:ascii="Times New Roman" w:hAnsi="Times New Roman"/>
          <w:sz w:val="24"/>
          <w:szCs w:val="18"/>
        </w:rPr>
      </w:pPr>
      <w:r>
        <w:rPr>
          <w:rFonts w:ascii="Times New Roman" w:hAnsi="Times New Roman"/>
          <w:sz w:val="24"/>
          <w:szCs w:val="18"/>
        </w:rPr>
        <w:t>3.6 否决投标的其他情形</w:t>
      </w:r>
    </w:p>
    <w:p w14:paraId="23889683">
      <w:pPr>
        <w:snapToGrid w:val="0"/>
        <w:spacing w:line="500" w:lineRule="exact"/>
        <w:ind w:firstLine="420" w:firstLineChars="200"/>
        <w:rPr>
          <w:rFonts w:ascii="Times New Roman" w:hAnsi="Times New Roman"/>
          <w:szCs w:val="21"/>
        </w:rPr>
      </w:pPr>
      <w:r>
        <w:rPr>
          <w:rFonts w:ascii="Times New Roman" w:hAnsi="Times New Roman"/>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14:paraId="62B298FD">
      <w:pPr>
        <w:snapToGrid w:val="0"/>
        <w:spacing w:line="500" w:lineRule="exact"/>
        <w:ind w:firstLine="420" w:firstLineChars="200"/>
        <w:outlineLvl w:val="2"/>
        <w:rPr>
          <w:rFonts w:ascii="Times New Roman" w:hAnsi="Times New Roman"/>
          <w:szCs w:val="21"/>
        </w:rPr>
      </w:pPr>
      <w:r>
        <w:rPr>
          <w:rFonts w:ascii="Times New Roman" w:hAnsi="Times New Roman"/>
          <w:szCs w:val="21"/>
        </w:rPr>
        <w:t>（1）有下列情形之一的，属于投标人相互串通投标：</w:t>
      </w:r>
    </w:p>
    <w:p w14:paraId="21DFD26E">
      <w:pPr>
        <w:snapToGrid w:val="0"/>
        <w:spacing w:line="500" w:lineRule="exact"/>
        <w:ind w:firstLine="420" w:firstLineChars="200"/>
        <w:rPr>
          <w:rFonts w:ascii="Times New Roman" w:hAnsi="Times New Roman"/>
          <w:szCs w:val="21"/>
        </w:rPr>
      </w:pPr>
      <w:r>
        <w:rPr>
          <w:rFonts w:ascii="Times New Roman" w:hAnsi="Times New Roman"/>
          <w:szCs w:val="21"/>
        </w:rPr>
        <w:t>a.投标人之间协商投标报价等投标文件的实质性内容；</w:t>
      </w:r>
    </w:p>
    <w:p w14:paraId="242B18BC">
      <w:pPr>
        <w:snapToGrid w:val="0"/>
        <w:spacing w:line="500" w:lineRule="exact"/>
        <w:ind w:firstLine="420" w:firstLineChars="200"/>
        <w:rPr>
          <w:rFonts w:ascii="Times New Roman" w:hAnsi="Times New Roman"/>
          <w:szCs w:val="21"/>
        </w:rPr>
      </w:pPr>
      <w:r>
        <w:rPr>
          <w:rFonts w:ascii="Times New Roman" w:hAnsi="Times New Roman"/>
          <w:szCs w:val="21"/>
        </w:rPr>
        <w:t>b.投标人之间约定中标人；</w:t>
      </w:r>
    </w:p>
    <w:p w14:paraId="498D0C14">
      <w:pPr>
        <w:snapToGrid w:val="0"/>
        <w:spacing w:line="500" w:lineRule="exact"/>
        <w:ind w:firstLine="420" w:firstLineChars="200"/>
        <w:rPr>
          <w:rFonts w:ascii="Times New Roman" w:hAnsi="Times New Roman"/>
          <w:szCs w:val="21"/>
        </w:rPr>
      </w:pPr>
      <w:r>
        <w:rPr>
          <w:rFonts w:ascii="Times New Roman" w:hAnsi="Times New Roman"/>
          <w:szCs w:val="21"/>
        </w:rPr>
        <w:t>c.投标人之间约定部分投标人放弃投标或中标；</w:t>
      </w:r>
    </w:p>
    <w:p w14:paraId="04DD24A4">
      <w:pPr>
        <w:snapToGrid w:val="0"/>
        <w:spacing w:line="500" w:lineRule="exact"/>
        <w:ind w:firstLine="420" w:firstLineChars="200"/>
        <w:rPr>
          <w:rFonts w:ascii="Times New Roman" w:hAnsi="Times New Roman"/>
          <w:szCs w:val="21"/>
        </w:rPr>
      </w:pPr>
      <w:r>
        <w:rPr>
          <w:rFonts w:ascii="Times New Roman" w:hAnsi="Times New Roman"/>
          <w:szCs w:val="21"/>
        </w:rPr>
        <w:t>d.属于同一集团、协会、商会等组织成员的投标人按照该组织要求协同投标；</w:t>
      </w:r>
    </w:p>
    <w:p w14:paraId="4748A59B">
      <w:pPr>
        <w:snapToGrid w:val="0"/>
        <w:spacing w:line="500" w:lineRule="exact"/>
        <w:ind w:firstLine="420" w:firstLineChars="200"/>
        <w:rPr>
          <w:rFonts w:ascii="Times New Roman" w:hAnsi="Times New Roman"/>
          <w:szCs w:val="21"/>
        </w:rPr>
      </w:pPr>
      <w:r>
        <w:rPr>
          <w:rFonts w:ascii="Times New Roman" w:hAnsi="Times New Roman"/>
          <w:szCs w:val="21"/>
        </w:rPr>
        <w:t>e.投标人之间为谋取中标或排斥特定投标人而采取的其他联合行动。</w:t>
      </w:r>
    </w:p>
    <w:p w14:paraId="206217B0">
      <w:pPr>
        <w:snapToGrid w:val="0"/>
        <w:spacing w:line="500" w:lineRule="exact"/>
        <w:ind w:firstLine="420" w:firstLineChars="200"/>
        <w:outlineLvl w:val="2"/>
        <w:rPr>
          <w:rFonts w:ascii="Times New Roman" w:hAnsi="Times New Roman"/>
          <w:szCs w:val="21"/>
        </w:rPr>
      </w:pPr>
      <w:r>
        <w:rPr>
          <w:rFonts w:ascii="Times New Roman" w:hAnsi="Times New Roman"/>
          <w:szCs w:val="21"/>
        </w:rPr>
        <w:t>（2）有下列情形之一的，视为投标人相互串通投标：</w:t>
      </w:r>
    </w:p>
    <w:p w14:paraId="7EF0D297">
      <w:pPr>
        <w:snapToGrid w:val="0"/>
        <w:spacing w:line="500" w:lineRule="exact"/>
        <w:ind w:firstLine="420" w:firstLineChars="200"/>
        <w:rPr>
          <w:rFonts w:ascii="Times New Roman" w:hAnsi="Times New Roman"/>
          <w:szCs w:val="21"/>
        </w:rPr>
      </w:pPr>
      <w:r>
        <w:rPr>
          <w:rFonts w:ascii="Times New Roman" w:hAnsi="Times New Roman"/>
          <w:szCs w:val="21"/>
        </w:rPr>
        <w:t>a.不同投标人的投标文件由同一单位或个人编制；</w:t>
      </w:r>
    </w:p>
    <w:p w14:paraId="6D3A508C">
      <w:pPr>
        <w:snapToGrid w:val="0"/>
        <w:spacing w:line="500" w:lineRule="exact"/>
        <w:ind w:firstLine="420" w:firstLineChars="200"/>
        <w:rPr>
          <w:rFonts w:ascii="Times New Roman" w:hAnsi="Times New Roman"/>
          <w:szCs w:val="21"/>
        </w:rPr>
      </w:pPr>
      <w:r>
        <w:rPr>
          <w:rFonts w:ascii="Times New Roman" w:hAnsi="Times New Roman"/>
          <w:szCs w:val="21"/>
        </w:rPr>
        <w:t>b.不同投标人委托同一单位或个人办理投标事宜；</w:t>
      </w:r>
    </w:p>
    <w:p w14:paraId="530AC68B">
      <w:pPr>
        <w:snapToGrid w:val="0"/>
        <w:spacing w:line="500" w:lineRule="exact"/>
        <w:ind w:firstLine="420" w:firstLineChars="200"/>
        <w:rPr>
          <w:rFonts w:ascii="Times New Roman" w:hAnsi="Times New Roman"/>
          <w:szCs w:val="21"/>
        </w:rPr>
      </w:pPr>
      <w:r>
        <w:rPr>
          <w:rFonts w:ascii="Times New Roman" w:hAnsi="Times New Roman"/>
          <w:szCs w:val="21"/>
        </w:rPr>
        <w:t>c.不同投标人的投标文件载明的项目管理机构成员为同一人；</w:t>
      </w:r>
    </w:p>
    <w:p w14:paraId="630A937F">
      <w:pPr>
        <w:snapToGrid w:val="0"/>
        <w:spacing w:line="500" w:lineRule="exact"/>
        <w:ind w:firstLine="420" w:firstLineChars="200"/>
        <w:rPr>
          <w:rFonts w:ascii="Times New Roman" w:hAnsi="Times New Roman"/>
          <w:szCs w:val="21"/>
        </w:rPr>
      </w:pPr>
      <w:r>
        <w:rPr>
          <w:rFonts w:ascii="Times New Roman" w:hAnsi="Times New Roman"/>
          <w:szCs w:val="21"/>
        </w:rPr>
        <w:t>d.不同投标人的投标文件异常一致或投标报价呈规律性差异；</w:t>
      </w:r>
    </w:p>
    <w:p w14:paraId="26B9D81C">
      <w:pPr>
        <w:snapToGrid w:val="0"/>
        <w:spacing w:line="500" w:lineRule="exact"/>
        <w:ind w:firstLine="420" w:firstLineChars="200"/>
        <w:rPr>
          <w:rFonts w:ascii="Times New Roman" w:hAnsi="Times New Roman"/>
          <w:szCs w:val="21"/>
        </w:rPr>
      </w:pPr>
      <w:r>
        <w:rPr>
          <w:rFonts w:ascii="Times New Roman" w:hAnsi="Times New Roman"/>
          <w:szCs w:val="21"/>
        </w:rPr>
        <w:t>e.不同投标人的投标文件相互混装；</w:t>
      </w:r>
    </w:p>
    <w:p w14:paraId="52187DB8">
      <w:pPr>
        <w:snapToGrid w:val="0"/>
        <w:spacing w:line="500" w:lineRule="exact"/>
        <w:ind w:firstLine="420" w:firstLineChars="200"/>
        <w:rPr>
          <w:rFonts w:ascii="Times New Roman" w:hAnsi="Times New Roman"/>
          <w:szCs w:val="21"/>
        </w:rPr>
      </w:pPr>
      <w:r>
        <w:rPr>
          <w:rFonts w:ascii="Times New Roman" w:hAnsi="Times New Roman"/>
          <w:szCs w:val="21"/>
        </w:rPr>
        <w:t>f.不同投标人的投标保证金从同一单位或个人的账户转出。</w:t>
      </w:r>
    </w:p>
    <w:p w14:paraId="7099162C">
      <w:pPr>
        <w:snapToGrid w:val="0"/>
        <w:spacing w:line="500" w:lineRule="exact"/>
        <w:ind w:firstLine="420" w:firstLineChars="200"/>
        <w:outlineLvl w:val="2"/>
        <w:rPr>
          <w:rFonts w:ascii="Times New Roman" w:hAnsi="Times New Roman"/>
          <w:szCs w:val="21"/>
        </w:rPr>
      </w:pPr>
      <w:r>
        <w:rPr>
          <w:rFonts w:ascii="Times New Roman" w:hAnsi="Times New Roman"/>
          <w:szCs w:val="21"/>
        </w:rPr>
        <w:t>（3）有下列情形之一的，属于招标人与投标人串通投标：</w:t>
      </w:r>
    </w:p>
    <w:p w14:paraId="33985C72">
      <w:pPr>
        <w:snapToGrid w:val="0"/>
        <w:spacing w:line="500" w:lineRule="exact"/>
        <w:ind w:firstLine="420" w:firstLineChars="200"/>
        <w:rPr>
          <w:rFonts w:ascii="Times New Roman" w:hAnsi="Times New Roman"/>
          <w:szCs w:val="21"/>
        </w:rPr>
      </w:pPr>
      <w:r>
        <w:rPr>
          <w:rFonts w:ascii="Times New Roman" w:hAnsi="Times New Roman"/>
          <w:szCs w:val="21"/>
        </w:rPr>
        <w:t>a.招标人在开标前开启投标文件并将有关信息泄露给其他投标人；</w:t>
      </w:r>
    </w:p>
    <w:p w14:paraId="2BE903AC">
      <w:pPr>
        <w:snapToGrid w:val="0"/>
        <w:spacing w:line="500" w:lineRule="exact"/>
        <w:ind w:firstLine="420" w:firstLineChars="200"/>
        <w:rPr>
          <w:rFonts w:ascii="Times New Roman" w:hAnsi="Times New Roman"/>
          <w:szCs w:val="21"/>
        </w:rPr>
      </w:pPr>
      <w:r>
        <w:rPr>
          <w:rFonts w:ascii="Times New Roman" w:hAnsi="Times New Roman"/>
          <w:szCs w:val="21"/>
        </w:rPr>
        <w:t>b.招标人直接或间接向投标人泄露标底、评标委员会成员等信息；</w:t>
      </w:r>
    </w:p>
    <w:p w14:paraId="702CD81B">
      <w:pPr>
        <w:snapToGrid w:val="0"/>
        <w:spacing w:line="500" w:lineRule="exact"/>
        <w:ind w:firstLine="420" w:firstLineChars="200"/>
        <w:rPr>
          <w:rFonts w:ascii="Times New Roman" w:hAnsi="Times New Roman"/>
          <w:szCs w:val="21"/>
        </w:rPr>
      </w:pPr>
      <w:r>
        <w:rPr>
          <w:rFonts w:ascii="Times New Roman" w:hAnsi="Times New Roman"/>
          <w:szCs w:val="21"/>
        </w:rPr>
        <w:t>c.招标人明示或暗示投标人压低或抬高投标报价；</w:t>
      </w:r>
    </w:p>
    <w:p w14:paraId="4DE9986F">
      <w:pPr>
        <w:snapToGrid w:val="0"/>
        <w:spacing w:line="500" w:lineRule="exact"/>
        <w:ind w:firstLine="420" w:firstLineChars="200"/>
        <w:rPr>
          <w:rFonts w:ascii="Times New Roman" w:hAnsi="Times New Roman"/>
          <w:szCs w:val="21"/>
        </w:rPr>
      </w:pPr>
      <w:r>
        <w:rPr>
          <w:rFonts w:ascii="Times New Roman" w:hAnsi="Times New Roman"/>
          <w:szCs w:val="21"/>
        </w:rPr>
        <w:t>d.招标人授意投标人撤换、修改投标文件；</w:t>
      </w:r>
    </w:p>
    <w:p w14:paraId="34481F53">
      <w:pPr>
        <w:snapToGrid w:val="0"/>
        <w:spacing w:line="500" w:lineRule="exact"/>
        <w:ind w:firstLine="420" w:firstLineChars="200"/>
        <w:rPr>
          <w:rFonts w:ascii="Times New Roman" w:hAnsi="Times New Roman"/>
          <w:szCs w:val="21"/>
        </w:rPr>
      </w:pPr>
      <w:r>
        <w:rPr>
          <w:rFonts w:ascii="Times New Roman" w:hAnsi="Times New Roman"/>
          <w:szCs w:val="21"/>
        </w:rPr>
        <w:t>e.招标人明示或暗示投标人为特定投标人中标提供方便；</w:t>
      </w:r>
    </w:p>
    <w:p w14:paraId="1E3CF024">
      <w:pPr>
        <w:snapToGrid w:val="0"/>
        <w:spacing w:line="500" w:lineRule="exact"/>
        <w:ind w:firstLine="420" w:firstLineChars="200"/>
        <w:rPr>
          <w:rFonts w:ascii="Times New Roman" w:hAnsi="Times New Roman"/>
          <w:szCs w:val="21"/>
        </w:rPr>
      </w:pPr>
      <w:r>
        <w:rPr>
          <w:rFonts w:ascii="Times New Roman" w:hAnsi="Times New Roman"/>
          <w:szCs w:val="21"/>
        </w:rPr>
        <w:t>f.招标人与投标人为谋求特定投标人中标而采取的其他串通行为。</w:t>
      </w:r>
    </w:p>
    <w:p w14:paraId="13185961">
      <w:pPr>
        <w:snapToGrid w:val="0"/>
        <w:spacing w:line="500" w:lineRule="exact"/>
        <w:ind w:firstLine="420" w:firstLineChars="200"/>
        <w:outlineLvl w:val="2"/>
        <w:rPr>
          <w:rFonts w:ascii="Times New Roman" w:hAnsi="Times New Roman"/>
          <w:szCs w:val="21"/>
        </w:rPr>
      </w:pPr>
      <w:r>
        <w:rPr>
          <w:rFonts w:ascii="Times New Roman" w:hAnsi="Times New Roman"/>
          <w:szCs w:val="21"/>
        </w:rPr>
        <w:t>（4）投标人有下列情形之一的，属于弄虚作假的行为：</w:t>
      </w:r>
    </w:p>
    <w:p w14:paraId="75DCD7F6">
      <w:pPr>
        <w:snapToGrid w:val="0"/>
        <w:spacing w:line="500" w:lineRule="exact"/>
        <w:ind w:firstLine="420" w:firstLineChars="200"/>
        <w:rPr>
          <w:rFonts w:ascii="Times New Roman" w:hAnsi="Times New Roman"/>
          <w:szCs w:val="21"/>
        </w:rPr>
      </w:pPr>
      <w:r>
        <w:rPr>
          <w:rFonts w:ascii="Times New Roman" w:hAnsi="Times New Roman"/>
          <w:szCs w:val="21"/>
        </w:rPr>
        <w:t>a.使用通过受让或租借等方式获取的资格、资质证书投标；</w:t>
      </w:r>
    </w:p>
    <w:p w14:paraId="032DC1D5">
      <w:pPr>
        <w:snapToGrid w:val="0"/>
        <w:spacing w:line="500" w:lineRule="exact"/>
        <w:ind w:firstLine="420" w:firstLineChars="200"/>
        <w:rPr>
          <w:rFonts w:ascii="Times New Roman" w:hAnsi="Times New Roman"/>
          <w:szCs w:val="21"/>
        </w:rPr>
      </w:pPr>
      <w:r>
        <w:rPr>
          <w:rFonts w:ascii="Times New Roman" w:hAnsi="Times New Roman"/>
          <w:szCs w:val="21"/>
        </w:rPr>
        <w:t>b.使用伪造、变造的许可证件；</w:t>
      </w:r>
    </w:p>
    <w:p w14:paraId="268F22BD">
      <w:pPr>
        <w:snapToGrid w:val="0"/>
        <w:spacing w:line="500" w:lineRule="exact"/>
        <w:ind w:firstLine="420" w:firstLineChars="200"/>
        <w:rPr>
          <w:rFonts w:ascii="Times New Roman" w:hAnsi="Times New Roman"/>
          <w:szCs w:val="21"/>
        </w:rPr>
      </w:pPr>
      <w:r>
        <w:rPr>
          <w:rFonts w:ascii="Times New Roman" w:hAnsi="Times New Roman"/>
          <w:szCs w:val="21"/>
        </w:rPr>
        <w:t>c.提供虚假的财务状况或业绩；</w:t>
      </w:r>
    </w:p>
    <w:p w14:paraId="4424B53D">
      <w:pPr>
        <w:snapToGrid w:val="0"/>
        <w:spacing w:line="500" w:lineRule="exact"/>
        <w:ind w:firstLine="420" w:firstLineChars="200"/>
        <w:rPr>
          <w:rFonts w:ascii="Times New Roman" w:hAnsi="Times New Roman"/>
          <w:szCs w:val="21"/>
        </w:rPr>
      </w:pPr>
      <w:r>
        <w:rPr>
          <w:rFonts w:ascii="Times New Roman" w:hAnsi="Times New Roman"/>
          <w:szCs w:val="21"/>
        </w:rPr>
        <w:t>d.提供虚假的项目经理或主要技术人员简历、劳动关系证明；</w:t>
      </w:r>
    </w:p>
    <w:p w14:paraId="217B231E">
      <w:pPr>
        <w:snapToGrid w:val="0"/>
        <w:spacing w:line="500" w:lineRule="exact"/>
        <w:ind w:firstLine="420" w:firstLineChars="200"/>
        <w:rPr>
          <w:rFonts w:ascii="Times New Roman" w:hAnsi="Times New Roman"/>
          <w:szCs w:val="21"/>
        </w:rPr>
      </w:pPr>
      <w:r>
        <w:rPr>
          <w:rFonts w:ascii="Times New Roman" w:hAnsi="Times New Roman"/>
          <w:szCs w:val="21"/>
        </w:rPr>
        <w:t>e.提供虚假的信用状况；</w:t>
      </w:r>
    </w:p>
    <w:p w14:paraId="6CD6C306">
      <w:pPr>
        <w:snapToGrid w:val="0"/>
        <w:spacing w:line="500" w:lineRule="exact"/>
        <w:ind w:firstLine="420" w:firstLineChars="200"/>
        <w:rPr>
          <w:rFonts w:ascii="Times New Roman" w:hAnsi="Times New Roman"/>
          <w:szCs w:val="21"/>
        </w:rPr>
      </w:pPr>
      <w:r>
        <w:rPr>
          <w:rFonts w:ascii="Times New Roman" w:hAnsi="Times New Roman"/>
          <w:szCs w:val="21"/>
        </w:rPr>
        <w:t>f.其他弄虚作假的行为。</w:t>
      </w:r>
    </w:p>
    <w:p w14:paraId="5001D3E9">
      <w:pPr>
        <w:pStyle w:val="4"/>
        <w:spacing w:before="0" w:after="0" w:line="500" w:lineRule="exact"/>
        <w:ind w:firstLine="118"/>
        <w:rPr>
          <w:rFonts w:ascii="Times New Roman" w:hAnsi="Times New Roman"/>
          <w:sz w:val="24"/>
          <w:szCs w:val="18"/>
        </w:rPr>
      </w:pPr>
      <w:r>
        <w:rPr>
          <w:rFonts w:ascii="Times New Roman" w:hAnsi="Times New Roman"/>
          <w:sz w:val="24"/>
          <w:szCs w:val="18"/>
        </w:rPr>
        <w:t>3.7 投标文件的澄清、说明或补正</w:t>
      </w:r>
    </w:p>
    <w:p w14:paraId="5B1323EF">
      <w:pPr>
        <w:spacing w:line="500" w:lineRule="exact"/>
        <w:ind w:firstLine="420" w:firstLineChars="200"/>
        <w:rPr>
          <w:rFonts w:ascii="Times New Roman" w:hAnsi="Times New Roman"/>
        </w:rPr>
      </w:pPr>
      <w:r>
        <w:rPr>
          <w:rFonts w:ascii="Times New Roman" w:hAnsi="Times New Roman"/>
        </w:rPr>
        <w:t>3.7.1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01334EF">
      <w:pPr>
        <w:spacing w:line="500" w:lineRule="exact"/>
        <w:ind w:firstLine="420" w:firstLineChars="200"/>
        <w:rPr>
          <w:rFonts w:ascii="Times New Roman" w:hAnsi="Times New Roman"/>
        </w:rPr>
      </w:pPr>
      <w:r>
        <w:rPr>
          <w:rFonts w:ascii="Times New Roman" w:hAnsi="Times New Roman"/>
        </w:rPr>
        <w:t>3.7.2 澄清、说明或补正不得超出投标文件的范围且不得改变投标文件的实质性内容，并构成投标文件的组成部分。</w:t>
      </w:r>
    </w:p>
    <w:p w14:paraId="2B44F07F">
      <w:pPr>
        <w:spacing w:line="500" w:lineRule="exact"/>
        <w:ind w:firstLine="420" w:firstLineChars="200"/>
        <w:rPr>
          <w:rFonts w:ascii="Times New Roman" w:hAnsi="Times New Roman"/>
        </w:rPr>
      </w:pPr>
      <w:r>
        <w:rPr>
          <w:rFonts w:ascii="Times New Roman" w:hAnsi="Times New Roman"/>
        </w:rPr>
        <w:t>3.7.3 评标委员会对投标人提交的澄清、说明或补正有疑问的，可以要求投标人进一步澄清、说明或补正，直至满足评标委员会的要求。</w:t>
      </w:r>
    </w:p>
    <w:p w14:paraId="026B7863">
      <w:pPr>
        <w:pStyle w:val="4"/>
        <w:spacing w:before="0" w:after="0" w:line="500" w:lineRule="exact"/>
        <w:ind w:firstLine="118"/>
        <w:rPr>
          <w:rFonts w:ascii="Times New Roman" w:hAnsi="Times New Roman"/>
          <w:sz w:val="24"/>
          <w:szCs w:val="18"/>
        </w:rPr>
      </w:pPr>
      <w:r>
        <w:rPr>
          <w:rFonts w:ascii="Times New Roman" w:hAnsi="Times New Roman"/>
          <w:sz w:val="24"/>
          <w:szCs w:val="18"/>
        </w:rPr>
        <w:t>3.8 评标结果</w:t>
      </w:r>
    </w:p>
    <w:p w14:paraId="08360874">
      <w:pPr>
        <w:spacing w:line="500" w:lineRule="exact"/>
        <w:ind w:firstLine="352" w:firstLineChars="168"/>
        <w:rPr>
          <w:rFonts w:ascii="Times New Roman" w:hAnsi="Times New Roman"/>
        </w:rPr>
      </w:pPr>
      <w:r>
        <w:rPr>
          <w:rFonts w:ascii="Times New Roman" w:hAnsi="Times New Roman"/>
        </w:rPr>
        <w:t xml:space="preserve">3.8.1 </w:t>
      </w:r>
      <w:r>
        <w:rPr>
          <w:rFonts w:ascii="Times New Roman" w:hAnsi="Times New Roman"/>
          <w:szCs w:val="24"/>
        </w:rPr>
        <w:t>除第二章投标人须知前附表授权直接确定中标人外，评标委员会按照得分由高到低的顺序推荐中标候选人，并标明排列顺序。</w:t>
      </w:r>
    </w:p>
    <w:p w14:paraId="50B9B24F">
      <w:pPr>
        <w:snapToGrid w:val="0"/>
        <w:spacing w:line="500" w:lineRule="exact"/>
        <w:ind w:firstLine="420" w:firstLineChars="200"/>
        <w:rPr>
          <w:rFonts w:ascii="Times New Roman" w:hAnsi="Times New Roman"/>
          <w:szCs w:val="21"/>
        </w:rPr>
      </w:pPr>
      <w:r>
        <w:rPr>
          <w:rFonts w:ascii="Times New Roman" w:hAnsi="Times New Roman"/>
        </w:rPr>
        <w:t>3.8.2 评标委员会完成评标后，</w:t>
      </w:r>
      <w:r>
        <w:rPr>
          <w:rFonts w:ascii="Times New Roman" w:hAnsi="Times New Roman"/>
          <w:szCs w:val="21"/>
        </w:rPr>
        <w:t>应当向招标人提交评标报告。评标报告应当如实记载以下内容：</w:t>
      </w:r>
    </w:p>
    <w:p w14:paraId="6D82E985">
      <w:pPr>
        <w:snapToGrid w:val="0"/>
        <w:spacing w:line="500" w:lineRule="exact"/>
        <w:ind w:firstLine="420" w:firstLineChars="200"/>
        <w:rPr>
          <w:rFonts w:ascii="Times New Roman" w:hAnsi="Times New Roman"/>
          <w:szCs w:val="21"/>
        </w:rPr>
      </w:pPr>
      <w:r>
        <w:rPr>
          <w:rFonts w:ascii="Times New Roman" w:hAnsi="Times New Roman"/>
          <w:szCs w:val="21"/>
        </w:rPr>
        <w:t>（1）基本情况和数据表；</w:t>
      </w:r>
    </w:p>
    <w:p w14:paraId="7803309F">
      <w:pPr>
        <w:snapToGrid w:val="0"/>
        <w:spacing w:line="500" w:lineRule="exact"/>
        <w:ind w:firstLine="420" w:firstLineChars="200"/>
        <w:rPr>
          <w:rFonts w:ascii="Times New Roman" w:hAnsi="Times New Roman"/>
          <w:szCs w:val="21"/>
        </w:rPr>
      </w:pPr>
      <w:r>
        <w:rPr>
          <w:rFonts w:ascii="Times New Roman" w:hAnsi="Times New Roman"/>
          <w:szCs w:val="21"/>
        </w:rPr>
        <w:t>（2）评标委员会成员名单；</w:t>
      </w:r>
    </w:p>
    <w:p w14:paraId="4FE3A393">
      <w:pPr>
        <w:snapToGrid w:val="0"/>
        <w:spacing w:line="500" w:lineRule="exact"/>
        <w:ind w:firstLine="420" w:firstLineChars="200"/>
        <w:rPr>
          <w:rFonts w:ascii="Times New Roman" w:hAnsi="Times New Roman"/>
          <w:szCs w:val="21"/>
        </w:rPr>
      </w:pPr>
      <w:r>
        <w:rPr>
          <w:rFonts w:ascii="Times New Roman" w:hAnsi="Times New Roman"/>
          <w:szCs w:val="21"/>
        </w:rPr>
        <w:t>（3）开标记录；</w:t>
      </w:r>
    </w:p>
    <w:p w14:paraId="7CC68B46">
      <w:pPr>
        <w:snapToGrid w:val="0"/>
        <w:spacing w:line="500" w:lineRule="exact"/>
        <w:ind w:firstLine="420" w:firstLineChars="200"/>
        <w:rPr>
          <w:rFonts w:ascii="Times New Roman" w:hAnsi="Times New Roman"/>
          <w:szCs w:val="21"/>
        </w:rPr>
      </w:pPr>
      <w:r>
        <w:rPr>
          <w:rFonts w:ascii="Times New Roman" w:hAnsi="Times New Roman"/>
          <w:szCs w:val="21"/>
        </w:rPr>
        <w:t>（4）符合要求的投标人一览表；</w:t>
      </w:r>
    </w:p>
    <w:p w14:paraId="6F4B334E">
      <w:pPr>
        <w:snapToGrid w:val="0"/>
        <w:spacing w:line="500" w:lineRule="exact"/>
        <w:ind w:firstLine="420" w:firstLineChars="200"/>
        <w:rPr>
          <w:rFonts w:ascii="Times New Roman" w:hAnsi="Times New Roman"/>
          <w:szCs w:val="21"/>
        </w:rPr>
      </w:pPr>
      <w:r>
        <w:rPr>
          <w:rFonts w:ascii="Times New Roman" w:hAnsi="Times New Roman"/>
          <w:szCs w:val="21"/>
        </w:rPr>
        <w:t>（5）否决投标情况说明；</w:t>
      </w:r>
    </w:p>
    <w:p w14:paraId="63CE17BC">
      <w:pPr>
        <w:snapToGrid w:val="0"/>
        <w:spacing w:line="500" w:lineRule="exact"/>
        <w:ind w:firstLine="420" w:firstLineChars="200"/>
        <w:rPr>
          <w:rFonts w:ascii="Times New Roman" w:hAnsi="Times New Roman"/>
          <w:szCs w:val="21"/>
        </w:rPr>
      </w:pPr>
      <w:r>
        <w:rPr>
          <w:rFonts w:ascii="Times New Roman" w:hAnsi="Times New Roman"/>
          <w:szCs w:val="21"/>
        </w:rPr>
        <w:t>（6）评标标准、评标方法或者评标因素一览表；</w:t>
      </w:r>
    </w:p>
    <w:p w14:paraId="53295DF3">
      <w:pPr>
        <w:snapToGrid w:val="0"/>
        <w:spacing w:line="500" w:lineRule="exact"/>
        <w:ind w:firstLine="420" w:firstLineChars="200"/>
        <w:rPr>
          <w:rFonts w:ascii="Times New Roman" w:hAnsi="Times New Roman"/>
          <w:szCs w:val="21"/>
        </w:rPr>
      </w:pPr>
      <w:r>
        <w:rPr>
          <w:rFonts w:ascii="Times New Roman" w:hAnsi="Times New Roman"/>
          <w:szCs w:val="21"/>
        </w:rPr>
        <w:t>（7）评分比较一览表；</w:t>
      </w:r>
    </w:p>
    <w:p w14:paraId="503BC990">
      <w:pPr>
        <w:snapToGrid w:val="0"/>
        <w:spacing w:line="500" w:lineRule="exact"/>
        <w:ind w:firstLine="420" w:firstLineChars="200"/>
        <w:rPr>
          <w:rFonts w:ascii="Times New Roman" w:hAnsi="Times New Roman"/>
          <w:szCs w:val="21"/>
        </w:rPr>
      </w:pPr>
      <w:r>
        <w:rPr>
          <w:rFonts w:ascii="Times New Roman" w:hAnsi="Times New Roman"/>
          <w:szCs w:val="21"/>
        </w:rPr>
        <w:t>（8）经评审的投标人排序；</w:t>
      </w:r>
    </w:p>
    <w:p w14:paraId="676ECD88">
      <w:pPr>
        <w:snapToGrid w:val="0"/>
        <w:spacing w:line="500" w:lineRule="exact"/>
        <w:ind w:firstLine="420" w:firstLineChars="200"/>
        <w:rPr>
          <w:rFonts w:ascii="Times New Roman" w:hAnsi="Times New Roman"/>
          <w:szCs w:val="21"/>
        </w:rPr>
      </w:pPr>
      <w:r>
        <w:rPr>
          <w:rFonts w:ascii="Times New Roman" w:hAnsi="Times New Roman"/>
          <w:szCs w:val="21"/>
        </w:rPr>
        <w:t>（9）推荐的中标候选人名单与签订合同前要处理的事宜；</w:t>
      </w:r>
    </w:p>
    <w:p w14:paraId="2A90E23A">
      <w:pPr>
        <w:snapToGrid w:val="0"/>
        <w:spacing w:line="500" w:lineRule="exact"/>
        <w:ind w:firstLine="420" w:firstLineChars="200"/>
        <w:rPr>
          <w:rFonts w:ascii="Times New Roman" w:hAnsi="Times New Roman"/>
          <w:szCs w:val="21"/>
        </w:rPr>
      </w:pPr>
      <w:r>
        <w:rPr>
          <w:rFonts w:ascii="Times New Roman" w:hAnsi="Times New Roman"/>
          <w:szCs w:val="21"/>
        </w:rPr>
        <w:t>（10）澄清、说明事项纪要。</w:t>
      </w:r>
    </w:p>
    <w:p w14:paraId="133A9FBD">
      <w:pPr>
        <w:snapToGrid w:val="0"/>
        <w:spacing w:line="360" w:lineRule="auto"/>
        <w:ind w:firstLine="420" w:firstLineChars="200"/>
        <w:rPr>
          <w:rFonts w:ascii="Times New Roman" w:hAnsi="Times New Roman"/>
          <w:szCs w:val="21"/>
        </w:rPr>
      </w:pPr>
    </w:p>
    <w:p w14:paraId="7D072525">
      <w:pPr>
        <w:snapToGrid w:val="0"/>
        <w:spacing w:line="360" w:lineRule="auto"/>
        <w:ind w:firstLine="420" w:firstLineChars="200"/>
        <w:rPr>
          <w:rFonts w:ascii="Times New Roman" w:hAnsi="Times New Roman"/>
          <w:szCs w:val="21"/>
        </w:rPr>
      </w:pPr>
    </w:p>
    <w:p w14:paraId="76947325">
      <w:pPr>
        <w:snapToGrid w:val="0"/>
        <w:spacing w:line="360" w:lineRule="auto"/>
        <w:ind w:firstLine="420" w:firstLineChars="200"/>
        <w:rPr>
          <w:rFonts w:ascii="Times New Roman" w:hAnsi="Times New Roman"/>
          <w:szCs w:val="21"/>
        </w:rPr>
      </w:pPr>
    </w:p>
    <w:p w14:paraId="6E34EC7A">
      <w:pPr>
        <w:snapToGrid w:val="0"/>
        <w:spacing w:line="360" w:lineRule="auto"/>
        <w:ind w:firstLine="420" w:firstLineChars="200"/>
        <w:rPr>
          <w:rFonts w:ascii="Times New Roman" w:hAnsi="Times New Roman"/>
          <w:szCs w:val="21"/>
        </w:rPr>
      </w:pPr>
    </w:p>
    <w:p w14:paraId="4FC7B630">
      <w:pPr>
        <w:snapToGrid w:val="0"/>
        <w:spacing w:line="360" w:lineRule="auto"/>
        <w:ind w:firstLine="420" w:firstLineChars="200"/>
        <w:rPr>
          <w:rFonts w:ascii="Times New Roman" w:hAnsi="Times New Roman"/>
          <w:szCs w:val="21"/>
        </w:rPr>
      </w:pPr>
    </w:p>
    <w:p w14:paraId="2BCEBC53">
      <w:pPr>
        <w:snapToGrid w:val="0"/>
        <w:spacing w:line="360" w:lineRule="auto"/>
        <w:ind w:firstLine="420" w:firstLineChars="200"/>
        <w:rPr>
          <w:rFonts w:ascii="Times New Roman" w:hAnsi="Times New Roman"/>
          <w:szCs w:val="21"/>
        </w:rPr>
      </w:pPr>
    </w:p>
    <w:p w14:paraId="4F16F785">
      <w:pPr>
        <w:snapToGrid w:val="0"/>
        <w:spacing w:line="360" w:lineRule="auto"/>
        <w:ind w:firstLine="420" w:firstLineChars="200"/>
        <w:rPr>
          <w:rFonts w:ascii="Times New Roman" w:hAnsi="Times New Roman"/>
          <w:szCs w:val="21"/>
        </w:rPr>
      </w:pPr>
    </w:p>
    <w:p w14:paraId="2B1002C5">
      <w:pPr>
        <w:snapToGrid w:val="0"/>
        <w:spacing w:line="360" w:lineRule="auto"/>
        <w:ind w:firstLine="420" w:firstLineChars="200"/>
        <w:rPr>
          <w:rFonts w:ascii="Times New Roman" w:hAnsi="Times New Roman"/>
          <w:szCs w:val="21"/>
        </w:rPr>
      </w:pPr>
    </w:p>
    <w:p w14:paraId="0BC4EBD9">
      <w:pPr>
        <w:snapToGrid w:val="0"/>
        <w:spacing w:line="360" w:lineRule="auto"/>
        <w:ind w:firstLine="420" w:firstLineChars="200"/>
        <w:rPr>
          <w:rFonts w:ascii="Times New Roman" w:hAnsi="Times New Roman"/>
          <w:szCs w:val="21"/>
        </w:rPr>
      </w:pPr>
    </w:p>
    <w:p w14:paraId="3CDD9BBE">
      <w:pPr>
        <w:snapToGrid w:val="0"/>
        <w:spacing w:line="360" w:lineRule="auto"/>
        <w:ind w:firstLine="420" w:firstLineChars="200"/>
        <w:rPr>
          <w:rFonts w:ascii="Times New Roman" w:hAnsi="Times New Roman"/>
          <w:szCs w:val="21"/>
        </w:rPr>
      </w:pPr>
    </w:p>
    <w:p w14:paraId="7C5FBF9D">
      <w:pPr>
        <w:snapToGrid w:val="0"/>
        <w:spacing w:line="360" w:lineRule="auto"/>
        <w:ind w:firstLine="420" w:firstLineChars="200"/>
        <w:rPr>
          <w:rFonts w:ascii="Times New Roman" w:hAnsi="Times New Roman"/>
          <w:szCs w:val="21"/>
        </w:rPr>
      </w:pPr>
    </w:p>
    <w:p w14:paraId="4B324E96">
      <w:pPr>
        <w:snapToGrid w:val="0"/>
        <w:spacing w:line="360" w:lineRule="auto"/>
        <w:ind w:firstLine="420" w:firstLineChars="200"/>
        <w:rPr>
          <w:rFonts w:ascii="Times New Roman" w:hAnsi="Times New Roman"/>
          <w:szCs w:val="21"/>
        </w:rPr>
      </w:pPr>
    </w:p>
    <w:p w14:paraId="739BC78F">
      <w:pPr>
        <w:snapToGrid w:val="0"/>
        <w:spacing w:line="360" w:lineRule="auto"/>
        <w:ind w:firstLine="420" w:firstLineChars="200"/>
        <w:rPr>
          <w:rFonts w:ascii="Times New Roman" w:hAnsi="Times New Roman"/>
          <w:szCs w:val="21"/>
        </w:rPr>
      </w:pPr>
    </w:p>
    <w:p w14:paraId="14D885F1">
      <w:pPr>
        <w:snapToGrid w:val="0"/>
        <w:spacing w:line="360" w:lineRule="auto"/>
        <w:ind w:firstLine="420" w:firstLineChars="200"/>
        <w:rPr>
          <w:rFonts w:ascii="Times New Roman" w:hAnsi="Times New Roman"/>
          <w:szCs w:val="21"/>
        </w:rPr>
      </w:pPr>
    </w:p>
    <w:p w14:paraId="13D9A972">
      <w:pPr>
        <w:snapToGrid w:val="0"/>
        <w:spacing w:line="360" w:lineRule="auto"/>
        <w:ind w:firstLine="420" w:firstLineChars="200"/>
        <w:rPr>
          <w:rFonts w:ascii="Times New Roman" w:hAnsi="Times New Roman"/>
          <w:szCs w:val="21"/>
        </w:rPr>
      </w:pPr>
    </w:p>
    <w:p w14:paraId="310C81C5">
      <w:pPr>
        <w:snapToGrid w:val="0"/>
        <w:spacing w:line="360" w:lineRule="auto"/>
        <w:ind w:firstLine="420" w:firstLineChars="200"/>
        <w:rPr>
          <w:rFonts w:ascii="Times New Roman" w:hAnsi="Times New Roman"/>
          <w:szCs w:val="21"/>
        </w:rPr>
      </w:pPr>
    </w:p>
    <w:p w14:paraId="09345914">
      <w:pPr>
        <w:snapToGrid w:val="0"/>
        <w:spacing w:line="360" w:lineRule="auto"/>
        <w:ind w:firstLine="420" w:firstLineChars="200"/>
        <w:rPr>
          <w:rFonts w:ascii="Times New Roman" w:hAnsi="Times New Roman"/>
          <w:szCs w:val="21"/>
        </w:rPr>
      </w:pPr>
    </w:p>
    <w:p w14:paraId="787A1A09">
      <w:pPr>
        <w:snapToGrid w:val="0"/>
        <w:spacing w:line="360" w:lineRule="auto"/>
        <w:ind w:firstLine="420" w:firstLineChars="200"/>
        <w:rPr>
          <w:rFonts w:ascii="Times New Roman" w:hAnsi="Times New Roman"/>
          <w:szCs w:val="21"/>
        </w:rPr>
      </w:pPr>
    </w:p>
    <w:p w14:paraId="622BD3AA">
      <w:pPr>
        <w:snapToGrid w:val="0"/>
        <w:spacing w:line="360" w:lineRule="auto"/>
        <w:rPr>
          <w:rFonts w:ascii="Times New Roman" w:hAnsi="Times New Roman"/>
          <w:szCs w:val="21"/>
        </w:rPr>
      </w:pPr>
    </w:p>
    <w:p w14:paraId="4A028AF3">
      <w:pPr>
        <w:snapToGrid w:val="0"/>
        <w:spacing w:line="360" w:lineRule="auto"/>
        <w:rPr>
          <w:rFonts w:ascii="Times New Roman" w:hAnsi="Times New Roman"/>
          <w:szCs w:val="21"/>
        </w:rPr>
      </w:pPr>
    </w:p>
    <w:p w14:paraId="100DD4DD">
      <w:pPr>
        <w:snapToGrid w:val="0"/>
        <w:spacing w:line="360" w:lineRule="auto"/>
        <w:rPr>
          <w:rFonts w:ascii="Times New Roman" w:hAnsi="Times New Roman"/>
          <w:szCs w:val="21"/>
        </w:rPr>
      </w:pPr>
    </w:p>
    <w:p w14:paraId="2A510397">
      <w:pPr>
        <w:snapToGrid w:val="0"/>
        <w:spacing w:line="360" w:lineRule="auto"/>
        <w:rPr>
          <w:rFonts w:ascii="Times New Roman" w:hAnsi="Times New Roman"/>
          <w:szCs w:val="21"/>
        </w:rPr>
      </w:pPr>
    </w:p>
    <w:p w14:paraId="1B0FB29F">
      <w:pPr>
        <w:snapToGrid w:val="0"/>
        <w:spacing w:line="360" w:lineRule="auto"/>
        <w:rPr>
          <w:rFonts w:ascii="Times New Roman" w:hAnsi="Times New Roman"/>
          <w:szCs w:val="21"/>
        </w:rPr>
      </w:pPr>
    </w:p>
    <w:p w14:paraId="6D6C8113">
      <w:pPr>
        <w:spacing w:before="240" w:beforeLines="100" w:after="240" w:afterLines="100" w:line="500" w:lineRule="exact"/>
        <w:jc w:val="center"/>
        <w:outlineLvl w:val="0"/>
        <w:rPr>
          <w:rFonts w:ascii="Times New Roman" w:hAnsi="Times New Roman" w:eastAsia="黑体"/>
          <w:sz w:val="32"/>
          <w:szCs w:val="32"/>
        </w:rPr>
      </w:pPr>
      <w:bookmarkStart w:id="397" w:name="_Toc31750"/>
      <w:bookmarkStart w:id="398" w:name="_Toc152042546"/>
      <w:bookmarkStart w:id="399" w:name="_Toc179632785"/>
      <w:bookmarkStart w:id="400" w:name="_Toc152045767"/>
      <w:bookmarkStart w:id="401" w:name="_Toc491798523"/>
      <w:bookmarkStart w:id="402" w:name="_Toc144974826"/>
      <w:bookmarkStart w:id="403" w:name="_Toc144974578"/>
      <w:bookmarkStart w:id="404" w:name="_Toc152042388"/>
      <w:bookmarkStart w:id="405" w:name="_Toc184635122"/>
      <w:bookmarkStart w:id="406" w:name="_Toc152045610"/>
      <w:bookmarkStart w:id="407" w:name="_Toc247514197"/>
      <w:bookmarkStart w:id="408" w:name="_Toc247527798"/>
      <w:bookmarkStart w:id="409" w:name="_Toc300835199"/>
      <w:r>
        <w:rPr>
          <w:rStyle w:val="52"/>
          <w:rFonts w:ascii="Times New Roman" w:hAnsi="Times New Roman" w:eastAsia="黑体"/>
          <w:sz w:val="32"/>
          <w:szCs w:val="18"/>
        </w:rPr>
        <w:t>第四章  合 同</w:t>
      </w:r>
      <w:bookmarkEnd w:id="397"/>
    </w:p>
    <w:p w14:paraId="2740D271">
      <w:pPr>
        <w:spacing w:line="500" w:lineRule="exact"/>
        <w:rPr>
          <w:rFonts w:ascii="Times New Roman" w:hAnsi="Times New Roman"/>
          <w:szCs w:val="21"/>
          <w:u w:val="single"/>
        </w:rPr>
      </w:pPr>
      <w:r>
        <w:rPr>
          <w:rFonts w:ascii="Times New Roman" w:hAnsi="Times New Roman"/>
          <w:szCs w:val="21"/>
        </w:rPr>
        <w:t>招标人（甲方）：</w:t>
      </w:r>
      <w:r>
        <w:rPr>
          <w:rFonts w:ascii="Times New Roman" w:hAnsi="Times New Roman"/>
          <w:szCs w:val="21"/>
          <w:u w:val="single"/>
        </w:rPr>
        <w:t xml:space="preserve"> </w:t>
      </w:r>
      <w:r>
        <w:rPr>
          <w:rFonts w:hint="eastAsia" w:ascii="Times New Roman" w:hAnsi="Times New Roman"/>
          <w:szCs w:val="21"/>
          <w:u w:val="single"/>
          <w:lang w:val="en-US" w:eastAsia="zh-CN"/>
        </w:rPr>
        <w:t xml:space="preserve">合肥体育产业投资有限公司    </w:t>
      </w:r>
      <w:r>
        <w:rPr>
          <w:rFonts w:ascii="Times New Roman" w:hAnsi="Times New Roman"/>
          <w:szCs w:val="21"/>
        </w:rPr>
        <w:t xml:space="preserve">  </w:t>
      </w:r>
    </w:p>
    <w:p w14:paraId="5407B104">
      <w:pPr>
        <w:spacing w:line="500" w:lineRule="exact"/>
        <w:rPr>
          <w:rFonts w:ascii="Times New Roman" w:hAnsi="Times New Roman"/>
          <w:szCs w:val="21"/>
        </w:rPr>
      </w:pPr>
      <w:r>
        <w:rPr>
          <w:rFonts w:ascii="Times New Roman" w:hAnsi="Times New Roman"/>
          <w:szCs w:val="21"/>
        </w:rPr>
        <w:t>投标人（乙方）：</w:t>
      </w:r>
      <w:r>
        <w:rPr>
          <w:rFonts w:ascii="Times New Roman" w:hAnsi="Times New Roman"/>
          <w:szCs w:val="21"/>
          <w:u w:val="single"/>
        </w:rPr>
        <w:t xml:space="preserve">                              </w:t>
      </w:r>
      <w:r>
        <w:rPr>
          <w:rFonts w:ascii="Times New Roman" w:hAnsi="Times New Roman"/>
          <w:szCs w:val="21"/>
        </w:rPr>
        <w:t xml:space="preserve">   </w:t>
      </w:r>
    </w:p>
    <w:p w14:paraId="6ACAECA3">
      <w:pPr>
        <w:spacing w:line="500" w:lineRule="exact"/>
        <w:rPr>
          <w:rFonts w:ascii="Times New Roman" w:hAnsi="Times New Roman"/>
          <w:szCs w:val="21"/>
          <w:u w:val="single"/>
        </w:rPr>
      </w:pPr>
      <w:r>
        <w:rPr>
          <w:rFonts w:ascii="Times New Roman" w:hAnsi="Times New Roman"/>
          <w:szCs w:val="21"/>
        </w:rPr>
        <w:t>签订地点：</w:t>
      </w:r>
      <w:r>
        <w:rPr>
          <w:rFonts w:ascii="Times New Roman" w:hAnsi="Times New Roman"/>
          <w:szCs w:val="21"/>
          <w:u w:val="single"/>
        </w:rPr>
        <w:t xml:space="preserve"> </w:t>
      </w:r>
      <w:r>
        <w:rPr>
          <w:rFonts w:hint="eastAsia" w:ascii="Times New Roman" w:hAnsi="Times New Roman"/>
          <w:szCs w:val="21"/>
          <w:u w:val="single"/>
          <w:lang w:val="en-US" w:eastAsia="zh-CN"/>
        </w:rPr>
        <w:t xml:space="preserve">合肥体育中心                     </w:t>
      </w:r>
      <w:r>
        <w:rPr>
          <w:rFonts w:ascii="Times New Roman" w:hAnsi="Times New Roman"/>
          <w:szCs w:val="21"/>
          <w:u w:val="single"/>
        </w:rPr>
        <w:t xml:space="preserve"> </w:t>
      </w:r>
    </w:p>
    <w:p w14:paraId="6019D924">
      <w:pPr>
        <w:spacing w:line="500" w:lineRule="exact"/>
        <w:rPr>
          <w:rFonts w:ascii="Times New Roman" w:hAnsi="Times New Roman"/>
          <w:szCs w:val="21"/>
          <w:u w:val="single"/>
        </w:rPr>
      </w:pPr>
      <w:r>
        <w:rPr>
          <w:rFonts w:ascii="Times New Roman" w:hAnsi="Times New Roman"/>
          <w:szCs w:val="21"/>
        </w:rPr>
        <w:t>招标项目名称：</w:t>
      </w:r>
      <w:r>
        <w:rPr>
          <w:rFonts w:ascii="Times New Roman" w:hAnsi="Times New Roman"/>
          <w:szCs w:val="21"/>
          <w:u w:val="single"/>
        </w:rPr>
        <w:t xml:space="preserve"> </w:t>
      </w:r>
      <w:r>
        <w:rPr>
          <w:rFonts w:hint="eastAsia" w:ascii="Times New Roman" w:hAnsi="Times New Roman"/>
          <w:szCs w:val="21"/>
          <w:u w:val="single"/>
          <w:lang w:val="en-US" w:eastAsia="zh-CN"/>
        </w:rPr>
        <w:t>合肥体育中心2025年度绿化养护服务项目</w:t>
      </w:r>
      <w:r>
        <w:rPr>
          <w:rFonts w:ascii="Times New Roman" w:hAnsi="Times New Roman"/>
          <w:szCs w:val="21"/>
          <w:u w:val="single"/>
        </w:rPr>
        <w:t xml:space="preserve"> </w:t>
      </w:r>
      <w:r>
        <w:rPr>
          <w:rFonts w:ascii="Times New Roman" w:hAnsi="Times New Roman"/>
          <w:szCs w:val="21"/>
        </w:rPr>
        <w:t xml:space="preserve"> </w:t>
      </w:r>
    </w:p>
    <w:p w14:paraId="714712EF">
      <w:pPr>
        <w:spacing w:line="500" w:lineRule="exact"/>
        <w:rPr>
          <w:rFonts w:ascii="Times New Roman" w:hAnsi="Times New Roman"/>
          <w:szCs w:val="21"/>
          <w:u w:val="single"/>
        </w:rPr>
      </w:pPr>
      <w:r>
        <w:rPr>
          <w:rFonts w:ascii="Times New Roman" w:hAnsi="Times New Roman"/>
          <w:szCs w:val="21"/>
        </w:rPr>
        <w:t>招标项目编号：</w:t>
      </w:r>
      <w:r>
        <w:rPr>
          <w:rFonts w:ascii="Times New Roman" w:hAnsi="Times New Roman"/>
          <w:szCs w:val="21"/>
          <w:u w:val="single"/>
        </w:rPr>
        <w:t xml:space="preserve">                              </w:t>
      </w:r>
      <w:r>
        <w:rPr>
          <w:rFonts w:ascii="Times New Roman" w:hAnsi="Times New Roman"/>
          <w:szCs w:val="21"/>
        </w:rPr>
        <w:t xml:space="preserve"> </w:t>
      </w:r>
    </w:p>
    <w:p w14:paraId="76D8373D">
      <w:pPr>
        <w:tabs>
          <w:tab w:val="left" w:pos="2394"/>
        </w:tabs>
        <w:spacing w:line="500" w:lineRule="exact"/>
        <w:ind w:firstLine="420" w:firstLineChars="200"/>
        <w:rPr>
          <w:rFonts w:ascii="Times New Roman" w:hAnsi="Times New Roman"/>
          <w:szCs w:val="21"/>
        </w:rPr>
      </w:pPr>
      <w:r>
        <w:rPr>
          <w:rFonts w:ascii="Times New Roman" w:hAnsi="Times New Roman"/>
          <w:szCs w:val="21"/>
        </w:rP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14:paraId="1586D363">
      <w:pPr>
        <w:spacing w:line="500" w:lineRule="exact"/>
        <w:ind w:firstLine="437"/>
        <w:rPr>
          <w:rFonts w:ascii="Times New Roman" w:hAnsi="Times New Roman"/>
          <w:b/>
          <w:bCs/>
          <w:szCs w:val="21"/>
          <w:lang w:val="zh-CN"/>
        </w:rPr>
      </w:pPr>
      <w:bookmarkStart w:id="410" w:name="_Toc2232"/>
      <w:bookmarkStart w:id="411" w:name="_Toc24059"/>
      <w:bookmarkStart w:id="412" w:name="_Toc3029"/>
      <w:r>
        <w:rPr>
          <w:rFonts w:ascii="Times New Roman" w:hAnsi="Times New Roman"/>
          <w:b/>
          <w:bCs/>
          <w:szCs w:val="21"/>
        </w:rPr>
        <w:t>1.</w:t>
      </w:r>
      <w:r>
        <w:rPr>
          <w:rFonts w:ascii="Times New Roman" w:hAnsi="Times New Roman"/>
          <w:b/>
          <w:bCs/>
          <w:szCs w:val="21"/>
          <w:lang w:val="zh-CN"/>
        </w:rPr>
        <w:t>合同组成部分</w:t>
      </w:r>
      <w:bookmarkEnd w:id="410"/>
      <w:bookmarkEnd w:id="411"/>
      <w:bookmarkEnd w:id="412"/>
    </w:p>
    <w:p w14:paraId="661CDBD4">
      <w:pPr>
        <w:spacing w:line="500" w:lineRule="exact"/>
        <w:ind w:firstLine="435"/>
        <w:rPr>
          <w:rFonts w:ascii="Times New Roman" w:hAnsi="Times New Roman"/>
          <w:szCs w:val="21"/>
          <w:lang w:val="zh-CN"/>
        </w:rPr>
      </w:pPr>
      <w:r>
        <w:rPr>
          <w:rFonts w:ascii="Times New Roman" w:hAnsi="Times New Roman"/>
          <w:szCs w:val="21"/>
          <w:lang w:val="zh-CN"/>
        </w:rPr>
        <w:t>下列文件为本合同的组成部分，并构成一个整体，需综合解释、相互补充。如果下列文件内容出现不一致的情形，</w:t>
      </w:r>
      <w:r>
        <w:rPr>
          <w:rFonts w:ascii="Times New Roman" w:hAnsi="Times New Roman"/>
          <w:szCs w:val="21"/>
        </w:rPr>
        <w:t>那么</w:t>
      </w:r>
      <w:r>
        <w:rPr>
          <w:rFonts w:ascii="Times New Roman" w:hAnsi="Times New Roman"/>
          <w:szCs w:val="21"/>
          <w:lang w:val="zh-CN"/>
        </w:rPr>
        <w:t>在保证按照</w:t>
      </w:r>
      <w:r>
        <w:rPr>
          <w:rFonts w:ascii="Times New Roman" w:hAnsi="Times New Roman"/>
          <w:szCs w:val="21"/>
        </w:rPr>
        <w:t>谈判文件</w:t>
      </w:r>
      <w:r>
        <w:rPr>
          <w:rFonts w:ascii="Times New Roman" w:hAnsi="Times New Roman"/>
          <w:szCs w:val="21"/>
          <w:lang w:val="zh-CN"/>
        </w:rPr>
        <w:t>确定的事项前提下，组成本合同的多个文件的优先适用顺序如下：</w:t>
      </w:r>
    </w:p>
    <w:p w14:paraId="0D6CAE65">
      <w:pPr>
        <w:spacing w:line="500" w:lineRule="exact"/>
        <w:ind w:firstLine="435"/>
        <w:rPr>
          <w:rFonts w:ascii="Times New Roman" w:hAnsi="Times New Roman"/>
          <w:szCs w:val="21"/>
          <w:lang w:val="zh-CN"/>
        </w:rPr>
      </w:pPr>
      <w:r>
        <w:rPr>
          <w:rFonts w:ascii="Times New Roman" w:hAnsi="Times New Roman"/>
          <w:szCs w:val="21"/>
        </w:rPr>
        <w:t>1.1</w:t>
      </w:r>
      <w:r>
        <w:rPr>
          <w:rFonts w:ascii="Times New Roman" w:hAnsi="Times New Roman"/>
          <w:szCs w:val="21"/>
          <w:lang w:val="zh-CN"/>
        </w:rPr>
        <w:t>本合同及其补充合同、变更协议；</w:t>
      </w:r>
    </w:p>
    <w:p w14:paraId="459D22EA">
      <w:pPr>
        <w:spacing w:line="500" w:lineRule="exact"/>
        <w:ind w:firstLine="435"/>
        <w:rPr>
          <w:rFonts w:ascii="Times New Roman" w:hAnsi="Times New Roman"/>
          <w:szCs w:val="21"/>
          <w:lang w:val="zh-CN"/>
        </w:rPr>
      </w:pPr>
      <w:r>
        <w:rPr>
          <w:rFonts w:ascii="Times New Roman" w:hAnsi="Times New Roman"/>
          <w:szCs w:val="21"/>
          <w:lang w:val="zh-CN"/>
        </w:rPr>
        <w:t>1</w:t>
      </w:r>
      <w:r>
        <w:rPr>
          <w:rFonts w:ascii="Times New Roman" w:hAnsi="Times New Roman"/>
          <w:szCs w:val="21"/>
        </w:rPr>
        <w:t>.2中标</w:t>
      </w:r>
      <w:r>
        <w:rPr>
          <w:rFonts w:ascii="Times New Roman" w:hAnsi="Times New Roman"/>
          <w:szCs w:val="21"/>
          <w:lang w:val="zh-CN"/>
        </w:rPr>
        <w:t>通知书；</w:t>
      </w:r>
    </w:p>
    <w:p w14:paraId="759BAAF1">
      <w:pPr>
        <w:spacing w:line="500" w:lineRule="exact"/>
        <w:ind w:firstLine="435"/>
        <w:rPr>
          <w:rFonts w:ascii="Times New Roman" w:hAnsi="Times New Roman"/>
          <w:szCs w:val="21"/>
          <w:lang w:val="zh-CN"/>
        </w:rPr>
      </w:pPr>
      <w:r>
        <w:rPr>
          <w:rFonts w:ascii="Times New Roman" w:hAnsi="Times New Roman"/>
          <w:szCs w:val="21"/>
        </w:rPr>
        <w:t>1.3投标</w:t>
      </w:r>
      <w:r>
        <w:rPr>
          <w:rFonts w:ascii="Times New Roman" w:hAnsi="Times New Roman"/>
          <w:szCs w:val="21"/>
          <w:lang w:val="zh-CN"/>
        </w:rPr>
        <w:t>文件（含澄清或者说明文件）；</w:t>
      </w:r>
    </w:p>
    <w:p w14:paraId="22E28C19">
      <w:pPr>
        <w:spacing w:line="500" w:lineRule="exact"/>
        <w:ind w:firstLine="435"/>
        <w:rPr>
          <w:rFonts w:ascii="Times New Roman" w:hAnsi="Times New Roman"/>
          <w:szCs w:val="21"/>
          <w:lang w:val="zh-CN"/>
        </w:rPr>
      </w:pPr>
      <w:r>
        <w:rPr>
          <w:rFonts w:ascii="Times New Roman" w:hAnsi="Times New Roman"/>
          <w:szCs w:val="21"/>
        </w:rPr>
        <w:t>1.4</w:t>
      </w:r>
      <w:r>
        <w:rPr>
          <w:rFonts w:ascii="Times New Roman" w:hAnsi="Times New Roman"/>
          <w:szCs w:val="21"/>
          <w:lang w:val="zh-CN"/>
        </w:rPr>
        <w:t>谈判文件（含澄清或者修改文件）；</w:t>
      </w:r>
    </w:p>
    <w:p w14:paraId="12C26255">
      <w:pPr>
        <w:spacing w:line="500" w:lineRule="exact"/>
        <w:ind w:firstLine="435"/>
        <w:rPr>
          <w:rFonts w:hint="eastAsia" w:ascii="Times New Roman" w:hAnsi="Times New Roman"/>
          <w:szCs w:val="21"/>
          <w:lang w:val="zh-CN"/>
        </w:rPr>
      </w:pPr>
      <w:r>
        <w:rPr>
          <w:rFonts w:hint="eastAsia" w:ascii="Times New Roman" w:hAnsi="Times New Roman"/>
          <w:szCs w:val="21"/>
          <w:lang w:val="zh-CN"/>
        </w:rPr>
        <w:t>1.5 招标文件（磋商文件）</w:t>
      </w:r>
    </w:p>
    <w:p w14:paraId="4934318F">
      <w:pPr>
        <w:spacing w:line="500" w:lineRule="exact"/>
        <w:ind w:firstLine="435"/>
        <w:rPr>
          <w:rFonts w:ascii="Times New Roman" w:hAnsi="Times New Roman"/>
          <w:szCs w:val="21"/>
          <w:lang w:val="zh-CN"/>
        </w:rPr>
      </w:pPr>
      <w:r>
        <w:rPr>
          <w:rFonts w:ascii="Times New Roman" w:hAnsi="Times New Roman"/>
          <w:szCs w:val="21"/>
        </w:rPr>
        <w:t>1.</w:t>
      </w:r>
      <w:r>
        <w:rPr>
          <w:rFonts w:hint="eastAsia" w:ascii="Times New Roman" w:hAnsi="Times New Roman"/>
          <w:szCs w:val="21"/>
        </w:rPr>
        <w:t>6</w:t>
      </w:r>
      <w:r>
        <w:rPr>
          <w:rFonts w:ascii="Times New Roman" w:hAnsi="Times New Roman"/>
          <w:szCs w:val="21"/>
          <w:lang w:val="zh-CN"/>
        </w:rPr>
        <w:t>其他相关文件。</w:t>
      </w:r>
    </w:p>
    <w:p w14:paraId="5846A7EB">
      <w:pPr>
        <w:spacing w:line="500" w:lineRule="exact"/>
        <w:ind w:firstLine="437"/>
        <w:rPr>
          <w:rFonts w:ascii="Times New Roman" w:hAnsi="Times New Roman"/>
          <w:b/>
          <w:bCs/>
          <w:szCs w:val="21"/>
          <w:lang w:val="zh-CN"/>
        </w:rPr>
      </w:pPr>
      <w:r>
        <w:rPr>
          <w:rFonts w:ascii="Times New Roman" w:hAnsi="Times New Roman"/>
          <w:b/>
          <w:bCs/>
          <w:szCs w:val="21"/>
        </w:rPr>
        <w:t>2.</w:t>
      </w:r>
      <w:r>
        <w:rPr>
          <w:rFonts w:ascii="Times New Roman" w:hAnsi="Times New Roman"/>
          <w:b/>
          <w:bCs/>
          <w:szCs w:val="21"/>
          <w:lang w:val="zh-CN"/>
        </w:rPr>
        <w:t>服务</w:t>
      </w:r>
    </w:p>
    <w:p w14:paraId="581BD650">
      <w:pPr>
        <w:spacing w:line="500" w:lineRule="exact"/>
        <w:ind w:firstLine="435"/>
        <w:rPr>
          <w:rFonts w:ascii="Times New Roman" w:hAnsi="Times New Roman"/>
          <w:szCs w:val="21"/>
          <w:u w:val="single"/>
        </w:rPr>
      </w:pPr>
      <w:r>
        <w:rPr>
          <w:rFonts w:ascii="Times New Roman" w:hAnsi="Times New Roman"/>
          <w:szCs w:val="21"/>
        </w:rPr>
        <w:t>2.1服务名称：</w:t>
      </w:r>
      <w:r>
        <w:rPr>
          <w:rFonts w:ascii="Times New Roman" w:hAnsi="Times New Roman"/>
          <w:szCs w:val="21"/>
          <w:u w:val="single"/>
        </w:rPr>
        <w:t xml:space="preserve"> </w:t>
      </w:r>
      <w:r>
        <w:rPr>
          <w:rFonts w:hint="eastAsia" w:ascii="Times New Roman" w:hAnsi="Times New Roman"/>
          <w:szCs w:val="21"/>
          <w:u w:val="single"/>
          <w:lang w:val="en-US" w:eastAsia="zh-CN"/>
        </w:rPr>
        <w:t xml:space="preserve">合肥体育中心2025年度绿化养护服务项目         </w:t>
      </w:r>
      <w:r>
        <w:rPr>
          <w:rFonts w:ascii="Times New Roman" w:hAnsi="Times New Roman"/>
          <w:szCs w:val="21"/>
        </w:rPr>
        <w:t>；</w:t>
      </w:r>
    </w:p>
    <w:p w14:paraId="328F02DC">
      <w:pPr>
        <w:spacing w:line="360" w:lineRule="auto"/>
        <w:ind w:firstLine="420" w:firstLineChars="200"/>
        <w:rPr>
          <w:rFonts w:ascii="Times New Roman" w:hAnsi="Times New Roman"/>
          <w:szCs w:val="21"/>
          <w:u w:val="single"/>
        </w:rPr>
      </w:pPr>
      <w:r>
        <w:rPr>
          <w:rFonts w:ascii="Times New Roman" w:hAnsi="Times New Roman"/>
          <w:szCs w:val="21"/>
        </w:rPr>
        <w:t>2.2服务内容：</w:t>
      </w:r>
      <w:r>
        <w:rPr>
          <w:rFonts w:ascii="Times New Roman" w:hAnsi="Times New Roman"/>
          <w:szCs w:val="21"/>
          <w:u w:val="single"/>
        </w:rPr>
        <w:t xml:space="preserve"> </w:t>
      </w:r>
      <w:r>
        <w:rPr>
          <w:rFonts w:hint="eastAsia" w:ascii="Times New Roman" w:hAnsi="Times New Roman" w:eastAsia="宋体" w:cs="Times New Roman"/>
          <w:szCs w:val="21"/>
          <w:u w:val="single"/>
          <w:lang w:val="en-US" w:eastAsia="zh-CN"/>
        </w:rPr>
        <w:t xml:space="preserve"> 合肥体育中心2025年绿化养护服务范围包含：合肥体育中心、妇女儿童活动以及青少年活动中心3个场馆。合肥体育中心绿化面积约12万㎡，妇女儿童活动中心绿化面积约0.6万㎡，青少年活动中心绿化面积约3.4万㎡，合计总面积16万㎡。 本项目是合肥体育产业投资有限公司（含3个场馆）2025年全年绿化养护服务（暂定时间2025年8月5日-2026年8月4日），包含但不限于以下内容：裸露土假草皮铺设绿化，四季花卉种植养护，草坪养护，杂草清除，乔灌木修剪以及枯枝落叶垃圾清理等</w:t>
      </w:r>
      <w:r>
        <w:rPr>
          <w:rFonts w:ascii="Times New Roman" w:hAnsi="Times New Roman"/>
          <w:szCs w:val="21"/>
        </w:rPr>
        <w:t>；</w:t>
      </w:r>
    </w:p>
    <w:p w14:paraId="375894A2">
      <w:pPr>
        <w:spacing w:line="500" w:lineRule="exact"/>
        <w:ind w:firstLine="435"/>
        <w:rPr>
          <w:rFonts w:ascii="Times New Roman" w:hAnsi="Times New Roman"/>
          <w:szCs w:val="21"/>
        </w:rPr>
      </w:pPr>
      <w:r>
        <w:rPr>
          <w:rFonts w:ascii="Times New Roman" w:hAnsi="Times New Roman"/>
          <w:szCs w:val="21"/>
        </w:rPr>
        <w:t>2.3服务质量：</w:t>
      </w:r>
      <w:r>
        <w:rPr>
          <w:rFonts w:ascii="Times New Roman" w:hAnsi="Times New Roman"/>
          <w:szCs w:val="21"/>
          <w:u w:val="single"/>
        </w:rPr>
        <w:t xml:space="preserve">     </w:t>
      </w:r>
      <w:r>
        <w:rPr>
          <w:rFonts w:hint="eastAsia" w:ascii="Times New Roman" w:hAnsi="Times New Roman"/>
          <w:szCs w:val="21"/>
          <w:u w:val="single"/>
          <w:lang w:val="en-US" w:eastAsia="zh-CN"/>
        </w:rPr>
        <w:t>合格</w:t>
      </w:r>
      <w:r>
        <w:rPr>
          <w:rFonts w:ascii="Times New Roman" w:hAnsi="Times New Roman"/>
          <w:szCs w:val="21"/>
          <w:u w:val="single"/>
        </w:rPr>
        <w:t xml:space="preserve">     </w:t>
      </w:r>
      <w:r>
        <w:rPr>
          <w:rFonts w:ascii="Times New Roman" w:hAnsi="Times New Roman"/>
          <w:szCs w:val="21"/>
        </w:rPr>
        <w:t>。</w:t>
      </w:r>
    </w:p>
    <w:p w14:paraId="7CBAD2BC">
      <w:pPr>
        <w:spacing w:line="500" w:lineRule="exact"/>
        <w:ind w:firstLine="437"/>
        <w:rPr>
          <w:rFonts w:ascii="Times New Roman" w:hAnsi="Times New Roman"/>
          <w:b/>
          <w:bCs/>
          <w:szCs w:val="21"/>
          <w:lang w:val="zh-CN"/>
        </w:rPr>
      </w:pPr>
      <w:bookmarkStart w:id="413" w:name="_Toc21551"/>
      <w:bookmarkStart w:id="414" w:name="_Toc21631"/>
      <w:bookmarkStart w:id="415" w:name="_Toc23292"/>
      <w:r>
        <w:rPr>
          <w:rFonts w:ascii="Times New Roman" w:hAnsi="Times New Roman"/>
          <w:b/>
          <w:bCs/>
          <w:szCs w:val="21"/>
        </w:rPr>
        <w:t>3.</w:t>
      </w:r>
      <w:r>
        <w:rPr>
          <w:rFonts w:ascii="Times New Roman" w:hAnsi="Times New Roman"/>
          <w:b/>
          <w:bCs/>
          <w:szCs w:val="21"/>
          <w:lang w:val="zh-CN"/>
        </w:rPr>
        <w:t>价款</w:t>
      </w:r>
      <w:bookmarkEnd w:id="413"/>
      <w:bookmarkEnd w:id="414"/>
      <w:bookmarkEnd w:id="415"/>
    </w:p>
    <w:p w14:paraId="498C1ADB">
      <w:pPr>
        <w:spacing w:line="500" w:lineRule="exact"/>
        <w:ind w:firstLine="35" w:firstLineChars="17"/>
        <w:rPr>
          <w:rFonts w:ascii="Times New Roman" w:hAnsi="Times New Roman"/>
          <w:szCs w:val="21"/>
        </w:rPr>
      </w:pPr>
      <w:r>
        <w:rPr>
          <w:rFonts w:ascii="Times New Roman" w:hAnsi="Times New Roman"/>
          <w:szCs w:val="21"/>
        </w:rPr>
        <w:t>本合同总价为：￥</w:t>
      </w:r>
      <w:r>
        <w:rPr>
          <w:rFonts w:ascii="Times New Roman" w:hAnsi="Times New Roman"/>
          <w:szCs w:val="21"/>
          <w:u w:val="single"/>
        </w:rPr>
        <w:t xml:space="preserve">           </w:t>
      </w:r>
      <w:r>
        <w:rPr>
          <w:rFonts w:ascii="Times New Roman" w:hAnsi="Times New Roman"/>
          <w:szCs w:val="21"/>
        </w:rPr>
        <w:t>元（大写：人民币</w:t>
      </w:r>
      <w:r>
        <w:rPr>
          <w:rFonts w:ascii="Times New Roman" w:hAnsi="Times New Roman"/>
          <w:szCs w:val="21"/>
          <w:u w:val="single"/>
        </w:rPr>
        <w:t xml:space="preserve">                 </w:t>
      </w:r>
      <w:r>
        <w:rPr>
          <w:rFonts w:ascii="Times New Roman" w:hAnsi="Times New Roman"/>
          <w:szCs w:val="21"/>
        </w:rPr>
        <w:t>元）。</w:t>
      </w:r>
      <w:bookmarkStart w:id="416" w:name="_Toc1814"/>
      <w:bookmarkStart w:id="417" w:name="_Toc10340"/>
      <w:bookmarkStart w:id="418" w:name="_Toc22618"/>
    </w:p>
    <w:p w14:paraId="09E87C00">
      <w:pPr>
        <w:spacing w:line="500" w:lineRule="exact"/>
        <w:ind w:firstLine="36" w:firstLineChars="17"/>
        <w:rPr>
          <w:rFonts w:ascii="Times New Roman" w:hAnsi="Times New Roman"/>
          <w:b/>
          <w:bCs/>
          <w:szCs w:val="21"/>
          <w:lang w:val="zh-CN"/>
        </w:rPr>
      </w:pPr>
      <w:r>
        <w:rPr>
          <w:rFonts w:ascii="Times New Roman" w:hAnsi="Times New Roman"/>
          <w:b/>
          <w:bCs/>
          <w:szCs w:val="21"/>
        </w:rPr>
        <w:t>4.</w:t>
      </w:r>
      <w:r>
        <w:rPr>
          <w:rFonts w:ascii="Times New Roman" w:hAnsi="Times New Roman"/>
          <w:b/>
          <w:bCs/>
          <w:szCs w:val="21"/>
          <w:lang w:val="zh-CN"/>
        </w:rPr>
        <w:t>付款方式和发票开具方式</w:t>
      </w:r>
      <w:bookmarkEnd w:id="416"/>
      <w:bookmarkEnd w:id="417"/>
      <w:bookmarkEnd w:id="418"/>
    </w:p>
    <w:p w14:paraId="27D6BC15">
      <w:pPr>
        <w:spacing w:line="500" w:lineRule="exact"/>
        <w:ind w:firstLine="435"/>
        <w:rPr>
          <w:rFonts w:ascii="Times New Roman" w:hAnsi="Times New Roman"/>
          <w:szCs w:val="21"/>
        </w:rPr>
      </w:pPr>
      <w:r>
        <w:rPr>
          <w:rFonts w:ascii="Times New Roman" w:hAnsi="Times New Roman"/>
          <w:szCs w:val="21"/>
        </w:rPr>
        <w:t>4.1付款方式：</w:t>
      </w:r>
      <w:r>
        <w:rPr>
          <w:rFonts w:ascii="Times New Roman" w:hAnsi="Times New Roman"/>
          <w:szCs w:val="21"/>
          <w:u w:val="single"/>
        </w:rPr>
        <w:t xml:space="preserve">                                                </w:t>
      </w:r>
      <w:r>
        <w:rPr>
          <w:rFonts w:ascii="Times New Roman" w:hAnsi="Times New Roman"/>
          <w:szCs w:val="21"/>
        </w:rPr>
        <w:t>；</w:t>
      </w:r>
    </w:p>
    <w:p w14:paraId="281B9B6A">
      <w:pPr>
        <w:spacing w:line="500" w:lineRule="exact"/>
        <w:ind w:firstLine="435"/>
        <w:rPr>
          <w:rFonts w:ascii="Times New Roman" w:hAnsi="Times New Roman"/>
          <w:szCs w:val="21"/>
        </w:rPr>
      </w:pPr>
      <w:r>
        <w:rPr>
          <w:rFonts w:ascii="Times New Roman" w:hAnsi="Times New Roman"/>
          <w:szCs w:val="21"/>
        </w:rPr>
        <w:t>4.2发票开具方式：</w:t>
      </w:r>
      <w:r>
        <w:rPr>
          <w:rFonts w:ascii="Times New Roman" w:hAnsi="Times New Roman"/>
          <w:szCs w:val="21"/>
          <w:u w:val="single"/>
        </w:rPr>
        <w:t xml:space="preserve">                            </w:t>
      </w:r>
      <w:r>
        <w:rPr>
          <w:rFonts w:hint="eastAsia" w:ascii="Times New Roman" w:hAnsi="Times New Roman"/>
          <w:szCs w:val="21"/>
          <w:u w:val="single"/>
          <w:lang w:eastAsia="zh-CN"/>
        </w:rPr>
        <w:t>（</w:t>
      </w:r>
      <w:r>
        <w:rPr>
          <w:rFonts w:hint="eastAsia" w:ascii="Times New Roman" w:hAnsi="Times New Roman"/>
          <w:szCs w:val="21"/>
          <w:u w:val="single"/>
          <w:lang w:val="en-US" w:eastAsia="zh-CN"/>
        </w:rPr>
        <w:t>税率为：  %</w:t>
      </w:r>
      <w:r>
        <w:rPr>
          <w:rFonts w:hint="eastAsia" w:ascii="Times New Roman" w:hAnsi="Times New Roman"/>
          <w:szCs w:val="21"/>
          <w:u w:val="single"/>
          <w:lang w:eastAsia="zh-CN"/>
        </w:rPr>
        <w:t>）</w:t>
      </w:r>
      <w:r>
        <w:rPr>
          <w:rFonts w:ascii="Times New Roman" w:hAnsi="Times New Roman"/>
          <w:szCs w:val="21"/>
        </w:rPr>
        <w:t>。</w:t>
      </w:r>
    </w:p>
    <w:p w14:paraId="56AA239D">
      <w:pPr>
        <w:spacing w:line="500" w:lineRule="exact"/>
        <w:ind w:firstLine="437"/>
        <w:rPr>
          <w:rFonts w:ascii="Times New Roman" w:hAnsi="Times New Roman"/>
          <w:b/>
          <w:bCs/>
          <w:szCs w:val="21"/>
          <w:lang w:val="zh-CN"/>
        </w:rPr>
      </w:pPr>
      <w:bookmarkStart w:id="419" w:name="_Toc2846"/>
      <w:bookmarkStart w:id="420" w:name="_Toc19304"/>
      <w:bookmarkStart w:id="421" w:name="_Toc32071"/>
      <w:r>
        <w:rPr>
          <w:rFonts w:ascii="Times New Roman" w:hAnsi="Times New Roman"/>
          <w:b/>
          <w:bCs/>
          <w:szCs w:val="21"/>
          <w:lang w:val="zh-CN"/>
        </w:rPr>
        <w:t>5.服务期限、地点和方式</w:t>
      </w:r>
      <w:bookmarkEnd w:id="419"/>
      <w:bookmarkEnd w:id="420"/>
      <w:bookmarkEnd w:id="421"/>
    </w:p>
    <w:p w14:paraId="213438D6">
      <w:pPr>
        <w:spacing w:line="500" w:lineRule="exact"/>
        <w:ind w:firstLine="435"/>
        <w:rPr>
          <w:rFonts w:ascii="Times New Roman" w:hAnsi="Times New Roman"/>
          <w:szCs w:val="21"/>
          <w:u w:val="single"/>
        </w:rPr>
      </w:pPr>
      <w:r>
        <w:rPr>
          <w:rFonts w:ascii="Times New Roman" w:hAnsi="Times New Roman"/>
          <w:szCs w:val="21"/>
        </w:rPr>
        <w:t>5.1服务期限：</w:t>
      </w:r>
      <w:r>
        <w:rPr>
          <w:rFonts w:ascii="Times New Roman" w:hAnsi="Times New Roman"/>
          <w:szCs w:val="21"/>
          <w:u w:val="single"/>
        </w:rPr>
        <w:t xml:space="preserve">                                                </w:t>
      </w:r>
      <w:r>
        <w:rPr>
          <w:rFonts w:ascii="Times New Roman" w:hAnsi="Times New Roman"/>
          <w:szCs w:val="21"/>
        </w:rPr>
        <w:t>；</w:t>
      </w:r>
    </w:p>
    <w:p w14:paraId="4B9C260F">
      <w:pPr>
        <w:spacing w:line="500" w:lineRule="exact"/>
        <w:ind w:firstLine="435"/>
        <w:rPr>
          <w:rFonts w:ascii="Times New Roman" w:hAnsi="Times New Roman"/>
          <w:szCs w:val="21"/>
        </w:rPr>
      </w:pPr>
      <w:r>
        <w:rPr>
          <w:rFonts w:ascii="Times New Roman" w:hAnsi="Times New Roman"/>
          <w:szCs w:val="21"/>
        </w:rPr>
        <w:t>5.2服务地点：</w:t>
      </w:r>
      <w:r>
        <w:rPr>
          <w:rFonts w:ascii="Times New Roman" w:hAnsi="Times New Roman"/>
          <w:szCs w:val="21"/>
          <w:u w:val="single"/>
        </w:rPr>
        <w:t xml:space="preserve">                                                </w:t>
      </w:r>
      <w:r>
        <w:rPr>
          <w:rFonts w:ascii="Times New Roman" w:hAnsi="Times New Roman"/>
          <w:szCs w:val="21"/>
        </w:rPr>
        <w:t>；</w:t>
      </w:r>
    </w:p>
    <w:p w14:paraId="6F1F8B2F">
      <w:pPr>
        <w:spacing w:line="500" w:lineRule="exact"/>
        <w:ind w:firstLine="435"/>
        <w:rPr>
          <w:rFonts w:ascii="Times New Roman" w:hAnsi="Times New Roman"/>
          <w:szCs w:val="21"/>
        </w:rPr>
      </w:pPr>
      <w:r>
        <w:rPr>
          <w:rFonts w:ascii="Times New Roman" w:hAnsi="Times New Roman"/>
          <w:szCs w:val="21"/>
        </w:rPr>
        <w:t>5.3服务方式：</w:t>
      </w:r>
      <w:r>
        <w:rPr>
          <w:rFonts w:ascii="Times New Roman" w:hAnsi="Times New Roman"/>
          <w:szCs w:val="21"/>
          <w:u w:val="single"/>
        </w:rPr>
        <w:t xml:space="preserve">                                                </w:t>
      </w:r>
      <w:r>
        <w:rPr>
          <w:rFonts w:ascii="Times New Roman" w:hAnsi="Times New Roman"/>
          <w:szCs w:val="21"/>
        </w:rPr>
        <w:t>。</w:t>
      </w:r>
    </w:p>
    <w:p w14:paraId="2BF009FC">
      <w:pPr>
        <w:spacing w:line="500" w:lineRule="exact"/>
        <w:ind w:firstLine="437"/>
        <w:rPr>
          <w:rFonts w:ascii="Times New Roman" w:hAnsi="Times New Roman"/>
          <w:b/>
          <w:bCs/>
          <w:szCs w:val="21"/>
          <w:lang w:val="zh-CN"/>
        </w:rPr>
      </w:pPr>
      <w:bookmarkStart w:id="422" w:name="_Toc21423"/>
      <w:bookmarkStart w:id="423" w:name="_Toc19554"/>
      <w:bookmarkStart w:id="424" w:name="_Toc27250"/>
      <w:r>
        <w:rPr>
          <w:rFonts w:ascii="Times New Roman" w:hAnsi="Times New Roman"/>
          <w:b/>
          <w:bCs/>
          <w:szCs w:val="21"/>
          <w:lang w:val="zh-CN"/>
        </w:rPr>
        <w:t>6.违约责任</w:t>
      </w:r>
      <w:bookmarkEnd w:id="422"/>
      <w:bookmarkEnd w:id="423"/>
      <w:bookmarkEnd w:id="424"/>
    </w:p>
    <w:p w14:paraId="539920BB">
      <w:pPr>
        <w:spacing w:line="500" w:lineRule="exact"/>
        <w:ind w:firstLine="435"/>
        <w:rPr>
          <w:rFonts w:ascii="Times New Roman" w:hAnsi="Times New Roman"/>
          <w:szCs w:val="21"/>
        </w:rPr>
      </w:pPr>
      <w:r>
        <w:rPr>
          <w:rFonts w:ascii="Times New Roman" w:hAnsi="Times New Roman"/>
          <w:szCs w:val="21"/>
        </w:rPr>
        <w:t>6.1除不可抗力外，如果乙方没有按照本合同约定的期限、地点和方式履行</w:t>
      </w:r>
      <w:r>
        <w:rPr>
          <w:rFonts w:hint="eastAsia" w:ascii="Times New Roman" w:hAnsi="Times New Roman"/>
          <w:szCs w:val="21"/>
        </w:rPr>
        <w:t>服务内容的</w:t>
      </w:r>
      <w:r>
        <w:rPr>
          <w:rFonts w:ascii="Times New Roman" w:hAnsi="Times New Roman"/>
          <w:szCs w:val="21"/>
        </w:rPr>
        <w:t>，</w:t>
      </w:r>
      <w:r>
        <w:rPr>
          <w:rFonts w:hint="eastAsia" w:ascii="Times New Roman" w:hAnsi="Times New Roman"/>
          <w:szCs w:val="21"/>
        </w:rPr>
        <w:t>每逾期1日，甲方有权按照合同总价款的万分之五向乙方主张违约金，逾期超过15日的，甲方有权单方面解除本合同</w:t>
      </w:r>
      <w:r>
        <w:rPr>
          <w:rFonts w:ascii="Times New Roman" w:hAnsi="Times New Roman"/>
          <w:szCs w:val="21"/>
        </w:rPr>
        <w:t>；</w:t>
      </w:r>
    </w:p>
    <w:p w14:paraId="26E96614">
      <w:pPr>
        <w:spacing w:line="500" w:lineRule="exact"/>
        <w:ind w:firstLine="435"/>
        <w:rPr>
          <w:rFonts w:ascii="Times New Roman" w:hAnsi="Times New Roman"/>
          <w:szCs w:val="21"/>
        </w:rPr>
      </w:pPr>
      <w:r>
        <w:rPr>
          <w:rFonts w:ascii="Times New Roman" w:hAnsi="Times New Roman"/>
          <w:szCs w:val="21"/>
        </w:rPr>
        <w:t>6.2除不可抗力外，如果甲方没有按照本合同约定的付款方式付款，那么乙方可要求甲方支付违约金，违约金按每迟延付款一日的应付而未付款的</w:t>
      </w:r>
      <w:r>
        <w:rPr>
          <w:rFonts w:hint="eastAsia" w:ascii="Times New Roman" w:hAnsi="Times New Roman"/>
          <w:szCs w:val="21"/>
          <w:u w:val="single"/>
        </w:rPr>
        <w:t>万分之</w:t>
      </w:r>
      <w:r>
        <w:rPr>
          <w:rFonts w:hint="eastAsia" w:ascii="Times New Roman" w:hAnsi="Times New Roman"/>
          <w:szCs w:val="21"/>
          <w:u w:val="single"/>
          <w:lang w:val="en-US" w:eastAsia="zh-CN"/>
        </w:rPr>
        <w:t>一</w:t>
      </w:r>
      <w:r>
        <w:rPr>
          <w:rFonts w:ascii="Times New Roman" w:hAnsi="Times New Roman"/>
          <w:szCs w:val="21"/>
        </w:rPr>
        <w:t>计算，最高限额为本合同总价的</w:t>
      </w:r>
      <w:r>
        <w:rPr>
          <w:rFonts w:hint="eastAsia" w:ascii="Times New Roman" w:hAnsi="Times New Roman"/>
          <w:szCs w:val="21"/>
          <w:u w:val="single"/>
          <w:lang w:val="en-US" w:eastAsia="zh-CN"/>
        </w:rPr>
        <w:t>5</w:t>
      </w:r>
      <w:r>
        <w:rPr>
          <w:rFonts w:ascii="Times New Roman" w:hAnsi="Times New Roman"/>
          <w:szCs w:val="21"/>
        </w:rPr>
        <w:t>%；迟延付款的违约金计算数额达到前述最高限额之日起，乙方有权在要求甲方支付违约金的同时，书面通知甲方解除本合同；</w:t>
      </w:r>
    </w:p>
    <w:p w14:paraId="186AFB2C">
      <w:pPr>
        <w:spacing w:line="500" w:lineRule="exact"/>
        <w:ind w:firstLine="435"/>
        <w:rPr>
          <w:rFonts w:ascii="Times New Roman" w:hAnsi="Times New Roman"/>
          <w:szCs w:val="21"/>
        </w:rPr>
      </w:pPr>
      <w:r>
        <w:rPr>
          <w:rFonts w:ascii="Times New Roman" w:hAnsi="Times New Roman"/>
          <w:szCs w:val="21"/>
        </w:rPr>
        <w:t>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137D146">
      <w:pPr>
        <w:spacing w:line="500" w:lineRule="exact"/>
        <w:ind w:firstLine="435"/>
        <w:rPr>
          <w:rFonts w:ascii="Times New Roman" w:hAnsi="Times New Roman"/>
          <w:szCs w:val="21"/>
        </w:rPr>
      </w:pPr>
      <w:r>
        <w:rPr>
          <w:rFonts w:ascii="Times New Roman" w:hAnsi="Times New Roman"/>
          <w:szCs w:val="21"/>
        </w:rPr>
        <w:t>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2DAD48">
      <w:pPr>
        <w:spacing w:line="500" w:lineRule="exact"/>
        <w:ind w:firstLine="435"/>
        <w:rPr>
          <w:rFonts w:ascii="Times New Roman" w:hAnsi="Times New Roman"/>
          <w:szCs w:val="21"/>
        </w:rPr>
      </w:pPr>
      <w:r>
        <w:rPr>
          <w:rFonts w:ascii="Times New Roman" w:hAnsi="Times New Roman"/>
          <w:szCs w:val="21"/>
        </w:rPr>
        <w:t>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5BED5BB">
      <w:pPr>
        <w:spacing w:line="500" w:lineRule="exact"/>
        <w:ind w:firstLine="435"/>
        <w:rPr>
          <w:rFonts w:ascii="Times New Roman" w:hAnsi="Times New Roman"/>
          <w:szCs w:val="21"/>
        </w:rPr>
      </w:pPr>
      <w:r>
        <w:rPr>
          <w:rFonts w:ascii="Times New Roman" w:hAnsi="Times New Roman"/>
          <w:szCs w:val="21"/>
        </w:rPr>
        <w:t>6.6如果出现监督管理部门在处理投诉事项期间，书面通知甲方暂停采购活动的情形，或者询问或质疑事项可能影响成交结果的，导致甲方中止履行合同的情形，均不视为甲方违约。</w:t>
      </w:r>
    </w:p>
    <w:p w14:paraId="1C46F5CF">
      <w:pPr>
        <w:spacing w:line="500" w:lineRule="exact"/>
        <w:ind w:firstLine="435"/>
        <w:rPr>
          <w:rFonts w:ascii="Times New Roman" w:hAnsi="Times New Roman"/>
          <w:szCs w:val="21"/>
        </w:rPr>
      </w:pPr>
      <w:r>
        <w:rPr>
          <w:rFonts w:hint="eastAsia" w:ascii="Times New Roman" w:hAnsi="Times New Roman"/>
          <w:szCs w:val="21"/>
        </w:rPr>
        <w:t>6.7未经甲方许可，乙方不得擅自变更项目负责人以及项目组服务人员，如乙方未经甲方许可擅自变更项目负责人的，乙方应当向甲方支付违约金20000元/人/次；如乙方未经甲方许可擅自变更项目组服务人员的，乙方应当向甲方支付违约金5000元/人/次。</w:t>
      </w:r>
    </w:p>
    <w:p w14:paraId="094BBF57">
      <w:pPr>
        <w:spacing w:line="500" w:lineRule="exact"/>
        <w:ind w:firstLine="435"/>
        <w:rPr>
          <w:rFonts w:ascii="Times New Roman" w:hAnsi="Times New Roman"/>
          <w:szCs w:val="21"/>
        </w:rPr>
      </w:pPr>
      <w:r>
        <w:rPr>
          <w:rFonts w:hint="eastAsia" w:ascii="Times New Roman" w:hAnsi="Times New Roman"/>
          <w:szCs w:val="21"/>
        </w:rPr>
        <w:t>6.8 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14:paraId="39618961">
      <w:pPr>
        <w:spacing w:line="500" w:lineRule="exact"/>
        <w:ind w:firstLine="435"/>
        <w:rPr>
          <w:rFonts w:hint="eastAsia" w:ascii="Times New Roman" w:hAnsi="Times New Roman"/>
          <w:szCs w:val="21"/>
        </w:rPr>
      </w:pPr>
      <w:r>
        <w:rPr>
          <w:rFonts w:hint="eastAsia" w:ascii="Times New Roman" w:hAnsi="Times New Roman"/>
          <w:szCs w:val="21"/>
        </w:rPr>
        <w:t>6.9 因乙方原因导致本合同提前解除的，合同解除时甲方未支付的费用无须再向乙方支付，如乙方未开始提供任何服务的，乙方应当退还甲方支付的款项。因甲方原因导致合同解除的，如乙方未开始提供服务，乙方应当退还甲方支付的款项；如乙方开始提供服务，但未完成全部服务内容的，甲方按照合同总价款的30%与乙方进行结算；如乙方完成全部服务内容，但未进行甲方验收通过的，甲方按照合同总价款的70%与乙方进行结算。</w:t>
      </w:r>
    </w:p>
    <w:p w14:paraId="1DB15DB4">
      <w:pPr>
        <w:spacing w:line="500" w:lineRule="exact"/>
        <w:ind w:firstLine="435"/>
        <w:rPr>
          <w:rFonts w:ascii="Times New Roman" w:hAnsi="Times New Roman"/>
          <w:szCs w:val="21"/>
        </w:rPr>
      </w:pPr>
      <w:r>
        <w:rPr>
          <w:rFonts w:hint="eastAsia" w:ascii="Times New Roman" w:hAnsi="Times New Roman"/>
          <w:szCs w:val="21"/>
        </w:rPr>
        <w:t>6.10 对于乙方在履行服务过程中应当向甲方缴纳的违约金、赔偿金等各项费用，甲方有权直接从应当支付给乙方的合同款中扣除。</w:t>
      </w:r>
    </w:p>
    <w:p w14:paraId="69726A5E">
      <w:pPr>
        <w:spacing w:line="500" w:lineRule="exact"/>
        <w:ind w:firstLine="437"/>
        <w:rPr>
          <w:rFonts w:ascii="Times New Roman" w:hAnsi="Times New Roman"/>
          <w:b/>
          <w:bCs/>
          <w:szCs w:val="21"/>
          <w:lang w:val="zh-CN"/>
        </w:rPr>
      </w:pPr>
      <w:bookmarkStart w:id="425" w:name="_Toc16021"/>
      <w:bookmarkStart w:id="426" w:name="_Toc15583"/>
      <w:bookmarkStart w:id="427" w:name="_Toc28375"/>
      <w:r>
        <w:rPr>
          <w:rFonts w:ascii="Times New Roman" w:hAnsi="Times New Roman"/>
          <w:b/>
          <w:bCs/>
          <w:szCs w:val="21"/>
          <w:lang w:val="zh-CN"/>
        </w:rPr>
        <w:t>7.合同争议的解决</w:t>
      </w:r>
      <w:bookmarkEnd w:id="425"/>
      <w:bookmarkEnd w:id="426"/>
      <w:bookmarkEnd w:id="427"/>
    </w:p>
    <w:p w14:paraId="29D554EF">
      <w:pPr>
        <w:spacing w:line="500" w:lineRule="exact"/>
        <w:ind w:firstLine="435"/>
        <w:rPr>
          <w:rFonts w:ascii="Times New Roman" w:hAnsi="Times New Roman"/>
          <w:szCs w:val="21"/>
        </w:rPr>
      </w:pPr>
      <w:r>
        <w:rPr>
          <w:rFonts w:ascii="Times New Roman" w:hAnsi="Times New Roman"/>
          <w:szCs w:val="21"/>
        </w:rPr>
        <w:t>本合同履行过程中发生的任何争议，双方当事人均可通过和解或者调解解决；不愿和解、调解或者和解、调解不成的，可以选择向</w:t>
      </w:r>
      <w:r>
        <w:rPr>
          <w:rFonts w:hint="eastAsia" w:ascii="Times New Roman" w:hAnsi="Times New Roman"/>
          <w:szCs w:val="21"/>
          <w:lang w:val="en-US" w:eastAsia="zh-CN"/>
        </w:rPr>
        <w:t>甲方住所地</w:t>
      </w:r>
      <w:r>
        <w:rPr>
          <w:rFonts w:ascii="Times New Roman" w:hAnsi="Times New Roman"/>
          <w:szCs w:val="21"/>
        </w:rPr>
        <w:t>人民法院起诉。</w:t>
      </w:r>
    </w:p>
    <w:p w14:paraId="0B6B3F0F">
      <w:pPr>
        <w:spacing w:line="500" w:lineRule="exact"/>
        <w:ind w:firstLine="437"/>
        <w:rPr>
          <w:rFonts w:ascii="Times New Roman" w:hAnsi="Times New Roman"/>
          <w:b/>
          <w:bCs/>
          <w:szCs w:val="21"/>
          <w:lang w:val="zh-CN"/>
        </w:rPr>
      </w:pPr>
      <w:bookmarkStart w:id="428" w:name="_Toc11173"/>
      <w:bookmarkStart w:id="429" w:name="_Toc15322"/>
      <w:bookmarkStart w:id="430" w:name="_Toc7245"/>
      <w:r>
        <w:rPr>
          <w:rFonts w:ascii="Times New Roman" w:hAnsi="Times New Roman"/>
          <w:b/>
          <w:bCs/>
          <w:szCs w:val="21"/>
          <w:lang w:val="zh-CN"/>
        </w:rPr>
        <w:t>8.合同生效</w:t>
      </w:r>
      <w:bookmarkEnd w:id="428"/>
      <w:bookmarkEnd w:id="429"/>
      <w:bookmarkEnd w:id="430"/>
    </w:p>
    <w:p w14:paraId="2A3F9E14">
      <w:pPr>
        <w:spacing w:line="500" w:lineRule="exact"/>
        <w:ind w:firstLine="630" w:firstLineChars="300"/>
        <w:rPr>
          <w:rFonts w:ascii="Times New Roman" w:hAnsi="Times New Roman"/>
          <w:szCs w:val="21"/>
        </w:rPr>
      </w:pPr>
      <w:r>
        <w:rPr>
          <w:rFonts w:hint="eastAsia" w:ascii="Times New Roman" w:hAnsi="Times New Roman"/>
          <w:szCs w:val="21"/>
        </w:rPr>
        <w:t>本合同自甲、乙双方法定代表人或者授权代表签字并加盖公章后生效</w:t>
      </w:r>
      <w:r>
        <w:rPr>
          <w:rFonts w:ascii="Times New Roman" w:hAnsi="Times New Roman"/>
          <w:szCs w:val="21"/>
        </w:rPr>
        <w:t>。</w:t>
      </w:r>
    </w:p>
    <w:p w14:paraId="17EA41C5">
      <w:pPr>
        <w:spacing w:line="500" w:lineRule="exact"/>
        <w:ind w:firstLine="420" w:firstLineChars="200"/>
        <w:rPr>
          <w:rFonts w:ascii="Times New Roman" w:hAnsi="Times New Roman"/>
          <w:szCs w:val="21"/>
        </w:rPr>
      </w:pPr>
    </w:p>
    <w:p w14:paraId="55512C23">
      <w:pPr>
        <w:spacing w:line="500" w:lineRule="exact"/>
        <w:ind w:firstLine="422" w:firstLineChars="200"/>
        <w:rPr>
          <w:rFonts w:hint="eastAsia" w:ascii="Times New Roman" w:hAnsi="Times New Roman"/>
          <w:b/>
          <w:bCs/>
          <w:szCs w:val="21"/>
        </w:rPr>
      </w:pPr>
      <w:bookmarkStart w:id="431" w:name="_Hlk161978974"/>
      <w:r>
        <w:rPr>
          <w:rFonts w:hint="eastAsia" w:ascii="Times New Roman" w:hAnsi="Times New Roman"/>
          <w:b/>
          <w:bCs/>
          <w:szCs w:val="21"/>
        </w:rPr>
        <w:t>9 通知和送达</w:t>
      </w:r>
    </w:p>
    <w:p w14:paraId="551DC20C">
      <w:pPr>
        <w:spacing w:line="500" w:lineRule="exact"/>
        <w:ind w:firstLine="630" w:firstLineChars="300"/>
        <w:rPr>
          <w:rFonts w:hint="eastAsia" w:ascii="Times New Roman" w:hAnsi="Times New Roman"/>
          <w:szCs w:val="21"/>
        </w:rPr>
      </w:pPr>
      <w:bookmarkStart w:id="432" w:name="_Hlk161979083"/>
      <w:r>
        <w:rPr>
          <w:rFonts w:hint="eastAsia" w:ascii="Times New Roman" w:hAnsi="Times New Roman"/>
          <w:szCs w:val="21"/>
        </w:rPr>
        <w:t>9.1本协议双方联系地址、联系人、联系方式如下：</w:t>
      </w:r>
    </w:p>
    <w:p w14:paraId="01543928">
      <w:pPr>
        <w:spacing w:line="500" w:lineRule="exact"/>
        <w:ind w:firstLine="630" w:firstLineChars="300"/>
        <w:rPr>
          <w:rFonts w:hint="eastAsia" w:ascii="Times New Roman" w:hAnsi="Times New Roman"/>
          <w:szCs w:val="21"/>
        </w:rPr>
      </w:pPr>
      <w:r>
        <w:rPr>
          <w:rFonts w:hint="eastAsia" w:ascii="Times New Roman" w:hAnsi="Times New Roman"/>
          <w:szCs w:val="21"/>
        </w:rPr>
        <w:t>甲方：</w:t>
      </w:r>
    </w:p>
    <w:p w14:paraId="446C5A97">
      <w:pPr>
        <w:spacing w:line="500" w:lineRule="exact"/>
        <w:ind w:firstLine="630" w:firstLineChars="300"/>
        <w:rPr>
          <w:rFonts w:hint="eastAsia" w:ascii="Times New Roman" w:hAnsi="Times New Roman"/>
          <w:szCs w:val="21"/>
        </w:rPr>
      </w:pPr>
      <w:r>
        <w:rPr>
          <w:rFonts w:hint="eastAsia" w:ascii="Times New Roman" w:hAnsi="Times New Roman"/>
          <w:szCs w:val="21"/>
        </w:rPr>
        <w:t>乙方：</w:t>
      </w:r>
    </w:p>
    <w:p w14:paraId="057CC7FD">
      <w:pPr>
        <w:spacing w:line="500" w:lineRule="exact"/>
        <w:ind w:firstLine="630" w:firstLineChars="300"/>
        <w:rPr>
          <w:rFonts w:hint="eastAsia" w:ascii="Times New Roman" w:hAnsi="Times New Roman"/>
          <w:szCs w:val="21"/>
        </w:rPr>
      </w:pPr>
      <w:r>
        <w:rPr>
          <w:rFonts w:hint="eastAsia" w:ascii="Times New Roman" w:hAnsi="Times New Roman"/>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70F3CC64">
      <w:pPr>
        <w:spacing w:line="500" w:lineRule="exact"/>
        <w:ind w:firstLine="630" w:firstLineChars="300"/>
        <w:rPr>
          <w:rFonts w:hint="eastAsia" w:ascii="Times New Roman" w:hAnsi="Times New Roman"/>
          <w:szCs w:val="21"/>
        </w:rPr>
      </w:pPr>
      <w:r>
        <w:rPr>
          <w:rFonts w:hint="eastAsia" w:ascii="Times New Roman" w:hAnsi="Times New Roman"/>
          <w:szCs w:val="21"/>
        </w:rPr>
        <w:t>（1）以专人递送的，收件人签收之日视为送达（收件人拒收的，于拒收日视为送达）。</w:t>
      </w:r>
    </w:p>
    <w:p w14:paraId="34A6000F">
      <w:pPr>
        <w:spacing w:line="500" w:lineRule="exact"/>
        <w:ind w:firstLine="630" w:firstLineChars="300"/>
        <w:rPr>
          <w:rFonts w:hint="eastAsia" w:ascii="Times New Roman" w:hAnsi="Times New Roman"/>
          <w:szCs w:val="21"/>
        </w:rPr>
      </w:pPr>
      <w:r>
        <w:rPr>
          <w:rFonts w:hint="eastAsia" w:ascii="Times New Roman" w:hAnsi="Times New Roman"/>
          <w:szCs w:val="21"/>
        </w:rPr>
        <w:t>（2）以快递、邮寄方式寄出的，以邮寄信息中显示的收件人（或他人）签收之日视为送达。</w:t>
      </w:r>
    </w:p>
    <w:p w14:paraId="3C63C2E1">
      <w:pPr>
        <w:spacing w:line="500" w:lineRule="exact"/>
        <w:ind w:firstLine="630" w:firstLineChars="300"/>
        <w:rPr>
          <w:rFonts w:hint="eastAsia" w:ascii="Times New Roman" w:hAnsi="Times New Roman"/>
          <w:szCs w:val="21"/>
        </w:rPr>
      </w:pPr>
      <w:r>
        <w:rPr>
          <w:rFonts w:hint="eastAsia" w:ascii="Times New Roman" w:hAnsi="Times New Roman"/>
          <w:szCs w:val="21"/>
        </w:rPr>
        <w:t>9.2双方上述送达地址适用范围包括双方履行合同过程中各类通知、协议等文件以及就合同发生纠纷时相关文件和法律文书的送达，同时包括在争议进入民事诉讼程序后的一审、二审、审判监督和执行程序。</w:t>
      </w:r>
    </w:p>
    <w:p w14:paraId="276AD4C3">
      <w:pPr>
        <w:spacing w:line="500" w:lineRule="exact"/>
        <w:ind w:firstLine="630" w:firstLineChars="300"/>
        <w:rPr>
          <w:rFonts w:hint="eastAsia" w:ascii="Times New Roman" w:hAnsi="Times New Roman"/>
          <w:szCs w:val="21"/>
        </w:rPr>
      </w:pPr>
      <w:r>
        <w:rPr>
          <w:rFonts w:hint="eastAsia" w:ascii="Times New Roman" w:hAnsi="Times New Roman"/>
          <w:szCs w:val="21"/>
        </w:rPr>
        <w:t>9.3如任何一方上述送达和通知地址发生变更的，应在发生变更之日起【三】日内通知相对方，如未及时按照本协议约定完成变更通知送达的，由此造成的损失由变更方自行承担。</w:t>
      </w:r>
    </w:p>
    <w:p w14:paraId="59EC13B6">
      <w:pPr>
        <w:spacing w:line="500" w:lineRule="exact"/>
        <w:ind w:firstLine="630" w:firstLineChars="300"/>
        <w:rPr>
          <w:rFonts w:hint="eastAsia" w:ascii="Times New Roman" w:hAnsi="Times New Roman"/>
          <w:szCs w:val="21"/>
        </w:rPr>
      </w:pPr>
      <w:r>
        <w:rPr>
          <w:rFonts w:hint="eastAsia" w:ascii="Times New Roman" w:hAnsi="Times New Roman"/>
          <w:szCs w:val="21"/>
        </w:rPr>
        <w:t>9.4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431"/>
      <w:bookmarkEnd w:id="432"/>
    </w:p>
    <w:p w14:paraId="491F24CC">
      <w:pPr>
        <w:spacing w:line="500" w:lineRule="exact"/>
        <w:ind w:firstLine="630" w:firstLineChars="300"/>
        <w:rPr>
          <w:rFonts w:ascii="Times New Roman" w:hAnsi="Times New Roman"/>
          <w:szCs w:val="21"/>
        </w:rPr>
      </w:pPr>
    </w:p>
    <w:p w14:paraId="6B0E82B7">
      <w:pPr>
        <w:spacing w:line="500" w:lineRule="exact"/>
        <w:ind w:firstLine="422" w:firstLineChars="200"/>
        <w:rPr>
          <w:rFonts w:hint="eastAsia" w:ascii="Times New Roman" w:hAnsi="Times New Roman"/>
          <w:b/>
          <w:bCs/>
          <w:szCs w:val="21"/>
        </w:rPr>
      </w:pPr>
      <w:r>
        <w:rPr>
          <w:rFonts w:hint="eastAsia" w:ascii="Times New Roman" w:hAnsi="Times New Roman"/>
          <w:b/>
          <w:bCs/>
          <w:szCs w:val="21"/>
        </w:rPr>
        <w:t xml:space="preserve">10.其他条款 </w:t>
      </w:r>
    </w:p>
    <w:p w14:paraId="6C2BF069">
      <w:pPr>
        <w:spacing w:line="500" w:lineRule="exact"/>
        <w:ind w:firstLine="630" w:firstLineChars="300"/>
        <w:rPr>
          <w:rFonts w:hint="eastAsia" w:ascii="Times New Roman" w:hAnsi="Times New Roman"/>
          <w:szCs w:val="21"/>
        </w:rPr>
      </w:pPr>
      <w:r>
        <w:rPr>
          <w:rFonts w:hint="eastAsia" w:ascii="Times New Roman" w:hAnsi="Times New Roman"/>
          <w:szCs w:val="21"/>
        </w:rPr>
        <w:t>10.1 本合同附件为本合同不可分割的一部分，与本合同具有同等法律效力。</w:t>
      </w:r>
    </w:p>
    <w:p w14:paraId="2461F19C">
      <w:pPr>
        <w:spacing w:line="500" w:lineRule="exact"/>
        <w:ind w:firstLine="630" w:firstLineChars="300"/>
        <w:rPr>
          <w:rFonts w:hint="eastAsia" w:ascii="Times New Roman" w:hAnsi="Times New Roman"/>
          <w:szCs w:val="21"/>
        </w:rPr>
      </w:pPr>
      <w:r>
        <w:rPr>
          <w:rFonts w:hint="eastAsia" w:ascii="Times New Roman" w:hAnsi="Times New Roman"/>
          <w:szCs w:val="21"/>
        </w:rPr>
        <w:t>10.2 对于本合同未尽事宜，甲、乙双方可经协商一致另行签订补充协议加以约定，补充协议内容与本合同约定存在冲突的，以补充协议约定内容为准。</w:t>
      </w:r>
    </w:p>
    <w:p w14:paraId="6EE27CE3">
      <w:pPr>
        <w:spacing w:line="500" w:lineRule="exact"/>
        <w:ind w:firstLine="630" w:firstLineChars="300"/>
        <w:rPr>
          <w:rFonts w:hint="eastAsia" w:ascii="Times New Roman" w:hAnsi="Times New Roman"/>
          <w:szCs w:val="21"/>
        </w:rPr>
      </w:pPr>
      <w:r>
        <w:rPr>
          <w:rFonts w:hint="eastAsia" w:ascii="Times New Roman" w:hAnsi="Times New Roman"/>
          <w:szCs w:val="21"/>
        </w:rPr>
        <w:t>10.3 本合同一式二份，甲、乙双方各执一份，具有同等法律效力。</w:t>
      </w:r>
    </w:p>
    <w:p w14:paraId="451EB539">
      <w:pPr>
        <w:tabs>
          <w:tab w:val="left" w:pos="2394"/>
        </w:tabs>
        <w:spacing w:line="500" w:lineRule="exact"/>
        <w:rPr>
          <w:rFonts w:ascii="Times New Roman" w:hAnsi="Times New Roman"/>
          <w:szCs w:val="21"/>
        </w:rPr>
      </w:pPr>
      <w:r>
        <w:rPr>
          <w:rFonts w:ascii="Times New Roman" w:hAnsi="Times New Roman"/>
          <w:szCs w:val="21"/>
        </w:rPr>
        <w:t xml:space="preserve">招标人（甲方）：    （公章）         投标人（乙方）：     （公章）  </w:t>
      </w:r>
    </w:p>
    <w:p w14:paraId="1D532CB0">
      <w:pPr>
        <w:tabs>
          <w:tab w:val="left" w:pos="2394"/>
        </w:tabs>
        <w:spacing w:line="500" w:lineRule="exact"/>
        <w:rPr>
          <w:rFonts w:ascii="Times New Roman" w:hAnsi="Times New Roman"/>
          <w:szCs w:val="21"/>
        </w:rPr>
      </w:pPr>
      <w:r>
        <w:rPr>
          <w:rFonts w:ascii="Times New Roman" w:hAnsi="Times New Roman"/>
          <w:szCs w:val="21"/>
        </w:rPr>
        <w:t>地址：                               地址：</w:t>
      </w:r>
    </w:p>
    <w:p w14:paraId="32904C41">
      <w:pPr>
        <w:tabs>
          <w:tab w:val="left" w:pos="2394"/>
        </w:tabs>
        <w:spacing w:line="500" w:lineRule="exact"/>
        <w:rPr>
          <w:rFonts w:ascii="Times New Roman" w:hAnsi="Times New Roman"/>
          <w:szCs w:val="21"/>
        </w:rPr>
      </w:pPr>
      <w:r>
        <w:rPr>
          <w:rFonts w:ascii="Times New Roman" w:hAnsi="Times New Roman"/>
          <w:szCs w:val="21"/>
        </w:rPr>
        <w:t>法定代表人：                         法定代表人：</w:t>
      </w:r>
    </w:p>
    <w:p w14:paraId="0DAAC36D">
      <w:pPr>
        <w:tabs>
          <w:tab w:val="left" w:pos="2394"/>
        </w:tabs>
        <w:spacing w:line="500" w:lineRule="exact"/>
        <w:rPr>
          <w:rFonts w:ascii="Times New Roman" w:hAnsi="Times New Roman"/>
          <w:szCs w:val="21"/>
          <w:u w:val="single"/>
        </w:rPr>
      </w:pPr>
      <w:r>
        <w:rPr>
          <w:rFonts w:ascii="Times New Roman" w:hAnsi="Times New Roman"/>
          <w:szCs w:val="21"/>
        </w:rPr>
        <w:t>委托代理人：                         委托代理人：</w:t>
      </w:r>
    </w:p>
    <w:p w14:paraId="498092E3">
      <w:pPr>
        <w:tabs>
          <w:tab w:val="left" w:pos="2394"/>
        </w:tabs>
        <w:spacing w:line="500" w:lineRule="exact"/>
        <w:rPr>
          <w:rFonts w:ascii="Times New Roman" w:hAnsi="Times New Roman"/>
          <w:szCs w:val="21"/>
        </w:rPr>
      </w:pPr>
      <w:r>
        <w:rPr>
          <w:rFonts w:ascii="Times New Roman" w:hAnsi="Times New Roman"/>
          <w:szCs w:val="21"/>
        </w:rPr>
        <w:t>电话：                               电话：</w:t>
      </w:r>
    </w:p>
    <w:p w14:paraId="180863F8">
      <w:pPr>
        <w:tabs>
          <w:tab w:val="left" w:pos="2394"/>
        </w:tabs>
        <w:spacing w:line="500" w:lineRule="exact"/>
        <w:rPr>
          <w:rFonts w:ascii="Times New Roman" w:hAnsi="Times New Roman"/>
          <w:szCs w:val="21"/>
        </w:rPr>
      </w:pPr>
      <w:r>
        <w:rPr>
          <w:rFonts w:ascii="Times New Roman" w:hAnsi="Times New Roman"/>
          <w:szCs w:val="21"/>
        </w:rPr>
        <w:t>开户银行：                           开户银行：</w:t>
      </w:r>
    </w:p>
    <w:p w14:paraId="5BBA04D8">
      <w:pPr>
        <w:tabs>
          <w:tab w:val="left" w:pos="2394"/>
        </w:tabs>
        <w:spacing w:line="500" w:lineRule="exact"/>
        <w:rPr>
          <w:rFonts w:ascii="Times New Roman" w:hAnsi="Times New Roman"/>
          <w:szCs w:val="21"/>
        </w:rPr>
      </w:pPr>
      <w:r>
        <w:rPr>
          <w:rFonts w:ascii="Times New Roman" w:hAnsi="Times New Roman"/>
          <w:szCs w:val="21"/>
        </w:rPr>
        <w:t>账号：                               账号：</w:t>
      </w:r>
    </w:p>
    <w:p w14:paraId="253FED75">
      <w:pPr>
        <w:spacing w:line="50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ascii="Times New Roman" w:hAnsi="Times New Roman"/>
          <w:szCs w:val="21"/>
        </w:rPr>
        <w:t xml:space="preserve">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ascii="Times New Roman" w:hAnsi="Times New Roman"/>
          <w:szCs w:val="21"/>
        </w:rPr>
        <w:t>日</w:t>
      </w:r>
    </w:p>
    <w:p w14:paraId="0B5C36CD">
      <w:pPr>
        <w:spacing w:line="500" w:lineRule="exact"/>
        <w:rPr>
          <w:rFonts w:ascii="Times New Roman" w:hAnsi="Times New Roman"/>
          <w:szCs w:val="21"/>
        </w:rPr>
      </w:pPr>
      <w:r>
        <w:rPr>
          <w:rFonts w:ascii="Times New Roman" w:hAnsi="Times New Roman"/>
          <w:b/>
          <w:kern w:val="0"/>
          <w:szCs w:val="21"/>
        </w:rPr>
        <w:t>备注：本合同的约定如与本项目</w:t>
      </w:r>
      <w:r>
        <w:rPr>
          <w:rFonts w:hint="eastAsia" w:ascii="Times New Roman" w:hAnsi="Times New Roman"/>
          <w:b/>
          <w:kern w:val="0"/>
          <w:szCs w:val="21"/>
          <w:lang w:val="en-US" w:eastAsia="zh-CN"/>
        </w:rPr>
        <w:t>招标</w:t>
      </w:r>
      <w:r>
        <w:rPr>
          <w:rFonts w:ascii="Times New Roman" w:hAnsi="Times New Roman"/>
          <w:b/>
          <w:kern w:val="0"/>
          <w:szCs w:val="21"/>
        </w:rPr>
        <w:t>文件的投标人须知前附表和招标人要求的约定有冲突时，以投标人须知前附表和招标人要求的约定为准。</w:t>
      </w:r>
    </w:p>
    <w:p w14:paraId="31D21C87">
      <w:pPr>
        <w:spacing w:line="500" w:lineRule="exact"/>
        <w:rPr>
          <w:rFonts w:ascii="Times New Roman" w:hAnsi="Times New Roman"/>
          <w:szCs w:val="21"/>
        </w:rPr>
      </w:pPr>
    </w:p>
    <w:bookmarkEnd w:id="398"/>
    <w:bookmarkEnd w:id="399"/>
    <w:bookmarkEnd w:id="400"/>
    <w:bookmarkEnd w:id="401"/>
    <w:bookmarkEnd w:id="402"/>
    <w:p w14:paraId="446C0D4D">
      <w:pPr>
        <w:spacing w:line="520" w:lineRule="exact"/>
        <w:jc w:val="center"/>
        <w:outlineLvl w:val="0"/>
        <w:rPr>
          <w:rFonts w:hint="eastAsia" w:ascii="方正小标宋简体" w:hAnsi="宋体" w:eastAsia="方正小标宋简体"/>
          <w:bCs/>
          <w:sz w:val="44"/>
          <w:szCs w:val="44"/>
        </w:rPr>
      </w:pPr>
      <w:bookmarkStart w:id="433" w:name="_Toc179632787"/>
      <w:bookmarkStart w:id="434" w:name="_Toc246997081"/>
      <w:bookmarkStart w:id="435" w:name="_Toc246996338"/>
      <w:bookmarkStart w:id="436" w:name="_Toc247085853"/>
      <w:bookmarkStart w:id="437" w:name="_Toc144974829"/>
      <w:bookmarkStart w:id="438" w:name="_Toc152042549"/>
    </w:p>
    <w:p w14:paraId="4BA959F2">
      <w:pPr>
        <w:spacing w:line="520" w:lineRule="exact"/>
        <w:jc w:val="center"/>
        <w:outlineLvl w:val="0"/>
        <w:rPr>
          <w:rFonts w:hint="eastAsia" w:ascii="方正小标宋简体" w:hAnsi="宋体" w:eastAsia="方正小标宋简体"/>
          <w:bCs/>
          <w:sz w:val="44"/>
          <w:szCs w:val="44"/>
        </w:rPr>
      </w:pPr>
    </w:p>
    <w:p w14:paraId="1EBC970F">
      <w:pPr>
        <w:spacing w:line="520" w:lineRule="exact"/>
        <w:jc w:val="center"/>
        <w:outlineLvl w:val="0"/>
        <w:rPr>
          <w:rFonts w:hint="eastAsia" w:ascii="方正小标宋简体" w:hAnsi="宋体" w:eastAsia="方正小标宋简体"/>
          <w:bCs/>
          <w:sz w:val="44"/>
          <w:szCs w:val="44"/>
        </w:rPr>
      </w:pPr>
    </w:p>
    <w:p w14:paraId="150C2F76">
      <w:pPr>
        <w:spacing w:line="520" w:lineRule="exact"/>
        <w:jc w:val="center"/>
        <w:outlineLvl w:val="0"/>
        <w:rPr>
          <w:rFonts w:hint="eastAsia" w:ascii="方正小标宋简体" w:hAnsi="宋体" w:eastAsia="方正小标宋简体"/>
          <w:bCs/>
          <w:sz w:val="44"/>
          <w:szCs w:val="44"/>
        </w:rPr>
      </w:pPr>
    </w:p>
    <w:p w14:paraId="7D5B5BD8">
      <w:pPr>
        <w:spacing w:line="520" w:lineRule="exact"/>
        <w:jc w:val="center"/>
        <w:outlineLvl w:val="0"/>
        <w:rPr>
          <w:rFonts w:hint="eastAsia" w:ascii="方正小标宋简体" w:hAnsi="宋体" w:eastAsia="方正小标宋简体"/>
          <w:bCs/>
          <w:sz w:val="44"/>
          <w:szCs w:val="44"/>
        </w:rPr>
      </w:pPr>
    </w:p>
    <w:p w14:paraId="68153391">
      <w:pPr>
        <w:spacing w:line="520" w:lineRule="exact"/>
        <w:jc w:val="center"/>
        <w:outlineLvl w:val="0"/>
        <w:rPr>
          <w:rFonts w:hint="eastAsia" w:ascii="方正小标宋简体" w:hAnsi="宋体" w:eastAsia="方正小标宋简体"/>
          <w:bCs/>
          <w:sz w:val="44"/>
          <w:szCs w:val="44"/>
        </w:rPr>
      </w:pPr>
    </w:p>
    <w:p w14:paraId="0A39F864">
      <w:pPr>
        <w:spacing w:line="520" w:lineRule="exact"/>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 xml:space="preserve">廉  </w:t>
      </w:r>
      <w:r>
        <w:rPr>
          <w:rFonts w:hint="eastAsia" w:ascii="方正小标宋简体" w:hAnsi="宋体" w:eastAsia="方正小标宋简体"/>
          <w:bCs/>
          <w:sz w:val="44"/>
          <w:szCs w:val="44"/>
          <w:lang w:val="en-US" w:eastAsia="zh-CN"/>
        </w:rPr>
        <w:t>洁</w:t>
      </w:r>
      <w:r>
        <w:rPr>
          <w:rFonts w:hint="eastAsia" w:ascii="方正小标宋简体" w:hAnsi="宋体" w:eastAsia="方正小标宋简体"/>
          <w:bCs/>
          <w:sz w:val="44"/>
          <w:szCs w:val="44"/>
        </w:rPr>
        <w:t xml:space="preserve">  协  议</w:t>
      </w:r>
    </w:p>
    <w:p w14:paraId="564923CB">
      <w:pPr>
        <w:spacing w:line="420" w:lineRule="exact"/>
        <w:ind w:firstLine="420" w:firstLineChars="200"/>
        <w:rPr>
          <w:rFonts w:hAnsi="宋体"/>
          <w:szCs w:val="24"/>
        </w:rPr>
      </w:pPr>
    </w:p>
    <w:p w14:paraId="698324AA">
      <w:pPr>
        <w:spacing w:line="440" w:lineRule="exact"/>
        <w:ind w:firstLine="420" w:firstLineChars="200"/>
        <w:rPr>
          <w:rFonts w:hAnsi="宋体"/>
          <w:szCs w:val="24"/>
        </w:rPr>
      </w:pPr>
      <w:r>
        <w:rPr>
          <w:rFonts w:hint="eastAsia" w:hAnsi="宋体"/>
          <w:szCs w:val="24"/>
        </w:rPr>
        <w:t>甲方：</w:t>
      </w:r>
      <w:r>
        <w:rPr>
          <w:rFonts w:hint="eastAsia" w:hAnsi="宋体"/>
          <w:szCs w:val="24"/>
          <w:u w:val="single"/>
        </w:rPr>
        <w:t>合肥</w:t>
      </w:r>
      <w:r>
        <w:rPr>
          <w:rFonts w:hint="eastAsia" w:hAnsi="宋体"/>
          <w:szCs w:val="24"/>
          <w:u w:val="single"/>
          <w:lang w:val="en-US" w:eastAsia="zh-CN"/>
        </w:rPr>
        <w:t>体育产业投资</w:t>
      </w:r>
      <w:r>
        <w:rPr>
          <w:rFonts w:hint="eastAsia" w:hAnsi="宋体"/>
          <w:szCs w:val="24"/>
          <w:u w:val="single"/>
        </w:rPr>
        <w:t>有限公司</w:t>
      </w:r>
    </w:p>
    <w:p w14:paraId="5650485C">
      <w:pPr>
        <w:spacing w:line="440" w:lineRule="exact"/>
        <w:ind w:firstLine="420" w:firstLineChars="200"/>
        <w:rPr>
          <w:rFonts w:hint="default" w:hAnsi="宋体" w:eastAsia="宋体"/>
          <w:szCs w:val="24"/>
          <w:u w:val="single"/>
          <w:lang w:val="en-US" w:eastAsia="zh-CN"/>
        </w:rPr>
      </w:pPr>
      <w:r>
        <w:rPr>
          <w:rFonts w:hint="eastAsia" w:hAnsi="宋体"/>
          <w:szCs w:val="24"/>
        </w:rPr>
        <w:t>乙方：</w:t>
      </w:r>
      <w:r>
        <w:rPr>
          <w:rFonts w:hint="eastAsia" w:hAnsi="宋体" w:cs="@仿宋_GB2312"/>
          <w:szCs w:val="20"/>
          <w:u w:val="single"/>
          <w:lang w:val="en-US" w:eastAsia="zh-CN"/>
        </w:rPr>
        <w:t xml:space="preserve">                        </w:t>
      </w:r>
    </w:p>
    <w:p w14:paraId="2BD524E1">
      <w:pPr>
        <w:spacing w:line="440" w:lineRule="exact"/>
        <w:ind w:firstLine="420" w:firstLineChars="200"/>
        <w:rPr>
          <w:rFonts w:hAnsi="宋体"/>
          <w:szCs w:val="24"/>
        </w:rPr>
      </w:pPr>
    </w:p>
    <w:p w14:paraId="09A9350B">
      <w:pPr>
        <w:spacing w:line="440" w:lineRule="exact"/>
        <w:ind w:firstLine="420" w:firstLineChars="200"/>
        <w:rPr>
          <w:rFonts w:hAnsi="宋体"/>
          <w:szCs w:val="24"/>
        </w:rPr>
      </w:pPr>
      <w:r>
        <w:rPr>
          <w:rFonts w:hint="eastAsia" w:hAnsi="宋体"/>
          <w:szCs w:val="24"/>
        </w:rPr>
        <w:t>为进一步完善监督制约机制，防止发生各种牟取不正当利益的违法违纪行为，促进双方诚信经营、廉洁从业，防范商业贿赂，保护国家、集体和当事人的合法权益，根据国家有关法律法规和省、市</w:t>
      </w:r>
      <w:r>
        <w:rPr>
          <w:rFonts w:hint="eastAsia" w:hAnsi="宋体"/>
          <w:szCs w:val="24"/>
          <w:lang w:val="en-US" w:eastAsia="zh-CN"/>
        </w:rPr>
        <w:t>有关</w:t>
      </w:r>
      <w:r>
        <w:rPr>
          <w:rFonts w:hint="eastAsia" w:hAnsi="宋体"/>
          <w:szCs w:val="24"/>
        </w:rPr>
        <w:t>规定，甲乙双方自愿签订本廉</w:t>
      </w:r>
      <w:r>
        <w:rPr>
          <w:rFonts w:hint="eastAsia" w:hAnsi="宋体"/>
          <w:szCs w:val="24"/>
          <w:lang w:val="en-US" w:eastAsia="zh-CN"/>
        </w:rPr>
        <w:t>洁</w:t>
      </w:r>
      <w:r>
        <w:rPr>
          <w:rFonts w:hint="eastAsia" w:hAnsi="宋体"/>
          <w:szCs w:val="24"/>
        </w:rPr>
        <w:t>协议，共同遵照执行。</w:t>
      </w:r>
    </w:p>
    <w:p w14:paraId="56C11C45">
      <w:pPr>
        <w:spacing w:line="440" w:lineRule="exact"/>
        <w:ind w:firstLine="422" w:firstLineChars="200"/>
        <w:rPr>
          <w:rFonts w:hAnsi="宋体"/>
          <w:szCs w:val="24"/>
        </w:rPr>
      </w:pPr>
      <w:r>
        <w:rPr>
          <w:rFonts w:hint="eastAsia" w:hAnsi="宋体"/>
          <w:b/>
          <w:szCs w:val="24"/>
        </w:rPr>
        <w:t>第一条</w:t>
      </w:r>
      <w:r>
        <w:rPr>
          <w:rFonts w:hint="eastAsia" w:hAnsi="宋体"/>
          <w:szCs w:val="24"/>
        </w:rPr>
        <w:t xml:space="preserve">  甲乙双方的权利和义务</w:t>
      </w:r>
    </w:p>
    <w:p w14:paraId="45EDE7DD">
      <w:pPr>
        <w:spacing w:line="440" w:lineRule="exact"/>
        <w:ind w:firstLine="420" w:firstLineChars="200"/>
        <w:rPr>
          <w:rFonts w:hAnsi="宋体"/>
          <w:szCs w:val="24"/>
        </w:rPr>
      </w:pPr>
      <w:r>
        <w:rPr>
          <w:rFonts w:hint="eastAsia" w:hAnsi="宋体"/>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w:t>
      </w:r>
      <w:r>
        <w:rPr>
          <w:rFonts w:hint="eastAsia" w:hAnsi="宋体"/>
          <w:szCs w:val="24"/>
          <w:lang w:val="en-US" w:eastAsia="zh-CN"/>
        </w:rPr>
        <w:t>洁</w:t>
      </w:r>
      <w:r>
        <w:rPr>
          <w:rFonts w:hint="eastAsia" w:hAnsi="宋体"/>
          <w:szCs w:val="24"/>
        </w:rPr>
        <w:t>建设的规定。</w:t>
      </w:r>
    </w:p>
    <w:p w14:paraId="6B03A304">
      <w:pPr>
        <w:spacing w:line="440" w:lineRule="exact"/>
        <w:ind w:firstLine="420" w:firstLineChars="200"/>
        <w:rPr>
          <w:rFonts w:hAnsi="宋体"/>
          <w:szCs w:val="24"/>
        </w:rPr>
      </w:pPr>
      <w:r>
        <w:rPr>
          <w:rFonts w:hint="eastAsia" w:hAnsi="宋体"/>
          <w:szCs w:val="24"/>
        </w:rPr>
        <w:t>（二）严格执行合同的要求，自觉履行合同约定的相关义务。</w:t>
      </w:r>
    </w:p>
    <w:p w14:paraId="6CFA25B0">
      <w:pPr>
        <w:spacing w:line="440" w:lineRule="exact"/>
        <w:ind w:firstLine="420" w:firstLineChars="200"/>
        <w:rPr>
          <w:rFonts w:hAnsi="宋体"/>
          <w:szCs w:val="24"/>
        </w:rPr>
      </w:pPr>
      <w:r>
        <w:rPr>
          <w:rFonts w:hint="eastAsia" w:hAnsi="宋体"/>
          <w:szCs w:val="24"/>
        </w:rPr>
        <w:t>（三）在业务活动中坚持公开、公正、诚信、透明的原则，不得损害国家、集体利益。</w:t>
      </w:r>
    </w:p>
    <w:p w14:paraId="47B88CC4">
      <w:pPr>
        <w:spacing w:line="440" w:lineRule="exact"/>
        <w:ind w:firstLine="420" w:firstLineChars="200"/>
        <w:rPr>
          <w:rFonts w:hAnsi="宋体"/>
          <w:szCs w:val="24"/>
        </w:rPr>
      </w:pPr>
      <w:r>
        <w:rPr>
          <w:rFonts w:hint="eastAsia" w:hAnsi="宋体"/>
          <w:szCs w:val="24"/>
        </w:rPr>
        <w:t>（四）建立健全廉</w:t>
      </w:r>
      <w:r>
        <w:rPr>
          <w:rFonts w:hint="eastAsia" w:hAnsi="宋体"/>
          <w:szCs w:val="24"/>
          <w:lang w:val="en-US" w:eastAsia="zh-CN"/>
        </w:rPr>
        <w:t>洁</w:t>
      </w:r>
      <w:r>
        <w:rPr>
          <w:rFonts w:hint="eastAsia" w:hAnsi="宋体"/>
          <w:szCs w:val="24"/>
        </w:rPr>
        <w:t>制度，开展廉</w:t>
      </w:r>
      <w:r>
        <w:rPr>
          <w:rFonts w:hint="eastAsia" w:hAnsi="宋体"/>
          <w:szCs w:val="24"/>
          <w:lang w:val="en-US" w:eastAsia="zh-CN"/>
        </w:rPr>
        <w:t>洁</w:t>
      </w:r>
      <w:r>
        <w:rPr>
          <w:rFonts w:hint="eastAsia" w:hAnsi="宋体"/>
          <w:szCs w:val="24"/>
        </w:rPr>
        <w:t>教育，公布举报电话，监督并认真查处违法违纪行为。</w:t>
      </w:r>
    </w:p>
    <w:p w14:paraId="5C2DF136">
      <w:pPr>
        <w:spacing w:line="440" w:lineRule="exact"/>
        <w:ind w:firstLine="420" w:firstLineChars="200"/>
        <w:rPr>
          <w:rFonts w:hAnsi="宋体"/>
          <w:szCs w:val="24"/>
        </w:rPr>
      </w:pPr>
      <w:r>
        <w:rPr>
          <w:rFonts w:hint="eastAsia" w:hAnsi="宋体"/>
          <w:szCs w:val="24"/>
        </w:rPr>
        <w:t>（五）发现对方在业务活动中有违反廉</w:t>
      </w:r>
      <w:r>
        <w:rPr>
          <w:rFonts w:hint="eastAsia" w:hAnsi="宋体"/>
          <w:szCs w:val="24"/>
          <w:lang w:val="en-US" w:eastAsia="zh-CN"/>
        </w:rPr>
        <w:t>洁</w:t>
      </w:r>
      <w:r>
        <w:rPr>
          <w:rFonts w:hint="eastAsia" w:hAnsi="宋体"/>
          <w:szCs w:val="24"/>
        </w:rPr>
        <w:t>规定的行为，应及时提醒对方纠正。情节严重的，应向其上级有关部门举报、建议给予处理，并有权要求告知处理结果。</w:t>
      </w:r>
    </w:p>
    <w:p w14:paraId="23C8E94F">
      <w:pPr>
        <w:spacing w:line="440" w:lineRule="exact"/>
        <w:ind w:firstLine="422" w:firstLineChars="200"/>
        <w:rPr>
          <w:rFonts w:hAnsi="宋体"/>
          <w:szCs w:val="24"/>
        </w:rPr>
      </w:pPr>
      <w:r>
        <w:rPr>
          <w:rFonts w:hint="eastAsia" w:hAnsi="宋体"/>
          <w:b/>
          <w:szCs w:val="24"/>
        </w:rPr>
        <w:t>第二条</w:t>
      </w:r>
      <w:r>
        <w:rPr>
          <w:rFonts w:hint="eastAsia" w:hAnsi="宋体"/>
          <w:szCs w:val="24"/>
        </w:rPr>
        <w:t xml:space="preserve">  甲方的义务</w:t>
      </w:r>
    </w:p>
    <w:p w14:paraId="5D76869C">
      <w:pPr>
        <w:spacing w:line="440" w:lineRule="exact"/>
        <w:ind w:firstLine="420" w:firstLineChars="200"/>
        <w:rPr>
          <w:rFonts w:hAnsi="宋体"/>
          <w:szCs w:val="24"/>
        </w:rPr>
      </w:pPr>
      <w:r>
        <w:rPr>
          <w:rFonts w:hint="eastAsia" w:hAnsi="宋体"/>
          <w:szCs w:val="24"/>
        </w:rPr>
        <w:t>（一）甲方及其工作人员不得索要或接受乙方的礼金、有价证券和贵重物品，不得在乙方报销任何应由甲方单位或个人支付的费用等。</w:t>
      </w:r>
    </w:p>
    <w:p w14:paraId="6685FA0F">
      <w:pPr>
        <w:spacing w:line="440" w:lineRule="exact"/>
        <w:ind w:firstLine="420" w:firstLineChars="200"/>
        <w:rPr>
          <w:rFonts w:hAnsi="宋体"/>
          <w:szCs w:val="24"/>
        </w:rPr>
      </w:pPr>
      <w:r>
        <w:rPr>
          <w:rFonts w:hint="eastAsia" w:hAnsi="宋体"/>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3E7ECEEF">
      <w:pPr>
        <w:spacing w:line="440" w:lineRule="exact"/>
        <w:ind w:firstLine="420" w:firstLineChars="200"/>
        <w:rPr>
          <w:rFonts w:hAnsi="宋体"/>
          <w:szCs w:val="24"/>
        </w:rPr>
      </w:pPr>
      <w:r>
        <w:rPr>
          <w:rFonts w:hint="eastAsia" w:hAnsi="宋体"/>
          <w:szCs w:val="24"/>
        </w:rPr>
        <w:t>（三）甲方及其工作人员不得要求或者接受乙方为其住房装修、婚丧嫁娶活动、配偶子女工作安排以及出国出境、旅游等提供方便等。</w:t>
      </w:r>
    </w:p>
    <w:p w14:paraId="14886781">
      <w:pPr>
        <w:spacing w:line="440" w:lineRule="exact"/>
        <w:ind w:firstLine="420" w:firstLineChars="200"/>
        <w:rPr>
          <w:rFonts w:hAnsi="宋体"/>
          <w:szCs w:val="24"/>
        </w:rPr>
      </w:pPr>
      <w:r>
        <w:rPr>
          <w:rFonts w:hint="eastAsia" w:hAnsi="宋体"/>
          <w:szCs w:val="24"/>
        </w:rPr>
        <w:t>（四）甲方工作人员不得在乙方有关联的企业兼职，不得向乙方介绍家属或者亲友从事与甲方业务有关的经济活动。</w:t>
      </w:r>
    </w:p>
    <w:p w14:paraId="3FEEAB4F">
      <w:pPr>
        <w:spacing w:line="440" w:lineRule="exact"/>
        <w:ind w:firstLine="420" w:firstLineChars="200"/>
        <w:rPr>
          <w:rFonts w:hAnsi="宋体"/>
          <w:szCs w:val="24"/>
        </w:rPr>
      </w:pPr>
      <w:r>
        <w:rPr>
          <w:rFonts w:hint="eastAsia" w:hAnsi="宋体"/>
          <w:szCs w:val="24"/>
        </w:rPr>
        <w:t>（五）甲方工作人员不得以明显低于市场的价格向乙方购买房屋、汽车等物品；不得以明显高于市场的价格向乙方出售房屋、汽车等物品；不得以其他交易形式非法收受请托人财物。</w:t>
      </w:r>
    </w:p>
    <w:p w14:paraId="70A716EE">
      <w:pPr>
        <w:spacing w:line="440" w:lineRule="exact"/>
        <w:ind w:firstLine="420" w:firstLineChars="200"/>
        <w:rPr>
          <w:rFonts w:hAnsi="宋体"/>
          <w:szCs w:val="24"/>
        </w:rPr>
      </w:pPr>
      <w:r>
        <w:rPr>
          <w:rFonts w:hint="eastAsia" w:hAnsi="宋体"/>
          <w:szCs w:val="24"/>
        </w:rPr>
        <w:t>（六）甲方工作人员不得利用职务之便收受乙方以回扣、手续费、加班费、咨询费、劳务费、协调费等各种名义给予或赠送的钱物。</w:t>
      </w:r>
    </w:p>
    <w:p w14:paraId="350153A7">
      <w:pPr>
        <w:spacing w:line="440" w:lineRule="exact"/>
        <w:ind w:firstLine="420" w:firstLineChars="200"/>
        <w:rPr>
          <w:rFonts w:hAnsi="宋体"/>
          <w:szCs w:val="24"/>
        </w:rPr>
      </w:pPr>
      <w:r>
        <w:rPr>
          <w:rFonts w:hint="eastAsia" w:hAnsi="宋体"/>
          <w:szCs w:val="24"/>
        </w:rPr>
        <w:t>（七）甲方工作人员不得接受乙方给予或赠送的干股或红利。</w:t>
      </w:r>
    </w:p>
    <w:p w14:paraId="249E4D3B">
      <w:pPr>
        <w:spacing w:line="440" w:lineRule="exact"/>
        <w:ind w:firstLine="420" w:firstLineChars="200"/>
        <w:rPr>
          <w:rFonts w:hAnsi="宋体"/>
          <w:szCs w:val="24"/>
        </w:rPr>
      </w:pPr>
      <w:r>
        <w:rPr>
          <w:rFonts w:hint="eastAsia" w:hAnsi="宋体"/>
          <w:szCs w:val="24"/>
        </w:rPr>
        <w:t>（八）甲方任何人不得以个人的名义向乙方推荐设备、部件等供货商以及其他合作单位。</w:t>
      </w:r>
    </w:p>
    <w:p w14:paraId="3FFCD796">
      <w:pPr>
        <w:spacing w:line="440" w:lineRule="exact"/>
        <w:ind w:firstLine="422" w:firstLineChars="200"/>
        <w:rPr>
          <w:rFonts w:hAnsi="宋体"/>
          <w:szCs w:val="24"/>
        </w:rPr>
      </w:pPr>
      <w:r>
        <w:rPr>
          <w:rFonts w:hint="eastAsia" w:hAnsi="宋体"/>
          <w:b/>
          <w:szCs w:val="24"/>
        </w:rPr>
        <w:t xml:space="preserve">第三条  </w:t>
      </w:r>
      <w:r>
        <w:rPr>
          <w:rFonts w:hint="eastAsia" w:hAnsi="宋体"/>
          <w:szCs w:val="24"/>
        </w:rPr>
        <w:t>乙方的义务</w:t>
      </w:r>
    </w:p>
    <w:p w14:paraId="204D011A">
      <w:pPr>
        <w:spacing w:line="440" w:lineRule="exact"/>
        <w:ind w:firstLine="420" w:firstLineChars="200"/>
        <w:rPr>
          <w:rFonts w:hAnsi="宋体"/>
          <w:szCs w:val="24"/>
        </w:rPr>
      </w:pPr>
      <w:r>
        <w:rPr>
          <w:rFonts w:hint="eastAsia" w:hAnsi="宋体"/>
          <w:szCs w:val="24"/>
        </w:rPr>
        <w:t>（一）乙方不得以任何理由向甲方及其工作人员行贿或馈赠礼金、有价证券、贵重礼品。</w:t>
      </w:r>
    </w:p>
    <w:p w14:paraId="04DF2F00">
      <w:pPr>
        <w:spacing w:line="440" w:lineRule="exact"/>
        <w:ind w:firstLine="420" w:firstLineChars="200"/>
        <w:rPr>
          <w:rFonts w:hAnsi="宋体"/>
          <w:szCs w:val="24"/>
        </w:rPr>
      </w:pPr>
      <w:r>
        <w:rPr>
          <w:rFonts w:hint="eastAsia" w:hAnsi="宋体"/>
          <w:szCs w:val="24"/>
        </w:rPr>
        <w:t>（二)乙方不得以任何名义为甲方及其工作人员报销应由甲方单位或个人支付的任何费用。</w:t>
      </w:r>
    </w:p>
    <w:p w14:paraId="6B4623F7">
      <w:pPr>
        <w:spacing w:line="440" w:lineRule="exact"/>
        <w:ind w:firstLine="420" w:firstLineChars="200"/>
        <w:rPr>
          <w:rFonts w:hAnsi="宋体"/>
          <w:szCs w:val="24"/>
        </w:rPr>
      </w:pPr>
      <w:r>
        <w:rPr>
          <w:rFonts w:hint="eastAsia" w:hAnsi="宋体"/>
          <w:szCs w:val="24"/>
        </w:rPr>
        <w:t>（三）乙方不得以任何理由安排甲方工作人员参加可能影响相关业务公开、公正、公平性的宴请及娱乐活动。</w:t>
      </w:r>
    </w:p>
    <w:p w14:paraId="7B8FC013">
      <w:pPr>
        <w:spacing w:line="440" w:lineRule="exact"/>
        <w:ind w:firstLine="420" w:firstLineChars="200"/>
        <w:rPr>
          <w:rFonts w:hAnsi="宋体"/>
          <w:szCs w:val="24"/>
        </w:rPr>
      </w:pPr>
      <w:r>
        <w:rPr>
          <w:rFonts w:hint="eastAsia" w:hAnsi="宋体"/>
          <w:szCs w:val="24"/>
        </w:rPr>
        <w:t>（四）乙方不得为甲方单位和个人购置或提供通讯工具和高档办公用品等物品，也不得为甲方提供与工作无关的房屋、汽车等。</w:t>
      </w:r>
    </w:p>
    <w:p w14:paraId="0B2912B9">
      <w:pPr>
        <w:spacing w:line="440" w:lineRule="exact"/>
        <w:ind w:firstLine="420" w:firstLineChars="200"/>
        <w:rPr>
          <w:rFonts w:hAnsi="宋体"/>
          <w:szCs w:val="24"/>
        </w:rPr>
      </w:pPr>
      <w:r>
        <w:rPr>
          <w:rFonts w:hint="eastAsia" w:hAnsi="宋体"/>
          <w:szCs w:val="24"/>
        </w:rPr>
        <w:t>（五）乙方不得与甲方工作人员就合同中的质量、数量、价格、工程量、验收等条款进行私下商谈或者达成默契。</w:t>
      </w:r>
    </w:p>
    <w:p w14:paraId="0927FD6D">
      <w:pPr>
        <w:spacing w:line="440" w:lineRule="exact"/>
        <w:ind w:firstLine="420" w:firstLineChars="200"/>
        <w:rPr>
          <w:rFonts w:hAnsi="宋体"/>
          <w:szCs w:val="24"/>
        </w:rPr>
      </w:pPr>
      <w:r>
        <w:rPr>
          <w:rFonts w:hint="eastAsia" w:hAnsi="宋体"/>
          <w:szCs w:val="24"/>
        </w:rPr>
        <w:t>（六）乙方不得以回扣、手续费、加班费、咨询费、劳务费等各种名义向甲方工作人员给予或赠送钱物。</w:t>
      </w:r>
    </w:p>
    <w:p w14:paraId="5B3711E1">
      <w:pPr>
        <w:spacing w:line="440" w:lineRule="exact"/>
        <w:ind w:firstLine="420" w:firstLineChars="200"/>
        <w:rPr>
          <w:rFonts w:hAnsi="宋体"/>
          <w:szCs w:val="24"/>
        </w:rPr>
      </w:pPr>
      <w:r>
        <w:rPr>
          <w:rFonts w:hint="eastAsia" w:hAnsi="宋体"/>
          <w:szCs w:val="24"/>
        </w:rPr>
        <w:t>（七）乙方不得向甲方工作人员提供干股或红利。</w:t>
      </w:r>
    </w:p>
    <w:p w14:paraId="374AE696">
      <w:pPr>
        <w:spacing w:line="440" w:lineRule="exact"/>
        <w:ind w:firstLine="420" w:firstLineChars="200"/>
        <w:rPr>
          <w:rFonts w:hAnsi="宋体"/>
          <w:szCs w:val="24"/>
        </w:rPr>
      </w:pPr>
      <w:r>
        <w:rPr>
          <w:rFonts w:hint="eastAsia" w:hAnsi="宋体"/>
          <w:szCs w:val="24"/>
        </w:rPr>
        <w:t>（八）乙方须按合肥文旅博览集团有限公司纪委要求开展相关工作。</w:t>
      </w:r>
    </w:p>
    <w:p w14:paraId="2897B454">
      <w:pPr>
        <w:spacing w:line="440" w:lineRule="exact"/>
        <w:ind w:firstLine="422" w:firstLineChars="200"/>
        <w:rPr>
          <w:rFonts w:hAnsi="宋体"/>
          <w:szCs w:val="24"/>
        </w:rPr>
      </w:pPr>
      <w:r>
        <w:rPr>
          <w:rFonts w:hint="eastAsia" w:hAnsi="宋体"/>
          <w:b/>
          <w:szCs w:val="24"/>
        </w:rPr>
        <w:t>第四条</w:t>
      </w:r>
      <w:r>
        <w:rPr>
          <w:rFonts w:hint="eastAsia" w:hAnsi="宋体"/>
          <w:szCs w:val="24"/>
        </w:rPr>
        <w:t xml:space="preserve">  违约责任</w:t>
      </w:r>
    </w:p>
    <w:p w14:paraId="48379A40">
      <w:pPr>
        <w:spacing w:line="440" w:lineRule="exact"/>
        <w:ind w:firstLine="420" w:firstLineChars="200"/>
        <w:rPr>
          <w:rFonts w:hAnsi="宋体"/>
          <w:szCs w:val="24"/>
        </w:rPr>
      </w:pPr>
      <w:r>
        <w:rPr>
          <w:rFonts w:hint="eastAsia" w:hAnsi="宋体"/>
          <w:szCs w:val="24"/>
        </w:rPr>
        <w:t>（一）甲方及其工作人员违反本协议第一、二条规定。甲方按管理权限，对相关责任人依据有关规定给予党纪、政纪处分或组织处理；涉嫌犯罪的，移交司法机关追究刑事责任。</w:t>
      </w:r>
    </w:p>
    <w:p w14:paraId="0283F047">
      <w:pPr>
        <w:spacing w:line="440" w:lineRule="exact"/>
        <w:ind w:firstLine="420" w:firstLineChars="200"/>
        <w:jc w:val="left"/>
        <w:rPr>
          <w:rFonts w:hint="default" w:hAnsi="宋体" w:eastAsia="宋体"/>
          <w:szCs w:val="24"/>
          <w:lang w:val="en-US" w:eastAsia="zh-CN"/>
        </w:rPr>
      </w:pPr>
      <w:r>
        <w:rPr>
          <w:rFonts w:hint="eastAsia" w:hAnsi="宋体"/>
          <w:szCs w:val="24"/>
        </w:rPr>
        <w:t>投诉联系部门：</w:t>
      </w:r>
      <w:r>
        <w:rPr>
          <w:rFonts w:hint="eastAsia" w:hAnsi="宋体"/>
          <w:szCs w:val="24"/>
          <w:lang w:eastAsia="zh-CN"/>
        </w:rPr>
        <w:t>合肥体育产业投资有限公司</w:t>
      </w:r>
      <w:r>
        <w:rPr>
          <w:rFonts w:hint="eastAsia" w:hAnsi="宋体"/>
          <w:szCs w:val="24"/>
          <w:lang w:val="en-US" w:eastAsia="zh-CN"/>
        </w:rPr>
        <w:t>党群工作部</w:t>
      </w:r>
      <w:r>
        <w:rPr>
          <w:rFonts w:hint="eastAsia" w:hAnsi="宋体"/>
          <w:szCs w:val="24"/>
        </w:rPr>
        <w:t>，联系电话0551-63698315，举报邮箱：</w:t>
      </w:r>
      <w:r>
        <w:rPr>
          <w:rFonts w:hint="eastAsia" w:hAnsi="宋体"/>
          <w:szCs w:val="24"/>
        </w:rPr>
        <w:fldChar w:fldCharType="begin"/>
      </w:r>
      <w:r>
        <w:rPr>
          <w:rFonts w:hint="eastAsia" w:hAnsi="宋体"/>
          <w:szCs w:val="24"/>
        </w:rPr>
        <w:instrText xml:space="preserve">HYPERLINK "mailto:zt_jcsjb@163.com"</w:instrText>
      </w:r>
      <w:r>
        <w:rPr>
          <w:rFonts w:hint="eastAsia" w:hAnsi="宋体"/>
          <w:szCs w:val="24"/>
        </w:rPr>
        <w:fldChar w:fldCharType="separate"/>
      </w:r>
      <w:r>
        <w:rPr>
          <w:rFonts w:hint="eastAsia" w:hAnsi="宋体"/>
          <w:szCs w:val="24"/>
          <w:lang w:val="en-US" w:eastAsia="zh-CN"/>
        </w:rPr>
        <w:t>hftycy@</w:t>
      </w:r>
      <w:r>
        <w:rPr>
          <w:rFonts w:hint="eastAsia" w:hAnsi="宋体"/>
          <w:szCs w:val="24"/>
        </w:rPr>
        <w:t>163.com</w:t>
      </w:r>
      <w:r>
        <w:rPr>
          <w:rFonts w:hint="eastAsia" w:hAnsi="宋体"/>
          <w:szCs w:val="24"/>
        </w:rPr>
        <w:fldChar w:fldCharType="end"/>
      </w:r>
      <w:r>
        <w:rPr>
          <w:rFonts w:hint="eastAsia" w:hAnsi="宋体"/>
          <w:szCs w:val="24"/>
          <w:lang w:val="en-US" w:eastAsia="zh-CN"/>
        </w:rPr>
        <w:t>。</w:t>
      </w:r>
    </w:p>
    <w:p w14:paraId="4F997F06">
      <w:pPr>
        <w:spacing w:line="440" w:lineRule="exact"/>
        <w:ind w:firstLine="420" w:firstLineChars="200"/>
        <w:rPr>
          <w:rFonts w:hAnsi="宋体"/>
          <w:szCs w:val="24"/>
        </w:rPr>
      </w:pPr>
      <w:r>
        <w:rPr>
          <w:rFonts w:hint="eastAsia" w:hAnsi="宋体"/>
          <w:szCs w:val="24"/>
        </w:rPr>
        <w:t>（二）乙方及其工作人员违反本协议第一、三条规定。根据具体情节和造成的后果，甲方有权依据法律法规及合同约定对乙方采取以下一种或多种处理办法：</w:t>
      </w:r>
    </w:p>
    <w:p w14:paraId="5A4E3B01">
      <w:pPr>
        <w:spacing w:line="440" w:lineRule="exact"/>
        <w:ind w:firstLine="420" w:firstLineChars="200"/>
        <w:rPr>
          <w:rFonts w:hAnsi="宋体"/>
          <w:szCs w:val="24"/>
        </w:rPr>
      </w:pPr>
      <w:r>
        <w:rPr>
          <w:rFonts w:hint="eastAsia" w:hAnsi="宋体"/>
          <w:szCs w:val="24"/>
        </w:rPr>
        <w:t xml:space="preserve">1．向建设行政部门、招投标管理部门及乙方上级主管部门通报，建议作出相应处理； </w:t>
      </w:r>
    </w:p>
    <w:p w14:paraId="652AA244">
      <w:pPr>
        <w:spacing w:line="440" w:lineRule="exact"/>
        <w:ind w:firstLine="420" w:firstLineChars="200"/>
        <w:rPr>
          <w:rFonts w:hAnsi="宋体"/>
          <w:szCs w:val="24"/>
        </w:rPr>
      </w:pPr>
      <w:r>
        <w:rPr>
          <w:rFonts w:hint="eastAsia" w:hAnsi="宋体"/>
          <w:szCs w:val="24"/>
        </w:rPr>
        <w:t>2．甲方有权扣除乙方履约保证金全部或部分（视情节严重性而定）；</w:t>
      </w:r>
    </w:p>
    <w:p w14:paraId="3064E76A">
      <w:pPr>
        <w:spacing w:line="440" w:lineRule="exact"/>
        <w:ind w:firstLine="420" w:firstLineChars="200"/>
        <w:rPr>
          <w:rFonts w:hAnsi="宋体"/>
          <w:szCs w:val="24"/>
        </w:rPr>
      </w:pPr>
      <w:r>
        <w:rPr>
          <w:rFonts w:hint="eastAsia" w:hAnsi="宋体"/>
          <w:szCs w:val="24"/>
        </w:rPr>
        <w:t>3．乙方一定期限内（6个月至5年，具体由甲方根据情况而定）不得参与甲方作为发包人（业主）的工程项目投标和物资采购等相关业务；</w:t>
      </w:r>
    </w:p>
    <w:p w14:paraId="2A1FC77A">
      <w:pPr>
        <w:spacing w:line="440" w:lineRule="exact"/>
        <w:ind w:firstLine="420" w:firstLineChars="200"/>
        <w:rPr>
          <w:rFonts w:hAnsi="宋体"/>
          <w:szCs w:val="24"/>
        </w:rPr>
      </w:pPr>
      <w:r>
        <w:rPr>
          <w:rFonts w:hint="eastAsia" w:hAnsi="宋体"/>
          <w:szCs w:val="24"/>
        </w:rPr>
        <w:t>4．终止或解除双方已签订的包括（不限于）本合同在内的所有合同。</w:t>
      </w:r>
    </w:p>
    <w:p w14:paraId="028ED245">
      <w:pPr>
        <w:spacing w:line="440" w:lineRule="exact"/>
        <w:ind w:firstLine="420" w:firstLineChars="200"/>
        <w:rPr>
          <w:rFonts w:hAnsi="宋体"/>
          <w:szCs w:val="24"/>
        </w:rPr>
      </w:pPr>
      <w:r>
        <w:rPr>
          <w:rFonts w:hint="eastAsia" w:hAnsi="宋体"/>
          <w:szCs w:val="24"/>
        </w:rPr>
        <w:t>甲方作出的处理意见，乙方应无条件接受并承担给甲方造成的损失，全额返还通过不正当手段从甲方获取的非法所得，并承担相应的法律责任。</w:t>
      </w:r>
    </w:p>
    <w:p w14:paraId="36C169D5">
      <w:pPr>
        <w:spacing w:line="440" w:lineRule="exact"/>
        <w:ind w:firstLine="422" w:firstLineChars="200"/>
        <w:rPr>
          <w:rFonts w:hAnsi="宋体"/>
          <w:szCs w:val="24"/>
        </w:rPr>
      </w:pPr>
      <w:r>
        <w:rPr>
          <w:rFonts w:hint="eastAsia" w:hAnsi="宋体"/>
          <w:b/>
          <w:szCs w:val="24"/>
        </w:rPr>
        <w:t>第五条</w:t>
      </w:r>
      <w:r>
        <w:rPr>
          <w:rFonts w:hint="eastAsia" w:hAnsi="宋体"/>
          <w:szCs w:val="24"/>
        </w:rPr>
        <w:t xml:space="preserve">  双方约定</w:t>
      </w:r>
    </w:p>
    <w:p w14:paraId="222435BD">
      <w:pPr>
        <w:spacing w:line="440" w:lineRule="exact"/>
        <w:ind w:firstLine="420" w:firstLineChars="200"/>
        <w:rPr>
          <w:rFonts w:hAnsi="宋体"/>
          <w:szCs w:val="24"/>
        </w:rPr>
      </w:pPr>
      <w:r>
        <w:rPr>
          <w:rFonts w:hint="eastAsia" w:hAnsi="宋体"/>
          <w:szCs w:val="24"/>
        </w:rPr>
        <w:t>本协议由双方或双方上级单位负责监督。可由甲方或甲方上级单位的纪检监察部门约请乙方或乙方上级单位的纪检监察部门对本协议履行情况进行检查，提出在本协议规定范围内的裁定意见。</w:t>
      </w:r>
    </w:p>
    <w:p w14:paraId="3A42D1C0">
      <w:pPr>
        <w:spacing w:line="440" w:lineRule="exact"/>
        <w:ind w:firstLine="422" w:firstLineChars="200"/>
        <w:rPr>
          <w:rFonts w:hAnsi="宋体"/>
          <w:szCs w:val="24"/>
        </w:rPr>
      </w:pPr>
      <w:r>
        <w:rPr>
          <w:rFonts w:hint="eastAsia" w:hAnsi="宋体"/>
          <w:b/>
          <w:szCs w:val="24"/>
        </w:rPr>
        <w:t xml:space="preserve">第六条  </w:t>
      </w:r>
      <w:r>
        <w:rPr>
          <w:rFonts w:hint="eastAsia" w:hAnsi="宋体"/>
          <w:szCs w:val="24"/>
        </w:rPr>
        <w:t xml:space="preserve">本协议有效期为甲乙双方签署之日起至合同终止。  </w:t>
      </w:r>
    </w:p>
    <w:p w14:paraId="3FDD348B">
      <w:pPr>
        <w:spacing w:line="440" w:lineRule="exact"/>
        <w:ind w:firstLine="422" w:firstLineChars="200"/>
        <w:rPr>
          <w:rFonts w:hAnsi="宋体"/>
          <w:szCs w:val="24"/>
        </w:rPr>
      </w:pPr>
      <w:r>
        <w:rPr>
          <w:rFonts w:hint="eastAsia" w:hAnsi="宋体"/>
          <w:b/>
          <w:szCs w:val="24"/>
        </w:rPr>
        <w:t xml:space="preserve">第七条 </w:t>
      </w:r>
      <w:r>
        <w:rPr>
          <w:rFonts w:hint="eastAsia" w:hAnsi="宋体"/>
          <w:szCs w:val="24"/>
        </w:rPr>
        <w:t xml:space="preserve"> 本协议作为合同的附件，与合同具有同等法律效力。</w:t>
      </w:r>
    </w:p>
    <w:p w14:paraId="587DC2E8">
      <w:pPr>
        <w:spacing w:line="440" w:lineRule="exact"/>
        <w:rPr>
          <w:rFonts w:hAnsi="宋体"/>
          <w:szCs w:val="24"/>
        </w:rPr>
      </w:pPr>
    </w:p>
    <w:p w14:paraId="60456661">
      <w:pPr>
        <w:spacing w:line="440" w:lineRule="exact"/>
        <w:ind w:firstLine="420" w:firstLineChars="200"/>
        <w:rPr>
          <w:rFonts w:hAnsi="宋体"/>
          <w:szCs w:val="24"/>
        </w:rPr>
      </w:pPr>
      <w:r>
        <w:rPr>
          <w:rFonts w:hint="eastAsia" w:hAnsi="宋体"/>
          <w:szCs w:val="24"/>
        </w:rPr>
        <w:t>甲方（盖章）：                   乙方（盖章）：</w:t>
      </w:r>
    </w:p>
    <w:p w14:paraId="28EFFDC5">
      <w:pPr>
        <w:spacing w:line="440" w:lineRule="exact"/>
        <w:ind w:firstLine="420" w:firstLineChars="200"/>
        <w:rPr>
          <w:rFonts w:hAnsi="宋体"/>
          <w:szCs w:val="24"/>
        </w:rPr>
      </w:pPr>
      <w:r>
        <w:rPr>
          <w:rFonts w:hint="eastAsia" w:hAnsi="宋体"/>
          <w:szCs w:val="24"/>
        </w:rPr>
        <w:t>法定代表人或</w:t>
      </w:r>
      <w:r>
        <w:rPr>
          <w:rFonts w:hint="eastAsia" w:hAnsi="宋体"/>
          <w:szCs w:val="24"/>
        </w:rPr>
        <w:tab/>
      </w:r>
      <w:r>
        <w:rPr>
          <w:rFonts w:hint="eastAsia" w:hAnsi="宋体"/>
          <w:szCs w:val="24"/>
        </w:rPr>
        <w:t xml:space="preserve">                    法定代表人或</w:t>
      </w:r>
    </w:p>
    <w:p w14:paraId="6A180959">
      <w:pPr>
        <w:spacing w:line="440" w:lineRule="exact"/>
        <w:ind w:firstLine="420" w:firstLineChars="200"/>
        <w:rPr>
          <w:rFonts w:hAnsi="宋体"/>
          <w:szCs w:val="24"/>
        </w:rPr>
      </w:pPr>
      <w:r>
        <w:rPr>
          <w:rFonts w:hint="eastAsia" w:hAnsi="宋体"/>
          <w:szCs w:val="24"/>
        </w:rPr>
        <w:t>授权代表：   (职务)               授权代表：  （职务）</w:t>
      </w:r>
    </w:p>
    <w:p w14:paraId="2939711A">
      <w:pPr>
        <w:spacing w:line="440" w:lineRule="exact"/>
        <w:ind w:firstLine="420" w:firstLineChars="200"/>
        <w:rPr>
          <w:rFonts w:hAnsi="宋体"/>
          <w:szCs w:val="24"/>
        </w:rPr>
      </w:pPr>
      <w:r>
        <w:rPr>
          <w:rFonts w:hint="eastAsia" w:hAnsi="宋体"/>
          <w:szCs w:val="24"/>
        </w:rPr>
        <w:t>签字：                            签字：</w:t>
      </w:r>
    </w:p>
    <w:p w14:paraId="6EDF30B0">
      <w:pPr>
        <w:spacing w:line="440" w:lineRule="exact"/>
        <w:ind w:firstLine="420" w:firstLineChars="200"/>
        <w:rPr>
          <w:rFonts w:hAnsi="宋体"/>
          <w:szCs w:val="24"/>
        </w:rPr>
      </w:pPr>
    </w:p>
    <w:p w14:paraId="212D12F0">
      <w:pPr>
        <w:spacing w:line="440" w:lineRule="exact"/>
        <w:ind w:firstLine="420" w:firstLineChars="200"/>
        <w:rPr>
          <w:rFonts w:hAnsi="宋体"/>
          <w:szCs w:val="24"/>
        </w:rPr>
      </w:pPr>
    </w:p>
    <w:p w14:paraId="0B90E600">
      <w:pPr>
        <w:spacing w:line="440" w:lineRule="exact"/>
        <w:ind w:firstLine="420" w:firstLineChars="200"/>
        <w:rPr>
          <w:rFonts w:hAnsi="宋体"/>
          <w:szCs w:val="24"/>
        </w:rPr>
      </w:pPr>
      <w:r>
        <w:rPr>
          <w:rFonts w:hint="eastAsia" w:hAnsi="宋体"/>
          <w:szCs w:val="24"/>
        </w:rPr>
        <w:t>廉</w:t>
      </w:r>
      <w:r>
        <w:rPr>
          <w:rFonts w:hint="eastAsia" w:hAnsi="宋体"/>
          <w:szCs w:val="24"/>
          <w:lang w:val="en-US" w:eastAsia="zh-CN"/>
        </w:rPr>
        <w:t>洁</w:t>
      </w:r>
      <w:r>
        <w:rPr>
          <w:rFonts w:hint="eastAsia" w:hAnsi="宋体"/>
          <w:szCs w:val="24"/>
        </w:rPr>
        <w:t>监督联系人                    廉</w:t>
      </w:r>
      <w:r>
        <w:rPr>
          <w:rFonts w:hint="eastAsia" w:hAnsi="宋体"/>
          <w:szCs w:val="24"/>
          <w:lang w:val="en-US" w:eastAsia="zh-CN"/>
        </w:rPr>
        <w:t>洁</w:t>
      </w:r>
      <w:r>
        <w:rPr>
          <w:rFonts w:hint="eastAsia" w:hAnsi="宋体"/>
          <w:szCs w:val="24"/>
        </w:rPr>
        <w:t>监督联系人</w:t>
      </w:r>
    </w:p>
    <w:p w14:paraId="74A87C08">
      <w:pPr>
        <w:spacing w:line="440" w:lineRule="exact"/>
        <w:ind w:firstLine="420" w:firstLineChars="200"/>
        <w:rPr>
          <w:rFonts w:hAnsi="宋体"/>
          <w:szCs w:val="24"/>
        </w:rPr>
      </w:pPr>
      <w:r>
        <w:rPr>
          <w:rFonts w:hint="eastAsia" w:hAnsi="宋体"/>
          <w:szCs w:val="24"/>
        </w:rPr>
        <w:t>签字：                            签字：</w:t>
      </w:r>
    </w:p>
    <w:p w14:paraId="2E1EEB91">
      <w:pPr>
        <w:spacing w:line="440" w:lineRule="exact"/>
        <w:ind w:firstLine="420" w:firstLineChars="200"/>
        <w:rPr>
          <w:rFonts w:hAnsi="宋体"/>
          <w:szCs w:val="24"/>
        </w:rPr>
      </w:pPr>
      <w:r>
        <w:rPr>
          <w:rFonts w:hint="eastAsia" w:hAnsi="宋体"/>
          <w:szCs w:val="24"/>
        </w:rPr>
        <w:t xml:space="preserve">电话：0551-63698315 </w:t>
      </w:r>
      <w:r>
        <w:rPr>
          <w:rFonts w:hint="eastAsia" w:hAnsi="宋体"/>
          <w:szCs w:val="24"/>
          <w:lang w:val="en-US" w:eastAsia="zh-CN"/>
        </w:rPr>
        <w:t xml:space="preserve">        </w:t>
      </w:r>
      <w:r>
        <w:rPr>
          <w:rFonts w:hint="eastAsia" w:hAnsi="宋体"/>
          <w:szCs w:val="24"/>
        </w:rPr>
        <w:t xml:space="preserve">      电话：</w:t>
      </w:r>
    </w:p>
    <w:p w14:paraId="242EF427">
      <w:pPr>
        <w:widowControl/>
        <w:spacing w:line="560" w:lineRule="exact"/>
        <w:ind w:firstLine="420" w:firstLineChars="200"/>
        <w:jc w:val="left"/>
        <w:rPr>
          <w:rFonts w:hAnsi="宋体" w:cs="@仿宋_GB2312"/>
          <w:bCs/>
          <w:szCs w:val="20"/>
        </w:rPr>
      </w:pPr>
      <w:bookmarkStart w:id="439" w:name="_Toc331685783"/>
      <w:r>
        <w:rPr>
          <w:rFonts w:hint="eastAsia" w:hAnsi="宋体" w:cs="@仿宋_GB2312"/>
          <w:bCs/>
          <w:szCs w:val="20"/>
        </w:rPr>
        <w:t>时间：</w:t>
      </w:r>
      <w:r>
        <w:rPr>
          <w:rFonts w:hint="eastAsia" w:hAnsi="宋体" w:cs="@仿宋_GB2312"/>
          <w:bCs/>
          <w:szCs w:val="20"/>
          <w:u w:val="single"/>
        </w:rPr>
        <w:t xml:space="preserve">  </w:t>
      </w:r>
      <w:r>
        <w:rPr>
          <w:rFonts w:hint="eastAsia" w:hAnsi="宋体" w:cs="@仿宋_GB2312"/>
          <w:bCs/>
          <w:szCs w:val="20"/>
          <w:u w:val="single"/>
          <w:lang w:val="en-US" w:eastAsia="zh-CN"/>
        </w:rPr>
        <w:t xml:space="preserve"> </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u w:val="single"/>
          <w:lang w:val="en-US" w:eastAsia="zh-CN"/>
        </w:rPr>
        <w:t xml:space="preserve"> </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 xml:space="preserve">日      </w:t>
      </w:r>
      <w:r>
        <w:rPr>
          <w:rFonts w:hint="eastAsia" w:hAnsi="宋体" w:cs="@仿宋_GB2312"/>
          <w:bCs/>
          <w:szCs w:val="20"/>
          <w:lang w:val="en-US" w:eastAsia="zh-CN"/>
        </w:rPr>
        <w:t xml:space="preserve">  </w:t>
      </w:r>
      <w:r>
        <w:rPr>
          <w:rFonts w:hint="eastAsia" w:hAnsi="宋体" w:cs="@仿宋_GB2312"/>
          <w:bCs/>
          <w:szCs w:val="20"/>
        </w:rPr>
        <w:t>时间：</w:t>
      </w:r>
      <w:r>
        <w:rPr>
          <w:rFonts w:hint="eastAsia" w:hAnsi="宋体" w:cs="@仿宋_GB2312"/>
          <w:bCs/>
          <w:szCs w:val="20"/>
          <w:u w:val="single"/>
        </w:rPr>
        <w:t xml:space="preserve"> </w:t>
      </w:r>
      <w:r>
        <w:rPr>
          <w:rFonts w:hint="eastAsia" w:hAnsi="宋体" w:cs="@仿宋_GB2312"/>
          <w:bCs/>
          <w:szCs w:val="20"/>
          <w:u w:val="single"/>
          <w:lang w:val="en-US" w:eastAsia="zh-CN"/>
        </w:rPr>
        <w:t xml:space="preserve">  </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u w:val="single"/>
          <w:lang w:val="en-US" w:eastAsia="zh-CN"/>
        </w:rPr>
        <w:t xml:space="preserve"> </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日</w:t>
      </w:r>
      <w:bookmarkEnd w:id="439"/>
    </w:p>
    <w:p w14:paraId="1BABF9EF">
      <w:pPr>
        <w:spacing w:line="440" w:lineRule="exact"/>
        <w:ind w:firstLine="420" w:firstLineChars="200"/>
        <w:rPr>
          <w:rFonts w:hAnsi="宋体"/>
          <w:szCs w:val="24"/>
        </w:rPr>
      </w:pPr>
    </w:p>
    <w:p w14:paraId="2E791CAF">
      <w:pPr>
        <w:spacing w:line="360" w:lineRule="auto"/>
        <w:ind w:left="1323" w:leftChars="200" w:hanging="903" w:hangingChars="430"/>
        <w:rPr>
          <w:rFonts w:ascii="Times New Roman" w:hAnsi="Times New Roman"/>
          <w:szCs w:val="21"/>
        </w:rPr>
      </w:pPr>
    </w:p>
    <w:p w14:paraId="0A02EB0C">
      <w:pPr>
        <w:spacing w:line="360" w:lineRule="auto"/>
        <w:ind w:left="1323" w:leftChars="200" w:hanging="903" w:hangingChars="430"/>
        <w:rPr>
          <w:rFonts w:ascii="Times New Roman" w:hAnsi="Times New Roman"/>
          <w:szCs w:val="21"/>
        </w:rPr>
      </w:pPr>
    </w:p>
    <w:p w14:paraId="7DA5B8BB">
      <w:pPr>
        <w:spacing w:line="360" w:lineRule="auto"/>
        <w:ind w:left="1323" w:leftChars="200" w:hanging="903" w:hangingChars="430"/>
        <w:rPr>
          <w:rFonts w:ascii="Times New Roman" w:hAnsi="Times New Roman"/>
          <w:szCs w:val="21"/>
        </w:rPr>
      </w:pPr>
    </w:p>
    <w:p w14:paraId="15341D02">
      <w:pPr>
        <w:rPr>
          <w:rFonts w:ascii="Times New Roman" w:hAnsi="Times New Roman"/>
          <w:szCs w:val="21"/>
        </w:rPr>
      </w:pPr>
    </w:p>
    <w:p w14:paraId="09ABA497">
      <w:pPr>
        <w:rPr>
          <w:rFonts w:ascii="Times New Roman" w:hAnsi="Times New Roman"/>
        </w:rPr>
      </w:pPr>
    </w:p>
    <w:p w14:paraId="08082BC5">
      <w:pPr>
        <w:spacing w:line="360" w:lineRule="auto"/>
        <w:ind w:left="1323" w:leftChars="200" w:hanging="903" w:hangingChars="430"/>
        <w:rPr>
          <w:rFonts w:ascii="Times New Roman" w:hAnsi="Times New Roman"/>
          <w:szCs w:val="21"/>
        </w:rPr>
      </w:pPr>
    </w:p>
    <w:p w14:paraId="6587470E">
      <w:pPr>
        <w:pStyle w:val="2"/>
        <w:pageBreakBefore/>
        <w:spacing w:before="240" w:beforeLines="100" w:after="240" w:afterLines="100" w:line="500" w:lineRule="exact"/>
        <w:jc w:val="center"/>
        <w:rPr>
          <w:rFonts w:eastAsia="黑体"/>
          <w:bCs/>
          <w:kern w:val="2"/>
          <w:sz w:val="32"/>
          <w:szCs w:val="32"/>
        </w:rPr>
      </w:pPr>
      <w:bookmarkStart w:id="440" w:name="_Toc13684"/>
      <w:r>
        <w:rPr>
          <w:rFonts w:eastAsia="黑体"/>
          <w:bCs/>
          <w:kern w:val="2"/>
          <w:sz w:val="32"/>
          <w:szCs w:val="32"/>
        </w:rPr>
        <w:t xml:space="preserve">第五章  </w:t>
      </w:r>
      <w:r>
        <w:rPr>
          <w:rFonts w:hint="eastAsia" w:eastAsia="黑体"/>
          <w:bCs/>
          <w:kern w:val="2"/>
          <w:sz w:val="32"/>
          <w:szCs w:val="32"/>
        </w:rPr>
        <w:t>招标</w:t>
      </w:r>
      <w:r>
        <w:rPr>
          <w:rFonts w:eastAsia="黑体"/>
          <w:bCs/>
          <w:kern w:val="2"/>
          <w:sz w:val="32"/>
          <w:szCs w:val="32"/>
        </w:rPr>
        <w:t>人要求</w:t>
      </w:r>
      <w:bookmarkEnd w:id="440"/>
    </w:p>
    <w:bookmarkEnd w:id="433"/>
    <w:bookmarkEnd w:id="434"/>
    <w:bookmarkEnd w:id="435"/>
    <w:bookmarkEnd w:id="436"/>
    <w:p w14:paraId="3D8A9A1A">
      <w:pPr>
        <w:widowControl/>
        <w:shd w:val="clear" w:color="auto" w:fill="FFFFFF"/>
        <w:spacing w:before="100" w:beforeAutospacing="1" w:after="100" w:afterAutospacing="1" w:line="400" w:lineRule="exact"/>
        <w:jc w:val="left"/>
        <w:rPr>
          <w:rFonts w:ascii="宋体" w:hAnsi="宋体" w:cs="宋体"/>
          <w:b/>
          <w:bCs/>
          <w:color w:val="333333"/>
          <w:kern w:val="0"/>
          <w:sz w:val="30"/>
          <w:szCs w:val="30"/>
        </w:rPr>
      </w:pPr>
      <w:r>
        <w:rPr>
          <w:rFonts w:hint="eastAsia" w:ascii="宋体" w:hAnsi="宋体" w:cs="宋体"/>
          <w:b/>
          <w:bCs/>
          <w:color w:val="333333"/>
          <w:kern w:val="0"/>
          <w:sz w:val="30"/>
          <w:szCs w:val="30"/>
        </w:rPr>
        <w:t>一、项目名称及内容</w:t>
      </w:r>
    </w:p>
    <w:p w14:paraId="54A069C2">
      <w:pPr>
        <w:widowControl/>
        <w:shd w:val="clear" w:color="auto" w:fill="FFFFFF"/>
        <w:spacing w:before="100" w:beforeAutospacing="1" w:after="100" w:afterAutospacing="1" w:line="400" w:lineRule="exact"/>
        <w:jc w:val="left"/>
        <w:rPr>
          <w:rFonts w:hint="eastAsia" w:ascii="宋体" w:hAnsi="宋体" w:cs="宋体"/>
          <w:b/>
          <w:bCs/>
          <w:color w:val="333333"/>
          <w:kern w:val="0"/>
          <w:sz w:val="24"/>
        </w:rPr>
      </w:pPr>
      <w:r>
        <w:rPr>
          <w:rFonts w:hint="eastAsia" w:ascii="宋体" w:hAnsi="宋体" w:cs="宋体"/>
          <w:b/>
          <w:bCs/>
          <w:color w:val="333333"/>
          <w:kern w:val="0"/>
          <w:sz w:val="24"/>
        </w:rPr>
        <w:t>1、项目名称：</w:t>
      </w:r>
      <w:r>
        <w:rPr>
          <w:rFonts w:hint="eastAsia" w:ascii="宋体" w:hAnsi="宋体" w:cs="宋体"/>
          <w:b w:val="0"/>
          <w:bCs w:val="0"/>
          <w:color w:val="333333"/>
          <w:kern w:val="0"/>
          <w:sz w:val="24"/>
        </w:rPr>
        <w:t>合肥体育中心</w:t>
      </w:r>
      <w:r>
        <w:rPr>
          <w:rFonts w:hint="eastAsia" w:ascii="宋体" w:hAnsi="宋体" w:cs="宋体"/>
          <w:b w:val="0"/>
          <w:bCs w:val="0"/>
          <w:color w:val="333333"/>
          <w:kern w:val="0"/>
          <w:sz w:val="24"/>
          <w:lang w:val="en-US" w:eastAsia="zh-CN"/>
        </w:rPr>
        <w:t>2025年度绿化养护服务</w:t>
      </w:r>
      <w:r>
        <w:rPr>
          <w:rFonts w:hint="eastAsia" w:ascii="宋体" w:hAnsi="宋体" w:cs="宋体"/>
          <w:b w:val="0"/>
          <w:bCs w:val="0"/>
          <w:color w:val="333333"/>
          <w:kern w:val="0"/>
          <w:sz w:val="24"/>
        </w:rPr>
        <w:t>项目</w:t>
      </w:r>
    </w:p>
    <w:p w14:paraId="32199A52">
      <w:pPr>
        <w:widowControl/>
        <w:shd w:val="clear" w:color="auto" w:fill="FFFFFF"/>
        <w:spacing w:before="100" w:beforeAutospacing="1" w:after="100" w:afterAutospacing="1" w:line="400" w:lineRule="exact"/>
        <w:jc w:val="left"/>
        <w:rPr>
          <w:rFonts w:ascii="宋体" w:hAnsi="宋体" w:cs="宋体"/>
          <w:color w:val="333333"/>
          <w:kern w:val="0"/>
          <w:sz w:val="24"/>
        </w:rPr>
      </w:pPr>
      <w:r>
        <w:rPr>
          <w:rFonts w:hint="eastAsia" w:ascii="宋体" w:hAnsi="宋体" w:cs="宋体"/>
          <w:b/>
          <w:bCs/>
          <w:color w:val="333333"/>
          <w:kern w:val="0"/>
          <w:sz w:val="24"/>
        </w:rPr>
        <w:t>2、项目地点</w:t>
      </w:r>
      <w:r>
        <w:rPr>
          <w:rFonts w:hint="eastAsia" w:ascii="宋体" w:hAnsi="宋体" w:cs="宋体"/>
          <w:color w:val="333333"/>
          <w:kern w:val="0"/>
          <w:sz w:val="24"/>
        </w:rPr>
        <w:t>：</w:t>
      </w:r>
      <w:r>
        <w:rPr>
          <w:rFonts w:hint="eastAsia" w:ascii="宋体" w:hAnsi="宋体" w:cs="宋体"/>
          <w:color w:val="333333"/>
          <w:kern w:val="0"/>
          <w:sz w:val="24"/>
          <w:lang w:val="en-US" w:eastAsia="zh-CN"/>
        </w:rPr>
        <w:t>合肥市政务文化新区习友路与潜山路交口西南角合肥体育中心内</w:t>
      </w:r>
    </w:p>
    <w:p w14:paraId="14CF0CCE">
      <w:pPr>
        <w:widowControl/>
        <w:shd w:val="clear" w:color="auto" w:fill="FFFFFF"/>
        <w:spacing w:before="100" w:beforeAutospacing="1" w:after="100" w:afterAutospacing="1" w:line="400" w:lineRule="exact"/>
        <w:jc w:val="left"/>
        <w:rPr>
          <w:rFonts w:hint="eastAsia" w:ascii="宋体" w:hAnsi="宋体" w:cs="宋体"/>
          <w:color w:val="333333"/>
          <w:kern w:val="0"/>
          <w:sz w:val="24"/>
        </w:rPr>
      </w:pPr>
      <w:r>
        <w:rPr>
          <w:rFonts w:hint="eastAsia" w:ascii="宋体" w:hAnsi="宋体" w:cs="宋体"/>
          <w:b/>
          <w:bCs/>
          <w:color w:val="333333"/>
          <w:kern w:val="0"/>
          <w:sz w:val="24"/>
        </w:rPr>
        <w:t>3、项目单位：</w:t>
      </w:r>
      <w:r>
        <w:rPr>
          <w:rFonts w:hint="eastAsia" w:ascii="宋体" w:hAnsi="宋体" w:cs="宋体"/>
          <w:b w:val="0"/>
          <w:bCs w:val="0"/>
          <w:color w:val="333333"/>
          <w:kern w:val="0"/>
          <w:sz w:val="24"/>
        </w:rPr>
        <w:t>合肥体育产业投资有限公司</w:t>
      </w:r>
    </w:p>
    <w:p w14:paraId="6DBCF722">
      <w:pPr>
        <w:spacing w:line="360" w:lineRule="auto"/>
        <w:rPr>
          <w:rFonts w:hint="eastAsia" w:ascii="宋体" w:hAnsi="Times New Roman" w:eastAsia="宋体" w:cs="Times New Roman"/>
          <w:szCs w:val="24"/>
          <w:highlight w:val="yellow"/>
          <w:u w:val="single"/>
          <w:lang w:val="en-US" w:eastAsia="zh-CN"/>
        </w:rPr>
      </w:pPr>
      <w:r>
        <w:rPr>
          <w:rFonts w:hint="eastAsia" w:ascii="宋体" w:hAnsi="宋体" w:cs="宋体"/>
          <w:b/>
          <w:bCs/>
          <w:color w:val="333333"/>
          <w:kern w:val="0"/>
          <w:sz w:val="24"/>
        </w:rPr>
        <w:t>4、项目概况：</w:t>
      </w:r>
      <w:r>
        <w:rPr>
          <w:rFonts w:hint="eastAsia" w:ascii="宋体" w:hAnsi="宋体" w:cs="宋体"/>
          <w:b w:val="0"/>
          <w:bCs w:val="0"/>
          <w:color w:val="333333"/>
          <w:kern w:val="0"/>
          <w:sz w:val="24"/>
          <w:lang w:val="en-US" w:eastAsia="zh-CN"/>
        </w:rPr>
        <w:t>合肥体育中心2025年绿化养护服务范围包含：合肥体育中心、妇女儿童活动以及青少年活动中心3个场馆。合肥体育中心</w:t>
      </w:r>
      <w:r>
        <w:rPr>
          <w:rFonts w:hint="eastAsia" w:ascii="宋体" w:hAnsi="宋体"/>
          <w:color w:val="000000"/>
          <w:sz w:val="24"/>
          <w:szCs w:val="24"/>
          <w:highlight w:val="none"/>
        </w:rPr>
        <w:t>绿化面积约1</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万㎡</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妇女儿童活动中心绿化面积约0.6万㎡，青少年活动中心绿化面积约3.4万㎡，合计总面积16万㎡</w:t>
      </w:r>
      <w:r>
        <w:rPr>
          <w:rFonts w:hint="eastAsia" w:ascii="宋体" w:hAnsi="宋体"/>
          <w:color w:val="000000"/>
          <w:sz w:val="24"/>
          <w:szCs w:val="24"/>
          <w:highlight w:val="none"/>
        </w:rPr>
        <w:t>。</w:t>
      </w:r>
      <w:r>
        <w:rPr>
          <w:rFonts w:hint="eastAsia" w:ascii="宋体" w:hAnsi="宋体" w:cs="宋体"/>
          <w:color w:val="333333"/>
          <w:kern w:val="0"/>
          <w:sz w:val="24"/>
          <w:highlight w:val="none"/>
        </w:rPr>
        <w:t xml:space="preserve"> 本项目</w:t>
      </w:r>
      <w:r>
        <w:rPr>
          <w:rFonts w:hint="eastAsia" w:ascii="宋体" w:hAnsi="宋体" w:cs="宋体"/>
          <w:color w:val="333333"/>
          <w:kern w:val="0"/>
          <w:sz w:val="24"/>
          <w:highlight w:val="none"/>
          <w:lang w:val="en-US" w:eastAsia="zh-CN"/>
        </w:rPr>
        <w:t>是合肥体育产业投资有限公司（含3个场馆）</w:t>
      </w:r>
      <w:r>
        <w:rPr>
          <w:rFonts w:hint="eastAsia" w:ascii="宋体" w:hAnsi="宋体"/>
          <w:color w:val="000000"/>
          <w:sz w:val="24"/>
          <w:szCs w:val="24"/>
          <w:highlight w:val="none"/>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年全年绿化养护服务</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暂定时间2025年8月5日-2026年8月4日</w:t>
      </w:r>
      <w:r>
        <w:rPr>
          <w:rFonts w:hint="eastAsia" w:ascii="宋体" w:hAnsi="宋体"/>
          <w:color w:val="000000"/>
          <w:sz w:val="24"/>
          <w:szCs w:val="24"/>
          <w:highlight w:val="none"/>
          <w:lang w:eastAsia="zh-CN"/>
        </w:rPr>
        <w:t>）</w:t>
      </w:r>
      <w:r>
        <w:rPr>
          <w:rFonts w:hint="eastAsia" w:ascii="宋体" w:hAnsi="宋体" w:cs="宋体"/>
          <w:color w:val="333333"/>
          <w:kern w:val="0"/>
          <w:sz w:val="24"/>
        </w:rPr>
        <w:t>，</w:t>
      </w:r>
      <w:r>
        <w:rPr>
          <w:rFonts w:hint="eastAsia" w:ascii="宋体" w:hAnsi="宋体" w:cs="宋体"/>
          <w:color w:val="333333"/>
          <w:kern w:val="0"/>
          <w:sz w:val="24"/>
          <w:highlight w:val="none"/>
        </w:rPr>
        <w:t>包含但不限于</w:t>
      </w:r>
      <w:r>
        <w:rPr>
          <w:rFonts w:hint="eastAsia" w:ascii="宋体" w:hAnsi="宋体" w:cs="宋体"/>
          <w:color w:val="333333"/>
          <w:kern w:val="0"/>
          <w:sz w:val="24"/>
          <w:highlight w:val="none"/>
          <w:lang w:val="en-US" w:eastAsia="zh-CN"/>
        </w:rPr>
        <w:t>以下内容：</w:t>
      </w:r>
      <w:r>
        <w:rPr>
          <w:rFonts w:hint="eastAsia" w:ascii="宋体" w:hAnsi="宋体"/>
          <w:color w:val="000000"/>
          <w:sz w:val="24"/>
          <w:szCs w:val="24"/>
          <w:highlight w:val="none"/>
          <w:lang w:val="en-US" w:eastAsia="zh-CN"/>
        </w:rPr>
        <w:t>裸露土假草皮铺设</w:t>
      </w:r>
      <w:r>
        <w:rPr>
          <w:rFonts w:hint="eastAsia" w:ascii="宋体" w:hAnsi="宋体" w:cs="宋体"/>
          <w:color w:val="333333"/>
          <w:kern w:val="0"/>
          <w:sz w:val="24"/>
          <w:highlight w:val="none"/>
          <w:lang w:val="en-US" w:eastAsia="zh-CN"/>
        </w:rPr>
        <w:t>绿化，四季花卉种植养护，</w:t>
      </w:r>
      <w:r>
        <w:rPr>
          <w:rFonts w:hint="eastAsia" w:ascii="宋体" w:hAnsi="宋体"/>
          <w:color w:val="000000"/>
          <w:sz w:val="24"/>
          <w:szCs w:val="24"/>
          <w:highlight w:val="none"/>
          <w:lang w:eastAsia="zh-CN"/>
        </w:rPr>
        <w:t>草坪</w:t>
      </w:r>
      <w:r>
        <w:rPr>
          <w:rFonts w:hint="eastAsia" w:ascii="宋体" w:hAnsi="宋体"/>
          <w:color w:val="000000"/>
          <w:sz w:val="24"/>
          <w:szCs w:val="24"/>
          <w:highlight w:val="none"/>
          <w:lang w:val="en-US" w:eastAsia="zh-CN"/>
        </w:rPr>
        <w:t>养护</w:t>
      </w:r>
      <w:r>
        <w:rPr>
          <w:rFonts w:hint="eastAsia" w:ascii="宋体" w:hAnsi="宋体"/>
          <w:color w:val="000000"/>
          <w:sz w:val="24"/>
          <w:szCs w:val="24"/>
          <w:highlight w:val="none"/>
          <w:lang w:eastAsia="zh-CN"/>
        </w:rPr>
        <w:t>，</w:t>
      </w:r>
      <w:r>
        <w:rPr>
          <w:rFonts w:hint="eastAsia" w:ascii="宋体" w:hAnsi="宋体"/>
          <w:b w:val="0"/>
          <w:bCs w:val="0"/>
          <w:color w:val="000000"/>
          <w:sz w:val="24"/>
          <w:szCs w:val="24"/>
          <w:highlight w:val="none"/>
          <w:lang w:eastAsia="zh-CN"/>
        </w:rPr>
        <w:t>杂草清除，</w:t>
      </w:r>
      <w:r>
        <w:rPr>
          <w:rFonts w:hint="eastAsia" w:ascii="宋体" w:hAnsi="宋体"/>
          <w:color w:val="000000"/>
          <w:sz w:val="24"/>
          <w:szCs w:val="24"/>
          <w:highlight w:val="none"/>
          <w:lang w:eastAsia="zh-CN"/>
        </w:rPr>
        <w:t>乔灌木修剪</w:t>
      </w:r>
      <w:r>
        <w:rPr>
          <w:rFonts w:hint="eastAsia" w:ascii="宋体" w:hAnsi="宋体"/>
          <w:color w:val="000000"/>
          <w:sz w:val="24"/>
          <w:szCs w:val="24"/>
          <w:highlight w:val="none"/>
          <w:lang w:val="en-US" w:eastAsia="zh-CN"/>
        </w:rPr>
        <w:t>以及枯枝落叶垃圾清理等</w:t>
      </w:r>
      <w:r>
        <w:rPr>
          <w:rFonts w:hint="eastAsia" w:ascii="宋体" w:hAnsi="宋体"/>
          <w:color w:val="000000"/>
          <w:sz w:val="24"/>
          <w:szCs w:val="24"/>
          <w:highlight w:val="none"/>
        </w:rPr>
        <w:t>。</w:t>
      </w:r>
    </w:p>
    <w:p w14:paraId="211000F7">
      <w:pPr>
        <w:widowControl/>
        <w:shd w:val="clear" w:color="auto" w:fill="FFFFFF"/>
        <w:spacing w:before="100" w:beforeAutospacing="1" w:after="100" w:afterAutospacing="1" w:line="400" w:lineRule="exact"/>
        <w:jc w:val="left"/>
        <w:rPr>
          <w:rFonts w:ascii="宋体" w:hAnsi="宋体" w:cs="宋体"/>
          <w:color w:val="333333"/>
          <w:kern w:val="0"/>
          <w:sz w:val="24"/>
        </w:rPr>
      </w:pPr>
      <w:r>
        <w:rPr>
          <w:rFonts w:hint="eastAsia" w:ascii="宋体" w:hAnsi="宋体" w:cs="宋体"/>
          <w:b/>
          <w:bCs/>
          <w:color w:val="333333"/>
          <w:kern w:val="0"/>
          <w:sz w:val="24"/>
        </w:rPr>
        <w:t>5、资金来源</w:t>
      </w:r>
      <w:r>
        <w:rPr>
          <w:rFonts w:hint="eastAsia" w:ascii="宋体" w:hAnsi="宋体" w:cs="宋体"/>
          <w:color w:val="333333"/>
          <w:kern w:val="0"/>
          <w:sz w:val="24"/>
        </w:rPr>
        <w:t>：自筹</w:t>
      </w:r>
    </w:p>
    <w:p w14:paraId="3327A477">
      <w:pPr>
        <w:widowControl/>
        <w:shd w:val="clear" w:color="auto" w:fill="FFFFFF"/>
        <w:spacing w:before="100" w:beforeAutospacing="1" w:after="100" w:afterAutospacing="1" w:line="400" w:lineRule="exact"/>
        <w:jc w:val="left"/>
        <w:rPr>
          <w:rFonts w:ascii="宋体" w:hAnsi="宋体" w:cs="宋体"/>
          <w:b/>
          <w:bCs/>
          <w:color w:val="333333"/>
          <w:kern w:val="0"/>
          <w:sz w:val="24"/>
        </w:rPr>
      </w:pPr>
      <w:r>
        <w:rPr>
          <w:rFonts w:hint="eastAsia" w:ascii="宋体" w:hAnsi="宋体" w:cs="宋体"/>
          <w:b/>
          <w:bCs/>
          <w:color w:val="333333"/>
          <w:kern w:val="0"/>
          <w:sz w:val="24"/>
        </w:rPr>
        <w:t>6、质量标准：</w:t>
      </w:r>
      <w:r>
        <w:rPr>
          <w:rFonts w:hint="eastAsia" w:ascii="宋体" w:hAnsi="宋体" w:cs="宋体"/>
          <w:color w:val="333333"/>
          <w:kern w:val="0"/>
          <w:sz w:val="24"/>
        </w:rPr>
        <w:t>合格</w:t>
      </w:r>
    </w:p>
    <w:p w14:paraId="032BF91E">
      <w:pPr>
        <w:widowControl/>
        <w:shd w:val="clear" w:color="auto" w:fill="FFFFFF"/>
        <w:spacing w:before="100" w:beforeAutospacing="1" w:after="100" w:afterAutospacing="1" w:line="400" w:lineRule="exact"/>
        <w:jc w:val="left"/>
        <w:rPr>
          <w:rFonts w:hint="eastAsia" w:ascii="宋体" w:hAnsi="宋体" w:cs="宋体"/>
          <w:color w:val="333333"/>
          <w:kern w:val="0"/>
          <w:sz w:val="24"/>
          <w:highlight w:val="none"/>
        </w:rPr>
      </w:pPr>
      <w:r>
        <w:rPr>
          <w:rFonts w:hint="eastAsia" w:ascii="宋体" w:hAnsi="宋体" w:cs="宋体"/>
          <w:b/>
          <w:bCs/>
          <w:color w:val="333333"/>
          <w:kern w:val="0"/>
          <w:sz w:val="24"/>
          <w:highlight w:val="none"/>
        </w:rPr>
        <w:t>6、项目概算：</w:t>
      </w:r>
      <w:r>
        <w:rPr>
          <w:rFonts w:hint="eastAsia" w:ascii="宋体" w:hAnsi="宋体" w:cs="宋体"/>
          <w:b/>
          <w:bCs/>
          <w:color w:val="333333"/>
          <w:kern w:val="0"/>
          <w:sz w:val="24"/>
          <w:highlight w:val="none"/>
          <w:lang w:val="en-US" w:eastAsia="zh-CN"/>
        </w:rPr>
        <w:t>29</w:t>
      </w:r>
      <w:r>
        <w:rPr>
          <w:rFonts w:hint="eastAsia" w:ascii="宋体" w:hAnsi="宋体" w:cs="宋体"/>
          <w:color w:val="333333"/>
          <w:kern w:val="0"/>
          <w:sz w:val="24"/>
          <w:highlight w:val="none"/>
        </w:rPr>
        <w:t>万元</w:t>
      </w:r>
    </w:p>
    <w:p w14:paraId="2E7B2849">
      <w:pPr>
        <w:widowControl/>
        <w:shd w:val="clear" w:color="auto" w:fill="FFFFFF"/>
        <w:spacing w:before="100" w:beforeAutospacing="1" w:after="100" w:afterAutospacing="1" w:line="400" w:lineRule="exact"/>
        <w:jc w:val="left"/>
        <w:rPr>
          <w:rFonts w:hint="default" w:ascii="宋体" w:hAnsi="宋体" w:eastAsia="宋体" w:cs="宋体"/>
          <w:b/>
          <w:bCs/>
          <w:color w:val="333333"/>
          <w:kern w:val="0"/>
          <w:sz w:val="30"/>
          <w:szCs w:val="30"/>
          <w:lang w:val="en-US" w:eastAsia="zh-CN"/>
        </w:rPr>
      </w:pPr>
      <w:r>
        <w:rPr>
          <w:rFonts w:hint="eastAsia" w:ascii="宋体" w:hAnsi="宋体" w:cs="宋体"/>
          <w:b/>
          <w:bCs/>
          <w:color w:val="333333"/>
          <w:kern w:val="0"/>
          <w:sz w:val="30"/>
          <w:szCs w:val="30"/>
        </w:rPr>
        <w:t>二、合同工期：</w:t>
      </w:r>
    </w:p>
    <w:p w14:paraId="134DB4DA">
      <w:pPr>
        <w:widowControl/>
        <w:shd w:val="clear" w:color="auto" w:fill="FFFFFF"/>
        <w:spacing w:before="100" w:beforeAutospacing="1" w:after="100" w:afterAutospacing="1" w:line="400" w:lineRule="exact"/>
        <w:ind w:firstLine="480" w:firstLineChars="200"/>
        <w:jc w:val="left"/>
        <w:rPr>
          <w:rFonts w:ascii="宋体" w:hAnsi="宋体"/>
          <w:kern w:val="0"/>
          <w:sz w:val="24"/>
        </w:rPr>
      </w:pPr>
      <w:r>
        <w:rPr>
          <w:rFonts w:hint="eastAsia" w:ascii="宋体" w:hAnsi="宋体"/>
          <w:sz w:val="24"/>
          <w:u w:val="none"/>
        </w:rPr>
        <w:t>计划工期：</w:t>
      </w:r>
      <w:r>
        <w:rPr>
          <w:rFonts w:hint="eastAsia" w:ascii="宋体" w:hAnsi="宋体"/>
          <w:sz w:val="24"/>
          <w:u w:val="none"/>
          <w:lang w:val="en-US" w:eastAsia="zh-CN"/>
        </w:rPr>
        <w:t>2025年8月5日-2026年8月4日，工期365</w:t>
      </w:r>
      <w:r>
        <w:rPr>
          <w:rFonts w:hint="eastAsia" w:ascii="宋体" w:hAnsi="宋体"/>
          <w:sz w:val="24"/>
          <w:u w:val="none"/>
        </w:rPr>
        <w:t xml:space="preserve"> 日历天（</w:t>
      </w:r>
      <w:r>
        <w:rPr>
          <w:rFonts w:hint="eastAsia" w:ascii="宋体" w:hAnsi="宋体"/>
          <w:sz w:val="24"/>
        </w:rPr>
        <w:t>具体开工时间以开工令为准）。</w:t>
      </w:r>
    </w:p>
    <w:p w14:paraId="1567348B">
      <w:pPr>
        <w:widowControl/>
        <w:numPr>
          <w:ilvl w:val="0"/>
          <w:numId w:val="0"/>
        </w:numPr>
        <w:shd w:val="clear" w:color="auto" w:fill="FFFFFF"/>
        <w:spacing w:before="100" w:beforeAutospacing="1" w:after="100" w:afterAutospacing="1" w:line="400" w:lineRule="exact"/>
        <w:jc w:val="left"/>
        <w:rPr>
          <w:rFonts w:hint="eastAsia" w:ascii="宋体" w:hAnsi="宋体" w:cs="宋体"/>
          <w:b/>
          <w:bCs/>
          <w:color w:val="333333"/>
          <w:kern w:val="0"/>
          <w:sz w:val="30"/>
          <w:szCs w:val="30"/>
        </w:rPr>
      </w:pPr>
      <w:r>
        <w:rPr>
          <w:rFonts w:hint="eastAsia" w:ascii="宋体" w:hAnsi="宋体" w:cs="宋体"/>
          <w:b/>
          <w:bCs/>
          <w:color w:val="333333"/>
          <w:kern w:val="0"/>
          <w:sz w:val="30"/>
          <w:szCs w:val="30"/>
          <w:lang w:val="en-US" w:eastAsia="zh-CN"/>
        </w:rPr>
        <w:t>三、</w:t>
      </w:r>
      <w:r>
        <w:rPr>
          <w:rFonts w:hint="eastAsia" w:ascii="宋体" w:hAnsi="宋体" w:cs="宋体"/>
          <w:b/>
          <w:bCs/>
          <w:color w:val="333333"/>
          <w:kern w:val="0"/>
          <w:sz w:val="30"/>
          <w:szCs w:val="30"/>
        </w:rPr>
        <w:t>招标范围</w:t>
      </w:r>
    </w:p>
    <w:p w14:paraId="4337C6AB">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cs="宋体"/>
          <w:color w:val="333333"/>
          <w:kern w:val="0"/>
          <w:sz w:val="24"/>
          <w:highlight w:val="none"/>
          <w:lang w:val="en-US" w:eastAsia="zh-CN"/>
        </w:rPr>
        <w:t>3个场馆内</w:t>
      </w:r>
      <w:r>
        <w:rPr>
          <w:rFonts w:hint="eastAsia" w:ascii="宋体" w:hAnsi="宋体"/>
          <w:color w:val="000000"/>
          <w:sz w:val="24"/>
          <w:szCs w:val="24"/>
          <w:highlight w:val="none"/>
          <w:lang w:val="en-US" w:eastAsia="zh-CN"/>
        </w:rPr>
        <w:t>裸露土假草皮铺设、</w:t>
      </w:r>
      <w:r>
        <w:rPr>
          <w:rFonts w:hint="eastAsia" w:ascii="宋体" w:hAnsi="宋体"/>
          <w:color w:val="000000"/>
          <w:sz w:val="24"/>
          <w:szCs w:val="24"/>
          <w:highlight w:val="none"/>
        </w:rPr>
        <w:t>树木、植被</w:t>
      </w:r>
      <w:r>
        <w:rPr>
          <w:rFonts w:hint="eastAsia" w:ascii="宋体" w:hAnsi="宋体"/>
          <w:color w:val="000000"/>
          <w:sz w:val="24"/>
          <w:szCs w:val="24"/>
          <w:highlight w:val="none"/>
          <w:lang w:val="en-US" w:eastAsia="zh-CN"/>
        </w:rPr>
        <w:t>修剪养护、</w:t>
      </w:r>
      <w:r>
        <w:rPr>
          <w:rFonts w:hint="eastAsia" w:ascii="宋体" w:hAnsi="宋体"/>
          <w:color w:val="000000"/>
          <w:sz w:val="24"/>
          <w:szCs w:val="24"/>
          <w:highlight w:val="none"/>
        </w:rPr>
        <w:t>节</w:t>
      </w:r>
      <w:r>
        <w:rPr>
          <w:rFonts w:hint="eastAsia" w:ascii="宋体" w:hAnsi="宋体"/>
          <w:color w:val="000000"/>
          <w:sz w:val="24"/>
          <w:szCs w:val="24"/>
          <w:highlight w:val="none"/>
          <w:lang w:val="en-US" w:eastAsia="zh-CN"/>
        </w:rPr>
        <w:t>假</w:t>
      </w:r>
      <w:r>
        <w:rPr>
          <w:rFonts w:hint="eastAsia" w:ascii="宋体" w:hAnsi="宋体"/>
          <w:color w:val="000000"/>
          <w:sz w:val="24"/>
          <w:szCs w:val="24"/>
          <w:highlight w:val="none"/>
        </w:rPr>
        <w:t>日景观布置等202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年全年绿化养护服务</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详见如下清单：</w:t>
      </w:r>
    </w:p>
    <w:p w14:paraId="4FF453A5">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p>
    <w:tbl>
      <w:tblPr>
        <w:tblStyle w:val="43"/>
        <w:tblW w:w="90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
        <w:gridCol w:w="1080"/>
        <w:gridCol w:w="4101"/>
        <w:gridCol w:w="549"/>
        <w:gridCol w:w="975"/>
        <w:gridCol w:w="1005"/>
        <w:gridCol w:w="870"/>
      </w:tblGrid>
      <w:tr w14:paraId="3EA5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9061" w:type="dxa"/>
            <w:gridSpan w:val="7"/>
            <w:tcBorders>
              <w:top w:val="nil"/>
              <w:left w:val="nil"/>
              <w:bottom w:val="nil"/>
              <w:right w:val="nil"/>
            </w:tcBorders>
            <w:noWrap/>
            <w:vAlign w:val="center"/>
          </w:tcPr>
          <w:p w14:paraId="094025C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2025年度合肥体育中心绿化养护清单</w:t>
            </w:r>
          </w:p>
        </w:tc>
      </w:tr>
      <w:tr w14:paraId="13D5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3D2F1EA0">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D4596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405F4BB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4A9FB14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A09137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FCF457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综合单价（元）</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2F45E8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综合合价（元）</w:t>
            </w:r>
          </w:p>
        </w:tc>
      </w:tr>
      <w:tr w14:paraId="5C95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03389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EE6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铺设假草皮（含购买材料）</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1EEC8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1、草皮种类：假草皮；                    2、铺种方式：满铺不露土；            </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501A9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9F4D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85EB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B38E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48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02957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EAF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绿篱养护</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13DF3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1、应顶面平齐，侧面平直，线条流畅，棱角突出，修剪及时，无8cm以上徒长枝，表面无修剪残留物，无枯枝，死树；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2、常规修剪每年不少于2次，新枝条长度超过8厘米天数不超过7天；               3、修剪及浇水养护需满足园林绿化、市政等相关要求</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1424E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9464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8DED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ADDB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69E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1611E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0DA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常绿乔木养护</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24B93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1、应在保持全冠的前提下适度疏枝，去除枯死枝、重叠枝、下垂枝、病虫枝及主干萌条；                                2、常绿树木应避开生长旺盛期进行修剪；行道树修剪应保持整条道路树型、分枝点高度基本一致，满足车辆通行净空要求；修剪创面大于5cm的应需及时涂抹伤口涂抹剂；高大苗木每年不少于1次修剪，乔木重度修剪每年1次，常规修剪每年1次；                                    3、修剪及浇水养护需满足园林绿化、市政等相关要求</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79C0B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7D22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2080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24DA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49C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0F319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E051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落叶乔木养护</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77784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1、应在保持全冠的前提下适度疏枝，去除枯死枝、重叠枝、下垂枝、病虫枝及主干萌条；                                 2、落叶树木宜在树木落叶后至翌年树木萌芽前进行修剪；行道树修剪应保持整条道路树型、分枝点高度基本一致，满足车辆通行净空要求；修剪创面大于5cm的应需及时涂抹伤口涂抹剂；高大苗木每年不少于1次修剪，乔木重度修剪每年1次，常规修剪每年1次；                                 3、修剪及浇水养护需满足园林绿化、市政等相关要求</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3C5A4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C81A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D5AF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F34B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931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483BC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707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灌木球类养护</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5CB23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1、当年形成花芽、次年早春开花的花灌木，应在开花后修剪；一年生枝条开花灌木，应在休眠期进行修剪；多年生枝条开花灌木修剪，应注意培育和保护老枝；常规修剪每年2次；                            2、修剪及浇水养护需满足园林绿化、市政等相关要求</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21F83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918C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240A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6E8D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D87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6579C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165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灌木养护</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446DA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1、当年形成花芽、次年早春开花的花灌木，应在开花后修剪；一年生枝条开花灌木，应在休眠期进行修剪；多年生枝条开花灌木修剪，应注意培育和保护老枝；常规修剪每年2次；                            2、修剪及浇水养护需满足园林绿化、市政等相关要求</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13B88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D0A3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3AF3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571B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888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1447D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894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细叶麦冬养护</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4DDEB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1、生长季节无枯黄；地被完整，到边到角，无稀疏空洞、无黄土裸露，无杂草丛生；                                   2、修剪及浇水养护需满足园林绿化、市政等相关要求</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6D588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FA58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DCCC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677C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B82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48FD5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2AE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花卉养护</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00A75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1、当年形成花芽、次年早春开花的花灌木，应在开花后修剪；一年生枝条开花灌木，应在休眠期进行修剪；多年生枝条开花灌木修剪，应注意培育和保护老枝；常规修剪每年2次；                                 2、修剪及浇水养护需满足园林绿化、市政等相关要求</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2B596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72F8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343F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7D12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339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7CC80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7B9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园区草坪养护</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07257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1、暖季型草坪高度保持在 6cm 以下，及时清除修剪残留物，修剪后草坪平整无斑秃；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2、草坪修剪每年不少于8次草坪养护综合费用包含养护必要的肥料，消杀药品、养护工具等；                                           3、修剪及浇水养护需满足园林绿化、市政等相关要求</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6B6FB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3C4E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9E7A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7C82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D0F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1DBE4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775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垃圾外运</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55853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1、运距：投标人自行考虑；                      2、投标人报价需含运输费、冲洗费、市容、交警、城管、协调周边居民关系、向政府主管部门报批及协调等所有费用，投标人自行报价，中标后不予调整</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309B7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CA1A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4A1D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1F03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5081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061" w:type="dxa"/>
            <w:gridSpan w:val="7"/>
            <w:tcBorders>
              <w:top w:val="single" w:color="000000" w:sz="4" w:space="0"/>
              <w:left w:val="single" w:color="000000" w:sz="4" w:space="0"/>
              <w:bottom w:val="single" w:color="000000" w:sz="4" w:space="0"/>
              <w:right w:val="single" w:color="000000" w:sz="4" w:space="0"/>
            </w:tcBorders>
            <w:noWrap/>
            <w:vAlign w:val="center"/>
          </w:tcPr>
          <w:p w14:paraId="00EB1D5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二、场馆其他服务</w:t>
            </w:r>
          </w:p>
        </w:tc>
      </w:tr>
      <w:tr w14:paraId="61FD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0A3A9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2C9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杂草清除</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1C4D7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12"/>
                <w:lang w:val="en-US" w:eastAsia="zh-CN" w:bidi="ar"/>
              </w:rPr>
              <w:t>1、场馆园区内所有杂草清理，包含各类绿地、树穴、树池、绿带要结合松土及时清理各类杂草；及时清除花灌木、种植块中的杂草；及时清除草坪内非种植的杂草，停车场、行人以及行车道两侧、裸土区等非绿化区域杂草清除；                                           2、人工排除杂草应连根拔起，杂草清理完毕后及时运出，不得在场馆内就地焚烧。</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1CE42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74A9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0257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340E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84F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14:paraId="0D550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16F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重要时间节点花卉绿植保障</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2AC62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活动赛事、重要节日、贵宾来访等特殊情况，应按照采购人要求设计花卉摆放方案，并在指定位置摆放花卉绿植，每年不少于4次，氛围景观摆放规格不少于2处，面积合计不小于50㎡，采用时令色彩鲜艳草花及盆花，同时负责摆花期间的养护，节后草花及花架的拆除与回收。</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0822D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AF71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14F6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F40A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5AC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61" w:type="dxa"/>
            <w:gridSpan w:val="2"/>
            <w:tcBorders>
              <w:top w:val="single" w:color="000000" w:sz="4" w:space="0"/>
              <w:left w:val="single" w:color="000000" w:sz="4" w:space="0"/>
              <w:bottom w:val="single" w:color="000000" w:sz="4" w:space="0"/>
              <w:right w:val="single" w:color="000000" w:sz="4" w:space="0"/>
            </w:tcBorders>
            <w:noWrap/>
            <w:vAlign w:val="center"/>
          </w:tcPr>
          <w:p w14:paraId="7D514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101" w:type="dxa"/>
            <w:tcBorders>
              <w:top w:val="single" w:color="000000" w:sz="4" w:space="0"/>
              <w:left w:val="single" w:color="000000" w:sz="4" w:space="0"/>
              <w:bottom w:val="single" w:color="000000" w:sz="4" w:space="0"/>
              <w:right w:val="single" w:color="000000" w:sz="4" w:space="0"/>
            </w:tcBorders>
            <w:noWrap w:val="0"/>
            <w:vAlign w:val="center"/>
          </w:tcPr>
          <w:p w14:paraId="59B6F7A8">
            <w:pPr>
              <w:jc w:val="left"/>
              <w:rPr>
                <w:rFonts w:hint="eastAsia" w:ascii="宋体" w:hAnsi="宋体" w:eastAsia="宋体" w:cs="宋体"/>
                <w:i w:val="0"/>
                <w:iCs w:val="0"/>
                <w:color w:val="000000"/>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14:paraId="0ADAB01B">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3EEC441">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DD2B8D6">
            <w:pPr>
              <w:jc w:val="right"/>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7FD6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5452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061" w:type="dxa"/>
            <w:gridSpan w:val="7"/>
            <w:tcBorders>
              <w:top w:val="single" w:color="000000" w:sz="4" w:space="0"/>
              <w:left w:val="single" w:color="000000" w:sz="4" w:space="0"/>
              <w:bottom w:val="single" w:color="000000" w:sz="4" w:space="0"/>
              <w:right w:val="single" w:color="000000" w:sz="4" w:space="0"/>
            </w:tcBorders>
            <w:noWrap w:val="0"/>
            <w:vAlign w:val="center"/>
          </w:tcPr>
          <w:p w14:paraId="1A0A5A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说明：以上清单特征描述未尽事宜详见图纸、答疑、图集、招标文件、政府相关文件及技术规范等其他资料，满足验收要求</w:t>
            </w:r>
          </w:p>
        </w:tc>
      </w:tr>
      <w:tr w14:paraId="35DA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61" w:type="dxa"/>
            <w:gridSpan w:val="7"/>
            <w:tcBorders>
              <w:top w:val="single" w:color="000000" w:sz="4" w:space="0"/>
              <w:left w:val="nil"/>
              <w:bottom w:val="nil"/>
              <w:right w:val="nil"/>
            </w:tcBorders>
            <w:noWrap/>
            <w:vAlign w:val="center"/>
          </w:tcPr>
          <w:p w14:paraId="33F01F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注：绿化养护清单量仅供参考，具体数量以现场勘查确认结果为准</w:t>
            </w:r>
          </w:p>
        </w:tc>
      </w:tr>
    </w:tbl>
    <w:p w14:paraId="5959315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cs="宋体"/>
          <w:b/>
          <w:bCs/>
          <w:color w:val="333333"/>
          <w:kern w:val="0"/>
          <w:sz w:val="30"/>
          <w:szCs w:val="30"/>
        </w:rPr>
      </w:pPr>
      <w:r>
        <w:rPr>
          <w:rFonts w:hint="eastAsia" w:ascii="宋体" w:hAnsi="宋体" w:cs="宋体"/>
          <w:b/>
          <w:bCs/>
          <w:color w:val="333333"/>
          <w:kern w:val="0"/>
          <w:sz w:val="30"/>
          <w:szCs w:val="30"/>
          <w:lang w:val="en-US" w:eastAsia="zh-CN"/>
        </w:rPr>
        <w:t>四、</w:t>
      </w:r>
      <w:r>
        <w:rPr>
          <w:rFonts w:hint="eastAsia" w:ascii="宋体" w:hAnsi="宋体" w:cs="宋体"/>
          <w:b/>
          <w:bCs/>
          <w:color w:val="333333"/>
          <w:kern w:val="0"/>
          <w:sz w:val="30"/>
          <w:szCs w:val="30"/>
        </w:rPr>
        <w:t>报价要求</w:t>
      </w:r>
    </w:p>
    <w:p w14:paraId="0CF36258">
      <w:pPr>
        <w:spacing w:line="360" w:lineRule="auto"/>
        <w:ind w:firstLine="480" w:firstLineChars="200"/>
        <w:rPr>
          <w:rFonts w:hint="eastAsia"/>
          <w:b w:val="0"/>
          <w:bCs w:val="0"/>
        </w:rPr>
      </w:pP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本项目总价包干，供应商根据</w:t>
      </w:r>
      <w:r>
        <w:rPr>
          <w:rFonts w:hint="eastAsia" w:ascii="宋体" w:hAnsi="宋体" w:eastAsia="宋体" w:cs="宋体"/>
          <w:b w:val="0"/>
          <w:bCs w:val="0"/>
          <w:kern w:val="0"/>
          <w:sz w:val="24"/>
          <w:szCs w:val="24"/>
          <w:lang w:val="en-US" w:eastAsia="zh-CN"/>
        </w:rPr>
        <w:t>招标</w:t>
      </w:r>
      <w:r>
        <w:rPr>
          <w:rFonts w:hint="eastAsia" w:ascii="宋体" w:hAnsi="宋体" w:eastAsia="宋体" w:cs="宋体"/>
          <w:b w:val="0"/>
          <w:bCs w:val="0"/>
          <w:kern w:val="0"/>
          <w:sz w:val="24"/>
          <w:szCs w:val="24"/>
        </w:rPr>
        <w:t>文件内容和要求，报出一年服务期的总报价。报价为完成本次</w:t>
      </w:r>
      <w:r>
        <w:rPr>
          <w:rFonts w:hint="eastAsia" w:ascii="宋体" w:hAnsi="宋体" w:eastAsia="宋体" w:cs="宋体"/>
          <w:b w:val="0"/>
          <w:bCs w:val="0"/>
          <w:kern w:val="0"/>
          <w:sz w:val="24"/>
          <w:szCs w:val="24"/>
          <w:lang w:val="en-US" w:eastAsia="zh-CN"/>
        </w:rPr>
        <w:t>招标</w:t>
      </w:r>
      <w:r>
        <w:rPr>
          <w:rFonts w:hint="eastAsia" w:ascii="宋体" w:hAnsi="宋体" w:eastAsia="宋体" w:cs="宋体"/>
          <w:b w:val="0"/>
          <w:bCs w:val="0"/>
          <w:kern w:val="0"/>
          <w:sz w:val="24"/>
          <w:szCs w:val="24"/>
        </w:rPr>
        <w:t xml:space="preserve">项目的一年服务的全部费用价格，采购人后期不再追加任何费用，请各供应商自行考虑风险。 </w:t>
      </w:r>
    </w:p>
    <w:p w14:paraId="0C1D7F8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b/>
          <w:bCs/>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 xml:space="preserve"> </w:t>
      </w:r>
      <w:r>
        <w:rPr>
          <w:rFonts w:hint="eastAsia" w:ascii="宋体" w:hAnsi="宋体"/>
          <w:color w:val="auto"/>
          <w:sz w:val="24"/>
          <w:highlight w:val="none"/>
          <w:lang w:val="en-US" w:eastAsia="zh-CN"/>
        </w:rPr>
        <w:t>绿化养护</w:t>
      </w:r>
      <w:r>
        <w:rPr>
          <w:rFonts w:hint="eastAsia" w:ascii="宋体" w:hAnsi="宋体"/>
          <w:color w:val="auto"/>
          <w:sz w:val="24"/>
          <w:highlight w:val="none"/>
        </w:rPr>
        <w:t>投标人按</w:t>
      </w:r>
      <w:r>
        <w:rPr>
          <w:rFonts w:hint="eastAsia" w:ascii="宋体" w:hAnsi="宋体"/>
          <w:color w:val="auto"/>
          <w:sz w:val="24"/>
          <w:highlight w:val="none"/>
          <w:lang w:eastAsia="zh-CN"/>
        </w:rPr>
        <w:t>清单控制价，结合现场实际情况</w:t>
      </w:r>
      <w:r>
        <w:rPr>
          <w:rFonts w:hint="eastAsia" w:ascii="宋体" w:hAnsi="宋体"/>
          <w:color w:val="auto"/>
          <w:sz w:val="24"/>
          <w:highlight w:val="none"/>
          <w:lang w:val="en-US" w:eastAsia="zh-CN"/>
        </w:rPr>
        <w:t>报投标总价</w:t>
      </w:r>
      <w:r>
        <w:rPr>
          <w:rFonts w:hint="eastAsia" w:ascii="宋体" w:hAnsi="宋体"/>
          <w:color w:val="auto"/>
          <w:sz w:val="24"/>
          <w:highlight w:val="none"/>
        </w:rPr>
        <w:t>，</w:t>
      </w:r>
      <w:r>
        <w:rPr>
          <w:rFonts w:hint="eastAsia" w:ascii="宋体" w:hAnsi="宋体"/>
          <w:color w:val="auto"/>
          <w:sz w:val="24"/>
          <w:highlight w:val="none"/>
          <w:lang w:val="en-US" w:eastAsia="zh-CN"/>
        </w:rPr>
        <w:t>并按照工程量清单报综合单价，</w:t>
      </w:r>
      <w:r>
        <w:rPr>
          <w:rFonts w:hint="eastAsia" w:ascii="宋体" w:hAnsi="宋体"/>
          <w:color w:val="auto"/>
          <w:sz w:val="24"/>
          <w:highlight w:val="none"/>
        </w:rPr>
        <w:t>具体明细详见绿化清单，</w:t>
      </w:r>
      <w:r>
        <w:rPr>
          <w:rFonts w:hint="eastAsia" w:ascii="宋体" w:hAnsi="宋体"/>
          <w:color w:val="auto"/>
          <w:sz w:val="24"/>
          <w:highlight w:val="none"/>
          <w:lang w:val="en-US" w:eastAsia="zh-CN"/>
        </w:rPr>
        <w:t>以上绿化养护</w:t>
      </w:r>
      <w:r>
        <w:rPr>
          <w:rFonts w:hint="eastAsia" w:ascii="宋体" w:hAnsi="宋体"/>
          <w:color w:val="auto"/>
          <w:sz w:val="24"/>
          <w:highlight w:val="none"/>
        </w:rPr>
        <w:t>投标总价作为定标的依据，且投标报价总价不得高于项目概算。</w:t>
      </w:r>
    </w:p>
    <w:p w14:paraId="48C8559D">
      <w:pPr>
        <w:spacing w:line="520" w:lineRule="exact"/>
        <w:ind w:firstLine="480" w:firstLineChars="200"/>
        <w:jc w:val="left"/>
        <w:outlineLvl w:val="0"/>
        <w:rPr>
          <w:rFonts w:hint="eastAsia" w:ascii="宋体" w:hAnsi="宋体"/>
          <w:color w:val="000000"/>
          <w:sz w:val="24"/>
          <w:highlight w:val="green"/>
        </w:rPr>
      </w:pPr>
      <w:r>
        <w:rPr>
          <w:rFonts w:hint="eastAsia" w:ascii="宋体" w:hAnsi="宋体"/>
          <w:color w:val="000000"/>
          <w:sz w:val="24"/>
          <w:highlight w:val="none"/>
          <w:lang w:val="en-US" w:eastAsia="zh-CN"/>
        </w:rPr>
        <w:t>3、</w:t>
      </w:r>
      <w:r>
        <w:rPr>
          <w:rFonts w:hint="eastAsia" w:ascii="宋体" w:hAnsi="宋体"/>
          <w:color w:val="000000"/>
          <w:sz w:val="24"/>
          <w:highlight w:val="none"/>
        </w:rPr>
        <w:t>投标总价是指完成招标需求全部内容的综合价格</w:t>
      </w:r>
      <w:r>
        <w:rPr>
          <w:rFonts w:hint="eastAsia" w:ascii="宋体" w:hAnsi="宋体"/>
          <w:color w:val="000000"/>
          <w:sz w:val="24"/>
          <w:highlight w:val="none"/>
          <w:lang w:eastAsia="zh-CN"/>
        </w:rPr>
        <w:t>，</w:t>
      </w:r>
      <w:r>
        <w:rPr>
          <w:rFonts w:hint="eastAsia" w:ascii="宋体" w:hAnsi="宋体"/>
          <w:color w:val="000000"/>
          <w:sz w:val="24"/>
          <w:highlight w:val="none"/>
        </w:rPr>
        <w:t>包含但不限于该项目</w:t>
      </w:r>
      <w:r>
        <w:rPr>
          <w:rFonts w:hint="eastAsia" w:ascii="宋体" w:hAnsi="宋体"/>
          <w:color w:val="000000"/>
          <w:sz w:val="24"/>
          <w:highlight w:val="none"/>
          <w:lang w:val="en-US" w:eastAsia="zh-CN"/>
        </w:rPr>
        <w:t>树木采购费用、苗木</w:t>
      </w:r>
      <w:r>
        <w:rPr>
          <w:rFonts w:hint="eastAsia" w:ascii="宋体" w:hAnsi="宋体"/>
          <w:color w:val="000000"/>
          <w:sz w:val="24"/>
          <w:highlight w:val="none"/>
        </w:rPr>
        <w:t>养护费、消杀药品费、包装费、材料费、运输费、人工费、机械费、保险费、各种税费、资料费、服务费等项目全部费用。</w:t>
      </w:r>
    </w:p>
    <w:p w14:paraId="34248DE5">
      <w:pPr>
        <w:spacing w:line="520" w:lineRule="exact"/>
        <w:ind w:firstLine="480" w:firstLineChars="200"/>
        <w:jc w:val="left"/>
        <w:outlineLvl w:val="0"/>
        <w:rPr>
          <w:rFonts w:hint="eastAsia"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投标人所</w:t>
      </w:r>
      <w:r>
        <w:rPr>
          <w:rFonts w:hint="eastAsia" w:ascii="宋体" w:hAnsi="宋体"/>
          <w:color w:val="000000"/>
          <w:sz w:val="24"/>
          <w:highlight w:val="none"/>
        </w:rPr>
        <w:t>报最终投标总价应与</w:t>
      </w:r>
      <w:r>
        <w:rPr>
          <w:rFonts w:hint="eastAsia" w:ascii="宋体" w:hAnsi="宋体"/>
          <w:color w:val="000000"/>
          <w:sz w:val="24"/>
          <w:lang w:val="en-US" w:eastAsia="zh-CN"/>
        </w:rPr>
        <w:t>各分项</w:t>
      </w:r>
      <w:r>
        <w:rPr>
          <w:rFonts w:hint="eastAsia" w:ascii="宋体" w:hAnsi="宋体"/>
          <w:color w:val="000000"/>
          <w:sz w:val="24"/>
        </w:rPr>
        <w:t>合价累计之和</w:t>
      </w:r>
      <w:r>
        <w:rPr>
          <w:rFonts w:hint="eastAsia" w:ascii="宋体" w:hAnsi="宋体"/>
          <w:color w:val="000000"/>
          <w:sz w:val="24"/>
          <w:lang w:val="en-US" w:eastAsia="zh-CN"/>
        </w:rPr>
        <w:t>相等</w:t>
      </w:r>
      <w:r>
        <w:rPr>
          <w:rFonts w:hint="eastAsia" w:ascii="宋体" w:hAnsi="宋体"/>
          <w:color w:val="000000"/>
          <w:sz w:val="24"/>
        </w:rPr>
        <w:t>，否则，投标人自行承担由此产生的一切后果和责任。评标时不对各分项累计进行核对。本项目以投标人最终投标总价作为定标依据，但招标人标后复核时如发现投标人最终投标总价与综合单价与之相对应的合价报价累计之和不符的，招标人将按最不利于投标人的方式进行调整，具体方式如下：</w:t>
      </w:r>
    </w:p>
    <w:p w14:paraId="7FEABBEC">
      <w:pPr>
        <w:spacing w:line="520" w:lineRule="exact"/>
        <w:jc w:val="left"/>
        <w:outlineLvl w:val="0"/>
        <w:rPr>
          <w:rFonts w:hint="eastAsia" w:ascii="宋体" w:hAnsi="宋体"/>
          <w:color w:val="000000"/>
          <w:sz w:val="24"/>
        </w:rPr>
      </w:pPr>
      <w:r>
        <w:rPr>
          <w:rFonts w:hint="eastAsia" w:ascii="宋体" w:hAnsi="宋体"/>
          <w:color w:val="000000"/>
          <w:sz w:val="24"/>
        </w:rPr>
        <w:t>（1）若各项报价累计之和小于最终投标报价，则以综合单价为准；</w:t>
      </w:r>
    </w:p>
    <w:p w14:paraId="2049F91A">
      <w:pPr>
        <w:spacing w:line="520" w:lineRule="exact"/>
        <w:jc w:val="left"/>
        <w:outlineLvl w:val="0"/>
        <w:rPr>
          <w:rFonts w:hint="eastAsia" w:ascii="宋体" w:hAnsi="宋体"/>
          <w:color w:val="000000"/>
          <w:sz w:val="24"/>
        </w:rPr>
      </w:pPr>
      <w:r>
        <w:rPr>
          <w:rFonts w:hint="eastAsia" w:ascii="宋体" w:hAnsi="宋体"/>
          <w:color w:val="000000"/>
          <w:sz w:val="24"/>
        </w:rPr>
        <w:t>（2）若各项报价累计之和大于最终投标报价，则以投标总价为准调整单价（各单价同比例调整）。</w:t>
      </w:r>
    </w:p>
    <w:p w14:paraId="3593E741">
      <w:pPr>
        <w:pStyle w:val="1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bCs/>
          <w:color w:val="333333"/>
          <w:kern w:val="0"/>
          <w:sz w:val="30"/>
          <w:szCs w:val="30"/>
          <w:lang w:val="en-US" w:eastAsia="zh-CN" w:bidi="ar-SA"/>
        </w:rPr>
      </w:pPr>
      <w:r>
        <w:rPr>
          <w:rFonts w:hint="eastAsia" w:ascii="宋体" w:hAnsi="宋体" w:eastAsia="宋体" w:cs="宋体"/>
          <w:b/>
          <w:bCs/>
          <w:color w:val="333333"/>
          <w:kern w:val="0"/>
          <w:sz w:val="30"/>
          <w:szCs w:val="30"/>
          <w:lang w:val="en-US" w:eastAsia="zh-CN" w:bidi="ar-SA"/>
        </w:rPr>
        <w:t>五、绿化养护</w:t>
      </w:r>
      <w:r>
        <w:rPr>
          <w:rFonts w:hint="eastAsia" w:ascii="宋体" w:hAnsi="宋体" w:cs="宋体"/>
          <w:b/>
          <w:bCs/>
          <w:color w:val="333333"/>
          <w:kern w:val="0"/>
          <w:sz w:val="30"/>
          <w:szCs w:val="30"/>
          <w:lang w:val="en-US" w:eastAsia="zh-CN" w:bidi="ar-SA"/>
        </w:rPr>
        <w:t>质量标准</w:t>
      </w:r>
    </w:p>
    <w:p w14:paraId="0D286B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b/>
          <w:bCs/>
          <w:color w:val="000000"/>
          <w:sz w:val="24"/>
          <w:szCs w:val="28"/>
          <w:lang w:val="en-US" w:eastAsia="zh-CN"/>
        </w:rPr>
      </w:pPr>
      <w:r>
        <w:rPr>
          <w:rFonts w:hint="eastAsia" w:ascii="宋体" w:hAnsi="宋体"/>
          <w:b/>
          <w:bCs/>
          <w:color w:val="000000"/>
          <w:sz w:val="24"/>
          <w:szCs w:val="28"/>
          <w:lang w:val="en-US" w:eastAsia="zh-CN"/>
        </w:rPr>
        <w:t>1、重点要求</w:t>
      </w:r>
    </w:p>
    <w:p w14:paraId="51CA70A9">
      <w:pPr>
        <w:pStyle w:val="1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
          <w:bCs/>
          <w:color w:val="000000"/>
          <w:sz w:val="24"/>
          <w:szCs w:val="28"/>
          <w:highlight w:val="yellow"/>
          <w:lang w:val="en-US" w:eastAsia="zh-CN"/>
        </w:rPr>
      </w:pPr>
      <w:r>
        <w:rPr>
          <w:rFonts w:hint="eastAsia" w:ascii="宋体" w:hAnsi="宋体" w:eastAsia="宋体" w:cs="宋体"/>
          <w:b/>
          <w:bCs/>
          <w:kern w:val="0"/>
          <w:sz w:val="24"/>
          <w:szCs w:val="24"/>
          <w:highlight w:val="none"/>
        </w:rPr>
        <w:t>①</w:t>
      </w:r>
      <w:r>
        <w:rPr>
          <w:rFonts w:hint="eastAsia" w:ascii="宋体" w:hAnsi="宋体" w:eastAsia="宋体" w:cs="Times New Roman"/>
          <w:b/>
          <w:bCs/>
          <w:color w:val="000000"/>
          <w:kern w:val="2"/>
          <w:sz w:val="24"/>
          <w:szCs w:val="28"/>
          <w:highlight w:val="none"/>
          <w:lang w:val="en-US" w:eastAsia="zh-CN" w:bidi="ar-SA"/>
        </w:rPr>
        <w:t>绿化养护按照技术规范质量标准进行养护，养护达到</w:t>
      </w:r>
      <w:r>
        <w:rPr>
          <w:rFonts w:hint="eastAsia" w:ascii="宋体" w:hAnsi="宋体" w:cs="Times New Roman"/>
          <w:b/>
          <w:bCs/>
          <w:color w:val="000000"/>
          <w:kern w:val="2"/>
          <w:sz w:val="24"/>
          <w:szCs w:val="28"/>
          <w:highlight w:val="none"/>
          <w:lang w:val="en-US" w:eastAsia="zh-CN" w:bidi="ar-SA"/>
        </w:rPr>
        <w:t>三</w:t>
      </w:r>
      <w:r>
        <w:rPr>
          <w:rFonts w:hint="eastAsia" w:ascii="宋体" w:hAnsi="宋体" w:eastAsia="宋体" w:cs="Times New Roman"/>
          <w:b/>
          <w:bCs/>
          <w:color w:val="000000"/>
          <w:kern w:val="2"/>
          <w:sz w:val="24"/>
          <w:szCs w:val="28"/>
          <w:highlight w:val="none"/>
          <w:lang w:val="en-US" w:eastAsia="zh-CN" w:bidi="ar-SA"/>
        </w:rPr>
        <w:t>级养护标准</w:t>
      </w:r>
      <w:r>
        <w:rPr>
          <w:rFonts w:hint="eastAsia" w:ascii="宋体" w:hAnsi="宋体" w:cs="Times New Roman"/>
          <w:b/>
          <w:bCs/>
          <w:color w:val="000000"/>
          <w:kern w:val="2"/>
          <w:sz w:val="24"/>
          <w:szCs w:val="28"/>
          <w:highlight w:val="none"/>
          <w:lang w:val="en-US" w:eastAsia="zh-CN" w:bidi="ar-SA"/>
        </w:rPr>
        <w:t>。</w:t>
      </w:r>
    </w:p>
    <w:p w14:paraId="647B45CB">
      <w:pPr>
        <w:spacing w:line="360" w:lineRule="auto"/>
        <w:ind w:firstLine="482" w:firstLineChars="200"/>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②重要时间节点保障：</w:t>
      </w:r>
      <w:r>
        <w:rPr>
          <w:rFonts w:hint="eastAsia" w:ascii="宋体" w:hAnsi="宋体" w:eastAsia="宋体" w:cs="宋体"/>
          <w:b/>
          <w:bCs/>
          <w:kern w:val="0"/>
          <w:sz w:val="24"/>
          <w:szCs w:val="24"/>
          <w:highlight w:val="none"/>
          <w:lang w:val="en-US" w:eastAsia="zh-CN"/>
        </w:rPr>
        <w:t>活动赛事</w:t>
      </w:r>
      <w:r>
        <w:rPr>
          <w:rFonts w:hint="eastAsia" w:ascii="宋体" w:hAnsi="宋体" w:eastAsia="宋体" w:cs="宋体"/>
          <w:b/>
          <w:bCs/>
          <w:kern w:val="0"/>
          <w:sz w:val="24"/>
          <w:szCs w:val="24"/>
          <w:highlight w:val="none"/>
        </w:rPr>
        <w:t>、重要节日、贵宾来访等特殊情况，应按照采购人要求设计花卉摆放</w:t>
      </w:r>
      <w:r>
        <w:rPr>
          <w:rFonts w:hint="eastAsia" w:ascii="宋体" w:hAnsi="宋体" w:eastAsia="宋体" w:cs="宋体"/>
          <w:b/>
          <w:bCs/>
          <w:kern w:val="0"/>
          <w:sz w:val="24"/>
          <w:szCs w:val="24"/>
          <w:highlight w:val="none"/>
          <w:lang w:val="en-US" w:eastAsia="zh-CN"/>
        </w:rPr>
        <w:t>方案，并在指定位置摆放花卉绿植，氛围景观摆放规格不少于2处，面积合计不小于50㎡，采用</w:t>
      </w:r>
      <w:r>
        <w:rPr>
          <w:rFonts w:hint="eastAsia" w:ascii="宋体" w:hAnsi="宋体" w:eastAsia="宋体" w:cs="宋体"/>
          <w:b/>
          <w:bCs/>
          <w:kern w:val="0"/>
          <w:sz w:val="24"/>
          <w:szCs w:val="24"/>
          <w:highlight w:val="none"/>
        </w:rPr>
        <w:t>时令色彩鲜艳草花及盆花，同时负责摆花期间的养护，节后草花及花架的拆除。</w:t>
      </w:r>
    </w:p>
    <w:p w14:paraId="050E1323">
      <w:pPr>
        <w:spacing w:line="360" w:lineRule="auto"/>
        <w:ind w:firstLine="482" w:firstLineChars="200"/>
        <w:outlineLvl w:val="1"/>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rPr>
        <w:t>③各类绿地、树穴、树池、绿带要结合松土及时清理各类杂草；及时清除花灌木、种植块中的杂草；及时清除草坪内非种植的杂草。人工排除杂草应连根拔起。</w:t>
      </w:r>
    </w:p>
    <w:p w14:paraId="74CDB951">
      <w:pPr>
        <w:spacing w:line="360" w:lineRule="auto"/>
        <w:ind w:firstLine="482" w:firstLineChars="200"/>
        <w:outlineLvl w:val="1"/>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 xml:space="preserve"> </w:t>
      </w:r>
      <w:r>
        <w:rPr>
          <w:rFonts w:hint="eastAsia" w:ascii="宋体" w:hAnsi="宋体" w:cs="Times New Roman"/>
          <w:b/>
          <w:bCs/>
          <w:color w:val="000000"/>
          <w:kern w:val="2"/>
          <w:sz w:val="24"/>
          <w:szCs w:val="28"/>
          <w:highlight w:val="none"/>
          <w:lang w:val="en-US" w:eastAsia="zh-CN" w:bidi="ar-SA"/>
        </w:rPr>
        <w:t>2</w:t>
      </w:r>
      <w:r>
        <w:rPr>
          <w:rFonts w:hint="eastAsia" w:ascii="宋体" w:hAnsi="宋体" w:eastAsia="宋体" w:cs="Times New Roman"/>
          <w:b/>
          <w:bCs/>
          <w:color w:val="000000"/>
          <w:kern w:val="2"/>
          <w:sz w:val="24"/>
          <w:szCs w:val="28"/>
          <w:highlight w:val="none"/>
          <w:lang w:val="en-US" w:eastAsia="zh-CN" w:bidi="ar-SA"/>
        </w:rPr>
        <w:t>、</w:t>
      </w:r>
      <w:r>
        <w:rPr>
          <w:rFonts w:hint="eastAsia" w:ascii="宋体" w:hAnsi="宋体" w:eastAsia="宋体" w:cs="宋体"/>
          <w:b/>
          <w:bCs/>
          <w:kern w:val="0"/>
          <w:sz w:val="24"/>
          <w:szCs w:val="24"/>
          <w:highlight w:val="none"/>
        </w:rPr>
        <w:t>基本要求</w:t>
      </w:r>
    </w:p>
    <w:p w14:paraId="70DE1ADC">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①绿地内无垃圾、砖石、杂草、缠树藤蔓、枯死树、死树桩，绿化养管垃圾随</w:t>
      </w:r>
      <w:r>
        <w:rPr>
          <w:rFonts w:hint="eastAsia" w:ascii="宋体" w:hAnsi="宋体" w:eastAsia="宋体" w:cs="宋体"/>
          <w:kern w:val="0"/>
          <w:sz w:val="24"/>
          <w:szCs w:val="24"/>
          <w:highlight w:val="none"/>
          <w:lang w:val="en-US" w:eastAsia="zh-CN"/>
        </w:rPr>
        <w:t>铲</w:t>
      </w:r>
      <w:r>
        <w:rPr>
          <w:rFonts w:hint="eastAsia" w:ascii="宋体" w:hAnsi="宋体" w:eastAsia="宋体" w:cs="宋体"/>
          <w:kern w:val="0"/>
          <w:sz w:val="24"/>
          <w:szCs w:val="24"/>
          <w:highlight w:val="none"/>
        </w:rPr>
        <w:t>随清，道路树池、绿化带内种植土不得污染路面。</w:t>
      </w:r>
    </w:p>
    <w:p w14:paraId="649ED0EA">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kern w:val="0"/>
          <w:sz w:val="24"/>
          <w:szCs w:val="24"/>
          <w:highlight w:val="none"/>
        </w:rPr>
        <w:t>②绿地整洁</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垃圾袋装化</w:t>
      </w:r>
      <w:r>
        <w:rPr>
          <w:rFonts w:hint="eastAsia" w:ascii="宋体" w:hAnsi="宋体" w:eastAsia="宋体" w:cs="宋体"/>
          <w:kern w:val="0"/>
          <w:sz w:val="24"/>
          <w:szCs w:val="24"/>
          <w:highlight w:val="none"/>
          <w:lang w:eastAsia="zh-CN"/>
        </w:rPr>
        <w:t>，</w:t>
      </w:r>
      <w:r>
        <w:rPr>
          <w:rFonts w:hint="eastAsia" w:ascii="宋体" w:hAnsi="宋体" w:eastAsia="宋体" w:cs="Times New Roman"/>
          <w:color w:val="000000"/>
          <w:kern w:val="2"/>
          <w:sz w:val="24"/>
          <w:szCs w:val="28"/>
          <w:highlight w:val="none"/>
          <w:lang w:val="en-US" w:eastAsia="zh-CN" w:bidi="ar-SA"/>
        </w:rPr>
        <w:t>每月清理一次枯枝落叶垃</w:t>
      </w:r>
      <w:r>
        <w:rPr>
          <w:rFonts w:hint="eastAsia" w:ascii="宋体" w:hAnsi="宋体" w:eastAsia="宋体" w:cs="Times New Roman"/>
          <w:color w:val="000000"/>
          <w:kern w:val="2"/>
          <w:sz w:val="24"/>
          <w:szCs w:val="28"/>
          <w:lang w:val="en-US" w:eastAsia="zh-CN" w:bidi="ar-SA"/>
        </w:rPr>
        <w:t>圾和杂物</w:t>
      </w:r>
      <w:r>
        <w:rPr>
          <w:rFonts w:hint="eastAsia" w:ascii="宋体" w:hAnsi="宋体" w:cs="Times New Roman"/>
          <w:color w:val="000000"/>
          <w:kern w:val="2"/>
          <w:sz w:val="24"/>
          <w:szCs w:val="28"/>
          <w:lang w:val="en-US" w:eastAsia="zh-CN" w:bidi="ar-SA"/>
        </w:rPr>
        <w:t>并运出体育场馆</w:t>
      </w:r>
      <w:r>
        <w:rPr>
          <w:rFonts w:hint="eastAsia" w:ascii="宋体" w:hAnsi="宋体" w:eastAsia="宋体" w:cs="宋体"/>
          <w:kern w:val="0"/>
          <w:sz w:val="24"/>
          <w:szCs w:val="24"/>
          <w:highlight w:val="none"/>
        </w:rPr>
        <w:t>；</w:t>
      </w:r>
      <w:r>
        <w:rPr>
          <w:rFonts w:hint="eastAsia" w:ascii="宋体" w:hAnsi="宋体" w:eastAsia="宋体" w:cs="宋体"/>
          <w:bCs/>
          <w:kern w:val="0"/>
          <w:sz w:val="24"/>
          <w:szCs w:val="24"/>
          <w:highlight w:val="none"/>
        </w:rPr>
        <w:t>科学清理树木落叶</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平衡好</w:t>
      </w:r>
      <w:r>
        <w:rPr>
          <w:rFonts w:hint="eastAsia" w:ascii="宋体" w:hAnsi="宋体" w:eastAsia="宋体" w:cs="宋体"/>
          <w:bCs/>
          <w:kern w:val="0"/>
          <w:sz w:val="24"/>
          <w:szCs w:val="24"/>
          <w:highlight w:val="none"/>
          <w:lang w:val="en-US" w:eastAsia="zh-CN"/>
        </w:rPr>
        <w:t>场馆</w:t>
      </w:r>
      <w:r>
        <w:rPr>
          <w:rFonts w:hint="eastAsia" w:ascii="宋体" w:hAnsi="宋体" w:eastAsia="宋体" w:cs="宋体"/>
          <w:bCs/>
          <w:kern w:val="0"/>
          <w:sz w:val="24"/>
          <w:szCs w:val="24"/>
          <w:highlight w:val="none"/>
        </w:rPr>
        <w:t>绿地整洁和生态效益关系。</w:t>
      </w:r>
    </w:p>
    <w:p w14:paraId="0CC78760">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③绿地内无物品堆放，无牛皮癣、乱刻乱画，树木上无晾晒、悬挂物、禁锢物等。</w:t>
      </w:r>
    </w:p>
    <w:p w14:paraId="3A637577">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④乔木类生长旺盛、树形美观，无明显枯枝死梢；冠型美观，分枝点合适，枝干、叶片健壮；根部无萌蘖，干部无藤物缠绕。</w:t>
      </w:r>
    </w:p>
    <w:p w14:paraId="3E3C2791">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⑤花灌木类树形美观，长势良好，无明显枯枝死梢；枝条分布合理、均匀，通风透光；树体无藤物缠绕，根部无萌条，有明显主干的，干部无萌条。</w:t>
      </w:r>
    </w:p>
    <w:p w14:paraId="3F73D136">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⑥种植块生长茂盛，无亮脚、死枯现象；无藤物缠绕，无修剪残留物；整形灌木（球类等）冠型丰满，无偏冠、空洞，修剪面光滑。</w:t>
      </w:r>
    </w:p>
    <w:p w14:paraId="5F929999">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⑦草坪、地被植物生长茂盛，生长季节无枯黄；地被完整，到边到角，无稀疏空洞、无黄土裸露，无杂草丛生。</w:t>
      </w:r>
    </w:p>
    <w:p w14:paraId="3E9ED725">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⑧行道树倾斜超过10度的应扶正。树木支撑绑扎规范、牢固、整齐，松动、损坏的支撑应加固更换，过期的支撑及扎缚物应拆除。</w:t>
      </w:r>
    </w:p>
    <w:p w14:paraId="5E1711B7">
      <w:pPr>
        <w:spacing w:line="360" w:lineRule="auto"/>
        <w:ind w:firstLine="482" w:firstLineChars="200"/>
        <w:outlineLvl w:val="1"/>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3、</w:t>
      </w:r>
      <w:r>
        <w:rPr>
          <w:rFonts w:hint="eastAsia" w:ascii="宋体" w:hAnsi="宋体" w:eastAsia="宋体" w:cs="宋体"/>
          <w:b/>
          <w:bCs/>
          <w:kern w:val="0"/>
          <w:sz w:val="24"/>
          <w:szCs w:val="24"/>
          <w:highlight w:val="none"/>
        </w:rPr>
        <w:t>修剪要求</w:t>
      </w:r>
    </w:p>
    <w:p w14:paraId="0FB43018">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①</w:t>
      </w:r>
      <w:r>
        <w:rPr>
          <w:rFonts w:hint="eastAsia" w:ascii="宋体" w:hAnsi="宋体" w:eastAsia="宋体" w:cs="宋体"/>
          <w:kern w:val="0"/>
          <w:sz w:val="24"/>
          <w:szCs w:val="24"/>
          <w:highlight w:val="none"/>
          <w:lang w:val="en-US" w:eastAsia="zh-CN"/>
        </w:rPr>
        <w:t>高大树木、</w:t>
      </w:r>
      <w:r>
        <w:rPr>
          <w:rFonts w:hint="eastAsia" w:ascii="宋体" w:hAnsi="宋体" w:eastAsia="宋体" w:cs="宋体"/>
          <w:kern w:val="0"/>
          <w:sz w:val="24"/>
          <w:szCs w:val="24"/>
          <w:highlight w:val="none"/>
        </w:rPr>
        <w:t>乔木修剪：应在保持全冠的前提下适度疏枝，去除枯死枝、重叠枝、下垂枝、病虫枝及主干萌条；落叶树木宜在树木落叶后至翌年树木萌芽前、常绿树木应避开生长旺盛期进行修剪；行道树修剪应保持整条道路树型、分枝点高度基本一致，满足车辆通行净空要求；修剪创面大于5cm的应</w:t>
      </w:r>
      <w:r>
        <w:rPr>
          <w:rFonts w:hint="eastAsia" w:ascii="宋体" w:hAnsi="宋体" w:eastAsia="宋体" w:cs="宋体"/>
          <w:bCs/>
          <w:kern w:val="0"/>
          <w:sz w:val="24"/>
          <w:szCs w:val="24"/>
          <w:highlight w:val="none"/>
        </w:rPr>
        <w:t>需及时涂抹伤口涂抹剂</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高大苗木每年不少于1次修剪，</w:t>
      </w:r>
      <w:r>
        <w:rPr>
          <w:rFonts w:hint="eastAsia" w:ascii="宋体" w:hAnsi="宋体" w:eastAsia="宋体" w:cs="宋体"/>
          <w:kern w:val="0"/>
          <w:sz w:val="24"/>
          <w:szCs w:val="24"/>
          <w:highlight w:val="none"/>
        </w:rPr>
        <w:t>乔木重度修剪每年1次，常规修剪每年</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次</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修剪需满足园林绿化、市政等相关要求</w:t>
      </w:r>
      <w:r>
        <w:rPr>
          <w:rFonts w:hint="eastAsia" w:ascii="宋体" w:hAnsi="宋体" w:eastAsia="宋体" w:cs="宋体"/>
          <w:kern w:val="0"/>
          <w:sz w:val="24"/>
          <w:szCs w:val="24"/>
          <w:highlight w:val="none"/>
        </w:rPr>
        <w:t>。</w:t>
      </w:r>
    </w:p>
    <w:p w14:paraId="0D8750EB">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②花灌木修剪：当年形成花芽、次年早春开花的花灌木，应在开花后修剪；一年生枝条开花灌木，应在休眠期进行修剪；多年生枝条开花灌木修剪，应注意培育和保护老枝；</w:t>
      </w:r>
      <w:r>
        <w:rPr>
          <w:rFonts w:hint="eastAsia" w:ascii="宋体" w:hAnsi="宋体" w:eastAsia="宋体" w:cs="宋体"/>
          <w:bCs/>
          <w:kern w:val="0"/>
          <w:sz w:val="24"/>
          <w:szCs w:val="24"/>
          <w:highlight w:val="none"/>
        </w:rPr>
        <w:t>常规修剪每年</w:t>
      </w: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次。</w:t>
      </w:r>
    </w:p>
    <w:p w14:paraId="2B162B63">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kern w:val="0"/>
          <w:sz w:val="24"/>
          <w:szCs w:val="24"/>
          <w:highlight w:val="none"/>
        </w:rPr>
        <w:t>③种植块修剪：应顶面平齐，侧面平直，线条流畅，棱角突出，修剪及时，无8cm以上徒长枝，表面无修剪残留物，无枯枝，死树；</w:t>
      </w:r>
      <w:r>
        <w:rPr>
          <w:rFonts w:hint="eastAsia" w:ascii="宋体" w:hAnsi="宋体" w:eastAsia="宋体" w:cs="宋体"/>
          <w:bCs/>
          <w:kern w:val="0"/>
          <w:sz w:val="24"/>
          <w:szCs w:val="24"/>
          <w:highlight w:val="none"/>
        </w:rPr>
        <w:t>常规修剪每年不少于</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次，新枝条长度超过8厘米天数不超过7天。</w:t>
      </w:r>
    </w:p>
    <w:p w14:paraId="5F37ED9A">
      <w:pPr>
        <w:spacing w:line="360" w:lineRule="auto"/>
        <w:ind w:firstLine="482" w:firstLineChars="200"/>
        <w:outlineLvl w:val="1"/>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4、</w:t>
      </w:r>
      <w:r>
        <w:rPr>
          <w:rFonts w:hint="eastAsia" w:ascii="宋体" w:hAnsi="宋体" w:eastAsia="宋体" w:cs="宋体"/>
          <w:b/>
          <w:bCs/>
          <w:kern w:val="0"/>
          <w:sz w:val="24"/>
          <w:szCs w:val="24"/>
          <w:highlight w:val="none"/>
        </w:rPr>
        <w:t>浇灌及排涝要求</w:t>
      </w:r>
    </w:p>
    <w:p w14:paraId="5798D546">
      <w:pPr>
        <w:spacing w:line="360" w:lineRule="auto"/>
        <w:ind w:firstLine="480"/>
        <w:rPr>
          <w:rFonts w:ascii="宋体" w:hAnsi="宋体" w:eastAsia="宋体" w:cs="宋体"/>
          <w:kern w:val="0"/>
          <w:sz w:val="24"/>
          <w:szCs w:val="24"/>
          <w:highlight w:val="none"/>
        </w:rPr>
      </w:pPr>
      <w:r>
        <w:rPr>
          <w:rFonts w:hint="eastAsia" w:ascii="宋体" w:hAnsi="宋体" w:eastAsia="宋体" w:cs="宋体"/>
          <w:kern w:val="0"/>
          <w:sz w:val="24"/>
          <w:szCs w:val="24"/>
          <w:highlight w:val="none"/>
        </w:rPr>
        <w:t>①每年4-11月每月应对乔木浇水一次。种植块、草坪和新栽植乔灌木，</w:t>
      </w:r>
      <w:r>
        <w:rPr>
          <w:rFonts w:hint="eastAsia" w:ascii="宋体" w:hAnsi="宋体" w:eastAsia="宋体" w:cs="宋体"/>
          <w:kern w:val="0"/>
          <w:sz w:val="24"/>
          <w:szCs w:val="24"/>
          <w:highlight w:val="none"/>
          <w:lang w:val="en-US" w:eastAsia="zh-CN"/>
        </w:rPr>
        <w:t>根据气温合理安排浇水时间和频率，保证存活</w:t>
      </w:r>
      <w:r>
        <w:rPr>
          <w:rFonts w:hint="eastAsia" w:ascii="宋体" w:hAnsi="宋体" w:eastAsia="宋体" w:cs="宋体"/>
          <w:kern w:val="0"/>
          <w:sz w:val="24"/>
          <w:szCs w:val="24"/>
          <w:highlight w:val="none"/>
        </w:rPr>
        <w:t>，浇水应细浇慢灌、浇足浇透。</w:t>
      </w:r>
    </w:p>
    <w:p w14:paraId="1A1A9CC7">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②夏季浇水应早晚进行，冬季浇水应在中午进行，冰冻天气不宜浇水。板结严重的树盘，浇水前应先开盘松土。</w:t>
      </w:r>
    </w:p>
    <w:p w14:paraId="069F7D95">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③绿化浇灌工作注意节约用水，浇灌工作需</w:t>
      </w:r>
      <w:r>
        <w:rPr>
          <w:rFonts w:hint="eastAsia" w:ascii="宋体" w:hAnsi="宋体" w:eastAsia="宋体" w:cs="宋体"/>
          <w:bCs/>
          <w:kern w:val="0"/>
          <w:sz w:val="24"/>
          <w:szCs w:val="24"/>
          <w:highlight w:val="none"/>
          <w:lang w:val="en-US" w:eastAsia="zh-CN"/>
        </w:rPr>
        <w:t>通知公司人员进行过程监管，</w:t>
      </w:r>
      <w:r>
        <w:rPr>
          <w:rFonts w:hint="eastAsia" w:ascii="宋体" w:hAnsi="宋体" w:eastAsia="宋体" w:cs="宋体"/>
          <w:bCs/>
          <w:kern w:val="0"/>
          <w:sz w:val="24"/>
          <w:szCs w:val="24"/>
          <w:highlight w:val="none"/>
        </w:rPr>
        <w:t>，严禁浇灌用水大面积洒向非绿化地。</w:t>
      </w:r>
    </w:p>
    <w:p w14:paraId="590088FF">
      <w:pPr>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④旱季及新补种植物要及时进行灌溉，保持植物良好长势，防止植物因脱水而造成枯死；梅雨季节等期间要做好加固、挖沟排涝、抢险等工作，防止植物受损。</w:t>
      </w:r>
    </w:p>
    <w:p w14:paraId="3BA07657">
      <w:pPr>
        <w:spacing w:line="360" w:lineRule="auto"/>
        <w:ind w:firstLine="482" w:firstLineChars="200"/>
        <w:outlineLvl w:val="1"/>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5、</w:t>
      </w:r>
      <w:r>
        <w:rPr>
          <w:rFonts w:hint="eastAsia" w:ascii="宋体" w:hAnsi="宋体" w:eastAsia="宋体" w:cs="宋体"/>
          <w:b/>
          <w:bCs/>
          <w:kern w:val="0"/>
          <w:sz w:val="24"/>
          <w:szCs w:val="24"/>
          <w:highlight w:val="none"/>
        </w:rPr>
        <w:t>树木病虫害防治要求</w:t>
      </w:r>
    </w:p>
    <w:p w14:paraId="65984810">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①虫害：针对蚜虫、天幕毛虫、初夏柳蝙蛾、榆紫金花虫、柳沫蝉等虫害在6月初进行药物预防，7-</w:t>
      </w:r>
      <w:r>
        <w:rPr>
          <w:rFonts w:hint="eastAsia" w:ascii="宋体" w:hAnsi="宋体" w:eastAsia="宋体" w:cs="宋体"/>
          <w:bCs/>
          <w:kern w:val="0"/>
          <w:sz w:val="24"/>
          <w:szCs w:val="24"/>
          <w:highlight w:val="none"/>
          <w:lang w:val="en-US" w:eastAsia="zh-CN"/>
        </w:rPr>
        <w:t>9</w:t>
      </w:r>
      <w:r>
        <w:rPr>
          <w:rFonts w:hint="eastAsia" w:ascii="宋体" w:hAnsi="宋体" w:eastAsia="宋体" w:cs="宋体"/>
          <w:bCs/>
          <w:kern w:val="0"/>
          <w:sz w:val="24"/>
          <w:szCs w:val="24"/>
          <w:highlight w:val="none"/>
        </w:rPr>
        <w:t>月进行光肩星天牛等防治；大面积农药防治每年不少于2次。养护区域内植物无病虫的活卵、活虫；叶片上无虫粪、虫网、虫眼等。基本无蛀干性害虫危害。</w:t>
      </w:r>
    </w:p>
    <w:p w14:paraId="6BA36D36">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②病害：松科、榆科、杨柳科等树木病害防治，观赏植物白粉病、褐斑病防治；大面积病害防治每年不少于1次。</w:t>
      </w:r>
    </w:p>
    <w:p w14:paraId="494B40D3">
      <w:pPr>
        <w:spacing w:line="360" w:lineRule="auto"/>
        <w:ind w:firstLine="482" w:firstLineChars="200"/>
        <w:outlineLvl w:val="1"/>
        <w:rPr>
          <w:rFonts w:ascii="宋体" w:hAnsi="宋体" w:eastAsia="宋体" w:cs="宋体"/>
          <w:bCs/>
          <w:kern w:val="0"/>
          <w:sz w:val="24"/>
          <w:szCs w:val="24"/>
          <w:highlight w:val="none"/>
        </w:rPr>
      </w:pPr>
      <w:r>
        <w:rPr>
          <w:rFonts w:hint="eastAsia" w:ascii="宋体" w:hAnsi="宋体" w:eastAsia="宋体" w:cs="宋体"/>
          <w:b/>
          <w:bCs/>
          <w:kern w:val="0"/>
          <w:sz w:val="24"/>
          <w:szCs w:val="24"/>
          <w:highlight w:val="none"/>
          <w:lang w:val="en-US" w:eastAsia="zh-CN"/>
        </w:rPr>
        <w:t>6、</w:t>
      </w:r>
      <w:r>
        <w:rPr>
          <w:rFonts w:hint="eastAsia" w:ascii="宋体" w:hAnsi="宋体" w:eastAsia="宋体" w:cs="宋体"/>
          <w:b/>
          <w:bCs/>
          <w:kern w:val="0"/>
          <w:sz w:val="24"/>
          <w:szCs w:val="24"/>
          <w:highlight w:val="none"/>
        </w:rPr>
        <w:t xml:space="preserve">涂白、裹干要求 </w:t>
      </w:r>
    </w:p>
    <w:p w14:paraId="4B98EBBB">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①涂白：每年一次，10月下旬-11月中旬，对乔木、花灌木涂白防冻、防病虫害。涂白高度为乔木1.2m，花灌木1m或分枝点以下。同一路段、区域的涂干高度保持一致。</w:t>
      </w:r>
    </w:p>
    <w:p w14:paraId="0254EFF0">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②裹干：冬季对抗寒性较差的树木裹干，用草绳、蒲包或塑料薄膜等材料严密包裹树木主干和比较粗壮的分枝，裹干高度一般1.5m，同一路段、区域的裹干高度保持一致，次年4月初在植物萌芽前及时撤除防寒物。</w:t>
      </w:r>
    </w:p>
    <w:p w14:paraId="3B272500">
      <w:pPr>
        <w:spacing w:line="360" w:lineRule="auto"/>
        <w:ind w:firstLine="482" w:firstLineChars="200"/>
        <w:outlineLvl w:val="1"/>
        <w:rPr>
          <w:rFonts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7、</w:t>
      </w:r>
      <w:r>
        <w:rPr>
          <w:rFonts w:hint="eastAsia" w:ascii="宋体" w:hAnsi="宋体" w:eastAsia="宋体" w:cs="宋体"/>
          <w:b/>
          <w:kern w:val="0"/>
          <w:sz w:val="24"/>
          <w:szCs w:val="24"/>
          <w:highlight w:val="none"/>
        </w:rPr>
        <w:t>其他养护要求</w:t>
      </w:r>
    </w:p>
    <w:p w14:paraId="58BB0F74">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①绿化植物每年施肥应不少于两次，生长季以复合肥为主，休眠期以腐熟有机肥为主。</w:t>
      </w:r>
    </w:p>
    <w:p w14:paraId="561680D6">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②有开盘条件的乔木、花灌木，每年开盘松土不少于1次，去除杂草，要求线条圆滑、盘面平整，土壤板结严重的树盘，植物生长期应勤松土。</w:t>
      </w:r>
    </w:p>
    <w:p w14:paraId="31EA0439">
      <w:pPr>
        <w:spacing w:line="360" w:lineRule="auto"/>
        <w:ind w:firstLine="480" w:firstLineChars="200"/>
        <w:rPr>
          <w:rFonts w:ascii="宋体" w:hAnsi="宋体" w:eastAsia="宋体" w:cs="宋体"/>
          <w:b/>
          <w:bCs w:val="0"/>
          <w:kern w:val="0"/>
          <w:sz w:val="24"/>
          <w:szCs w:val="24"/>
          <w:highlight w:val="none"/>
        </w:rPr>
      </w:pPr>
      <w:r>
        <w:rPr>
          <w:rFonts w:hint="eastAsia" w:ascii="宋体" w:hAnsi="宋体" w:eastAsia="宋体" w:cs="宋体"/>
          <w:bCs/>
          <w:kern w:val="0"/>
          <w:sz w:val="24"/>
          <w:szCs w:val="24"/>
          <w:highlight w:val="none"/>
        </w:rPr>
        <w:t>③除草剂使用应科学、安全，不应发生危害</w:t>
      </w:r>
      <w:r>
        <w:rPr>
          <w:rFonts w:hint="eastAsia" w:ascii="宋体" w:hAnsi="宋体" w:eastAsia="宋体" w:cs="宋体"/>
          <w:bCs/>
          <w:kern w:val="0"/>
          <w:sz w:val="24"/>
          <w:szCs w:val="24"/>
          <w:highlight w:val="none"/>
          <w:lang w:val="en-US" w:eastAsia="zh-CN"/>
        </w:rPr>
        <w:t>场馆内</w:t>
      </w:r>
      <w:r>
        <w:rPr>
          <w:rFonts w:hint="eastAsia" w:ascii="宋体" w:hAnsi="宋体" w:eastAsia="宋体" w:cs="宋体"/>
          <w:bCs/>
          <w:kern w:val="0"/>
          <w:sz w:val="24"/>
          <w:szCs w:val="24"/>
          <w:highlight w:val="none"/>
        </w:rPr>
        <w:t>植物、污染环境情况，不建议大面积使用除草剂。</w:t>
      </w:r>
    </w:p>
    <w:p w14:paraId="4FCCC685">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④种植地内清除的杂物及拔除的杂草，需随清随运，绿地内留存时间不应超过12小时，不得焚烧绿化垃圾；运费已包含在绿化养护服务费中，</w:t>
      </w:r>
      <w:r>
        <w:rPr>
          <w:rFonts w:hint="eastAsia" w:ascii="宋体" w:hAnsi="宋体" w:eastAsia="宋体" w:cs="宋体"/>
          <w:bCs/>
          <w:kern w:val="0"/>
          <w:sz w:val="24"/>
          <w:szCs w:val="24"/>
          <w:highlight w:val="none"/>
          <w:lang w:val="en-US" w:eastAsia="zh-CN"/>
        </w:rPr>
        <w:t>场馆</w:t>
      </w:r>
      <w:r>
        <w:rPr>
          <w:rFonts w:hint="eastAsia" w:ascii="宋体" w:hAnsi="宋体" w:eastAsia="宋体" w:cs="宋体"/>
          <w:bCs/>
          <w:kern w:val="0"/>
          <w:sz w:val="24"/>
          <w:szCs w:val="24"/>
          <w:highlight w:val="none"/>
        </w:rPr>
        <w:t>方不再另行支付费用。</w:t>
      </w:r>
    </w:p>
    <w:p w14:paraId="548BA9D6">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⑤日常养管中，绿化成活率和保存率须达到98%以上；养管期满时，所有绿化的成活率和保存率必须达到100%。</w:t>
      </w:r>
    </w:p>
    <w:p w14:paraId="17781EEF">
      <w:pPr>
        <w:spacing w:line="360" w:lineRule="auto"/>
        <w:ind w:firstLine="480" w:firstLineChars="20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⑥做好外来植物物种的防护工作，</w:t>
      </w:r>
      <w:r>
        <w:rPr>
          <w:rFonts w:hint="eastAsia" w:ascii="宋体" w:hAnsi="宋体" w:eastAsia="宋体" w:cs="宋体"/>
          <w:bCs/>
          <w:kern w:val="0"/>
          <w:sz w:val="24"/>
          <w:szCs w:val="24"/>
          <w:highlight w:val="none"/>
          <w:lang w:val="en-US" w:eastAsia="zh-CN"/>
        </w:rPr>
        <w:t>场馆</w:t>
      </w:r>
      <w:r>
        <w:rPr>
          <w:rFonts w:hint="eastAsia" w:ascii="宋体" w:hAnsi="宋体" w:eastAsia="宋体" w:cs="宋体"/>
          <w:bCs/>
          <w:kern w:val="0"/>
          <w:sz w:val="24"/>
          <w:szCs w:val="24"/>
          <w:highlight w:val="none"/>
        </w:rPr>
        <w:t>内一旦发现，应及时清除，避免扩散。</w:t>
      </w:r>
    </w:p>
    <w:p w14:paraId="2D2274FF">
      <w:pPr>
        <w:spacing w:line="360" w:lineRule="auto"/>
        <w:ind w:firstLine="482" w:firstLineChars="200"/>
        <w:outlineLvl w:val="1"/>
        <w:rPr>
          <w:rFonts w:ascii="宋体" w:hAnsi="宋体" w:eastAsia="宋体" w:cs="宋体"/>
          <w:b/>
          <w:kern w:val="0"/>
          <w:sz w:val="24"/>
          <w:szCs w:val="24"/>
        </w:rPr>
      </w:pPr>
      <w:r>
        <w:rPr>
          <w:rFonts w:hint="eastAsia" w:ascii="宋体" w:hAnsi="宋体" w:eastAsia="宋体" w:cs="宋体"/>
          <w:b/>
          <w:kern w:val="0"/>
          <w:sz w:val="24"/>
          <w:szCs w:val="24"/>
          <w:highlight w:val="none"/>
          <w:lang w:val="en-US" w:eastAsia="zh-CN"/>
        </w:rPr>
        <w:t>8、</w:t>
      </w:r>
      <w:r>
        <w:rPr>
          <w:rFonts w:hint="eastAsia" w:ascii="宋体" w:hAnsi="宋体" w:eastAsia="宋体" w:cs="宋体"/>
          <w:b/>
          <w:kern w:val="0"/>
          <w:sz w:val="24"/>
          <w:szCs w:val="24"/>
        </w:rPr>
        <w:t>安全管理要求</w:t>
      </w:r>
    </w:p>
    <w:p w14:paraId="09330104">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①做好树木巡视、警示工作，存在潜在危险树木应悬挂安全警示牌。</w:t>
      </w:r>
    </w:p>
    <w:p w14:paraId="3DF23A33">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②及时处理</w:t>
      </w:r>
      <w:r>
        <w:rPr>
          <w:rFonts w:hint="eastAsia" w:ascii="宋体" w:hAnsi="宋体" w:eastAsia="宋体" w:cs="宋体"/>
          <w:bCs/>
          <w:kern w:val="0"/>
          <w:sz w:val="24"/>
          <w:szCs w:val="24"/>
          <w:lang w:val="en-US" w:eastAsia="zh-CN"/>
        </w:rPr>
        <w:t>场馆</w:t>
      </w:r>
      <w:r>
        <w:rPr>
          <w:rFonts w:hint="eastAsia" w:ascii="宋体" w:hAnsi="宋体" w:eastAsia="宋体" w:cs="宋体"/>
          <w:bCs/>
          <w:kern w:val="0"/>
          <w:sz w:val="24"/>
          <w:szCs w:val="24"/>
        </w:rPr>
        <w:t>内出现的树木倒伏、倾斜、树枝折断、树木伤车伤物等危急事件，保障</w:t>
      </w:r>
      <w:r>
        <w:rPr>
          <w:rFonts w:hint="eastAsia" w:ascii="宋体" w:hAnsi="宋体" w:eastAsia="宋体" w:cs="宋体"/>
          <w:bCs/>
          <w:kern w:val="0"/>
          <w:sz w:val="24"/>
          <w:szCs w:val="24"/>
          <w:lang w:val="en-US" w:eastAsia="zh-CN"/>
        </w:rPr>
        <w:t>场馆内</w:t>
      </w:r>
      <w:r>
        <w:rPr>
          <w:rFonts w:hint="eastAsia" w:ascii="宋体" w:hAnsi="宋体" w:eastAsia="宋体" w:cs="宋体"/>
          <w:bCs/>
          <w:kern w:val="0"/>
          <w:sz w:val="24"/>
          <w:szCs w:val="24"/>
        </w:rPr>
        <w:t>人员及通行安全。</w:t>
      </w:r>
    </w:p>
    <w:p w14:paraId="0C2300E5">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③服务范围内由树木造成的伤人、伤物事件，由成交供应商全权负责事件处理，负责实施赔偿方案并支付赔偿金；成交供应商应及时完成受害方提出的合理要求，及时支付树木伤人、伤物事件受害方提出的合理赔偿金；树木伤人、伤物赔偿金包含在报价中。</w:t>
      </w:r>
    </w:p>
    <w:p w14:paraId="54281022">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④由于危急事件处理不及时、不得当造成</w:t>
      </w:r>
      <w:r>
        <w:rPr>
          <w:rFonts w:hint="eastAsia" w:ascii="宋体" w:hAnsi="宋体" w:eastAsia="宋体" w:cs="宋体"/>
          <w:bCs/>
          <w:kern w:val="0"/>
          <w:sz w:val="24"/>
          <w:szCs w:val="24"/>
          <w:lang w:val="en-US" w:eastAsia="zh-CN"/>
        </w:rPr>
        <w:t>场馆</w:t>
      </w:r>
      <w:r>
        <w:rPr>
          <w:rFonts w:hint="eastAsia" w:ascii="宋体" w:hAnsi="宋体" w:eastAsia="宋体" w:cs="宋体"/>
          <w:bCs/>
          <w:kern w:val="0"/>
          <w:sz w:val="24"/>
          <w:szCs w:val="24"/>
        </w:rPr>
        <w:t>名誉及经济损失</w:t>
      </w:r>
      <w:r>
        <w:rPr>
          <w:rFonts w:hint="eastAsia" w:ascii="宋体" w:hAnsi="宋体" w:eastAsia="宋体" w:cs="宋体"/>
          <w:bCs/>
          <w:kern w:val="0"/>
          <w:sz w:val="24"/>
          <w:szCs w:val="24"/>
          <w:lang w:val="en-US" w:eastAsia="zh-CN"/>
        </w:rPr>
        <w:t>的，场馆</w:t>
      </w:r>
      <w:r>
        <w:rPr>
          <w:rFonts w:hint="eastAsia" w:ascii="宋体" w:hAnsi="宋体" w:eastAsia="宋体" w:cs="宋体"/>
          <w:bCs/>
          <w:kern w:val="0"/>
          <w:sz w:val="24"/>
          <w:szCs w:val="24"/>
        </w:rPr>
        <w:t>方将追究成交供应商相应法律责任。</w:t>
      </w:r>
    </w:p>
    <w:p w14:paraId="65F06337">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⑤负责工作用车及人员安全。车辆及人员在校园绿化养护过程中发生的事故，由成交供应商承担全部责任。</w:t>
      </w:r>
    </w:p>
    <w:p w14:paraId="45D59D92">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⑥成交供应商承担绿化养护相关工作的安全管理责任。办公用房、库房区域内水电不可外接，不得对基础设施进行改造。</w:t>
      </w:r>
    </w:p>
    <w:p w14:paraId="6B9CDBBF">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⑦灾害性天气来临前，提前做好有安全隐患园林树木的排查处理、物资人员储备工作，灾害性天气发生后（如大雨、大雪、大风等），项目负责人要立即带领灾后处理机动人员携带工具到达园</w:t>
      </w:r>
      <w:r>
        <w:rPr>
          <w:rFonts w:hint="eastAsia" w:ascii="宋体" w:hAnsi="宋体" w:eastAsia="宋体" w:cs="宋体"/>
          <w:bCs/>
          <w:kern w:val="0"/>
          <w:sz w:val="24"/>
          <w:szCs w:val="24"/>
          <w:lang w:val="en-US" w:eastAsia="zh-CN"/>
        </w:rPr>
        <w:t>内</w:t>
      </w:r>
      <w:r>
        <w:rPr>
          <w:rFonts w:hint="eastAsia" w:ascii="宋体" w:hAnsi="宋体" w:eastAsia="宋体" w:cs="宋体"/>
          <w:bCs/>
          <w:kern w:val="0"/>
          <w:sz w:val="24"/>
          <w:szCs w:val="24"/>
        </w:rPr>
        <w:t>进行检查，一旦发生灾害现象及时上报消防。灾害性天气造成树木倒伏、断枝的，成交供应商要及时处理，确保</w:t>
      </w:r>
      <w:r>
        <w:rPr>
          <w:rFonts w:hint="eastAsia" w:ascii="宋体" w:hAnsi="宋体" w:eastAsia="宋体" w:cs="宋体"/>
          <w:bCs/>
          <w:kern w:val="0"/>
          <w:sz w:val="24"/>
          <w:szCs w:val="24"/>
          <w:lang w:val="en-US" w:eastAsia="zh-CN"/>
        </w:rPr>
        <w:t>场馆</w:t>
      </w:r>
      <w:r>
        <w:rPr>
          <w:rFonts w:hint="eastAsia" w:ascii="宋体" w:hAnsi="宋体" w:eastAsia="宋体" w:cs="宋体"/>
          <w:bCs/>
          <w:kern w:val="0"/>
          <w:sz w:val="24"/>
          <w:szCs w:val="24"/>
        </w:rPr>
        <w:t>整洁美观。为防止雪压损毁树枝或变形，降雪天气时应及时清除树木枝叶上的积雪。</w:t>
      </w:r>
    </w:p>
    <w:p w14:paraId="67C12077">
      <w:pPr>
        <w:spacing w:line="360" w:lineRule="auto"/>
        <w:ind w:firstLine="482" w:firstLineChars="200"/>
        <w:outlineLvl w:val="1"/>
        <w:rPr>
          <w:rFonts w:ascii="宋体" w:hAnsi="宋体" w:eastAsia="宋体" w:cs="宋体"/>
          <w:b/>
          <w:kern w:val="0"/>
          <w:sz w:val="24"/>
          <w:szCs w:val="24"/>
        </w:rPr>
      </w:pP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rPr>
        <w:t>绿化养护制度管理</w:t>
      </w:r>
    </w:p>
    <w:p w14:paraId="5C05FAC0">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成交供应商需有完善的规章制度及管理办法，需制定</w:t>
      </w:r>
      <w:r>
        <w:rPr>
          <w:rFonts w:hint="eastAsia" w:ascii="宋体" w:hAnsi="宋体" w:eastAsia="宋体" w:cs="宋体"/>
          <w:bCs/>
          <w:kern w:val="0"/>
          <w:sz w:val="24"/>
          <w:szCs w:val="24"/>
          <w:lang w:val="en-US" w:eastAsia="zh-CN"/>
        </w:rPr>
        <w:t>场馆</w:t>
      </w:r>
      <w:r>
        <w:rPr>
          <w:rFonts w:hint="eastAsia" w:ascii="宋体" w:hAnsi="宋体" w:eastAsia="宋体" w:cs="宋体"/>
          <w:bCs/>
          <w:kern w:val="0"/>
          <w:sz w:val="24"/>
          <w:szCs w:val="24"/>
        </w:rPr>
        <w:t>绿化养护人员管理办法、绿化养护方案、机械使用安全管理办法、灾害性天气应急抢险预案等；需提交</w:t>
      </w:r>
      <w:r>
        <w:rPr>
          <w:rFonts w:hint="eastAsia" w:ascii="宋体" w:hAnsi="宋体" w:eastAsia="宋体" w:cs="宋体"/>
          <w:bCs/>
          <w:kern w:val="0"/>
          <w:sz w:val="24"/>
          <w:szCs w:val="24"/>
          <w:lang w:val="en-US" w:eastAsia="zh-CN"/>
        </w:rPr>
        <w:t>场馆</w:t>
      </w:r>
      <w:r>
        <w:rPr>
          <w:rFonts w:hint="eastAsia" w:ascii="宋体" w:hAnsi="宋体" w:eastAsia="宋体" w:cs="宋体"/>
          <w:bCs/>
          <w:kern w:val="0"/>
          <w:sz w:val="24"/>
          <w:szCs w:val="24"/>
        </w:rPr>
        <w:t>绿化养护季度工作计划（每季度初提供）、</w:t>
      </w:r>
      <w:r>
        <w:rPr>
          <w:rFonts w:hint="eastAsia" w:ascii="宋体" w:hAnsi="宋体" w:eastAsia="宋体" w:cs="宋体"/>
          <w:bCs/>
          <w:kern w:val="0"/>
          <w:sz w:val="24"/>
          <w:szCs w:val="24"/>
          <w:lang w:val="en-US" w:eastAsia="zh-CN"/>
        </w:rPr>
        <w:t>场馆</w:t>
      </w:r>
      <w:r>
        <w:rPr>
          <w:rFonts w:hint="eastAsia" w:ascii="宋体" w:hAnsi="宋体" w:eastAsia="宋体" w:cs="宋体"/>
          <w:bCs/>
          <w:kern w:val="0"/>
          <w:sz w:val="24"/>
          <w:szCs w:val="24"/>
        </w:rPr>
        <w:t>绿化养护工作记录（每</w:t>
      </w:r>
      <w:r>
        <w:rPr>
          <w:rFonts w:hint="eastAsia" w:ascii="宋体" w:hAnsi="宋体" w:eastAsia="宋体" w:cs="宋体"/>
          <w:bCs/>
          <w:kern w:val="0"/>
          <w:sz w:val="24"/>
          <w:szCs w:val="24"/>
          <w:lang w:val="en-US" w:eastAsia="zh-CN"/>
        </w:rPr>
        <w:t>月</w:t>
      </w:r>
      <w:r>
        <w:rPr>
          <w:rFonts w:hint="eastAsia" w:ascii="宋体" w:hAnsi="宋体" w:eastAsia="宋体" w:cs="宋体"/>
          <w:bCs/>
          <w:kern w:val="0"/>
          <w:sz w:val="24"/>
          <w:szCs w:val="24"/>
        </w:rPr>
        <w:t>提交一次）等管理材料。</w:t>
      </w:r>
    </w:p>
    <w:p w14:paraId="521E44EB">
      <w:pPr>
        <w:spacing w:line="360" w:lineRule="auto"/>
        <w:ind w:firstLine="482" w:firstLineChars="200"/>
        <w:outlineLvl w:val="1"/>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10、</w:t>
      </w:r>
      <w:r>
        <w:rPr>
          <w:rFonts w:hint="eastAsia" w:ascii="宋体" w:hAnsi="宋体" w:eastAsia="宋体" w:cs="宋体"/>
          <w:b/>
          <w:bCs/>
          <w:kern w:val="0"/>
          <w:sz w:val="24"/>
          <w:szCs w:val="24"/>
        </w:rPr>
        <w:t>其他管理要求</w:t>
      </w:r>
    </w:p>
    <w:p w14:paraId="3A2088AA">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①</w:t>
      </w:r>
      <w:r>
        <w:rPr>
          <w:rFonts w:hint="eastAsia" w:ascii="宋体" w:hAnsi="宋体" w:eastAsia="宋体" w:cs="宋体"/>
          <w:bCs/>
          <w:kern w:val="0"/>
          <w:sz w:val="24"/>
          <w:szCs w:val="24"/>
          <w:lang w:val="en-US" w:eastAsia="zh-CN"/>
        </w:rPr>
        <w:t>公司</w:t>
      </w:r>
      <w:r>
        <w:rPr>
          <w:rFonts w:hint="eastAsia" w:ascii="宋体" w:hAnsi="宋体" w:eastAsia="宋体" w:cs="宋体"/>
          <w:bCs/>
          <w:kern w:val="0"/>
          <w:sz w:val="24"/>
          <w:szCs w:val="24"/>
        </w:rPr>
        <w:t>绿化管理及建设工作中需向政府相关管理部门申请批准及报备的工作事项，相关报批材料准备及审批手续办理由成交供应商负责</w:t>
      </w:r>
      <w:r>
        <w:rPr>
          <w:rFonts w:hint="eastAsia" w:ascii="宋体" w:hAnsi="宋体" w:eastAsia="宋体" w:cs="宋体"/>
          <w:bCs/>
          <w:kern w:val="0"/>
          <w:sz w:val="24"/>
          <w:szCs w:val="24"/>
          <w:lang w:val="en-US" w:eastAsia="zh-CN"/>
        </w:rPr>
        <w:t>配合</w:t>
      </w:r>
      <w:r>
        <w:rPr>
          <w:rFonts w:hint="eastAsia" w:ascii="宋体" w:hAnsi="宋体" w:eastAsia="宋体" w:cs="宋体"/>
          <w:bCs/>
          <w:kern w:val="0"/>
          <w:sz w:val="24"/>
          <w:szCs w:val="24"/>
        </w:rPr>
        <w:t>完成。例如，</w:t>
      </w:r>
      <w:r>
        <w:rPr>
          <w:rFonts w:hint="eastAsia" w:ascii="宋体" w:hAnsi="宋体" w:eastAsia="宋体" w:cs="宋体"/>
          <w:bCs/>
          <w:kern w:val="0"/>
          <w:sz w:val="24"/>
          <w:szCs w:val="24"/>
          <w:lang w:val="en-US" w:eastAsia="zh-CN"/>
        </w:rPr>
        <w:t>场馆</w:t>
      </w:r>
      <w:r>
        <w:rPr>
          <w:rFonts w:hint="eastAsia" w:ascii="宋体" w:hAnsi="宋体" w:eastAsia="宋体" w:cs="宋体"/>
          <w:bCs/>
          <w:kern w:val="0"/>
          <w:sz w:val="24"/>
          <w:szCs w:val="24"/>
        </w:rPr>
        <w:t>内树木的移植、抹头、修剪、树木的砍伐等工作所涉及的报批、报备事项。</w:t>
      </w:r>
    </w:p>
    <w:p w14:paraId="387F6FDC">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②成交供应商对全体管养人员做好技术培训、安全培训，一般每年不少于</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rPr>
        <w:t>次，在工作记录中应有所体现。</w:t>
      </w:r>
    </w:p>
    <w:p w14:paraId="62EB6C87">
      <w:pPr>
        <w:spacing w:line="360" w:lineRule="auto"/>
        <w:ind w:firstLine="480" w:firstLineChars="200"/>
        <w:outlineLvl w:val="1"/>
        <w:rPr>
          <w:rFonts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11、</w:t>
      </w:r>
      <w:r>
        <w:rPr>
          <w:rFonts w:hint="eastAsia" w:ascii="宋体" w:hAnsi="宋体" w:eastAsia="宋体" w:cs="宋体"/>
          <w:b w:val="0"/>
          <w:bCs/>
          <w:kern w:val="0"/>
          <w:sz w:val="24"/>
          <w:szCs w:val="24"/>
        </w:rPr>
        <w:t>人员配备要求（除评分标准中要求提供的相关人员证明材料作为评分条件外，供应商在响应文件中无须提供人员其他相关证明材料，由采购人在合同签订后成交供应商进场服务前核查人员配备情况，人员须按照要求配备到位，否则采购人有权追究违反责任）：</w:t>
      </w:r>
    </w:p>
    <w:p w14:paraId="7B5E4FA9">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①该</w:t>
      </w:r>
      <w:r>
        <w:rPr>
          <w:rFonts w:hint="eastAsia" w:ascii="宋体" w:hAnsi="宋体" w:eastAsia="宋体" w:cs="宋体"/>
          <w:bCs/>
          <w:kern w:val="0"/>
          <w:sz w:val="24"/>
          <w:szCs w:val="24"/>
          <w:lang w:val="en-US" w:eastAsia="zh-CN"/>
        </w:rPr>
        <w:t>绿化</w:t>
      </w:r>
      <w:r>
        <w:rPr>
          <w:rFonts w:hint="eastAsia" w:ascii="宋体" w:hAnsi="宋体" w:eastAsia="宋体" w:cs="宋体"/>
          <w:bCs/>
          <w:kern w:val="0"/>
          <w:sz w:val="24"/>
          <w:szCs w:val="24"/>
        </w:rPr>
        <w:t>养护项目设项目负责人1名，现场专业技术负责人1名，</w:t>
      </w:r>
      <w:r>
        <w:rPr>
          <w:rFonts w:hint="eastAsia" w:ascii="宋体" w:hAnsi="宋体"/>
          <w:color w:val="000000"/>
          <w:sz w:val="24"/>
          <w:szCs w:val="28"/>
        </w:rPr>
        <w:t>项目负责人具有园林绿化中级及以上职称</w:t>
      </w:r>
      <w:r>
        <w:rPr>
          <w:rFonts w:hint="eastAsia" w:ascii="宋体" w:hAnsi="宋体" w:eastAsia="宋体" w:cs="宋体"/>
          <w:bCs/>
          <w:kern w:val="0"/>
          <w:sz w:val="24"/>
          <w:szCs w:val="24"/>
        </w:rPr>
        <w:t>。成交供应商不得擅自变更项目负责人及现场</w:t>
      </w:r>
      <w:r>
        <w:rPr>
          <w:rFonts w:hint="eastAsia" w:ascii="宋体" w:hAnsi="宋体" w:eastAsia="宋体" w:cs="宋体"/>
          <w:bCs/>
          <w:kern w:val="0"/>
          <w:sz w:val="24"/>
          <w:szCs w:val="24"/>
          <w:lang w:val="en-US" w:eastAsia="zh-CN"/>
        </w:rPr>
        <w:t>技术</w:t>
      </w:r>
      <w:r>
        <w:rPr>
          <w:rFonts w:hint="eastAsia" w:ascii="宋体" w:hAnsi="宋体" w:eastAsia="宋体" w:cs="宋体"/>
          <w:bCs/>
          <w:kern w:val="0"/>
          <w:sz w:val="24"/>
          <w:szCs w:val="24"/>
        </w:rPr>
        <w:t>负责人。确需变更的，书面报告采购人，经同意后方可变更，变更后的人员应同样满足文件要求。</w:t>
      </w:r>
    </w:p>
    <w:p w14:paraId="3139908A">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②</w:t>
      </w:r>
      <w:r>
        <w:rPr>
          <w:rFonts w:hint="eastAsia" w:ascii="宋体" w:hAnsi="宋体" w:eastAsia="宋体" w:cs="宋体"/>
          <w:bCs/>
          <w:kern w:val="0"/>
          <w:sz w:val="24"/>
          <w:szCs w:val="24"/>
          <w:lang w:val="en-US" w:eastAsia="zh-CN"/>
        </w:rPr>
        <w:t>每年</w:t>
      </w:r>
      <w:r>
        <w:rPr>
          <w:rFonts w:hint="eastAsia" w:ascii="宋体" w:hAnsi="宋体" w:eastAsia="宋体" w:cs="宋体"/>
          <w:bCs/>
          <w:kern w:val="0"/>
          <w:sz w:val="24"/>
          <w:szCs w:val="24"/>
        </w:rPr>
        <w:t>1-3月、10-12月为养护淡季，每工作日用工不得低于</w:t>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人；4-9月为养护旺季，每工作日用工不得低于</w:t>
      </w: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rPr>
        <w:t>人。</w:t>
      </w:r>
    </w:p>
    <w:p w14:paraId="51E668E3">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③管养人员需</w:t>
      </w:r>
      <w:r>
        <w:rPr>
          <w:rFonts w:hint="eastAsia" w:ascii="宋体" w:hAnsi="宋体" w:eastAsia="宋体" w:cs="宋体"/>
          <w:bCs/>
          <w:kern w:val="0"/>
          <w:sz w:val="24"/>
          <w:szCs w:val="24"/>
          <w:lang w:val="en-US" w:eastAsia="zh-CN"/>
        </w:rPr>
        <w:t>公司</w:t>
      </w:r>
      <w:r>
        <w:rPr>
          <w:rFonts w:hint="eastAsia" w:ascii="宋体" w:hAnsi="宋体" w:eastAsia="宋体" w:cs="宋体"/>
          <w:bCs/>
          <w:kern w:val="0"/>
          <w:sz w:val="24"/>
          <w:szCs w:val="24"/>
        </w:rPr>
        <w:t>报</w:t>
      </w:r>
      <w:r>
        <w:rPr>
          <w:rFonts w:hint="eastAsia" w:ascii="宋体" w:hAnsi="宋体" w:eastAsia="宋体" w:cs="宋体"/>
          <w:bCs/>
          <w:kern w:val="0"/>
          <w:sz w:val="24"/>
          <w:szCs w:val="24"/>
          <w:lang w:val="en-US" w:eastAsia="zh-CN"/>
        </w:rPr>
        <w:t>工程技术部</w:t>
      </w:r>
      <w:r>
        <w:rPr>
          <w:rFonts w:hint="eastAsia" w:ascii="宋体" w:hAnsi="宋体" w:eastAsia="宋体" w:cs="宋体"/>
          <w:bCs/>
          <w:kern w:val="0"/>
          <w:sz w:val="24"/>
          <w:szCs w:val="24"/>
        </w:rPr>
        <w:t>处备案，人员需经双方同意，以备抽查出勤。成交供应商也可以视现场状况增加人数，确保达到养护质量要求。</w:t>
      </w:r>
    </w:p>
    <w:p w14:paraId="23502CF9">
      <w:pPr>
        <w:spacing w:line="360" w:lineRule="auto"/>
        <w:ind w:firstLine="480" w:firstLineChars="200"/>
        <w:outlineLvl w:val="1"/>
        <w:rPr>
          <w:rFonts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12、</w:t>
      </w:r>
      <w:r>
        <w:rPr>
          <w:rFonts w:hint="eastAsia" w:ascii="宋体" w:hAnsi="宋体" w:eastAsia="宋体" w:cs="宋体"/>
          <w:b w:val="0"/>
          <w:bCs/>
          <w:kern w:val="0"/>
          <w:sz w:val="24"/>
          <w:szCs w:val="24"/>
        </w:rPr>
        <w:t>设备要求（除评分标准中要求提供的设备证明材料作为评分条件外，供应商在响应文件中无须提供设备其他相关证明材料，由采购人在合同签订后成交供应商进场服务前核查配备情况，设备须按照要求配备到位，否则采购人有权追究违反责任）：</w:t>
      </w:r>
    </w:p>
    <w:p w14:paraId="38EBB8B2">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①要求</w:t>
      </w:r>
      <w:r>
        <w:rPr>
          <w:rFonts w:hint="eastAsia" w:ascii="宋体" w:hAnsi="宋体"/>
          <w:color w:val="000000"/>
          <w:sz w:val="24"/>
          <w:szCs w:val="28"/>
        </w:rPr>
        <w:t>投标人具有浇水车、运输车、草坪车、花剪、长剪、高空剪、铲草机、油锯、剪草机、喷雾器等设备</w:t>
      </w:r>
      <w:r>
        <w:rPr>
          <w:rFonts w:hint="eastAsia" w:ascii="宋体" w:hAnsi="宋体" w:eastAsia="宋体" w:cs="宋体"/>
          <w:bCs/>
          <w:kern w:val="0"/>
          <w:sz w:val="24"/>
          <w:szCs w:val="24"/>
        </w:rPr>
        <w:t>。</w:t>
      </w:r>
    </w:p>
    <w:p w14:paraId="7CB4584E">
      <w:pPr>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②管养设备可自有或租用，但成交供应商应确保其能安全使用。同时，成交供应商应确保作业机动车辆拥有合法、齐全的证件，并有足额第三者责任险购买凭证，高空作业人员应有意外伤害险。</w:t>
      </w:r>
    </w:p>
    <w:p w14:paraId="1C60B8DB">
      <w:pPr>
        <w:spacing w:line="360" w:lineRule="auto"/>
        <w:ind w:firstLine="480" w:firstLineChars="200"/>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rPr>
        <w:t>③成交供应商应做好设备维护，保证养护工作正常进行</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同时做好管养设备操作培训。</w:t>
      </w:r>
    </w:p>
    <w:p w14:paraId="1E9B2318">
      <w:pPr>
        <w:pStyle w:val="113"/>
        <w:ind w:left="0" w:leftChars="0" w:firstLine="0" w:firstLineChars="0"/>
        <w:rPr>
          <w:rFonts w:hint="default" w:ascii="宋体" w:hAnsi="宋体" w:eastAsia="宋体" w:cs="宋体"/>
          <w:b/>
          <w:bCs/>
          <w:color w:val="333333"/>
          <w:kern w:val="0"/>
          <w:sz w:val="30"/>
          <w:szCs w:val="30"/>
          <w:lang w:val="en-US" w:eastAsia="zh-CN" w:bidi="ar-SA"/>
        </w:rPr>
      </w:pPr>
      <w:r>
        <w:rPr>
          <w:rFonts w:hint="eastAsia" w:ascii="宋体" w:hAnsi="宋体" w:cs="宋体"/>
          <w:b/>
          <w:bCs/>
          <w:color w:val="333333"/>
          <w:kern w:val="0"/>
          <w:sz w:val="30"/>
          <w:szCs w:val="30"/>
          <w:lang w:val="en-US" w:eastAsia="zh-CN" w:bidi="ar-SA"/>
        </w:rPr>
        <w:t>六</w:t>
      </w:r>
      <w:r>
        <w:rPr>
          <w:rFonts w:hint="eastAsia" w:ascii="宋体" w:hAnsi="宋体" w:eastAsia="宋体" w:cs="宋体"/>
          <w:b/>
          <w:bCs/>
          <w:color w:val="333333"/>
          <w:kern w:val="0"/>
          <w:sz w:val="30"/>
          <w:szCs w:val="30"/>
          <w:lang w:val="en-US" w:eastAsia="zh-CN" w:bidi="ar-SA"/>
        </w:rPr>
        <w:t>、</w:t>
      </w:r>
      <w:r>
        <w:rPr>
          <w:rFonts w:hint="eastAsia" w:ascii="宋体" w:hAnsi="宋体" w:cs="宋体"/>
          <w:b/>
          <w:bCs/>
          <w:color w:val="333333"/>
          <w:kern w:val="0"/>
          <w:sz w:val="30"/>
          <w:szCs w:val="30"/>
          <w:lang w:val="en-US" w:eastAsia="zh-CN" w:bidi="ar-SA"/>
        </w:rPr>
        <w:t>绿化养护考核管理</w:t>
      </w:r>
    </w:p>
    <w:p w14:paraId="683D6173">
      <w:pPr>
        <w:spacing w:line="360" w:lineRule="auto"/>
        <w:ind w:firstLine="480" w:firstLineChars="200"/>
        <w:rPr>
          <w:rFonts w:hint="default" w:ascii="宋体" w:hAnsi="宋体"/>
          <w:color w:val="000000"/>
          <w:sz w:val="24"/>
          <w:szCs w:val="28"/>
          <w:lang w:val="en-US" w:eastAsia="zh-CN"/>
        </w:rPr>
      </w:pPr>
      <w:r>
        <w:rPr>
          <w:rFonts w:hint="eastAsia" w:ascii="宋体" w:hAnsi="宋体"/>
          <w:color w:val="000000"/>
          <w:sz w:val="24"/>
          <w:szCs w:val="28"/>
          <w:lang w:val="en-US" w:eastAsia="zh-CN"/>
        </w:rPr>
        <w:t>1、考核方式</w:t>
      </w:r>
    </w:p>
    <w:p w14:paraId="451B559F">
      <w:pPr>
        <w:spacing w:line="360" w:lineRule="auto"/>
        <w:ind w:firstLine="480" w:firstLineChars="200"/>
        <w:rPr>
          <w:rFonts w:ascii="宋体" w:hAnsi="宋体"/>
          <w:color w:val="000000"/>
          <w:sz w:val="24"/>
          <w:szCs w:val="28"/>
        </w:rPr>
      </w:pPr>
      <w:r>
        <w:rPr>
          <w:rFonts w:hint="eastAsia" w:ascii="宋体" w:hAnsi="宋体"/>
          <w:color w:val="000000"/>
          <w:sz w:val="24"/>
          <w:szCs w:val="28"/>
          <w:lang w:val="en-US" w:eastAsia="zh-CN"/>
        </w:rPr>
        <w:t>绿化养护</w:t>
      </w:r>
      <w:r>
        <w:rPr>
          <w:rFonts w:ascii="宋体" w:hAnsi="宋体"/>
          <w:color w:val="000000"/>
          <w:sz w:val="24"/>
          <w:szCs w:val="28"/>
        </w:rPr>
        <w:t>考核采用</w:t>
      </w:r>
      <w:r>
        <w:rPr>
          <w:rFonts w:hint="eastAsia" w:ascii="宋体" w:hAnsi="宋体"/>
          <w:color w:val="000000"/>
          <w:sz w:val="24"/>
          <w:szCs w:val="28"/>
          <w:lang w:val="en-US" w:eastAsia="zh-CN"/>
        </w:rPr>
        <w:t>日常不</w:t>
      </w:r>
      <w:r>
        <w:rPr>
          <w:rFonts w:ascii="宋体" w:hAnsi="宋体"/>
          <w:color w:val="000000"/>
          <w:sz w:val="24"/>
          <w:szCs w:val="28"/>
        </w:rPr>
        <w:t>定期</w:t>
      </w:r>
      <w:r>
        <w:rPr>
          <w:rFonts w:hint="eastAsia" w:ascii="宋体" w:hAnsi="宋体"/>
          <w:color w:val="000000"/>
          <w:sz w:val="24"/>
          <w:szCs w:val="28"/>
          <w:lang w:val="en-US" w:eastAsia="zh-CN"/>
        </w:rPr>
        <w:t>考核和季度定期</w:t>
      </w:r>
      <w:r>
        <w:rPr>
          <w:rFonts w:ascii="宋体" w:hAnsi="宋体"/>
          <w:color w:val="000000"/>
          <w:sz w:val="24"/>
          <w:szCs w:val="28"/>
        </w:rPr>
        <w:t>考核</w:t>
      </w:r>
      <w:r>
        <w:rPr>
          <w:rFonts w:hint="eastAsia" w:ascii="宋体" w:hAnsi="宋体"/>
          <w:color w:val="000000"/>
          <w:sz w:val="24"/>
          <w:szCs w:val="28"/>
          <w:lang w:val="en-US" w:eastAsia="zh-CN"/>
        </w:rPr>
        <w:t>相结合</w:t>
      </w:r>
      <w:r>
        <w:rPr>
          <w:rFonts w:ascii="宋体" w:hAnsi="宋体"/>
          <w:color w:val="000000"/>
          <w:sz w:val="24"/>
          <w:szCs w:val="28"/>
        </w:rPr>
        <w:t>的办法</w:t>
      </w:r>
      <w:r>
        <w:rPr>
          <w:rFonts w:hint="eastAsia" w:ascii="宋体" w:hAnsi="宋体"/>
          <w:color w:val="000000"/>
          <w:sz w:val="24"/>
          <w:szCs w:val="28"/>
          <w:lang w:eastAsia="zh-CN"/>
        </w:rPr>
        <w:t>，</w:t>
      </w:r>
      <w:r>
        <w:rPr>
          <w:rFonts w:ascii="宋体" w:hAnsi="宋体"/>
          <w:color w:val="000000"/>
          <w:sz w:val="24"/>
          <w:szCs w:val="28"/>
        </w:rPr>
        <w:t>考核小组每</w:t>
      </w:r>
      <w:r>
        <w:rPr>
          <w:rFonts w:hint="eastAsia" w:ascii="宋体" w:hAnsi="宋体"/>
          <w:color w:val="000000"/>
          <w:sz w:val="24"/>
          <w:szCs w:val="28"/>
        </w:rPr>
        <w:t>季度</w:t>
      </w:r>
      <w:r>
        <w:rPr>
          <w:rFonts w:ascii="宋体" w:hAnsi="宋体"/>
          <w:color w:val="000000"/>
          <w:sz w:val="24"/>
          <w:szCs w:val="28"/>
        </w:rPr>
        <w:t>不定期进行抽查，每次均予记录。平时有重大或明显扣分情况发生的，经考核小组查实后告知班组负责人，并进行记录，纳入</w:t>
      </w:r>
      <w:r>
        <w:rPr>
          <w:rFonts w:hint="eastAsia" w:ascii="宋体" w:hAnsi="宋体"/>
          <w:color w:val="000000"/>
          <w:sz w:val="24"/>
          <w:szCs w:val="28"/>
        </w:rPr>
        <w:t>季度</w:t>
      </w:r>
      <w:r>
        <w:rPr>
          <w:rFonts w:ascii="宋体" w:hAnsi="宋体"/>
          <w:color w:val="000000"/>
          <w:sz w:val="24"/>
          <w:szCs w:val="28"/>
        </w:rPr>
        <w:t>考核中。 考核依据、考核评定主要依据相应</w:t>
      </w:r>
      <w:r>
        <w:rPr>
          <w:rFonts w:hint="eastAsia" w:ascii="宋体" w:hAnsi="宋体"/>
          <w:color w:val="000000"/>
          <w:sz w:val="24"/>
          <w:szCs w:val="28"/>
          <w:lang w:val="en-US" w:eastAsia="zh-CN"/>
        </w:rPr>
        <w:t>绿化</w:t>
      </w:r>
      <w:r>
        <w:rPr>
          <w:rFonts w:ascii="宋体" w:hAnsi="宋体"/>
          <w:color w:val="000000"/>
          <w:sz w:val="24"/>
          <w:szCs w:val="28"/>
        </w:rPr>
        <w:t>管理制度</w:t>
      </w:r>
      <w:r>
        <w:rPr>
          <w:rFonts w:hint="eastAsia" w:ascii="宋体" w:hAnsi="宋体"/>
          <w:color w:val="000000"/>
          <w:sz w:val="24"/>
          <w:szCs w:val="28"/>
          <w:lang w:eastAsia="zh-CN"/>
        </w:rPr>
        <w:t>、</w:t>
      </w:r>
      <w:r>
        <w:rPr>
          <w:rFonts w:hint="eastAsia" w:ascii="宋体" w:hAnsi="宋体"/>
          <w:color w:val="000000"/>
          <w:sz w:val="24"/>
          <w:szCs w:val="28"/>
          <w:lang w:val="en-US" w:eastAsia="zh-CN"/>
        </w:rPr>
        <w:t>质量标准</w:t>
      </w:r>
      <w:r>
        <w:rPr>
          <w:rFonts w:ascii="宋体" w:hAnsi="宋体"/>
          <w:color w:val="000000"/>
          <w:sz w:val="24"/>
          <w:szCs w:val="28"/>
        </w:rPr>
        <w:t>，包括养护质量、劳动纪律、文明施工规范、安全操作制度、岗位职责等。</w:t>
      </w:r>
    </w:p>
    <w:p w14:paraId="5ED2DC31">
      <w:pPr>
        <w:spacing w:line="360" w:lineRule="auto"/>
        <w:ind w:firstLine="480" w:firstLineChars="200"/>
        <w:rPr>
          <w:rFonts w:ascii="宋体" w:hAnsi="宋体"/>
          <w:color w:val="000000"/>
          <w:sz w:val="24"/>
          <w:szCs w:val="28"/>
        </w:rPr>
      </w:pPr>
    </w:p>
    <w:p w14:paraId="3A5CDFAB">
      <w:pPr>
        <w:spacing w:line="360" w:lineRule="auto"/>
        <w:ind w:firstLine="480" w:firstLineChars="200"/>
        <w:rPr>
          <w:rFonts w:ascii="宋体" w:hAnsi="宋体"/>
          <w:color w:val="000000"/>
          <w:sz w:val="24"/>
          <w:szCs w:val="28"/>
        </w:rPr>
      </w:pPr>
    </w:p>
    <w:p w14:paraId="6B56791B">
      <w:pPr>
        <w:spacing w:line="360" w:lineRule="auto"/>
        <w:ind w:firstLine="480" w:firstLineChars="200"/>
        <w:rPr>
          <w:rFonts w:hint="eastAsia" w:ascii="宋体" w:hAnsi="宋体"/>
          <w:color w:val="000000"/>
          <w:sz w:val="24"/>
          <w:szCs w:val="28"/>
        </w:rPr>
      </w:pPr>
    </w:p>
    <w:tbl>
      <w:tblPr>
        <w:tblStyle w:val="43"/>
        <w:tblW w:w="8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3"/>
        <w:gridCol w:w="5235"/>
        <w:gridCol w:w="840"/>
        <w:gridCol w:w="810"/>
        <w:gridCol w:w="690"/>
      </w:tblGrid>
      <w:tr w14:paraId="4989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98" w:type="dxa"/>
            <w:gridSpan w:val="5"/>
            <w:tcBorders>
              <w:top w:val="nil"/>
              <w:left w:val="nil"/>
              <w:bottom w:val="nil"/>
              <w:right w:val="nil"/>
            </w:tcBorders>
            <w:noWrap/>
            <w:vAlign w:val="center"/>
          </w:tcPr>
          <w:p w14:paraId="49D41FC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合肥体育中心绿化养护考核表</w:t>
            </w:r>
          </w:p>
        </w:tc>
      </w:tr>
      <w:tr w14:paraId="6117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23" w:type="dxa"/>
            <w:tcBorders>
              <w:top w:val="single" w:color="000000" w:sz="8" w:space="0"/>
              <w:left w:val="single" w:color="000000" w:sz="8" w:space="0"/>
              <w:bottom w:val="single" w:color="000000" w:sz="4" w:space="0"/>
              <w:right w:val="nil"/>
            </w:tcBorders>
            <w:noWrap w:val="0"/>
            <w:vAlign w:val="center"/>
          </w:tcPr>
          <w:p w14:paraId="796108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235" w:type="dxa"/>
            <w:tcBorders>
              <w:top w:val="single" w:color="000000" w:sz="8" w:space="0"/>
              <w:left w:val="single" w:color="000000" w:sz="4" w:space="0"/>
              <w:bottom w:val="single" w:color="000000" w:sz="4" w:space="0"/>
              <w:right w:val="single" w:color="000000" w:sz="4" w:space="0"/>
            </w:tcBorders>
            <w:noWrap w:val="0"/>
            <w:vAlign w:val="center"/>
          </w:tcPr>
          <w:p w14:paraId="013233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检查内容与标准</w:t>
            </w:r>
          </w:p>
        </w:tc>
        <w:tc>
          <w:tcPr>
            <w:tcW w:w="840" w:type="dxa"/>
            <w:tcBorders>
              <w:top w:val="single" w:color="000000" w:sz="8" w:space="0"/>
              <w:left w:val="single" w:color="000000" w:sz="4" w:space="0"/>
              <w:bottom w:val="single" w:color="000000" w:sz="4" w:space="0"/>
              <w:right w:val="single" w:color="000000" w:sz="4" w:space="0"/>
            </w:tcBorders>
            <w:noWrap w:val="0"/>
            <w:vAlign w:val="center"/>
          </w:tcPr>
          <w:p w14:paraId="4C96A0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评分值</w:t>
            </w:r>
          </w:p>
        </w:tc>
        <w:tc>
          <w:tcPr>
            <w:tcW w:w="810" w:type="dxa"/>
            <w:tcBorders>
              <w:top w:val="single" w:color="000000" w:sz="8" w:space="0"/>
              <w:left w:val="single" w:color="000000" w:sz="4" w:space="0"/>
              <w:bottom w:val="single" w:color="000000" w:sz="4" w:space="0"/>
              <w:right w:val="single" w:color="000000" w:sz="4" w:space="0"/>
            </w:tcBorders>
            <w:noWrap w:val="0"/>
            <w:vAlign w:val="center"/>
          </w:tcPr>
          <w:p w14:paraId="10B229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检查评分</w:t>
            </w:r>
          </w:p>
        </w:tc>
        <w:tc>
          <w:tcPr>
            <w:tcW w:w="690" w:type="dxa"/>
            <w:tcBorders>
              <w:top w:val="single" w:color="000000" w:sz="8" w:space="0"/>
              <w:left w:val="single" w:color="000000" w:sz="4" w:space="0"/>
              <w:bottom w:val="single" w:color="000000" w:sz="4" w:space="0"/>
              <w:right w:val="single" w:color="000000" w:sz="8" w:space="0"/>
            </w:tcBorders>
            <w:noWrap w:val="0"/>
            <w:vAlign w:val="center"/>
          </w:tcPr>
          <w:p w14:paraId="782753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196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23" w:type="dxa"/>
            <w:vMerge w:val="restart"/>
            <w:tcBorders>
              <w:top w:val="single" w:color="000000" w:sz="4" w:space="0"/>
              <w:left w:val="single" w:color="000000" w:sz="8" w:space="0"/>
              <w:bottom w:val="single" w:color="000000" w:sz="4" w:space="0"/>
              <w:right w:val="nil"/>
            </w:tcBorders>
            <w:shd w:val="clear" w:color="auto" w:fill="auto"/>
            <w:noWrap w:val="0"/>
            <w:vAlign w:val="center"/>
          </w:tcPr>
          <w:p w14:paraId="52C70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AF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各类因苗木种植和养护作业后所产生的绿化垃圾（枯枝、 落叶等）乙方未及时清理运离合肥体育中心，出现一次扣2分。</w:t>
            </w:r>
          </w:p>
        </w:tc>
        <w:tc>
          <w:tcPr>
            <w:tcW w:w="840" w:type="dxa"/>
            <w:tcBorders>
              <w:top w:val="single" w:color="000000" w:sz="4" w:space="0"/>
              <w:left w:val="single" w:color="000000" w:sz="4" w:space="0"/>
              <w:bottom w:val="single" w:color="000000" w:sz="4" w:space="0"/>
              <w:right w:val="nil"/>
            </w:tcBorders>
            <w:noWrap w:val="0"/>
            <w:vAlign w:val="center"/>
          </w:tcPr>
          <w:p w14:paraId="2F952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nil"/>
            </w:tcBorders>
            <w:noWrap w:val="0"/>
            <w:vAlign w:val="center"/>
          </w:tcPr>
          <w:p w14:paraId="1C71381F">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6D50CA0A">
            <w:pPr>
              <w:jc w:val="center"/>
              <w:rPr>
                <w:rFonts w:hint="eastAsia" w:ascii="宋体" w:hAnsi="宋体" w:eastAsia="宋体" w:cs="宋体"/>
                <w:i w:val="0"/>
                <w:iCs w:val="0"/>
                <w:color w:val="000000"/>
                <w:sz w:val="22"/>
                <w:szCs w:val="22"/>
                <w:u w:val="none"/>
              </w:rPr>
            </w:pPr>
          </w:p>
        </w:tc>
      </w:tr>
      <w:tr w14:paraId="7043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23" w:type="dxa"/>
            <w:vMerge w:val="continue"/>
            <w:tcBorders>
              <w:top w:val="single" w:color="000000" w:sz="4" w:space="0"/>
              <w:left w:val="single" w:color="000000" w:sz="8" w:space="0"/>
              <w:bottom w:val="single" w:color="000000" w:sz="4" w:space="0"/>
              <w:right w:val="nil"/>
            </w:tcBorders>
            <w:shd w:val="clear" w:color="auto" w:fill="auto"/>
            <w:noWrap w:val="0"/>
            <w:vAlign w:val="center"/>
          </w:tcPr>
          <w:p w14:paraId="761BB3C1">
            <w:pPr>
              <w:jc w:val="center"/>
              <w:rPr>
                <w:rFonts w:hint="eastAsia" w:ascii="宋体" w:hAnsi="宋体" w:eastAsia="宋体" w:cs="宋体"/>
                <w:i w:val="0"/>
                <w:iCs w:val="0"/>
                <w:color w:val="000000"/>
                <w:sz w:val="22"/>
                <w:szCs w:val="22"/>
                <w:u w:val="none"/>
              </w:rPr>
            </w:pP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E9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因乙方养护不当，造成植物死亡，且未及时上报补种，出现一次扣3分。</w:t>
            </w:r>
          </w:p>
        </w:tc>
        <w:tc>
          <w:tcPr>
            <w:tcW w:w="840" w:type="dxa"/>
            <w:tcBorders>
              <w:top w:val="single" w:color="000000" w:sz="4" w:space="0"/>
              <w:left w:val="single" w:color="000000" w:sz="4" w:space="0"/>
              <w:bottom w:val="single" w:color="000000" w:sz="4" w:space="0"/>
              <w:right w:val="nil"/>
            </w:tcBorders>
            <w:noWrap w:val="0"/>
            <w:vAlign w:val="center"/>
          </w:tcPr>
          <w:p w14:paraId="5D4BB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nil"/>
            </w:tcBorders>
            <w:noWrap w:val="0"/>
            <w:vAlign w:val="center"/>
          </w:tcPr>
          <w:p w14:paraId="2456F654">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3FC9AEBE">
            <w:pPr>
              <w:jc w:val="center"/>
              <w:rPr>
                <w:rFonts w:hint="eastAsia" w:ascii="宋体" w:hAnsi="宋体" w:eastAsia="宋体" w:cs="宋体"/>
                <w:i w:val="0"/>
                <w:iCs w:val="0"/>
                <w:color w:val="000000"/>
                <w:sz w:val="22"/>
                <w:szCs w:val="22"/>
                <w:u w:val="none"/>
              </w:rPr>
            </w:pPr>
          </w:p>
        </w:tc>
      </w:tr>
      <w:tr w14:paraId="0153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23" w:type="dxa"/>
            <w:vMerge w:val="continue"/>
            <w:tcBorders>
              <w:top w:val="single" w:color="000000" w:sz="4" w:space="0"/>
              <w:left w:val="single" w:color="000000" w:sz="8" w:space="0"/>
              <w:bottom w:val="single" w:color="000000" w:sz="4" w:space="0"/>
              <w:right w:val="nil"/>
            </w:tcBorders>
            <w:shd w:val="clear" w:color="auto" w:fill="auto"/>
            <w:noWrap w:val="0"/>
            <w:vAlign w:val="center"/>
          </w:tcPr>
          <w:p w14:paraId="34FF704C">
            <w:pPr>
              <w:jc w:val="center"/>
              <w:rPr>
                <w:rFonts w:hint="eastAsia" w:ascii="宋体" w:hAnsi="宋体" w:eastAsia="宋体" w:cs="宋体"/>
                <w:i w:val="0"/>
                <w:iCs w:val="0"/>
                <w:color w:val="000000"/>
                <w:sz w:val="22"/>
                <w:szCs w:val="22"/>
                <w:u w:val="none"/>
              </w:rPr>
            </w:pP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74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在台风、暴雨等恶劣天气多发的季节乙方未先行采取用支架对树木进行必要的防护，导致树木倾倒、死亡等，出现一次扣3分。</w:t>
            </w:r>
          </w:p>
        </w:tc>
        <w:tc>
          <w:tcPr>
            <w:tcW w:w="840" w:type="dxa"/>
            <w:tcBorders>
              <w:top w:val="single" w:color="000000" w:sz="4" w:space="0"/>
              <w:left w:val="single" w:color="000000" w:sz="4" w:space="0"/>
              <w:bottom w:val="single" w:color="000000" w:sz="4" w:space="0"/>
              <w:right w:val="nil"/>
            </w:tcBorders>
            <w:noWrap w:val="0"/>
            <w:vAlign w:val="center"/>
          </w:tcPr>
          <w:p w14:paraId="74C80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nil"/>
            </w:tcBorders>
            <w:noWrap w:val="0"/>
            <w:vAlign w:val="center"/>
          </w:tcPr>
          <w:p w14:paraId="5F558E7E">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533EA4A6">
            <w:pPr>
              <w:jc w:val="center"/>
              <w:rPr>
                <w:rFonts w:hint="eastAsia" w:ascii="宋体" w:hAnsi="宋体" w:eastAsia="宋体" w:cs="宋体"/>
                <w:i w:val="0"/>
                <w:iCs w:val="0"/>
                <w:color w:val="000000"/>
                <w:sz w:val="22"/>
                <w:szCs w:val="22"/>
                <w:u w:val="none"/>
              </w:rPr>
            </w:pPr>
          </w:p>
        </w:tc>
      </w:tr>
      <w:tr w14:paraId="7252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123" w:type="dxa"/>
            <w:tcBorders>
              <w:top w:val="single" w:color="000000" w:sz="4" w:space="0"/>
              <w:left w:val="single" w:color="000000" w:sz="8" w:space="0"/>
              <w:bottom w:val="single" w:color="000000" w:sz="4" w:space="0"/>
              <w:right w:val="nil"/>
            </w:tcBorders>
            <w:shd w:val="clear" w:color="auto" w:fill="auto"/>
            <w:noWrap w:val="0"/>
            <w:vAlign w:val="center"/>
          </w:tcPr>
          <w:p w14:paraId="335E4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6B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shd w:val="clear" w:color="auto" w:fill="auto"/>
                <w:lang w:val="en-US" w:eastAsia="zh-CN" w:bidi="ar"/>
              </w:rPr>
              <w:t>每年6-9月份未每月对园区进行病虫害防治，冬季未进行涂白、裹干出现一次扣2分。</w:t>
            </w:r>
          </w:p>
        </w:tc>
        <w:tc>
          <w:tcPr>
            <w:tcW w:w="840" w:type="dxa"/>
            <w:tcBorders>
              <w:top w:val="single" w:color="000000" w:sz="4" w:space="0"/>
              <w:left w:val="single" w:color="000000" w:sz="4" w:space="0"/>
              <w:bottom w:val="single" w:color="000000" w:sz="4" w:space="0"/>
              <w:right w:val="nil"/>
            </w:tcBorders>
            <w:noWrap w:val="0"/>
            <w:vAlign w:val="center"/>
          </w:tcPr>
          <w:p w14:paraId="3EAD8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nil"/>
            </w:tcBorders>
            <w:noWrap w:val="0"/>
            <w:vAlign w:val="center"/>
          </w:tcPr>
          <w:p w14:paraId="2F95FECA">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0ECF1675">
            <w:pPr>
              <w:jc w:val="center"/>
              <w:rPr>
                <w:rFonts w:hint="eastAsia" w:ascii="宋体" w:hAnsi="宋体" w:eastAsia="宋体" w:cs="宋体"/>
                <w:i w:val="0"/>
                <w:iCs w:val="0"/>
                <w:color w:val="000000"/>
                <w:sz w:val="22"/>
                <w:szCs w:val="22"/>
                <w:u w:val="none"/>
              </w:rPr>
            </w:pPr>
          </w:p>
        </w:tc>
      </w:tr>
      <w:tr w14:paraId="7086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23" w:type="dxa"/>
            <w:tcBorders>
              <w:top w:val="single" w:color="000000" w:sz="4" w:space="0"/>
              <w:left w:val="single" w:color="000000" w:sz="8" w:space="0"/>
              <w:bottom w:val="single" w:color="000000" w:sz="4" w:space="0"/>
              <w:right w:val="nil"/>
            </w:tcBorders>
            <w:shd w:val="clear" w:color="auto" w:fill="auto"/>
            <w:noWrap w:val="0"/>
            <w:vAlign w:val="center"/>
          </w:tcPr>
          <w:p w14:paraId="52F17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80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乙方现场管理人员或工人不听从甲方安排，工作计划无法按时完成，出现一次扣3分。</w:t>
            </w:r>
          </w:p>
        </w:tc>
        <w:tc>
          <w:tcPr>
            <w:tcW w:w="840" w:type="dxa"/>
            <w:tcBorders>
              <w:top w:val="single" w:color="000000" w:sz="4" w:space="0"/>
              <w:left w:val="single" w:color="000000" w:sz="4" w:space="0"/>
              <w:bottom w:val="single" w:color="000000" w:sz="4" w:space="0"/>
              <w:right w:val="nil"/>
            </w:tcBorders>
            <w:noWrap w:val="0"/>
            <w:vAlign w:val="center"/>
          </w:tcPr>
          <w:p w14:paraId="04F91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nil"/>
            </w:tcBorders>
            <w:noWrap w:val="0"/>
            <w:vAlign w:val="center"/>
          </w:tcPr>
          <w:p w14:paraId="328795E8">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3AA053E9">
            <w:pPr>
              <w:jc w:val="center"/>
              <w:rPr>
                <w:rFonts w:hint="eastAsia" w:ascii="宋体" w:hAnsi="宋体" w:eastAsia="宋体" w:cs="宋体"/>
                <w:i w:val="0"/>
                <w:iCs w:val="0"/>
                <w:color w:val="000000"/>
                <w:sz w:val="22"/>
                <w:szCs w:val="22"/>
                <w:u w:val="none"/>
              </w:rPr>
            </w:pPr>
          </w:p>
        </w:tc>
      </w:tr>
      <w:tr w14:paraId="19CF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23" w:type="dxa"/>
            <w:vMerge w:val="restart"/>
            <w:tcBorders>
              <w:top w:val="single" w:color="000000" w:sz="4" w:space="0"/>
              <w:left w:val="single" w:color="000000" w:sz="8" w:space="0"/>
              <w:bottom w:val="single" w:color="000000" w:sz="4" w:space="0"/>
              <w:right w:val="nil"/>
            </w:tcBorders>
            <w:shd w:val="clear" w:color="auto" w:fill="auto"/>
            <w:noWrap w:val="0"/>
            <w:vAlign w:val="center"/>
          </w:tcPr>
          <w:p w14:paraId="78CA2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2E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乙方未能保证场馆内草坪内无杂草、无虫害、无病死，草坪质量未能达到要求，出现一次扣2分。</w:t>
            </w:r>
          </w:p>
        </w:tc>
        <w:tc>
          <w:tcPr>
            <w:tcW w:w="840" w:type="dxa"/>
            <w:tcBorders>
              <w:top w:val="single" w:color="000000" w:sz="4" w:space="0"/>
              <w:left w:val="single" w:color="000000" w:sz="4" w:space="0"/>
              <w:bottom w:val="single" w:color="000000" w:sz="4" w:space="0"/>
              <w:right w:val="nil"/>
            </w:tcBorders>
            <w:noWrap w:val="0"/>
            <w:vAlign w:val="center"/>
          </w:tcPr>
          <w:p w14:paraId="7EFAF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nil"/>
            </w:tcBorders>
            <w:noWrap w:val="0"/>
            <w:vAlign w:val="center"/>
          </w:tcPr>
          <w:p w14:paraId="7B748D14">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4C72F800">
            <w:pPr>
              <w:jc w:val="center"/>
              <w:rPr>
                <w:rFonts w:hint="eastAsia" w:ascii="宋体" w:hAnsi="宋体" w:eastAsia="宋体" w:cs="宋体"/>
                <w:i w:val="0"/>
                <w:iCs w:val="0"/>
                <w:color w:val="000000"/>
                <w:sz w:val="22"/>
                <w:szCs w:val="22"/>
                <w:u w:val="none"/>
              </w:rPr>
            </w:pPr>
          </w:p>
        </w:tc>
      </w:tr>
      <w:tr w14:paraId="02F7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123" w:type="dxa"/>
            <w:vMerge w:val="continue"/>
            <w:tcBorders>
              <w:top w:val="single" w:color="000000" w:sz="4" w:space="0"/>
              <w:left w:val="single" w:color="000000" w:sz="8" w:space="0"/>
              <w:bottom w:val="single" w:color="000000" w:sz="4" w:space="0"/>
              <w:right w:val="nil"/>
            </w:tcBorders>
            <w:shd w:val="clear" w:color="auto" w:fill="auto"/>
            <w:noWrap w:val="0"/>
            <w:vAlign w:val="center"/>
          </w:tcPr>
          <w:p w14:paraId="4483CF20">
            <w:pPr>
              <w:jc w:val="center"/>
              <w:rPr>
                <w:rFonts w:hint="eastAsia" w:ascii="宋体" w:hAnsi="宋体" w:eastAsia="宋体" w:cs="宋体"/>
                <w:i w:val="0"/>
                <w:iCs w:val="0"/>
                <w:color w:val="000000"/>
                <w:sz w:val="22"/>
                <w:szCs w:val="22"/>
                <w:u w:val="none"/>
              </w:rPr>
            </w:pP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4F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场馆内枯枝落叶未及时清理的，发现一次未及时清理扣2分。</w:t>
            </w:r>
          </w:p>
        </w:tc>
        <w:tc>
          <w:tcPr>
            <w:tcW w:w="840" w:type="dxa"/>
            <w:tcBorders>
              <w:top w:val="single" w:color="000000" w:sz="4" w:space="0"/>
              <w:left w:val="single" w:color="000000" w:sz="4" w:space="0"/>
              <w:bottom w:val="single" w:color="000000" w:sz="4" w:space="0"/>
              <w:right w:val="nil"/>
            </w:tcBorders>
            <w:noWrap w:val="0"/>
            <w:vAlign w:val="center"/>
          </w:tcPr>
          <w:p w14:paraId="3D382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nil"/>
            </w:tcBorders>
            <w:noWrap w:val="0"/>
            <w:vAlign w:val="center"/>
          </w:tcPr>
          <w:p w14:paraId="6C338A15">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35C3CFC5">
            <w:pPr>
              <w:jc w:val="center"/>
              <w:rPr>
                <w:rFonts w:hint="eastAsia" w:ascii="宋体" w:hAnsi="宋体" w:eastAsia="宋体" w:cs="宋体"/>
                <w:i w:val="0"/>
                <w:iCs w:val="0"/>
                <w:color w:val="000000"/>
                <w:sz w:val="22"/>
                <w:szCs w:val="22"/>
                <w:u w:val="none"/>
              </w:rPr>
            </w:pPr>
          </w:p>
        </w:tc>
      </w:tr>
      <w:tr w14:paraId="1C12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123"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87A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7E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未按照要求在指定区域铺设假草皮覆盖裸土的，发现一次扣2分。</w:t>
            </w:r>
          </w:p>
        </w:tc>
        <w:tc>
          <w:tcPr>
            <w:tcW w:w="840" w:type="dxa"/>
            <w:tcBorders>
              <w:top w:val="single" w:color="000000" w:sz="4" w:space="0"/>
              <w:left w:val="single" w:color="000000" w:sz="4" w:space="0"/>
              <w:bottom w:val="single" w:color="000000" w:sz="4" w:space="0"/>
              <w:right w:val="nil"/>
            </w:tcBorders>
            <w:noWrap w:val="0"/>
            <w:vAlign w:val="center"/>
          </w:tcPr>
          <w:p w14:paraId="07396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nil"/>
            </w:tcBorders>
            <w:noWrap w:val="0"/>
            <w:vAlign w:val="center"/>
          </w:tcPr>
          <w:p w14:paraId="7CD1DE00">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031A9E9D">
            <w:pPr>
              <w:jc w:val="center"/>
              <w:rPr>
                <w:rFonts w:hint="eastAsia" w:ascii="宋体" w:hAnsi="宋体" w:eastAsia="宋体" w:cs="宋体"/>
                <w:i w:val="0"/>
                <w:iCs w:val="0"/>
                <w:color w:val="000000"/>
                <w:sz w:val="22"/>
                <w:szCs w:val="22"/>
                <w:u w:val="none"/>
              </w:rPr>
            </w:pPr>
          </w:p>
        </w:tc>
      </w:tr>
      <w:tr w14:paraId="4052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23"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18C9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6D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工人现场浇水无人看管，造成水资源浪费的，发现一次扣2分。</w:t>
            </w:r>
          </w:p>
        </w:tc>
        <w:tc>
          <w:tcPr>
            <w:tcW w:w="840" w:type="dxa"/>
            <w:tcBorders>
              <w:top w:val="single" w:color="000000" w:sz="4" w:space="0"/>
              <w:left w:val="single" w:color="000000" w:sz="4" w:space="0"/>
              <w:bottom w:val="single" w:color="000000" w:sz="4" w:space="0"/>
              <w:right w:val="nil"/>
            </w:tcBorders>
            <w:noWrap w:val="0"/>
            <w:vAlign w:val="center"/>
          </w:tcPr>
          <w:p w14:paraId="040FC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nil"/>
            </w:tcBorders>
            <w:noWrap w:val="0"/>
            <w:vAlign w:val="center"/>
          </w:tcPr>
          <w:p w14:paraId="43AC0464">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439378E8">
            <w:pPr>
              <w:jc w:val="center"/>
              <w:rPr>
                <w:rFonts w:hint="eastAsia" w:ascii="宋体" w:hAnsi="宋体" w:eastAsia="宋体" w:cs="宋体"/>
                <w:i w:val="0"/>
                <w:iCs w:val="0"/>
                <w:color w:val="000000"/>
                <w:sz w:val="22"/>
                <w:szCs w:val="22"/>
                <w:u w:val="none"/>
              </w:rPr>
            </w:pPr>
          </w:p>
        </w:tc>
      </w:tr>
      <w:tr w14:paraId="78F9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3"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27FF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70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在作业期间发生的工人人身损害或给他人造成损害的，有乙方承担赔偿责任，且发现一次扣5分。</w:t>
            </w:r>
          </w:p>
        </w:tc>
        <w:tc>
          <w:tcPr>
            <w:tcW w:w="840" w:type="dxa"/>
            <w:tcBorders>
              <w:top w:val="single" w:color="000000" w:sz="4" w:space="0"/>
              <w:left w:val="single" w:color="000000" w:sz="4" w:space="0"/>
              <w:bottom w:val="single" w:color="000000" w:sz="4" w:space="0"/>
              <w:right w:val="nil"/>
            </w:tcBorders>
            <w:noWrap w:val="0"/>
            <w:vAlign w:val="center"/>
          </w:tcPr>
          <w:p w14:paraId="6240F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0" w:type="dxa"/>
            <w:tcBorders>
              <w:top w:val="single" w:color="000000" w:sz="4" w:space="0"/>
              <w:left w:val="single" w:color="000000" w:sz="4" w:space="0"/>
              <w:bottom w:val="single" w:color="000000" w:sz="4" w:space="0"/>
              <w:right w:val="nil"/>
            </w:tcBorders>
            <w:noWrap w:val="0"/>
            <w:vAlign w:val="center"/>
          </w:tcPr>
          <w:p w14:paraId="7FB7BDF5">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3355AA44">
            <w:pPr>
              <w:jc w:val="center"/>
              <w:rPr>
                <w:rFonts w:hint="eastAsia" w:ascii="宋体" w:hAnsi="宋体" w:eastAsia="宋体" w:cs="宋体"/>
                <w:i w:val="0"/>
                <w:iCs w:val="0"/>
                <w:color w:val="000000"/>
                <w:sz w:val="22"/>
                <w:szCs w:val="22"/>
                <w:u w:val="none"/>
              </w:rPr>
            </w:pPr>
          </w:p>
        </w:tc>
      </w:tr>
      <w:tr w14:paraId="2932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2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AFF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3FAFD">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nil"/>
            </w:tcBorders>
            <w:noWrap w:val="0"/>
            <w:vAlign w:val="center"/>
          </w:tcPr>
          <w:p w14:paraId="75B1B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nil"/>
            </w:tcBorders>
            <w:noWrap w:val="0"/>
            <w:vAlign w:val="center"/>
          </w:tcPr>
          <w:p w14:paraId="3D699213">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6F42C8B9">
            <w:pPr>
              <w:jc w:val="left"/>
              <w:rPr>
                <w:rFonts w:hint="eastAsia" w:ascii="宋体" w:hAnsi="宋体" w:eastAsia="宋体" w:cs="宋体"/>
                <w:i w:val="0"/>
                <w:iCs w:val="0"/>
                <w:color w:val="000000"/>
                <w:sz w:val="20"/>
                <w:szCs w:val="20"/>
                <w:u w:val="none"/>
              </w:rPr>
            </w:pPr>
          </w:p>
        </w:tc>
      </w:tr>
      <w:tr w14:paraId="065CD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23" w:type="dxa"/>
            <w:tcBorders>
              <w:top w:val="single" w:color="000000" w:sz="4" w:space="0"/>
              <w:left w:val="single" w:color="000000" w:sz="8" w:space="0"/>
              <w:bottom w:val="single" w:color="000000" w:sz="4" w:space="0"/>
              <w:right w:val="single" w:color="000000" w:sz="4" w:space="0"/>
            </w:tcBorders>
            <w:noWrap w:val="0"/>
            <w:vAlign w:val="center"/>
          </w:tcPr>
          <w:p w14:paraId="27922AE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涉及部门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意见</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0E58EAF6">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nil"/>
            </w:tcBorders>
            <w:noWrap w:val="0"/>
            <w:vAlign w:val="center"/>
          </w:tcPr>
          <w:p w14:paraId="5C7C29AA">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nil"/>
            </w:tcBorders>
            <w:noWrap w:val="0"/>
            <w:vAlign w:val="center"/>
          </w:tcPr>
          <w:p w14:paraId="2BFE6DAA">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8" w:space="0"/>
            </w:tcBorders>
            <w:noWrap w:val="0"/>
            <w:vAlign w:val="center"/>
          </w:tcPr>
          <w:p w14:paraId="67FC8EBB">
            <w:pPr>
              <w:jc w:val="left"/>
              <w:rPr>
                <w:rFonts w:hint="eastAsia" w:ascii="宋体" w:hAnsi="宋体" w:eastAsia="宋体" w:cs="宋体"/>
                <w:i w:val="0"/>
                <w:iCs w:val="0"/>
                <w:color w:val="000000"/>
                <w:sz w:val="20"/>
                <w:szCs w:val="20"/>
                <w:u w:val="none"/>
              </w:rPr>
            </w:pPr>
          </w:p>
        </w:tc>
      </w:tr>
      <w:tr w14:paraId="7E18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1123" w:type="dxa"/>
            <w:tcBorders>
              <w:top w:val="single" w:color="000000" w:sz="4" w:space="0"/>
              <w:left w:val="single" w:color="000000" w:sz="8" w:space="0"/>
              <w:bottom w:val="single" w:color="000000" w:sz="8" w:space="0"/>
              <w:right w:val="single" w:color="000000" w:sz="4" w:space="0"/>
            </w:tcBorders>
            <w:noWrap w:val="0"/>
            <w:vAlign w:val="center"/>
          </w:tcPr>
          <w:p w14:paraId="1BF2D66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工程技术部意见</w:t>
            </w:r>
          </w:p>
        </w:tc>
        <w:tc>
          <w:tcPr>
            <w:tcW w:w="5235" w:type="dxa"/>
            <w:tcBorders>
              <w:top w:val="single" w:color="000000" w:sz="4" w:space="0"/>
              <w:left w:val="single" w:color="000000" w:sz="4" w:space="0"/>
              <w:bottom w:val="single" w:color="000000" w:sz="8" w:space="0"/>
              <w:right w:val="single" w:color="000000" w:sz="4" w:space="0"/>
            </w:tcBorders>
            <w:noWrap w:val="0"/>
            <w:vAlign w:val="center"/>
          </w:tcPr>
          <w:p w14:paraId="3697987D">
            <w:pPr>
              <w:jc w:val="lef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8" w:space="0"/>
              <w:right w:val="nil"/>
            </w:tcBorders>
            <w:noWrap w:val="0"/>
            <w:vAlign w:val="center"/>
          </w:tcPr>
          <w:p w14:paraId="67109AF5">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8" w:space="0"/>
              <w:right w:val="nil"/>
            </w:tcBorders>
            <w:noWrap w:val="0"/>
            <w:vAlign w:val="center"/>
          </w:tcPr>
          <w:p w14:paraId="6A73ED8E">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8" w:space="0"/>
              <w:right w:val="single" w:color="000000" w:sz="8" w:space="0"/>
            </w:tcBorders>
            <w:noWrap w:val="0"/>
            <w:vAlign w:val="center"/>
          </w:tcPr>
          <w:p w14:paraId="2C7BE5FA">
            <w:pPr>
              <w:jc w:val="left"/>
              <w:rPr>
                <w:rFonts w:hint="eastAsia" w:ascii="宋体" w:hAnsi="宋体" w:eastAsia="宋体" w:cs="宋体"/>
                <w:i w:val="0"/>
                <w:iCs w:val="0"/>
                <w:color w:val="000000"/>
                <w:sz w:val="20"/>
                <w:szCs w:val="20"/>
                <w:u w:val="none"/>
              </w:rPr>
            </w:pPr>
          </w:p>
        </w:tc>
      </w:tr>
    </w:tbl>
    <w:p w14:paraId="4D919D97">
      <w:pPr>
        <w:spacing w:line="360" w:lineRule="auto"/>
        <w:ind w:firstLine="480" w:firstLineChars="200"/>
        <w:rPr>
          <w:rFonts w:hint="eastAsia" w:ascii="宋体" w:hAnsi="宋体"/>
          <w:color w:val="000000"/>
          <w:sz w:val="24"/>
          <w:szCs w:val="28"/>
          <w:lang w:val="en-US" w:eastAsia="zh-CN"/>
        </w:rPr>
      </w:pPr>
    </w:p>
    <w:p w14:paraId="7FAAAC70">
      <w:pPr>
        <w:spacing w:line="360" w:lineRule="auto"/>
        <w:ind w:firstLine="480" w:firstLineChars="200"/>
        <w:rPr>
          <w:rFonts w:hint="eastAsia" w:ascii="宋体" w:hAnsi="宋体"/>
          <w:color w:val="000000"/>
          <w:sz w:val="24"/>
          <w:szCs w:val="28"/>
          <w:lang w:val="en-US" w:eastAsia="zh-CN"/>
        </w:rPr>
      </w:pPr>
    </w:p>
    <w:p w14:paraId="3F79B462">
      <w:pPr>
        <w:spacing w:line="360" w:lineRule="auto"/>
        <w:ind w:firstLine="480" w:firstLineChars="200"/>
        <w:rPr>
          <w:rFonts w:ascii="宋体" w:hAnsi="宋体"/>
          <w:color w:val="000000"/>
          <w:sz w:val="24"/>
          <w:szCs w:val="28"/>
        </w:rPr>
      </w:pPr>
      <w:r>
        <w:rPr>
          <w:rFonts w:hint="eastAsia" w:ascii="宋体" w:hAnsi="宋体"/>
          <w:color w:val="000000"/>
          <w:sz w:val="24"/>
          <w:szCs w:val="28"/>
          <w:lang w:val="en-US" w:eastAsia="zh-CN"/>
        </w:rPr>
        <w:t>2、</w:t>
      </w:r>
      <w:r>
        <w:rPr>
          <w:rFonts w:hint="eastAsia" w:ascii="宋体" w:hAnsi="宋体"/>
          <w:color w:val="000000"/>
          <w:sz w:val="24"/>
          <w:szCs w:val="28"/>
        </w:rPr>
        <w:t xml:space="preserve"> 考核处理</w:t>
      </w:r>
    </w:p>
    <w:p w14:paraId="2DC273A7">
      <w:pPr>
        <w:spacing w:line="360" w:lineRule="auto"/>
        <w:ind w:firstLine="480" w:firstLineChars="200"/>
        <w:rPr>
          <w:rFonts w:ascii="宋体" w:hAnsi="宋体"/>
          <w:color w:val="000000"/>
          <w:sz w:val="24"/>
          <w:szCs w:val="28"/>
        </w:rPr>
      </w:pPr>
      <w:r>
        <w:rPr>
          <w:rFonts w:hint="eastAsia" w:ascii="宋体" w:hAnsi="宋体"/>
          <w:color w:val="000000"/>
          <w:sz w:val="24"/>
          <w:szCs w:val="28"/>
        </w:rPr>
        <w:t>甲方（3名以上管理人员）会同乙方负责人</w:t>
      </w:r>
      <w:r>
        <w:rPr>
          <w:rFonts w:ascii="宋体" w:hAnsi="宋体"/>
          <w:color w:val="000000"/>
          <w:sz w:val="24"/>
          <w:szCs w:val="28"/>
        </w:rPr>
        <w:t>在</w:t>
      </w:r>
      <w:r>
        <w:rPr>
          <w:rFonts w:hint="eastAsia" w:ascii="宋体" w:hAnsi="宋体"/>
          <w:color w:val="000000"/>
          <w:sz w:val="24"/>
          <w:szCs w:val="28"/>
        </w:rPr>
        <w:t>每季度第三个月的20日前</w:t>
      </w:r>
      <w:r>
        <w:rPr>
          <w:rFonts w:ascii="宋体" w:hAnsi="宋体"/>
          <w:color w:val="000000"/>
          <w:sz w:val="24"/>
          <w:szCs w:val="28"/>
        </w:rPr>
        <w:t>根据</w:t>
      </w:r>
      <w:r>
        <w:rPr>
          <w:rFonts w:hint="eastAsia" w:ascii="宋体" w:hAnsi="宋体"/>
          <w:color w:val="000000"/>
          <w:sz w:val="24"/>
          <w:szCs w:val="28"/>
        </w:rPr>
        <w:t>绿化养护管理考核制度，对乙方本季度的绿化养护情况考核评分一次。 甲方根据乙方所得考核分数确定应支付的绿化养护费用，具体办法如下：</w:t>
      </w:r>
    </w:p>
    <w:p w14:paraId="653F3D6B">
      <w:pPr>
        <w:spacing w:line="360" w:lineRule="auto"/>
        <w:rPr>
          <w:rFonts w:ascii="宋体" w:hAnsi="宋体"/>
          <w:color w:val="000000"/>
          <w:sz w:val="24"/>
          <w:szCs w:val="28"/>
        </w:rPr>
      </w:pPr>
      <w:r>
        <w:rPr>
          <w:rFonts w:hint="eastAsia" w:ascii="宋体" w:hAnsi="宋体"/>
          <w:color w:val="000000"/>
          <w:sz w:val="24"/>
          <w:szCs w:val="28"/>
        </w:rPr>
        <w:t>1.在95分（含）以上</w:t>
      </w:r>
      <w:r>
        <w:rPr>
          <w:rFonts w:hint="eastAsia" w:ascii="宋体" w:hAnsi="宋体"/>
          <w:color w:val="000000"/>
          <w:sz w:val="24"/>
          <w:szCs w:val="28"/>
          <w:lang w:eastAsia="zh-CN"/>
        </w:rPr>
        <w:t>——</w:t>
      </w:r>
      <w:r>
        <w:rPr>
          <w:rFonts w:hint="eastAsia" w:ascii="宋体" w:hAnsi="宋体"/>
          <w:color w:val="000000"/>
          <w:sz w:val="24"/>
          <w:szCs w:val="28"/>
        </w:rPr>
        <w:t>支付本季度绿化养护费用的100%；</w:t>
      </w:r>
    </w:p>
    <w:p w14:paraId="74C540FA">
      <w:pPr>
        <w:spacing w:line="360" w:lineRule="auto"/>
        <w:rPr>
          <w:rFonts w:ascii="宋体" w:hAnsi="宋体"/>
          <w:color w:val="000000"/>
          <w:sz w:val="24"/>
          <w:szCs w:val="28"/>
        </w:rPr>
      </w:pPr>
      <w:r>
        <w:rPr>
          <w:rFonts w:hint="eastAsia" w:ascii="宋体" w:hAnsi="宋体"/>
          <w:color w:val="000000"/>
          <w:sz w:val="24"/>
          <w:szCs w:val="28"/>
        </w:rPr>
        <w:t>2.在85分（含）-95分——每递减0.1分，扣减当季绿化养护费用的1‰；</w:t>
      </w:r>
    </w:p>
    <w:p w14:paraId="03D13AE7">
      <w:pPr>
        <w:spacing w:line="360" w:lineRule="auto"/>
        <w:rPr>
          <w:rFonts w:ascii="宋体" w:hAnsi="宋体"/>
          <w:color w:val="000000"/>
          <w:sz w:val="24"/>
          <w:szCs w:val="28"/>
        </w:rPr>
      </w:pPr>
      <w:r>
        <w:rPr>
          <w:rFonts w:hint="eastAsia" w:ascii="宋体" w:hAnsi="宋体"/>
          <w:color w:val="000000"/>
          <w:sz w:val="24"/>
          <w:szCs w:val="28"/>
        </w:rPr>
        <w:t>3.在75分（含）-85分——每递减0.1分，扣减当季绿化养护费用的1.5‰；</w:t>
      </w:r>
    </w:p>
    <w:p w14:paraId="7B391720">
      <w:pPr>
        <w:spacing w:line="360" w:lineRule="auto"/>
        <w:rPr>
          <w:rFonts w:ascii="宋体" w:hAnsi="宋体"/>
          <w:color w:val="000000"/>
          <w:sz w:val="24"/>
          <w:szCs w:val="28"/>
        </w:rPr>
      </w:pPr>
      <w:r>
        <w:rPr>
          <w:rFonts w:hint="eastAsia" w:ascii="宋体" w:hAnsi="宋体"/>
          <w:color w:val="000000"/>
          <w:sz w:val="24"/>
          <w:szCs w:val="28"/>
        </w:rPr>
        <w:t>4.在75分以下，扣减当季绿化养护费用的50%；</w:t>
      </w:r>
    </w:p>
    <w:p w14:paraId="199D2971">
      <w:pPr>
        <w:spacing w:line="360" w:lineRule="auto"/>
        <w:rPr>
          <w:rFonts w:ascii="宋体" w:hAnsi="宋体"/>
          <w:color w:val="000000"/>
          <w:sz w:val="24"/>
          <w:szCs w:val="28"/>
        </w:rPr>
      </w:pPr>
      <w:r>
        <w:rPr>
          <w:rFonts w:hint="eastAsia" w:ascii="宋体" w:hAnsi="宋体"/>
          <w:color w:val="000000"/>
          <w:sz w:val="24"/>
          <w:szCs w:val="28"/>
        </w:rPr>
        <w:t>5.若累计出现2次考核成绩低于75分，则甲方有权利提前解除合同，并不予以赔偿。</w:t>
      </w:r>
    </w:p>
    <w:p w14:paraId="3D54D555">
      <w:pPr>
        <w:spacing w:line="360" w:lineRule="auto"/>
        <w:ind w:firstLine="480" w:firstLineChars="200"/>
        <w:rPr>
          <w:rFonts w:hint="eastAsia" w:ascii="宋体" w:hAnsi="宋体"/>
          <w:color w:val="000000"/>
          <w:sz w:val="24"/>
          <w:szCs w:val="28"/>
        </w:rPr>
      </w:pPr>
      <w:r>
        <w:rPr>
          <w:rFonts w:hint="eastAsia" w:ascii="宋体" w:hAnsi="宋体"/>
          <w:color w:val="000000"/>
          <w:sz w:val="24"/>
          <w:szCs w:val="28"/>
          <w:lang w:val="en-US" w:eastAsia="zh-CN"/>
        </w:rPr>
        <w:t>3、</w:t>
      </w:r>
      <w:r>
        <w:rPr>
          <w:rFonts w:hint="eastAsia" w:ascii="宋体" w:hAnsi="宋体"/>
          <w:color w:val="000000"/>
          <w:sz w:val="24"/>
          <w:szCs w:val="28"/>
        </w:rPr>
        <w:t>单项处罚</w:t>
      </w:r>
      <w:r>
        <w:rPr>
          <w:rFonts w:hint="eastAsia" w:ascii="宋体" w:hAnsi="宋体"/>
          <w:color w:val="000000"/>
          <w:sz w:val="24"/>
          <w:szCs w:val="28"/>
        </w:rPr>
        <w:tab/>
      </w:r>
    </w:p>
    <w:p w14:paraId="131AC844">
      <w:pPr>
        <w:spacing w:line="360" w:lineRule="auto"/>
        <w:ind w:firstLine="480" w:firstLineChars="200"/>
        <w:rPr>
          <w:rFonts w:hint="eastAsia" w:ascii="宋体" w:hAnsi="宋体" w:eastAsia="宋体" w:cs="宋体"/>
          <w:b/>
          <w:bCs/>
          <w:color w:val="333333"/>
          <w:kern w:val="0"/>
          <w:sz w:val="30"/>
          <w:szCs w:val="30"/>
          <w:lang w:val="en-US" w:eastAsia="zh-CN"/>
        </w:rPr>
      </w:pPr>
      <w:r>
        <w:rPr>
          <w:rFonts w:hint="eastAsia" w:ascii="宋体" w:hAnsi="宋体"/>
          <w:color w:val="000000"/>
          <w:sz w:val="24"/>
          <w:szCs w:val="28"/>
        </w:rPr>
        <w:t>在本合同期内如发生重大</w:t>
      </w:r>
      <w:r>
        <w:rPr>
          <w:rFonts w:hint="eastAsia" w:ascii="宋体" w:hAnsi="宋体"/>
          <w:color w:val="000000"/>
          <w:sz w:val="24"/>
          <w:szCs w:val="28"/>
          <w:lang w:val="en-US" w:eastAsia="zh-CN"/>
        </w:rPr>
        <w:t>安全</w:t>
      </w:r>
      <w:r>
        <w:rPr>
          <w:rFonts w:hint="eastAsia" w:ascii="宋体" w:hAnsi="宋体"/>
          <w:color w:val="000000"/>
          <w:sz w:val="24"/>
          <w:szCs w:val="28"/>
        </w:rPr>
        <w:t>事故的，每件处以</w:t>
      </w:r>
      <w:r>
        <w:rPr>
          <w:rFonts w:hint="eastAsia" w:ascii="宋体" w:hAnsi="宋体"/>
          <w:color w:val="000000"/>
          <w:sz w:val="24"/>
          <w:szCs w:val="28"/>
          <w:lang w:val="en-US" w:eastAsia="zh-CN"/>
        </w:rPr>
        <w:t>月度绿化养护费</w:t>
      </w:r>
      <w:r>
        <w:rPr>
          <w:rFonts w:hint="eastAsia" w:ascii="宋体" w:hAnsi="宋体"/>
          <w:color w:val="000000"/>
          <w:sz w:val="24"/>
          <w:szCs w:val="28"/>
        </w:rPr>
        <w:t>总额的15%罚款；如发生一般事故的，每件处以月绿化养护服务费的10%罚款。</w:t>
      </w:r>
      <w:r>
        <w:rPr>
          <w:rFonts w:hint="eastAsia" w:ascii="宋体" w:hAnsi="宋体"/>
          <w:color w:val="000000"/>
          <w:sz w:val="24"/>
          <w:szCs w:val="28"/>
          <w:lang w:val="en-US" w:eastAsia="zh-CN"/>
        </w:rPr>
        <w:t>罚款金额</w:t>
      </w:r>
      <w:r>
        <w:rPr>
          <w:rFonts w:hint="eastAsia" w:ascii="宋体" w:hAnsi="宋体"/>
          <w:color w:val="000000"/>
          <w:sz w:val="24"/>
          <w:szCs w:val="28"/>
        </w:rPr>
        <w:t>在相应月份的</w:t>
      </w:r>
      <w:r>
        <w:rPr>
          <w:rFonts w:hint="eastAsia" w:ascii="宋体" w:hAnsi="宋体"/>
          <w:color w:val="000000"/>
          <w:sz w:val="24"/>
          <w:szCs w:val="28"/>
          <w:lang w:val="en-US" w:eastAsia="zh-CN"/>
        </w:rPr>
        <w:t>绿化养护费用</w:t>
      </w:r>
      <w:r>
        <w:rPr>
          <w:rFonts w:hint="eastAsia" w:ascii="宋体" w:hAnsi="宋体"/>
          <w:color w:val="000000"/>
          <w:sz w:val="24"/>
          <w:szCs w:val="28"/>
        </w:rPr>
        <w:t>中扣除</w:t>
      </w:r>
      <w:r>
        <w:rPr>
          <w:rFonts w:hint="eastAsia" w:ascii="宋体" w:hAnsi="宋体"/>
          <w:color w:val="000000"/>
          <w:sz w:val="24"/>
          <w:szCs w:val="28"/>
          <w:lang w:eastAsia="zh-CN"/>
        </w:rPr>
        <w:t>，</w:t>
      </w:r>
      <w:r>
        <w:rPr>
          <w:rFonts w:hint="eastAsia" w:ascii="宋体" w:hAnsi="宋体"/>
          <w:color w:val="000000"/>
          <w:sz w:val="24"/>
          <w:szCs w:val="28"/>
        </w:rPr>
        <w:t>如造成甲方损失的，则</w:t>
      </w:r>
      <w:r>
        <w:rPr>
          <w:rFonts w:hint="eastAsia" w:ascii="宋体" w:hAnsi="宋体"/>
          <w:color w:val="000000"/>
          <w:sz w:val="24"/>
          <w:szCs w:val="28"/>
          <w:lang w:val="en-US" w:eastAsia="zh-CN"/>
        </w:rPr>
        <w:t>应</w:t>
      </w:r>
      <w:r>
        <w:rPr>
          <w:rFonts w:hint="eastAsia" w:ascii="宋体" w:hAnsi="宋体"/>
          <w:color w:val="000000"/>
          <w:sz w:val="24"/>
          <w:szCs w:val="28"/>
        </w:rPr>
        <w:t>承担相关责任</w:t>
      </w:r>
      <w:r>
        <w:rPr>
          <w:rFonts w:hint="eastAsia" w:ascii="宋体" w:hAnsi="宋体"/>
          <w:color w:val="000000"/>
          <w:sz w:val="24"/>
          <w:szCs w:val="28"/>
          <w:lang w:eastAsia="zh-CN"/>
        </w:rPr>
        <w:t>。</w:t>
      </w:r>
    </w:p>
    <w:p w14:paraId="1A0BC03E">
      <w:pPr>
        <w:widowControl/>
        <w:shd w:val="clear" w:color="auto" w:fill="FFFFFF"/>
        <w:spacing w:before="100" w:beforeAutospacing="1" w:after="100" w:afterAutospacing="1" w:line="400" w:lineRule="exact"/>
        <w:jc w:val="left"/>
        <w:rPr>
          <w:rFonts w:ascii="宋体" w:hAnsi="宋体" w:cs="宋体"/>
          <w:b/>
          <w:bCs/>
          <w:color w:val="333333"/>
          <w:kern w:val="0"/>
          <w:sz w:val="30"/>
          <w:szCs w:val="30"/>
        </w:rPr>
      </w:pPr>
      <w:r>
        <w:rPr>
          <w:rFonts w:hint="eastAsia" w:ascii="宋体" w:hAnsi="宋体" w:cs="宋体"/>
          <w:b/>
          <w:bCs/>
          <w:color w:val="333333"/>
          <w:kern w:val="0"/>
          <w:sz w:val="30"/>
          <w:szCs w:val="30"/>
          <w:lang w:val="en-US" w:eastAsia="zh-CN"/>
        </w:rPr>
        <w:t>七</w:t>
      </w:r>
      <w:r>
        <w:rPr>
          <w:rFonts w:hint="eastAsia" w:ascii="宋体" w:hAnsi="宋体" w:cs="宋体"/>
          <w:b/>
          <w:bCs/>
          <w:color w:val="333333"/>
          <w:kern w:val="0"/>
          <w:sz w:val="30"/>
          <w:szCs w:val="30"/>
        </w:rPr>
        <w:t>、付款方式</w:t>
      </w:r>
    </w:p>
    <w:p w14:paraId="38693585">
      <w:pPr>
        <w:pStyle w:val="16"/>
        <w:keepNext w:val="0"/>
        <w:keepLines w:val="0"/>
        <w:pageBreakBefore w:val="0"/>
        <w:widowControl w:val="0"/>
        <w:kinsoku/>
        <w:wordWrap/>
        <w:overflowPunct/>
        <w:topLinePunct w:val="0"/>
        <w:autoSpaceDE/>
        <w:autoSpaceDN/>
        <w:bidi w:val="0"/>
        <w:adjustRightInd/>
        <w:snapToGrid/>
        <w:spacing w:line="360" w:lineRule="auto"/>
        <w:ind w:right="85" w:firstLine="480" w:firstLineChars="200"/>
        <w:textAlignment w:val="auto"/>
        <w:rPr>
          <w:rFonts w:hint="default" w:ascii="宋体" w:hAnsi="宋体" w:eastAsia="宋体" w:cs="Times New Roman"/>
          <w:color w:val="000000"/>
          <w:kern w:val="2"/>
          <w:sz w:val="24"/>
          <w:szCs w:val="28"/>
          <w:lang w:val="en-US" w:eastAsia="zh-CN" w:bidi="ar-SA"/>
        </w:rPr>
      </w:pPr>
      <w:r>
        <w:rPr>
          <w:rFonts w:hint="eastAsia" w:ascii="宋体" w:hAnsi="宋体" w:eastAsia="宋体" w:cs="Times New Roman"/>
          <w:color w:val="000000"/>
          <w:kern w:val="2"/>
          <w:sz w:val="24"/>
          <w:szCs w:val="28"/>
          <w:lang w:val="en-US" w:eastAsia="zh-CN" w:bidi="ar-SA"/>
        </w:rPr>
        <w:t>关于付款周期的约定：绿化项目工程进度款每季度支付一次，每月对于养护服务的服务质量进行考核打分并进行汇总，每季度支付合同总价款的25%，合同到期后支付至合同总价款的100</w:t>
      </w:r>
      <w:r>
        <w:rPr>
          <w:rFonts w:hint="default" w:ascii="宋体" w:hAnsi="宋体" w:eastAsia="宋体" w:cs="Times New Roman"/>
          <w:color w:val="000000"/>
          <w:kern w:val="2"/>
          <w:sz w:val="24"/>
          <w:szCs w:val="28"/>
          <w:lang w:val="en-US" w:eastAsia="zh-CN" w:bidi="ar-SA"/>
        </w:rPr>
        <w:t>%</w:t>
      </w:r>
      <w:r>
        <w:rPr>
          <w:rFonts w:hint="eastAsia" w:ascii="宋体" w:hAnsi="宋体" w:eastAsia="宋体" w:cs="Times New Roman"/>
          <w:color w:val="000000"/>
          <w:kern w:val="2"/>
          <w:sz w:val="24"/>
          <w:szCs w:val="28"/>
          <w:lang w:val="en-US" w:eastAsia="zh-CN" w:bidi="ar-SA"/>
        </w:rPr>
        <w:t>。</w:t>
      </w:r>
    </w:p>
    <w:p w14:paraId="1710125E">
      <w:pPr>
        <w:spacing w:line="360" w:lineRule="auto"/>
        <w:ind w:firstLine="420" w:firstLineChars="200"/>
        <w:rPr>
          <w:rFonts w:ascii="Times New Roman" w:hAnsi="Times New Roman"/>
          <w:color w:val="FF0000"/>
        </w:rPr>
      </w:pPr>
    </w:p>
    <w:p w14:paraId="54F8D8F5">
      <w:pPr>
        <w:spacing w:line="360" w:lineRule="auto"/>
        <w:ind w:firstLine="420" w:firstLineChars="200"/>
        <w:rPr>
          <w:rFonts w:ascii="Times New Roman" w:hAnsi="Times New Roman"/>
          <w:color w:val="FF0000"/>
        </w:rPr>
      </w:pPr>
    </w:p>
    <w:p w14:paraId="6183C8DA">
      <w:pPr>
        <w:spacing w:before="240" w:beforeLines="100" w:after="240" w:afterLines="100" w:line="500" w:lineRule="exact"/>
        <w:jc w:val="center"/>
        <w:rPr>
          <w:rFonts w:ascii="Times New Roman" w:hAnsi="Times New Roman" w:eastAsia="黑体"/>
          <w:sz w:val="32"/>
          <w:szCs w:val="32"/>
        </w:rPr>
      </w:pPr>
      <w:r>
        <w:rPr>
          <w:rFonts w:ascii="Times New Roman" w:hAnsi="Times New Roman"/>
        </w:rPr>
        <w:br w:type="page"/>
      </w:r>
      <w:bookmarkStart w:id="441" w:name="_Toc23791"/>
      <w:r>
        <w:rPr>
          <w:rStyle w:val="52"/>
          <w:rFonts w:ascii="Times New Roman" w:hAnsi="Times New Roman" w:eastAsia="黑体"/>
          <w:sz w:val="32"/>
          <w:szCs w:val="32"/>
        </w:rPr>
        <w:t>第六章 投标文件格式</w:t>
      </w:r>
      <w:bookmarkEnd w:id="441"/>
    </w:p>
    <w:p w14:paraId="6DEA54C0">
      <w:pPr>
        <w:spacing w:line="400" w:lineRule="exact"/>
        <w:rPr>
          <w:rFonts w:ascii="Times New Roman" w:hAnsi="Times New Roman"/>
        </w:rPr>
      </w:pPr>
    </w:p>
    <w:p w14:paraId="40F1C946">
      <w:pPr>
        <w:spacing w:line="400" w:lineRule="exact"/>
        <w:rPr>
          <w:rFonts w:ascii="Times New Roman" w:hAnsi="Times New Roman"/>
        </w:rPr>
      </w:pPr>
      <w:r>
        <w:rPr>
          <w:rFonts w:ascii="Times New Roman" w:hAnsi="Times New Roman"/>
        </w:rPr>
        <w:br w:type="page"/>
      </w:r>
    </w:p>
    <w:p w14:paraId="39AB84E8">
      <w:pPr>
        <w:rPr>
          <w:rFonts w:ascii="Times New Roman" w:hAnsi="Times New Roman" w:eastAsia="黑体"/>
          <w:sz w:val="20"/>
        </w:rPr>
      </w:pPr>
      <w:bookmarkStart w:id="500" w:name="_GoBack"/>
      <w:bookmarkEnd w:id="500"/>
    </w:p>
    <w:p w14:paraId="06934D25">
      <w:pPr>
        <w:rPr>
          <w:rFonts w:ascii="Times New Roman" w:hAnsi="Times New Roman" w:eastAsia="黑体"/>
          <w:sz w:val="20"/>
        </w:rPr>
      </w:pPr>
    </w:p>
    <w:p w14:paraId="0B098957">
      <w:pPr>
        <w:rPr>
          <w:rFonts w:ascii="Times New Roman" w:hAnsi="Times New Roman" w:eastAsia="黑体"/>
          <w:sz w:val="20"/>
        </w:rPr>
      </w:pPr>
    </w:p>
    <w:p w14:paraId="5A4A853F">
      <w:pPr>
        <w:rPr>
          <w:rFonts w:ascii="Times New Roman" w:hAnsi="Times New Roman" w:eastAsia="黑体"/>
          <w:sz w:val="20"/>
        </w:rPr>
      </w:pPr>
    </w:p>
    <w:p w14:paraId="010A50CE">
      <w:pPr>
        <w:pStyle w:val="3"/>
        <w:jc w:val="center"/>
        <w:rPr>
          <w:rFonts w:ascii="Times New Roman" w:hAnsi="Times New Roman"/>
          <w:b w:val="0"/>
          <w:sz w:val="44"/>
          <w:szCs w:val="44"/>
        </w:rPr>
      </w:pPr>
      <w:bookmarkStart w:id="442" w:name="_Toc18759"/>
      <w:bookmarkStart w:id="443" w:name="_Toc11003"/>
      <w:bookmarkStart w:id="444" w:name="_Toc5071"/>
      <w:bookmarkStart w:id="445" w:name="_Toc1453"/>
      <w:bookmarkStart w:id="446" w:name="_Toc16245"/>
      <w:r>
        <w:rPr>
          <w:rFonts w:ascii="Times New Roman" w:hAnsi="Times New Roman"/>
          <w:b w:val="0"/>
          <w:sz w:val="44"/>
          <w:szCs w:val="44"/>
        </w:rPr>
        <w:t>投标文件</w:t>
      </w:r>
      <w:r>
        <w:rPr>
          <w:rFonts w:ascii="Times New Roman" w:hAnsi="Times New Roman"/>
          <w:b w:val="0"/>
          <w:sz w:val="44"/>
          <w:szCs w:val="44"/>
        </w:rPr>
        <w:br w:type="textWrapping"/>
      </w:r>
      <w:r>
        <w:rPr>
          <w:rFonts w:ascii="Times New Roman" w:hAnsi="Times New Roman"/>
          <w:b w:val="0"/>
          <w:sz w:val="44"/>
          <w:szCs w:val="44"/>
        </w:rPr>
        <w:t>（商务及技术文件）</w:t>
      </w:r>
      <w:bookmarkEnd w:id="442"/>
      <w:bookmarkEnd w:id="443"/>
      <w:bookmarkEnd w:id="444"/>
      <w:bookmarkEnd w:id="445"/>
      <w:bookmarkEnd w:id="446"/>
    </w:p>
    <w:p w14:paraId="64A8DE9B">
      <w:pPr>
        <w:rPr>
          <w:rFonts w:ascii="Times New Roman" w:hAnsi="Times New Roman" w:eastAsia="黑体"/>
          <w:sz w:val="28"/>
        </w:rPr>
      </w:pPr>
    </w:p>
    <w:p w14:paraId="203D6157">
      <w:pPr>
        <w:rPr>
          <w:rFonts w:ascii="Times New Roman" w:hAnsi="Times New Roman" w:eastAsia="黑体"/>
          <w:sz w:val="28"/>
        </w:rPr>
      </w:pPr>
    </w:p>
    <w:p w14:paraId="0CDBDA99">
      <w:pPr>
        <w:rPr>
          <w:rFonts w:ascii="Times New Roman" w:hAnsi="Times New Roman" w:eastAsia="黑体"/>
          <w:sz w:val="28"/>
        </w:rPr>
      </w:pPr>
    </w:p>
    <w:p w14:paraId="5393AE53">
      <w:pPr>
        <w:rPr>
          <w:rFonts w:ascii="Times New Roman" w:hAnsi="Times New Roman" w:eastAsia="黑体"/>
          <w:sz w:val="28"/>
        </w:rPr>
      </w:pPr>
    </w:p>
    <w:p w14:paraId="1011515A">
      <w:pPr>
        <w:rPr>
          <w:rFonts w:ascii="Times New Roman" w:hAnsi="Times New Roman" w:eastAsia="黑体"/>
          <w:sz w:val="28"/>
        </w:rPr>
      </w:pPr>
    </w:p>
    <w:p w14:paraId="46B53C6F">
      <w:pPr>
        <w:rPr>
          <w:rFonts w:ascii="Times New Roman" w:hAnsi="Times New Roman" w:eastAsia="黑体"/>
          <w:sz w:val="28"/>
        </w:rPr>
      </w:pPr>
    </w:p>
    <w:p w14:paraId="611DEF06">
      <w:pPr>
        <w:rPr>
          <w:rFonts w:ascii="Times New Roman" w:hAnsi="Times New Roman" w:eastAsia="黑体"/>
          <w:sz w:val="28"/>
        </w:rPr>
      </w:pPr>
    </w:p>
    <w:p w14:paraId="4AC230E3">
      <w:pPr>
        <w:rPr>
          <w:rFonts w:ascii="Times New Roman" w:hAnsi="Times New Roman" w:eastAsia="黑体"/>
          <w:sz w:val="28"/>
        </w:rPr>
      </w:pPr>
    </w:p>
    <w:p w14:paraId="38674326">
      <w:pPr>
        <w:rPr>
          <w:rFonts w:ascii="Times New Roman" w:hAnsi="Times New Roman" w:eastAsia="黑体"/>
          <w:sz w:val="28"/>
        </w:rPr>
      </w:pPr>
    </w:p>
    <w:p w14:paraId="2BD997BD">
      <w:pPr>
        <w:rPr>
          <w:rFonts w:ascii="Times New Roman" w:hAnsi="Times New Roman" w:eastAsia="黑体"/>
          <w:sz w:val="28"/>
        </w:rPr>
      </w:pPr>
    </w:p>
    <w:p w14:paraId="7E6F3D78">
      <w:pPr>
        <w:rPr>
          <w:rFonts w:ascii="Times New Roman" w:hAnsi="Times New Roman" w:eastAsia="黑体"/>
          <w:sz w:val="28"/>
        </w:rPr>
      </w:pPr>
    </w:p>
    <w:p w14:paraId="7EACBAD7">
      <w:pPr>
        <w:rPr>
          <w:rFonts w:ascii="Times New Roman" w:hAnsi="Times New Roman" w:eastAsia="黑体"/>
          <w:sz w:val="28"/>
        </w:rPr>
      </w:pPr>
    </w:p>
    <w:p w14:paraId="75C96BEB">
      <w:pPr>
        <w:rPr>
          <w:rFonts w:ascii="Times New Roman" w:hAnsi="Times New Roman" w:eastAsia="黑体"/>
          <w:sz w:val="28"/>
        </w:rPr>
      </w:pPr>
    </w:p>
    <w:p w14:paraId="6DD38D4C">
      <w:pPr>
        <w:rPr>
          <w:rFonts w:ascii="Times New Roman" w:hAnsi="Times New Roman" w:eastAsia="黑体"/>
          <w:sz w:val="28"/>
        </w:rPr>
      </w:pPr>
    </w:p>
    <w:p w14:paraId="41F0373E">
      <w:pPr>
        <w:rPr>
          <w:rFonts w:ascii="Times New Roman" w:hAnsi="Times New Roman" w:eastAsia="黑体"/>
          <w:sz w:val="28"/>
        </w:rPr>
      </w:pPr>
    </w:p>
    <w:p w14:paraId="5141F29B">
      <w:pPr>
        <w:rPr>
          <w:rFonts w:ascii="Times New Roman" w:hAnsi="Times New Roman" w:eastAsia="黑体"/>
          <w:sz w:val="28"/>
        </w:rPr>
      </w:pPr>
    </w:p>
    <w:p w14:paraId="64841B19">
      <w:pPr>
        <w:rPr>
          <w:rFonts w:ascii="Times New Roman" w:hAnsi="Times New Roman" w:eastAsia="黑体"/>
          <w:sz w:val="28"/>
        </w:rPr>
      </w:pPr>
    </w:p>
    <w:p w14:paraId="4C16B871">
      <w:pPr>
        <w:rPr>
          <w:rFonts w:ascii="Times New Roman" w:hAnsi="Times New Roman" w:eastAsia="黑体"/>
          <w:sz w:val="28"/>
        </w:rPr>
      </w:pPr>
    </w:p>
    <w:p w14:paraId="7BF3AED5">
      <w:pPr>
        <w:spacing w:line="360" w:lineRule="auto"/>
        <w:ind w:firstLine="1820" w:firstLineChars="650"/>
        <w:rPr>
          <w:rFonts w:ascii="Times New Roman" w:hAnsi="Times New Roman" w:eastAsia="黑体"/>
          <w:sz w:val="28"/>
          <w:u w:val="single"/>
        </w:rPr>
      </w:pPr>
      <w:r>
        <w:rPr>
          <w:rFonts w:ascii="Times New Roman" w:hAnsi="Times New Roman" w:eastAsia="黑体"/>
          <w:sz w:val="28"/>
        </w:rPr>
        <w:t>投标人：</w:t>
      </w:r>
      <w:r>
        <w:rPr>
          <w:rFonts w:ascii="Times New Roman" w:hAnsi="Times New Roman"/>
          <w:u w:val="single"/>
        </w:rPr>
        <w:t xml:space="preserve">                              </w:t>
      </w:r>
    </w:p>
    <w:p w14:paraId="1CB7948A">
      <w:pPr>
        <w:spacing w:line="600" w:lineRule="exact"/>
        <w:jc w:val="center"/>
        <w:rPr>
          <w:rFonts w:ascii="Times New Roman" w:hAnsi="Times New Roman" w:eastAsia="黑体"/>
          <w:sz w:val="32"/>
          <w:szCs w:val="32"/>
        </w:rPr>
      </w:pPr>
      <w:r>
        <w:rPr>
          <w:rFonts w:ascii="Times New Roman" w:hAnsi="Times New Roman"/>
          <w:u w:val="single"/>
        </w:rPr>
        <w:t xml:space="preserve">       </w:t>
      </w:r>
      <w:r>
        <w:rPr>
          <w:rFonts w:ascii="Times New Roman" w:hAnsi="Times New Roman" w:eastAsia="黑体"/>
          <w:sz w:val="28"/>
        </w:rPr>
        <w:t>年</w:t>
      </w:r>
      <w:r>
        <w:rPr>
          <w:rFonts w:ascii="Times New Roman" w:hAnsi="Times New Roman"/>
          <w:u w:val="single"/>
        </w:rPr>
        <w:t xml:space="preserve">       </w:t>
      </w:r>
      <w:r>
        <w:rPr>
          <w:rFonts w:ascii="Times New Roman" w:hAnsi="Times New Roman" w:eastAsia="黑体"/>
          <w:sz w:val="28"/>
        </w:rPr>
        <w:t>月</w:t>
      </w:r>
      <w:r>
        <w:rPr>
          <w:rFonts w:ascii="Times New Roman" w:hAnsi="Times New Roman"/>
          <w:u w:val="single"/>
        </w:rPr>
        <w:t xml:space="preserve">       </w:t>
      </w:r>
      <w:r>
        <w:rPr>
          <w:rFonts w:ascii="Times New Roman" w:hAnsi="Times New Roman" w:eastAsia="黑体"/>
          <w:sz w:val="28"/>
        </w:rPr>
        <w:t>日</w:t>
      </w:r>
      <w:r>
        <w:rPr>
          <w:rFonts w:ascii="Times New Roman" w:hAnsi="Times New Roman"/>
        </w:rPr>
        <w:br w:type="page"/>
      </w:r>
      <w:r>
        <w:rPr>
          <w:rFonts w:ascii="Times New Roman" w:hAnsi="Times New Roman" w:eastAsia="黑体"/>
          <w:sz w:val="32"/>
          <w:szCs w:val="32"/>
        </w:rPr>
        <w:t>目  录</w:t>
      </w:r>
    </w:p>
    <w:p w14:paraId="411BD246">
      <w:pPr>
        <w:spacing w:line="480" w:lineRule="auto"/>
        <w:rPr>
          <w:rFonts w:ascii="Times New Roman" w:hAnsi="Times New Roman"/>
          <w:szCs w:val="21"/>
        </w:rPr>
      </w:pPr>
      <w:r>
        <w:rPr>
          <w:rFonts w:ascii="Times New Roman" w:hAnsi="Times New Roman"/>
          <w:szCs w:val="21"/>
        </w:rPr>
        <w:t>一、投标函（不含报价）</w:t>
      </w:r>
    </w:p>
    <w:p w14:paraId="31B23FE1">
      <w:pPr>
        <w:spacing w:line="480" w:lineRule="auto"/>
        <w:rPr>
          <w:rFonts w:ascii="Times New Roman" w:hAnsi="Times New Roman"/>
          <w:szCs w:val="21"/>
        </w:rPr>
      </w:pPr>
      <w:r>
        <w:rPr>
          <w:rFonts w:ascii="Times New Roman" w:hAnsi="Times New Roman"/>
          <w:szCs w:val="21"/>
        </w:rPr>
        <w:t>四、投标保证金</w:t>
      </w:r>
    </w:p>
    <w:p w14:paraId="44AEAEF6">
      <w:pPr>
        <w:spacing w:line="480" w:lineRule="auto"/>
        <w:rPr>
          <w:rFonts w:ascii="Times New Roman" w:hAnsi="Times New Roman"/>
          <w:szCs w:val="21"/>
        </w:rPr>
      </w:pPr>
      <w:r>
        <w:rPr>
          <w:rFonts w:ascii="Times New Roman" w:hAnsi="Times New Roman"/>
          <w:szCs w:val="21"/>
        </w:rPr>
        <w:t>五、投标保证金退还声明</w:t>
      </w:r>
    </w:p>
    <w:p w14:paraId="4B0B2E24">
      <w:pPr>
        <w:spacing w:line="480" w:lineRule="auto"/>
        <w:rPr>
          <w:rFonts w:ascii="Times New Roman" w:hAnsi="Times New Roman"/>
          <w:szCs w:val="21"/>
        </w:rPr>
      </w:pPr>
      <w:r>
        <w:rPr>
          <w:rFonts w:ascii="Times New Roman" w:hAnsi="Times New Roman"/>
          <w:szCs w:val="21"/>
        </w:rPr>
        <w:t>六、</w:t>
      </w:r>
      <w:r>
        <w:rPr>
          <w:rFonts w:ascii="Times New Roman" w:hAnsi="Times New Roman"/>
        </w:rPr>
        <w:t>拟委任的主要人员汇总表</w:t>
      </w:r>
    </w:p>
    <w:p w14:paraId="7FE8D70C">
      <w:pPr>
        <w:spacing w:line="480" w:lineRule="auto"/>
        <w:rPr>
          <w:rFonts w:ascii="Times New Roman" w:hAnsi="Times New Roman"/>
          <w:szCs w:val="21"/>
        </w:rPr>
      </w:pPr>
      <w:r>
        <w:rPr>
          <w:rFonts w:ascii="Times New Roman" w:hAnsi="Times New Roman"/>
          <w:szCs w:val="21"/>
        </w:rPr>
        <w:t>七、资格审查资料</w:t>
      </w:r>
    </w:p>
    <w:p w14:paraId="5768EE8C">
      <w:pPr>
        <w:spacing w:line="480" w:lineRule="auto"/>
        <w:rPr>
          <w:rFonts w:ascii="Times New Roman" w:hAnsi="Times New Roman"/>
          <w:szCs w:val="21"/>
        </w:rPr>
      </w:pPr>
      <w:r>
        <w:rPr>
          <w:rFonts w:ascii="Times New Roman" w:hAnsi="Times New Roman"/>
          <w:szCs w:val="21"/>
        </w:rPr>
        <w:t>（一）投标人基本情况表</w:t>
      </w:r>
    </w:p>
    <w:p w14:paraId="2E0C28CB">
      <w:pPr>
        <w:spacing w:line="480" w:lineRule="auto"/>
        <w:rPr>
          <w:rFonts w:ascii="Times New Roman" w:hAnsi="Times New Roman"/>
          <w:szCs w:val="21"/>
        </w:rPr>
      </w:pPr>
      <w:r>
        <w:rPr>
          <w:rFonts w:ascii="Times New Roman" w:hAnsi="Times New Roman"/>
          <w:szCs w:val="21"/>
        </w:rPr>
        <w:t>（二）投标人近年完成的类似项目情况表</w:t>
      </w:r>
    </w:p>
    <w:p w14:paraId="47E747DE">
      <w:pPr>
        <w:pStyle w:val="14"/>
        <w:spacing w:line="480" w:lineRule="auto"/>
        <w:rPr>
          <w:szCs w:val="21"/>
        </w:rPr>
      </w:pPr>
      <w:r>
        <w:rPr>
          <w:szCs w:val="21"/>
        </w:rPr>
        <w:t>（三）</w:t>
      </w:r>
      <w:r>
        <w:t>项目负责人</w:t>
      </w:r>
      <w:r>
        <w:rPr>
          <w:szCs w:val="21"/>
        </w:rPr>
        <w:t>近年完成的类似项目情况表</w:t>
      </w:r>
    </w:p>
    <w:p w14:paraId="19EB648D">
      <w:pPr>
        <w:spacing w:line="480" w:lineRule="auto"/>
        <w:rPr>
          <w:rFonts w:ascii="Times New Roman" w:hAnsi="Times New Roman"/>
          <w:szCs w:val="21"/>
        </w:rPr>
      </w:pPr>
      <w:r>
        <w:rPr>
          <w:rFonts w:ascii="Times New Roman" w:hAnsi="Times New Roman"/>
          <w:szCs w:val="21"/>
        </w:rPr>
        <w:t>（四）主要人员简历表</w:t>
      </w:r>
    </w:p>
    <w:p w14:paraId="2202B6D0">
      <w:pPr>
        <w:spacing w:line="480" w:lineRule="auto"/>
        <w:rPr>
          <w:rFonts w:ascii="Times New Roman" w:hAnsi="Times New Roman"/>
          <w:szCs w:val="21"/>
        </w:rPr>
      </w:pPr>
      <w:r>
        <w:rPr>
          <w:rFonts w:ascii="Times New Roman" w:hAnsi="Times New Roman"/>
          <w:szCs w:val="21"/>
        </w:rPr>
        <w:t>八、服务方案</w:t>
      </w:r>
    </w:p>
    <w:p w14:paraId="62D0EC03">
      <w:pPr>
        <w:spacing w:line="480" w:lineRule="auto"/>
        <w:rPr>
          <w:rFonts w:ascii="Times New Roman" w:hAnsi="Times New Roman"/>
          <w:szCs w:val="21"/>
        </w:rPr>
      </w:pPr>
      <w:r>
        <w:rPr>
          <w:rFonts w:ascii="Times New Roman" w:hAnsi="Times New Roman"/>
          <w:szCs w:val="21"/>
        </w:rPr>
        <w:t>九、其他资料</w:t>
      </w:r>
    </w:p>
    <w:p w14:paraId="1D561118">
      <w:pPr>
        <w:pStyle w:val="4"/>
        <w:spacing w:line="413" w:lineRule="auto"/>
        <w:ind w:firstLine="137"/>
        <w:jc w:val="center"/>
        <w:rPr>
          <w:rFonts w:ascii="Times New Roman" w:hAnsi="Times New Roman"/>
          <w:sz w:val="24"/>
          <w:szCs w:val="24"/>
        </w:rPr>
      </w:pPr>
      <w:bookmarkStart w:id="447" w:name="_Toc7039"/>
      <w:bookmarkStart w:id="448" w:name="_Toc369531691"/>
      <w:bookmarkStart w:id="449" w:name="_Toc352691655"/>
      <w:r>
        <w:rPr>
          <w:rFonts w:ascii="Times New Roman" w:hAnsi="Times New Roman"/>
        </w:rPr>
        <w:br w:type="page"/>
      </w:r>
      <w:bookmarkEnd w:id="447"/>
      <w:bookmarkEnd w:id="448"/>
      <w:bookmarkEnd w:id="449"/>
      <w:r>
        <w:rPr>
          <w:rFonts w:ascii="Times New Roman" w:hAnsi="Times New Roman"/>
          <w:sz w:val="24"/>
          <w:szCs w:val="24"/>
        </w:rPr>
        <w:t>一、投标</w:t>
      </w:r>
      <w:bookmarkStart w:id="450" w:name="_Toc369531692"/>
      <w:bookmarkStart w:id="451" w:name="_Toc6931"/>
      <w:bookmarkStart w:id="452" w:name="_Toc352691656"/>
      <w:r>
        <w:rPr>
          <w:rFonts w:ascii="Times New Roman" w:hAnsi="Times New Roman"/>
          <w:sz w:val="24"/>
          <w:szCs w:val="24"/>
        </w:rPr>
        <w:t>函</w:t>
      </w:r>
    </w:p>
    <w:bookmarkEnd w:id="450"/>
    <w:bookmarkEnd w:id="451"/>
    <w:bookmarkEnd w:id="452"/>
    <w:p w14:paraId="36378327">
      <w:pPr>
        <w:adjustRightInd w:val="0"/>
        <w:snapToGrid w:val="0"/>
        <w:spacing w:line="500" w:lineRule="exact"/>
        <w:rPr>
          <w:rFonts w:ascii="Times New Roman" w:hAnsi="Times New Roman"/>
          <w:szCs w:val="21"/>
          <w:u w:val="single"/>
        </w:rPr>
      </w:pPr>
      <w:bookmarkStart w:id="453" w:name="_Hlk12788694"/>
      <w:r>
        <w:t>致：</w:t>
      </w:r>
      <w:r>
        <w:rPr>
          <w:rFonts w:hint="eastAsia" w:ascii="Times New Roman" w:hAnsi="Times New Roman"/>
          <w:szCs w:val="21"/>
          <w:u w:val="single"/>
        </w:rPr>
        <w:t>合肥</w:t>
      </w:r>
      <w:r>
        <w:rPr>
          <w:rFonts w:hint="eastAsia" w:ascii="Times New Roman" w:hAnsi="Times New Roman"/>
          <w:szCs w:val="21"/>
          <w:u w:val="single"/>
          <w:lang w:val="en-US" w:eastAsia="zh-CN"/>
        </w:rPr>
        <w:t>体育产业投资</w:t>
      </w:r>
      <w:r>
        <w:rPr>
          <w:rFonts w:hint="eastAsia" w:ascii="Times New Roman" w:hAnsi="Times New Roman"/>
          <w:szCs w:val="21"/>
          <w:u w:val="single"/>
        </w:rPr>
        <w:t>有限公司</w:t>
      </w:r>
    </w:p>
    <w:p w14:paraId="0F8C521D">
      <w:pPr>
        <w:spacing w:line="440" w:lineRule="exact"/>
        <w:ind w:firstLine="405"/>
        <w:rPr>
          <w:rFonts w:ascii="Times New Roman" w:hAnsi="Times New Roman"/>
        </w:rPr>
      </w:pPr>
      <w:r>
        <w:rPr>
          <w:rFonts w:ascii="Times New Roman" w:hAnsi="Times New Roman"/>
          <w:szCs w:val="21"/>
        </w:rPr>
        <w:t>1．</w:t>
      </w:r>
      <w:r>
        <w:rPr>
          <w:rFonts w:ascii="Times New Roman" w:hAnsi="Times New Roman"/>
        </w:rPr>
        <w:t>我方已仔细研究</w:t>
      </w:r>
      <w:r>
        <w:rPr>
          <w:rFonts w:hint="eastAsia" w:ascii="Times New Roman" w:hAnsi="Times New Roman"/>
          <w:szCs w:val="21"/>
          <w:u w:val="single"/>
          <w:lang w:val="en-US" w:eastAsia="zh-CN"/>
        </w:rPr>
        <w:t>合肥体育中心2025年度绿化养护服务项目</w:t>
      </w:r>
      <w:r>
        <w:rPr>
          <w:rFonts w:ascii="Times New Roman" w:hAnsi="Times New Roman"/>
        </w:rPr>
        <w:t>招标文件的全部内容，在考察项目现场后，愿以</w:t>
      </w:r>
      <w:r>
        <w:rPr>
          <w:rFonts w:ascii="Times New Roman" w:hAnsi="Times New Roman"/>
          <w:szCs w:val="21"/>
          <w:u w:val="single"/>
        </w:rPr>
        <w:t>报价文件投标函中</w:t>
      </w:r>
      <w:r>
        <w:rPr>
          <w:rFonts w:ascii="Times New Roman" w:hAnsi="Times New Roman"/>
          <w:u w:val="single"/>
        </w:rPr>
        <w:t>的</w:t>
      </w:r>
      <w:r>
        <w:rPr>
          <w:rFonts w:ascii="Times New Roman" w:hAnsi="Times New Roman"/>
        </w:rPr>
        <w:t>投标总报价，并承诺按本招标文件、合同条款的条件、承担上述项目的全部内容。</w:t>
      </w:r>
      <w:bookmarkStart w:id="454" w:name="_GoBack"/>
      <w:bookmarkEnd w:id="454"/>
    </w:p>
    <w:p w14:paraId="04A32B7D">
      <w:pPr>
        <w:tabs>
          <w:tab w:val="left" w:pos="7560"/>
        </w:tabs>
        <w:adjustRightInd w:val="0"/>
        <w:snapToGrid w:val="0"/>
        <w:spacing w:before="48" w:beforeLines="20" w:after="48" w:afterLines="20" w:line="400" w:lineRule="exact"/>
        <w:ind w:firstLine="420" w:firstLineChars="200"/>
        <w:jc w:val="left"/>
        <w:rPr>
          <w:rFonts w:ascii="Times New Roman" w:hAnsi="Times New Roman"/>
        </w:rPr>
      </w:pPr>
      <w:r>
        <w:rPr>
          <w:rFonts w:ascii="Times New Roman" w:hAnsi="Times New Roman"/>
        </w:rPr>
        <w:t>2. 我方承诺在招标文件规定的投标有效期内不撤销投标文件。</w:t>
      </w:r>
    </w:p>
    <w:p w14:paraId="516601F7">
      <w:pPr>
        <w:tabs>
          <w:tab w:val="left" w:pos="7560"/>
        </w:tabs>
        <w:adjustRightInd w:val="0"/>
        <w:snapToGrid w:val="0"/>
        <w:spacing w:before="48" w:beforeLines="20" w:after="48" w:afterLines="20" w:line="400" w:lineRule="exact"/>
        <w:ind w:firstLine="420" w:firstLineChars="200"/>
        <w:jc w:val="left"/>
        <w:rPr>
          <w:rFonts w:ascii="Times New Roman" w:hAnsi="Times New Roman"/>
        </w:rPr>
      </w:pPr>
      <w:r>
        <w:rPr>
          <w:rFonts w:ascii="Times New Roman" w:hAnsi="Times New Roman"/>
        </w:rPr>
        <w:t>3. 质量：</w:t>
      </w:r>
      <w:r>
        <w:rPr>
          <w:rFonts w:ascii="Times New Roman" w:hAnsi="Times New Roman"/>
          <w:u w:val="single"/>
        </w:rPr>
        <w:t>响应招标文件要求</w:t>
      </w:r>
      <w:r>
        <w:rPr>
          <w:rFonts w:ascii="Times New Roman" w:hAnsi="Times New Roman"/>
        </w:rPr>
        <w:t>；</w:t>
      </w:r>
      <w:r>
        <w:rPr>
          <w:rFonts w:ascii="Times New Roman" w:hAnsi="Times New Roman"/>
          <w:szCs w:val="21"/>
        </w:rPr>
        <w:t>服务期限</w:t>
      </w:r>
      <w:r>
        <w:rPr>
          <w:rFonts w:ascii="Times New Roman" w:hAnsi="Times New Roman"/>
        </w:rPr>
        <w:t>：</w:t>
      </w:r>
      <w:r>
        <w:rPr>
          <w:rFonts w:ascii="Times New Roman" w:hAnsi="Times New Roman"/>
          <w:u w:val="single"/>
        </w:rPr>
        <w:t>响应招标文件要求</w:t>
      </w:r>
      <w:r>
        <w:rPr>
          <w:rFonts w:ascii="Times New Roman" w:hAnsi="Times New Roman"/>
        </w:rPr>
        <w:t>。</w:t>
      </w:r>
    </w:p>
    <w:p w14:paraId="36D370CE">
      <w:pPr>
        <w:tabs>
          <w:tab w:val="left" w:pos="7560"/>
        </w:tabs>
        <w:adjustRightInd w:val="0"/>
        <w:snapToGrid w:val="0"/>
        <w:spacing w:before="48" w:beforeLines="20" w:after="48" w:afterLines="20" w:line="400" w:lineRule="exact"/>
        <w:ind w:firstLine="420" w:firstLineChars="200"/>
        <w:jc w:val="left"/>
        <w:rPr>
          <w:rFonts w:ascii="Times New Roman" w:hAnsi="Times New Roman"/>
          <w:bCs/>
          <w:szCs w:val="32"/>
        </w:rPr>
      </w:pPr>
      <w:r>
        <w:rPr>
          <w:rFonts w:ascii="Times New Roman" w:hAnsi="Times New Roman"/>
          <w:bCs/>
          <w:szCs w:val="32"/>
        </w:rPr>
        <w:t>4. 我方将与本投标函一起提交投标保证金，且承诺投标保证金转出账户真实有效。</w:t>
      </w:r>
    </w:p>
    <w:p w14:paraId="0A7C1B53">
      <w:pPr>
        <w:spacing w:line="440" w:lineRule="exact"/>
        <w:ind w:firstLine="420" w:firstLineChars="200"/>
        <w:rPr>
          <w:rFonts w:ascii="Times New Roman" w:hAnsi="Times New Roman"/>
          <w:szCs w:val="21"/>
        </w:rPr>
      </w:pPr>
      <w:r>
        <w:rPr>
          <w:rFonts w:ascii="Times New Roman" w:hAnsi="Times New Roman"/>
          <w:szCs w:val="21"/>
        </w:rPr>
        <w:t>5．如我方中标，我方承诺：</w:t>
      </w:r>
    </w:p>
    <w:p w14:paraId="1C5DFF77">
      <w:pPr>
        <w:spacing w:line="400" w:lineRule="exact"/>
        <w:ind w:firstLine="405"/>
        <w:rPr>
          <w:rFonts w:ascii="Times New Roman" w:hAnsi="Times New Roman"/>
          <w:bCs/>
          <w:szCs w:val="32"/>
        </w:rPr>
      </w:pPr>
      <w:r>
        <w:rPr>
          <w:rFonts w:ascii="Times New Roman" w:hAnsi="Times New Roman"/>
          <w:bCs/>
          <w:szCs w:val="32"/>
        </w:rPr>
        <w:t>（1）在收到中标通知书后，在中标通知书规定的期限内与你方签订合同；</w:t>
      </w:r>
    </w:p>
    <w:p w14:paraId="55FB18E8">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（2）在签订合同时不向你方提出附加条件；</w:t>
      </w:r>
    </w:p>
    <w:p w14:paraId="1BED4317">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（3）按照招标文件要求提交履约保证金；</w:t>
      </w:r>
    </w:p>
    <w:p w14:paraId="28219F8A">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（4）在合同约定的期限内完成合同规定的全部义务；</w:t>
      </w:r>
    </w:p>
    <w:p w14:paraId="3093AD12">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（5）</w:t>
      </w:r>
      <w:r>
        <w:rPr>
          <w:rFonts w:ascii="Times New Roman" w:hAnsi="Times New Roman"/>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14:paraId="1A9865FC">
      <w:pPr>
        <w:spacing w:line="400" w:lineRule="exact"/>
        <w:ind w:firstLine="405"/>
        <w:rPr>
          <w:rFonts w:ascii="Times New Roman" w:hAnsi="Times New Roman"/>
          <w:szCs w:val="21"/>
        </w:rPr>
      </w:pPr>
      <w:r>
        <w:rPr>
          <w:rFonts w:ascii="Times New Roman" w:hAnsi="Times New Roman"/>
          <w:bCs/>
          <w:szCs w:val="32"/>
        </w:rPr>
        <w:t>（6）</w:t>
      </w:r>
      <w:r>
        <w:rPr>
          <w:rFonts w:ascii="Times New Roman" w:hAnsi="Times New Roman"/>
        </w:rPr>
        <w:t>按照《纳税人跨县（市、区）提供建筑服务增值税征收管理暂行办法》（国家税务总局公告2016年第17号）规定，在建筑服务发生地及时足额预缴增值税（适用于注册地不在合肥市行政区域范围（含四县一市）的中标人）；</w:t>
      </w:r>
    </w:p>
    <w:p w14:paraId="44EF1109">
      <w:pPr>
        <w:adjustRightInd w:val="0"/>
        <w:snapToGrid w:val="0"/>
        <w:spacing w:before="48" w:beforeLines="20" w:after="48" w:afterLines="20" w:line="400" w:lineRule="exact"/>
        <w:ind w:firstLine="367" w:firstLineChars="175"/>
        <w:rPr>
          <w:rFonts w:ascii="Times New Roman" w:hAnsi="Times New Roman"/>
          <w:bCs/>
          <w:szCs w:val="32"/>
        </w:rPr>
      </w:pPr>
      <w:bookmarkStart w:id="455" w:name="_Toc369531694"/>
      <w:bookmarkStart w:id="456" w:name="_Toc352691658"/>
      <w:bookmarkStart w:id="457" w:name="_Toc1187"/>
      <w:r>
        <w:rPr>
          <w:rFonts w:ascii="Times New Roman" w:hAnsi="Times New Roman"/>
          <w:bCs/>
          <w:szCs w:val="32"/>
        </w:rPr>
        <w:t>6.</w:t>
      </w:r>
      <w:r>
        <w:rPr>
          <w:rFonts w:ascii="Times New Roman" w:hAnsi="Times New Roman"/>
          <w:snapToGrid w:val="0"/>
          <w:kern w:val="0"/>
          <w:szCs w:val="21"/>
        </w:rPr>
        <w:t xml:space="preserve"> 我方在此声明，所递交的投标文件及有关资料内容完整、真实和准确，符合资格审查条件(信誉最低要求)，且不存在招标文件第二章 “投标人须知”第1.4.3项和第1.4.4项规定的任何一种情形。</w:t>
      </w:r>
    </w:p>
    <w:p w14:paraId="1D7E0274">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7. 除非另外达成协议并生效，你方的中标通知书和本投标文件以及招标文件、招标文件澄清、修改、补充文件将成为约束双方的合同文件的组成部分。</w:t>
      </w:r>
    </w:p>
    <w:p w14:paraId="731AA192">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 xml:space="preserve">8. </w:t>
      </w:r>
      <w:r>
        <w:rPr>
          <w:rFonts w:ascii="Times New Roman" w:hAnsi="Times New Roman" w:eastAsia="黑体"/>
          <w:snapToGrid w:val="0"/>
          <w:kern w:val="0"/>
          <w:szCs w:val="21"/>
          <w:u w:val="single"/>
        </w:rPr>
        <w:t xml:space="preserve">                          </w:t>
      </w:r>
      <w:r>
        <w:rPr>
          <w:rFonts w:ascii="Times New Roman" w:hAnsi="Times New Roman"/>
          <w:snapToGrid w:val="0"/>
          <w:kern w:val="0"/>
          <w:szCs w:val="21"/>
        </w:rPr>
        <w:t>（其他补充说明）。</w:t>
      </w:r>
      <w:bookmarkEnd w:id="455"/>
      <w:bookmarkEnd w:id="456"/>
      <w:bookmarkEnd w:id="457"/>
    </w:p>
    <w:p w14:paraId="5EABB600">
      <w:pPr>
        <w:adjustRightInd w:val="0"/>
        <w:snapToGrid w:val="0"/>
        <w:spacing w:before="48" w:beforeLines="20" w:after="48" w:afterLines="20" w:line="400" w:lineRule="exact"/>
        <w:ind w:firstLine="490" w:firstLineChars="175"/>
        <w:rPr>
          <w:rFonts w:ascii="Times New Roman" w:hAnsi="Times New Roman"/>
          <w:bCs/>
          <w:sz w:val="28"/>
          <w:szCs w:val="32"/>
        </w:rPr>
      </w:pPr>
    </w:p>
    <w:p w14:paraId="67C078CC">
      <w:pPr>
        <w:adjustRightInd w:val="0"/>
        <w:snapToGrid w:val="0"/>
        <w:spacing w:before="48" w:beforeLines="20" w:after="48" w:afterLines="20" w:line="400" w:lineRule="exact"/>
        <w:ind w:firstLine="367" w:firstLineChars="175"/>
        <w:rPr>
          <w:rFonts w:ascii="Times New Roman" w:hAnsi="Times New Roman"/>
          <w:bCs/>
          <w:szCs w:val="21"/>
          <w:u w:val="single"/>
        </w:rPr>
      </w:pPr>
      <w:r>
        <w:rPr>
          <w:rFonts w:ascii="Times New Roman" w:hAnsi="Times New Roman"/>
          <w:bCs/>
          <w:szCs w:val="21"/>
        </w:rPr>
        <w:t>投 标 人：</w:t>
      </w:r>
      <w:r>
        <w:rPr>
          <w:rFonts w:ascii="Times New Roman" w:hAnsi="Times New Roman"/>
          <w:bCs/>
          <w:szCs w:val="21"/>
          <w:u w:val="single"/>
        </w:rPr>
        <w:t xml:space="preserve">                                             </w:t>
      </w:r>
      <w:r>
        <w:rPr>
          <w:rFonts w:ascii="Times New Roman" w:hAnsi="Times New Roman"/>
          <w:bCs/>
          <w:szCs w:val="21"/>
        </w:rPr>
        <w:t>（盖单位章）</w:t>
      </w:r>
    </w:p>
    <w:p w14:paraId="7280AF49">
      <w:pPr>
        <w:tabs>
          <w:tab w:val="left" w:pos="7839"/>
        </w:tabs>
        <w:adjustRightInd w:val="0"/>
        <w:snapToGrid w:val="0"/>
        <w:spacing w:before="48" w:beforeLines="20" w:after="48" w:afterLines="20" w:line="400" w:lineRule="exact"/>
        <w:ind w:firstLine="367" w:firstLineChars="175"/>
        <w:rPr>
          <w:rFonts w:ascii="Times New Roman" w:hAnsi="Times New Roman"/>
          <w:szCs w:val="21"/>
          <w:u w:val="single"/>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（签字或盖章）</w:t>
      </w:r>
    </w:p>
    <w:p w14:paraId="54D5CBC2">
      <w:pPr>
        <w:adjustRightInd w:val="0"/>
        <w:snapToGrid w:val="0"/>
        <w:spacing w:before="48" w:beforeLines="20" w:after="48" w:afterLines="20" w:line="400" w:lineRule="exact"/>
        <w:ind w:firstLine="367" w:firstLineChars="175"/>
        <w:rPr>
          <w:rFonts w:ascii="Times New Roman" w:hAnsi="Times New Roman"/>
          <w:szCs w:val="21"/>
          <w:u w:val="single"/>
        </w:rPr>
      </w:pPr>
      <w:r>
        <w:rPr>
          <w:rFonts w:ascii="Times New Roman" w:hAnsi="Times New Roman"/>
          <w:szCs w:val="21"/>
        </w:rPr>
        <w:t>单位地址：</w:t>
      </w:r>
      <w:r>
        <w:rPr>
          <w:rFonts w:ascii="Times New Roman" w:hAnsi="Times New Roman"/>
          <w:szCs w:val="21"/>
          <w:u w:val="single"/>
        </w:rPr>
        <w:t xml:space="preserve">                                                       </w:t>
      </w:r>
    </w:p>
    <w:p w14:paraId="238227A0">
      <w:pPr>
        <w:adjustRightInd w:val="0"/>
        <w:snapToGrid w:val="0"/>
        <w:spacing w:before="48" w:beforeLines="20" w:after="48" w:afterLines="20" w:line="400" w:lineRule="exact"/>
        <w:ind w:firstLine="367" w:firstLineChars="175"/>
        <w:rPr>
          <w:rFonts w:ascii="Times New Roman" w:hAnsi="Times New Roman"/>
          <w:szCs w:val="21"/>
          <w:u w:val="single"/>
        </w:rPr>
      </w:pPr>
      <w:r>
        <w:rPr>
          <w:rFonts w:ascii="Times New Roman" w:hAnsi="Times New Roman"/>
          <w:bCs/>
          <w:szCs w:val="21"/>
        </w:rPr>
        <w:t>邮政编码</w:t>
      </w:r>
      <w:r>
        <w:rPr>
          <w:rFonts w:ascii="Times New Roman" w:hAnsi="Times New Roman"/>
          <w:szCs w:val="21"/>
        </w:rPr>
        <w:t>：</w:t>
      </w:r>
      <w:r>
        <w:rPr>
          <w:rFonts w:ascii="Times New Roman" w:hAnsi="Times New Roman"/>
          <w:bCs/>
          <w:szCs w:val="32"/>
          <w:u w:val="single"/>
        </w:rPr>
        <w:t xml:space="preserve">           </w:t>
      </w:r>
      <w:r>
        <w:rPr>
          <w:rFonts w:ascii="Times New Roman" w:hAnsi="Times New Roman"/>
          <w:szCs w:val="21"/>
        </w:rPr>
        <w:t>电话：</w:t>
      </w:r>
      <w:r>
        <w:rPr>
          <w:rFonts w:ascii="Times New Roman" w:hAnsi="Times New Roman"/>
          <w:bCs/>
          <w:szCs w:val="32"/>
          <w:u w:val="single"/>
        </w:rPr>
        <w:t xml:space="preserve">           </w:t>
      </w:r>
      <w:r>
        <w:rPr>
          <w:rFonts w:ascii="Times New Roman" w:hAnsi="Times New Roman"/>
          <w:szCs w:val="21"/>
        </w:rPr>
        <w:t xml:space="preserve"> 传真：</w:t>
      </w:r>
      <w:r>
        <w:rPr>
          <w:rFonts w:ascii="Times New Roman" w:hAnsi="Times New Roman"/>
          <w:szCs w:val="21"/>
          <w:u w:val="single"/>
        </w:rPr>
        <w:t xml:space="preserve">                    </w:t>
      </w:r>
    </w:p>
    <w:p w14:paraId="27A48BAA">
      <w:pPr>
        <w:adjustRightInd w:val="0"/>
        <w:snapToGrid w:val="0"/>
        <w:spacing w:before="48" w:beforeLines="20" w:after="48" w:afterLines="20" w:line="400" w:lineRule="exact"/>
        <w:ind w:firstLine="367" w:firstLineChars="175"/>
        <w:rPr>
          <w:rFonts w:ascii="Times New Roman" w:hAnsi="Times New Roman"/>
          <w:szCs w:val="21"/>
        </w:rPr>
      </w:pPr>
      <w:r>
        <w:rPr>
          <w:rFonts w:ascii="Times New Roman" w:hAnsi="Times New Roman"/>
          <w:szCs w:val="21"/>
        </w:rPr>
        <w:t>投标人基本账户开户名：</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rPr>
        <w:t>账号：</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rPr>
        <w:t xml:space="preserve"> 开户行：</w:t>
      </w:r>
      <w:r>
        <w:rPr>
          <w:rFonts w:ascii="Times New Roman" w:hAnsi="Times New Roman"/>
          <w:szCs w:val="21"/>
          <w:u w:val="single"/>
        </w:rPr>
        <w:t xml:space="preserve">           </w:t>
      </w:r>
    </w:p>
    <w:p w14:paraId="4057F63B">
      <w:pPr>
        <w:adjustRightInd w:val="0"/>
        <w:snapToGrid w:val="0"/>
        <w:spacing w:before="48" w:beforeLines="20" w:after="48" w:afterLines="20" w:line="400" w:lineRule="exact"/>
        <w:ind w:firstLine="367" w:firstLineChars="175"/>
        <w:rPr>
          <w:rFonts w:ascii="Times New Roman" w:hAnsi="Times New Roman"/>
          <w:szCs w:val="21"/>
        </w:rPr>
      </w:pPr>
      <w:r>
        <w:rPr>
          <w:rFonts w:ascii="Times New Roman" w:hAnsi="Times New Roman"/>
          <w:bCs/>
          <w:szCs w:val="21"/>
        </w:rPr>
        <w:t>日期</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bookmarkEnd w:id="403"/>
    <w:bookmarkEnd w:id="404"/>
    <w:bookmarkEnd w:id="405"/>
    <w:bookmarkEnd w:id="406"/>
    <w:bookmarkEnd w:id="407"/>
    <w:bookmarkEnd w:id="408"/>
    <w:bookmarkEnd w:id="409"/>
    <w:bookmarkEnd w:id="437"/>
    <w:bookmarkEnd w:id="438"/>
    <w:p w14:paraId="7627FC9C">
      <w:pPr>
        <w:spacing w:line="440" w:lineRule="exact"/>
        <w:rPr>
          <w:rFonts w:ascii="Times New Roman" w:hAnsi="Times New Roman"/>
          <w:szCs w:val="21"/>
        </w:rPr>
      </w:pPr>
      <w:bookmarkStart w:id="458" w:name="_Toc369531695"/>
      <w:bookmarkEnd w:id="458"/>
      <w:bookmarkStart w:id="459" w:name="_Toc352691659"/>
      <w:bookmarkEnd w:id="459"/>
      <w:bookmarkStart w:id="460" w:name="_Toc369531696"/>
      <w:bookmarkEnd w:id="460"/>
      <w:bookmarkStart w:id="461" w:name="_Toc352691660"/>
      <w:bookmarkEnd w:id="461"/>
      <w:bookmarkStart w:id="462" w:name="_Toc16824"/>
      <w:bookmarkEnd w:id="462"/>
      <w:bookmarkStart w:id="463" w:name="_Toc16568"/>
      <w:bookmarkEnd w:id="463"/>
    </w:p>
    <w:p w14:paraId="47BB8ADF">
      <w:pPr>
        <w:spacing w:line="440" w:lineRule="exact"/>
        <w:rPr>
          <w:rFonts w:ascii="Times New Roman" w:hAnsi="Times New Roman"/>
          <w:szCs w:val="21"/>
        </w:rPr>
      </w:pPr>
    </w:p>
    <w:p w14:paraId="05B0662F">
      <w:pPr>
        <w:spacing w:line="440" w:lineRule="exact"/>
        <w:rPr>
          <w:rFonts w:ascii="Times New Roman" w:hAnsi="Times New Roman"/>
          <w:szCs w:val="21"/>
        </w:rPr>
      </w:pPr>
    </w:p>
    <w:p w14:paraId="7CA23F11">
      <w:pPr>
        <w:spacing w:line="440" w:lineRule="exact"/>
        <w:rPr>
          <w:rFonts w:ascii="Times New Roman" w:hAnsi="Times New Roman"/>
          <w:szCs w:val="21"/>
        </w:rPr>
      </w:pPr>
    </w:p>
    <w:p w14:paraId="24AA1880">
      <w:pPr>
        <w:spacing w:line="440" w:lineRule="exact"/>
        <w:rPr>
          <w:rFonts w:ascii="Times New Roman" w:hAnsi="Times New Roman"/>
          <w:szCs w:val="21"/>
        </w:rPr>
      </w:pPr>
    </w:p>
    <w:p w14:paraId="67B0B9EB">
      <w:pPr>
        <w:spacing w:line="440" w:lineRule="exact"/>
        <w:rPr>
          <w:rFonts w:ascii="Times New Roman" w:hAnsi="Times New Roman"/>
          <w:szCs w:val="21"/>
        </w:rPr>
      </w:pPr>
    </w:p>
    <w:p w14:paraId="1AA13945">
      <w:pPr>
        <w:spacing w:line="440" w:lineRule="exact"/>
        <w:rPr>
          <w:rFonts w:ascii="Times New Roman" w:hAnsi="Times New Roman"/>
          <w:szCs w:val="21"/>
        </w:rPr>
      </w:pPr>
    </w:p>
    <w:p w14:paraId="4F6801C9">
      <w:pPr>
        <w:spacing w:line="440" w:lineRule="exact"/>
        <w:rPr>
          <w:rFonts w:ascii="Times New Roman" w:hAnsi="Times New Roman"/>
          <w:szCs w:val="21"/>
        </w:rPr>
      </w:pPr>
    </w:p>
    <w:p w14:paraId="6B8A40E7">
      <w:pPr>
        <w:spacing w:line="440" w:lineRule="exact"/>
        <w:rPr>
          <w:rFonts w:ascii="Times New Roman" w:hAnsi="Times New Roman"/>
          <w:szCs w:val="21"/>
        </w:rPr>
      </w:pPr>
    </w:p>
    <w:p w14:paraId="18A23970">
      <w:pPr>
        <w:spacing w:line="440" w:lineRule="exact"/>
        <w:rPr>
          <w:rFonts w:ascii="Times New Roman" w:hAnsi="Times New Roman"/>
          <w:szCs w:val="21"/>
        </w:rPr>
      </w:pPr>
    </w:p>
    <w:p w14:paraId="661F1A08">
      <w:pPr>
        <w:spacing w:line="440" w:lineRule="exact"/>
        <w:rPr>
          <w:rFonts w:ascii="Times New Roman" w:hAnsi="Times New Roman"/>
          <w:szCs w:val="21"/>
        </w:rPr>
      </w:pPr>
    </w:p>
    <w:p w14:paraId="4AD6E5B4">
      <w:pPr>
        <w:spacing w:line="440" w:lineRule="exact"/>
        <w:rPr>
          <w:rFonts w:ascii="Times New Roman" w:hAnsi="Times New Roman"/>
          <w:szCs w:val="21"/>
        </w:rPr>
      </w:pPr>
    </w:p>
    <w:p w14:paraId="30F2BADA">
      <w:pPr>
        <w:spacing w:line="440" w:lineRule="exact"/>
        <w:rPr>
          <w:rFonts w:ascii="Times New Roman" w:hAnsi="Times New Roman"/>
          <w:szCs w:val="21"/>
        </w:rPr>
      </w:pPr>
    </w:p>
    <w:p w14:paraId="6244ABB4">
      <w:pPr>
        <w:spacing w:line="440" w:lineRule="exact"/>
        <w:rPr>
          <w:rFonts w:ascii="Times New Roman" w:hAnsi="Times New Roman"/>
          <w:szCs w:val="21"/>
        </w:rPr>
      </w:pPr>
    </w:p>
    <w:p w14:paraId="72E99ACD">
      <w:pPr>
        <w:spacing w:line="440" w:lineRule="exact"/>
        <w:rPr>
          <w:rFonts w:ascii="Times New Roman" w:hAnsi="Times New Roman"/>
          <w:szCs w:val="21"/>
        </w:rPr>
      </w:pPr>
    </w:p>
    <w:p w14:paraId="75E466D6">
      <w:pPr>
        <w:spacing w:line="440" w:lineRule="exact"/>
        <w:rPr>
          <w:rFonts w:ascii="Times New Roman" w:hAnsi="Times New Roman"/>
          <w:szCs w:val="21"/>
        </w:rPr>
      </w:pPr>
    </w:p>
    <w:p w14:paraId="4DB975CE">
      <w:pPr>
        <w:spacing w:line="440" w:lineRule="exact"/>
        <w:rPr>
          <w:rFonts w:ascii="Times New Roman" w:hAnsi="Times New Roman"/>
          <w:szCs w:val="21"/>
        </w:rPr>
      </w:pPr>
    </w:p>
    <w:p w14:paraId="58A01FB2">
      <w:pPr>
        <w:spacing w:line="440" w:lineRule="exact"/>
        <w:rPr>
          <w:rFonts w:ascii="Times New Roman" w:hAnsi="Times New Roman"/>
          <w:szCs w:val="21"/>
        </w:rPr>
      </w:pPr>
    </w:p>
    <w:p w14:paraId="1BABC8A8">
      <w:pPr>
        <w:spacing w:line="440" w:lineRule="exact"/>
        <w:rPr>
          <w:rFonts w:ascii="Times New Roman" w:hAnsi="Times New Roman"/>
          <w:szCs w:val="21"/>
        </w:rPr>
      </w:pPr>
    </w:p>
    <w:p w14:paraId="30F4875F">
      <w:pPr>
        <w:spacing w:line="440" w:lineRule="exact"/>
        <w:rPr>
          <w:rFonts w:ascii="Times New Roman" w:hAnsi="Times New Roman"/>
          <w:szCs w:val="21"/>
        </w:rPr>
      </w:pPr>
    </w:p>
    <w:bookmarkEnd w:id="453"/>
    <w:p w14:paraId="5CC5CE18">
      <w:pPr>
        <w:pStyle w:val="4"/>
        <w:ind w:firstLine="118"/>
        <w:jc w:val="center"/>
        <w:rPr>
          <w:rFonts w:ascii="Times New Roman" w:hAnsi="Times New Roman"/>
          <w:sz w:val="24"/>
          <w:szCs w:val="24"/>
        </w:rPr>
      </w:pPr>
      <w:bookmarkStart w:id="464" w:name="_Toc369531697"/>
      <w:bookmarkStart w:id="465" w:name="_Toc300835209"/>
      <w:bookmarkStart w:id="466" w:name="_Toc352691661"/>
      <w:bookmarkStart w:id="467" w:name="_Toc247514246"/>
      <w:bookmarkStart w:id="468" w:name="_Toc152045787"/>
      <w:bookmarkStart w:id="469" w:name="_Toc247527827"/>
      <w:bookmarkStart w:id="470" w:name="_Toc144974856"/>
      <w:bookmarkStart w:id="471" w:name="_Toc17960"/>
      <w:bookmarkStart w:id="472" w:name="_Toc384308375"/>
      <w:bookmarkStart w:id="473" w:name="_Toc361508752"/>
      <w:bookmarkStart w:id="474" w:name="_Toc152042576"/>
      <w:r>
        <w:rPr>
          <w:rFonts w:ascii="Times New Roman" w:hAnsi="Times New Roman"/>
          <w:sz w:val="24"/>
          <w:szCs w:val="24"/>
        </w:rPr>
        <w:t>二、法定代表人身份证明或授权委托书</w:t>
      </w:r>
    </w:p>
    <w:p w14:paraId="192A216D">
      <w:pPr>
        <w:jc w:val="center"/>
        <w:rPr>
          <w:rFonts w:ascii="Times New Roman" w:hAnsi="Times New Roman" w:eastAsia="黑体"/>
          <w:bCs/>
          <w:sz w:val="24"/>
        </w:rPr>
      </w:pPr>
      <w:r>
        <w:rPr>
          <w:rFonts w:ascii="Times New Roman" w:hAnsi="Times New Roman" w:eastAsia="黑体"/>
          <w:bCs/>
          <w:sz w:val="24"/>
        </w:rPr>
        <w:t>法定代表人身份证明</w:t>
      </w:r>
    </w:p>
    <w:p w14:paraId="10C284FA">
      <w:pPr>
        <w:ind w:left="765"/>
        <w:rPr>
          <w:rFonts w:ascii="Times New Roman" w:hAnsi="Times New Roman"/>
        </w:rPr>
      </w:pPr>
    </w:p>
    <w:p w14:paraId="075E5439">
      <w:pPr>
        <w:spacing w:line="500" w:lineRule="exac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p>
    <w:p w14:paraId="08B8E49B">
      <w:pPr>
        <w:spacing w:line="500" w:lineRule="exact"/>
        <w:rPr>
          <w:rFonts w:ascii="Times New Roman" w:hAnsi="Times New Roman"/>
          <w:szCs w:val="21"/>
        </w:rPr>
      </w:pPr>
      <w:r>
        <w:rPr>
          <w:rFonts w:ascii="Times New Roman" w:hAnsi="Times New Roman"/>
          <w:szCs w:val="21"/>
        </w:rPr>
        <w:t>单位性质：</w:t>
      </w:r>
      <w:r>
        <w:rPr>
          <w:rFonts w:ascii="Times New Roman" w:hAnsi="Times New Roman"/>
          <w:szCs w:val="21"/>
          <w:u w:val="single"/>
        </w:rPr>
        <w:t xml:space="preserve">                                                        </w:t>
      </w:r>
    </w:p>
    <w:p w14:paraId="4E3D02A3">
      <w:pPr>
        <w:spacing w:line="500" w:lineRule="exac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p>
    <w:p w14:paraId="288B5B2D">
      <w:pPr>
        <w:spacing w:line="500" w:lineRule="exact"/>
        <w:rPr>
          <w:rFonts w:ascii="Times New Roman" w:hAnsi="Times New Roman"/>
          <w:szCs w:val="21"/>
        </w:rPr>
      </w:pPr>
      <w:r>
        <w:rPr>
          <w:rFonts w:ascii="Times New Roman" w:hAnsi="Times New Roman"/>
          <w:szCs w:val="21"/>
        </w:rPr>
        <w:t>成立时间：</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6B6EEEFF">
      <w:pPr>
        <w:spacing w:line="500" w:lineRule="exact"/>
        <w:rPr>
          <w:rFonts w:ascii="Times New Roman" w:hAnsi="Times New Roman"/>
          <w:szCs w:val="21"/>
        </w:rPr>
      </w:pPr>
      <w:r>
        <w:rPr>
          <w:rFonts w:ascii="Times New Roman" w:hAnsi="Times New Roman"/>
          <w:szCs w:val="21"/>
        </w:rPr>
        <w:t>经营期限：</w:t>
      </w:r>
      <w:r>
        <w:rPr>
          <w:rFonts w:ascii="Times New Roman" w:hAnsi="Times New Roman"/>
          <w:szCs w:val="21"/>
          <w:u w:val="single"/>
        </w:rPr>
        <w:t xml:space="preserve">                                                        </w:t>
      </w:r>
    </w:p>
    <w:p w14:paraId="2232E013">
      <w:pPr>
        <w:spacing w:line="500" w:lineRule="exact"/>
        <w:rPr>
          <w:rFonts w:ascii="Times New Roman" w:hAnsi="Times New Roman"/>
          <w:szCs w:val="21"/>
        </w:rPr>
      </w:pPr>
      <w:r>
        <w:rPr>
          <w:rFonts w:ascii="Times New Roman" w:hAnsi="Times New Roman"/>
          <w:szCs w:val="21"/>
        </w:rPr>
        <w:t>姓    名：</w:t>
      </w:r>
      <w:r>
        <w:rPr>
          <w:rFonts w:ascii="Times New Roman" w:hAnsi="Times New Roman"/>
          <w:szCs w:val="21"/>
          <w:u w:val="single"/>
        </w:rPr>
        <w:t xml:space="preserve">                          </w:t>
      </w:r>
      <w:r>
        <w:rPr>
          <w:rFonts w:ascii="Times New Roman" w:hAnsi="Times New Roman"/>
          <w:szCs w:val="21"/>
        </w:rPr>
        <w:t>性        别：</w:t>
      </w:r>
      <w:r>
        <w:rPr>
          <w:rFonts w:ascii="Times New Roman" w:hAnsi="Times New Roman"/>
          <w:szCs w:val="21"/>
          <w:u w:val="single"/>
        </w:rPr>
        <w:t xml:space="preserve">                </w:t>
      </w:r>
    </w:p>
    <w:p w14:paraId="584F49CB">
      <w:pPr>
        <w:spacing w:line="500" w:lineRule="exact"/>
        <w:rPr>
          <w:rFonts w:ascii="Times New Roman" w:hAnsi="Times New Roman"/>
          <w:szCs w:val="21"/>
        </w:rPr>
      </w:pPr>
      <w:r>
        <w:rPr>
          <w:rFonts w:ascii="Times New Roman" w:hAnsi="Times New Roman"/>
          <w:szCs w:val="21"/>
        </w:rPr>
        <w:t>年    龄：</w:t>
      </w:r>
      <w:r>
        <w:rPr>
          <w:rFonts w:ascii="Times New Roman" w:hAnsi="Times New Roman"/>
          <w:szCs w:val="21"/>
          <w:u w:val="single"/>
        </w:rPr>
        <w:t xml:space="preserve">                          </w:t>
      </w:r>
      <w:r>
        <w:rPr>
          <w:rFonts w:ascii="Times New Roman" w:hAnsi="Times New Roman"/>
          <w:szCs w:val="21"/>
        </w:rPr>
        <w:t>职        务：</w:t>
      </w:r>
      <w:r>
        <w:rPr>
          <w:rFonts w:ascii="Times New Roman" w:hAnsi="Times New Roman"/>
          <w:szCs w:val="21"/>
          <w:u w:val="single"/>
        </w:rPr>
        <w:t xml:space="preserve">                </w:t>
      </w:r>
    </w:p>
    <w:p w14:paraId="15DBF4B8">
      <w:pPr>
        <w:spacing w:line="500" w:lineRule="exact"/>
        <w:rPr>
          <w:rFonts w:ascii="Times New Roman" w:hAnsi="Times New Roman"/>
          <w:szCs w:val="21"/>
        </w:rPr>
      </w:pPr>
      <w:r>
        <w:rPr>
          <w:rFonts w:ascii="Times New Roman" w:hAnsi="Times New Roman"/>
          <w:szCs w:val="21"/>
        </w:rPr>
        <w:t>系</w:t>
      </w:r>
      <w:r>
        <w:rPr>
          <w:rFonts w:ascii="Times New Roman" w:hAnsi="Times New Roman"/>
          <w:szCs w:val="21"/>
          <w:u w:val="single"/>
        </w:rPr>
        <w:t xml:space="preserve">                                                 </w:t>
      </w:r>
      <w:r>
        <w:rPr>
          <w:rFonts w:ascii="Times New Roman" w:hAnsi="Times New Roman"/>
          <w:szCs w:val="21"/>
        </w:rPr>
        <w:t>（投标人名称）的法定代表人。</w:t>
      </w:r>
    </w:p>
    <w:p w14:paraId="68CFD0BE">
      <w:pPr>
        <w:spacing w:line="500" w:lineRule="exact"/>
        <w:rPr>
          <w:rFonts w:ascii="Times New Roman" w:hAnsi="Times New Roman"/>
          <w:szCs w:val="21"/>
        </w:rPr>
      </w:pPr>
      <w:r>
        <w:rPr>
          <w:rFonts w:ascii="Times New Roman" w:hAnsi="Times New Roman"/>
          <w:szCs w:val="21"/>
        </w:rPr>
        <w:t>特此证明。</w:t>
      </w:r>
    </w:p>
    <w:p w14:paraId="2604FB1A">
      <w:pPr>
        <w:spacing w:line="500" w:lineRule="exact"/>
        <w:rPr>
          <w:rFonts w:ascii="Times New Roman" w:hAnsi="Times New Roman"/>
          <w:szCs w:val="21"/>
        </w:rPr>
      </w:pPr>
    </w:p>
    <w:p w14:paraId="7035B124">
      <w:pPr>
        <w:spacing w:line="500" w:lineRule="exact"/>
        <w:rPr>
          <w:rFonts w:ascii="Times New Roman" w:hAnsi="Times New Roman"/>
          <w:szCs w:val="21"/>
        </w:rPr>
      </w:pPr>
    </w:p>
    <w:p w14:paraId="07B491FC">
      <w:pPr>
        <w:wordWrap w:val="0"/>
        <w:spacing w:line="500" w:lineRule="exact"/>
        <w:jc w:val="right"/>
        <w:rPr>
          <w:rFonts w:ascii="Times New Roman" w:hAnsi="Times New Roman"/>
          <w:szCs w:val="21"/>
        </w:rPr>
      </w:pPr>
      <w:r>
        <w:rPr>
          <w:rFonts w:ascii="Times New Roman" w:hAnsi="Times New Roman"/>
          <w:szCs w:val="21"/>
        </w:rPr>
        <w:t>投标人：</w:t>
      </w:r>
      <w:r>
        <w:rPr>
          <w:rFonts w:ascii="Times New Roman" w:hAnsi="Times New Roman"/>
          <w:szCs w:val="21"/>
          <w:u w:val="single"/>
        </w:rPr>
        <w:t xml:space="preserve">                          </w:t>
      </w:r>
      <w:r>
        <w:rPr>
          <w:rFonts w:ascii="Times New Roman" w:hAnsi="Times New Roman"/>
          <w:szCs w:val="21"/>
        </w:rPr>
        <w:t>（盖单位章）</w:t>
      </w:r>
    </w:p>
    <w:p w14:paraId="73BF70D5">
      <w:pPr>
        <w:spacing w:before="48" w:beforeLines="20" w:after="48" w:afterLines="20" w:line="540" w:lineRule="exact"/>
        <w:ind w:firstLine="5565" w:firstLineChars="2650"/>
        <w:rPr>
          <w:rFonts w:ascii="Times New Roman" w:hAnsi="Times New Roman"/>
          <w:sz w:val="24"/>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28418725">
      <w:pPr>
        <w:widowControl/>
        <w:jc w:val="left"/>
        <w:rPr>
          <w:rFonts w:ascii="Times New Roman" w:hAnsi="Times New Roman" w:eastAsia="黑体"/>
          <w:bCs/>
          <w:sz w:val="24"/>
        </w:rPr>
      </w:pPr>
      <w:r>
        <w:rPr>
          <w:rFonts w:ascii="Times New Roman" w:hAnsi="Times New Roman" w:eastAsia="黑体"/>
          <w:bCs/>
          <w:sz w:val="24"/>
        </w:rPr>
        <w:br w:type="page"/>
      </w:r>
    </w:p>
    <w:p w14:paraId="76C66448">
      <w:pPr>
        <w:jc w:val="center"/>
        <w:rPr>
          <w:rFonts w:ascii="Times New Roman" w:hAnsi="Times New Roman"/>
          <w:sz w:val="32"/>
          <w:szCs w:val="32"/>
        </w:rPr>
      </w:pPr>
      <w:r>
        <w:rPr>
          <w:rFonts w:ascii="Times New Roman" w:hAnsi="Times New Roman" w:eastAsia="黑体"/>
          <w:bCs/>
          <w:sz w:val="24"/>
        </w:rPr>
        <w:t>授权委托书</w:t>
      </w:r>
    </w:p>
    <w:p w14:paraId="7F6F4CD5">
      <w:pPr>
        <w:rPr>
          <w:rFonts w:ascii="Times New Roman" w:hAnsi="Times New Roman"/>
        </w:rPr>
      </w:pPr>
    </w:p>
    <w:p w14:paraId="7A8BD662">
      <w:pPr>
        <w:snapToGrid w:val="0"/>
        <w:spacing w:line="360" w:lineRule="auto"/>
        <w:ind w:firstLine="420" w:firstLineChars="200"/>
        <w:jc w:val="left"/>
        <w:rPr>
          <w:rFonts w:ascii="Times New Roman" w:hAnsi="Times New Roman"/>
          <w:szCs w:val="21"/>
        </w:rPr>
      </w:pPr>
      <w:r>
        <w:rPr>
          <w:rFonts w:ascii="Times New Roman" w:hAnsi="Times New Roman"/>
          <w:szCs w:val="21"/>
        </w:rPr>
        <w:t>本人</w:t>
      </w:r>
      <w:r>
        <w:rPr>
          <w:rFonts w:ascii="Times New Roman" w:hAnsi="Times New Roman"/>
          <w:szCs w:val="21"/>
          <w:u w:val="single"/>
        </w:rPr>
        <w:t xml:space="preserve">         </w:t>
      </w:r>
      <w:r>
        <w:rPr>
          <w:rFonts w:ascii="Times New Roman" w:hAnsi="Times New Roman"/>
          <w:szCs w:val="21"/>
        </w:rPr>
        <w:t>（姓名）系</w:t>
      </w:r>
      <w:r>
        <w:rPr>
          <w:rFonts w:ascii="Times New Roman" w:hAnsi="Times New Roman"/>
          <w:szCs w:val="21"/>
          <w:u w:val="single"/>
        </w:rPr>
        <w:t xml:space="preserve">         </w:t>
      </w:r>
      <w:r>
        <w:rPr>
          <w:rFonts w:ascii="Times New Roman" w:hAnsi="Times New Roman"/>
          <w:szCs w:val="21"/>
        </w:rPr>
        <w:t>（投标人名称）的法定代表人，现委托</w:t>
      </w:r>
      <w:r>
        <w:rPr>
          <w:rFonts w:ascii="Times New Roman" w:hAnsi="Times New Roman"/>
          <w:szCs w:val="21"/>
          <w:u w:val="single"/>
        </w:rPr>
        <w:t xml:space="preserve">      </w:t>
      </w:r>
      <w:r>
        <w:rPr>
          <w:rFonts w:ascii="Times New Roman" w:hAnsi="Times New Roman"/>
          <w:szCs w:val="21"/>
        </w:rPr>
        <w:t>（姓名）为我方代理人。代理人根据授权，以我方名义签署、澄清、说明、补正、递交、撤回、修改</w:t>
      </w:r>
      <w:r>
        <w:rPr>
          <w:rFonts w:ascii="Times New Roman" w:hAnsi="Times New Roman"/>
          <w:szCs w:val="21"/>
          <w:u w:val="single"/>
        </w:rPr>
        <w:t>某招标项目标段名称</w:t>
      </w:r>
      <w:r>
        <w:rPr>
          <w:rFonts w:ascii="Times New Roman" w:hAnsi="Times New Roman"/>
          <w:szCs w:val="21"/>
        </w:rPr>
        <w:t>投标文件、签订合同和处理有关事宜，其法律后果由我方承担。</w:t>
      </w:r>
    </w:p>
    <w:p w14:paraId="55BC68BD">
      <w:pPr>
        <w:snapToGrid w:val="0"/>
        <w:spacing w:line="360" w:lineRule="auto"/>
        <w:ind w:firstLine="420" w:firstLineChars="200"/>
        <w:rPr>
          <w:rFonts w:ascii="Times New Roman" w:hAnsi="Times New Roman"/>
          <w:szCs w:val="21"/>
        </w:rPr>
      </w:pPr>
      <w:r>
        <w:rPr>
          <w:rFonts w:ascii="Times New Roman" w:hAnsi="Times New Roman"/>
          <w:szCs w:val="21"/>
        </w:rPr>
        <w:t>委托期限：</w:t>
      </w:r>
      <w:r>
        <w:rPr>
          <w:rFonts w:ascii="Times New Roman" w:hAnsi="Times New Roman"/>
          <w:szCs w:val="21"/>
          <w:u w:val="single"/>
        </w:rPr>
        <w:t>自本委托书签署之日起至投标有效期期满</w:t>
      </w:r>
      <w:r>
        <w:rPr>
          <w:rFonts w:ascii="Times New Roman" w:hAnsi="Times New Roman"/>
          <w:szCs w:val="21"/>
        </w:rPr>
        <w:t>。</w:t>
      </w:r>
    </w:p>
    <w:p w14:paraId="550AD2FB">
      <w:pPr>
        <w:snapToGrid w:val="0"/>
        <w:spacing w:line="360" w:lineRule="auto"/>
        <w:ind w:firstLine="420" w:firstLineChars="200"/>
        <w:rPr>
          <w:rFonts w:ascii="Times New Roman" w:hAnsi="Times New Roman"/>
          <w:szCs w:val="21"/>
        </w:rPr>
      </w:pPr>
      <w:r>
        <w:rPr>
          <w:rFonts w:ascii="Times New Roman" w:hAnsi="Times New Roman"/>
          <w:szCs w:val="21"/>
        </w:rPr>
        <w:t>代理人无转委托权。</w:t>
      </w:r>
    </w:p>
    <w:p w14:paraId="40DD257F">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76D44B72">
      <w:pPr>
        <w:snapToGrid w:val="0"/>
        <w:spacing w:line="360" w:lineRule="auto"/>
        <w:ind w:firstLine="840" w:firstLineChars="4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14:paraId="7EFDF944">
      <w:pPr>
        <w:spacing w:line="500" w:lineRule="exact"/>
        <w:rPr>
          <w:rFonts w:ascii="Times New Roman" w:hAnsi="Times New Roman"/>
          <w:szCs w:val="21"/>
        </w:rPr>
      </w:pPr>
    </w:p>
    <w:p w14:paraId="4B2C85D3">
      <w:pPr>
        <w:spacing w:line="400" w:lineRule="exact"/>
        <w:ind w:firstLine="3570" w:firstLineChars="1700"/>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rPr>
        <w:t>（盖单位章）</w:t>
      </w:r>
    </w:p>
    <w:p w14:paraId="21229CFD">
      <w:pPr>
        <w:spacing w:line="400" w:lineRule="exact"/>
        <w:ind w:firstLine="3570" w:firstLineChars="1700"/>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（签字或盖章）</w:t>
      </w:r>
    </w:p>
    <w:p w14:paraId="7992EAAB">
      <w:pPr>
        <w:spacing w:line="400" w:lineRule="exact"/>
        <w:ind w:firstLine="3570" w:firstLineChars="1700"/>
        <w:rPr>
          <w:rFonts w:ascii="Times New Roman" w:hAnsi="Times New Roman"/>
          <w:szCs w:val="21"/>
          <w:u w:val="single"/>
        </w:rPr>
      </w:pPr>
      <w:r>
        <w:rPr>
          <w:rFonts w:ascii="Times New Roman" w:hAnsi="Times New Roman"/>
          <w:szCs w:val="21"/>
        </w:rPr>
        <w:t>身份证号码</w:t>
      </w:r>
      <w:r>
        <w:rPr>
          <w:rFonts w:ascii="Times New Roman" w:hAnsi="Times New Roman"/>
          <w:color w:val="FF0000"/>
          <w:szCs w:val="21"/>
        </w:rPr>
        <w:t>（代理人）</w:t>
      </w:r>
      <w:r>
        <w:rPr>
          <w:rFonts w:ascii="Times New Roman" w:hAnsi="Times New Roman"/>
          <w:szCs w:val="21"/>
        </w:rPr>
        <w:t>：</w:t>
      </w:r>
      <w:r>
        <w:rPr>
          <w:rFonts w:ascii="Times New Roman" w:hAnsi="Times New Roman"/>
          <w:szCs w:val="21"/>
          <w:u w:val="single"/>
        </w:rPr>
        <w:t xml:space="preserve">                                   </w:t>
      </w:r>
    </w:p>
    <w:p w14:paraId="27F91BD7">
      <w:pPr>
        <w:spacing w:line="400" w:lineRule="exact"/>
        <w:ind w:firstLine="4830" w:firstLineChars="230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33041AB5">
      <w:pPr>
        <w:autoSpaceDE w:val="0"/>
        <w:autoSpaceDN w:val="0"/>
        <w:adjustRightInd w:val="0"/>
        <w:snapToGrid w:val="0"/>
        <w:spacing w:line="360" w:lineRule="auto"/>
        <w:jc w:val="left"/>
        <w:rPr>
          <w:rFonts w:ascii="Times New Roman" w:hAnsi="Times New Roman"/>
          <w:kern w:val="0"/>
        </w:rPr>
      </w:pPr>
    </w:p>
    <w:p w14:paraId="26750C16">
      <w:pPr>
        <w:tabs>
          <w:tab w:val="left" w:pos="5760"/>
        </w:tabs>
        <w:autoSpaceDE w:val="0"/>
        <w:autoSpaceDN w:val="0"/>
        <w:adjustRightInd w:val="0"/>
        <w:spacing w:line="300" w:lineRule="exact"/>
        <w:ind w:right="11"/>
        <w:rPr>
          <w:rFonts w:ascii="Times New Roman" w:hAnsi="Times New Roman"/>
          <w:kern w:val="0"/>
        </w:rPr>
      </w:pPr>
      <w:r>
        <w:rPr>
          <w:rFonts w:ascii="Times New Roman" w:hAnsi="Times New Roman"/>
          <w:kern w:val="0"/>
        </w:rPr>
        <w:t>注：</w:t>
      </w:r>
    </w:p>
    <w:p w14:paraId="43874C13">
      <w:pPr>
        <w:tabs>
          <w:tab w:val="left" w:pos="5760"/>
        </w:tabs>
        <w:autoSpaceDE w:val="0"/>
        <w:autoSpaceDN w:val="0"/>
        <w:adjustRightInd w:val="0"/>
        <w:spacing w:line="300" w:lineRule="exact"/>
        <w:ind w:right="11"/>
        <w:rPr>
          <w:rFonts w:ascii="Times New Roman" w:hAnsi="Times New Roman"/>
          <w:kern w:val="0"/>
        </w:rPr>
      </w:pPr>
      <w:r>
        <w:rPr>
          <w:rFonts w:ascii="Times New Roman" w:hAnsi="Times New Roman"/>
          <w:kern w:val="0"/>
        </w:rPr>
        <w:t>法定代表人参加投标活动并签署文件的不需要授权委托书，只需提供法定代表人身份证明；非法定代表人参加投标活动及签署文件的除提供法定代表人身份证明外还须提供授权委托书。</w:t>
      </w:r>
    </w:p>
    <w:p w14:paraId="1C6F3847">
      <w:pPr>
        <w:pStyle w:val="4"/>
        <w:ind w:firstLine="137"/>
        <w:jc w:val="center"/>
        <w:rPr>
          <w:rFonts w:ascii="Times New Roman" w:hAnsi="Times New Roman"/>
          <w:sz w:val="24"/>
          <w:szCs w:val="24"/>
        </w:rPr>
      </w:pPr>
      <w:r>
        <w:rPr>
          <w:rFonts w:ascii="Times New Roman" w:hAnsi="Times New Roman"/>
          <w:kern w:val="0"/>
        </w:rPr>
        <w:br w:type="page"/>
      </w:r>
      <w:bookmarkEnd w:id="464"/>
      <w:bookmarkEnd w:id="465"/>
      <w:bookmarkEnd w:id="466"/>
      <w:bookmarkEnd w:id="467"/>
      <w:bookmarkEnd w:id="468"/>
      <w:bookmarkEnd w:id="469"/>
      <w:bookmarkEnd w:id="470"/>
      <w:bookmarkEnd w:id="471"/>
      <w:bookmarkEnd w:id="472"/>
      <w:bookmarkEnd w:id="473"/>
      <w:bookmarkEnd w:id="474"/>
      <w:bookmarkStart w:id="475" w:name="_Toc535241228"/>
      <w:bookmarkStart w:id="476" w:name="_Toc535241131"/>
      <w:bookmarkStart w:id="477" w:name="_Toc535241085"/>
      <w:r>
        <w:rPr>
          <w:rFonts w:ascii="Times New Roman" w:hAnsi="Times New Roman"/>
          <w:sz w:val="24"/>
          <w:szCs w:val="24"/>
        </w:rPr>
        <w:t>三、联合体协议书</w:t>
      </w:r>
      <w:bookmarkEnd w:id="475"/>
      <w:bookmarkEnd w:id="476"/>
      <w:bookmarkEnd w:id="477"/>
    </w:p>
    <w:p w14:paraId="6B601784">
      <w:pPr>
        <w:spacing w:line="220" w:lineRule="exact"/>
        <w:jc w:val="center"/>
        <w:rPr>
          <w:rFonts w:ascii="Times New Roman" w:hAnsi="Times New Roman"/>
          <w:szCs w:val="21"/>
        </w:rPr>
      </w:pPr>
      <w:r>
        <w:rPr>
          <w:rFonts w:ascii="Times New Roman" w:hAnsi="Times New Roman"/>
          <w:color w:val="FF0000"/>
          <w:szCs w:val="21"/>
        </w:rPr>
        <w:t>（不接受联合体投标或未组成联合体投标，无需此件）</w:t>
      </w:r>
    </w:p>
    <w:p w14:paraId="0543E1D6">
      <w:pPr>
        <w:spacing w:line="394" w:lineRule="exact"/>
        <w:rPr>
          <w:rFonts w:ascii="Times New Roman" w:hAnsi="Times New Roman"/>
          <w:szCs w:val="21"/>
        </w:rPr>
      </w:pPr>
      <w:r>
        <w:rPr>
          <w:rFonts w:ascii="Times New Roman" w:hAnsi="Times New Roman"/>
          <w:szCs w:val="21"/>
        </w:rPr>
        <w:t>牵头人（成员一）名称：</w:t>
      </w:r>
      <w:r>
        <w:rPr>
          <w:rFonts w:ascii="Times New Roman" w:hAnsi="Times New Roman"/>
          <w:szCs w:val="21"/>
          <w:u w:val="single"/>
        </w:rPr>
        <w:t xml:space="preserve">                                                  </w:t>
      </w:r>
    </w:p>
    <w:p w14:paraId="0F8553D8">
      <w:pPr>
        <w:spacing w:line="394" w:lineRule="exact"/>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p>
    <w:p w14:paraId="0F02407E">
      <w:pPr>
        <w:spacing w:line="394" w:lineRule="exact"/>
        <w:rPr>
          <w:rFonts w:ascii="Times New Roman" w:hAnsi="Times New Roman"/>
          <w:szCs w:val="21"/>
        </w:rPr>
      </w:pPr>
      <w:r>
        <w:rPr>
          <w:rFonts w:ascii="Times New Roman" w:hAnsi="Times New Roman"/>
          <w:szCs w:val="21"/>
        </w:rPr>
        <w:t>法定住所：</w:t>
      </w:r>
      <w:r>
        <w:rPr>
          <w:rFonts w:ascii="Times New Roman" w:hAnsi="Times New Roman"/>
          <w:szCs w:val="21"/>
          <w:u w:val="single"/>
        </w:rPr>
        <w:t xml:space="preserve">                                                    </w:t>
      </w:r>
    </w:p>
    <w:p w14:paraId="198DE443">
      <w:pPr>
        <w:spacing w:line="394" w:lineRule="exact"/>
        <w:rPr>
          <w:rFonts w:ascii="Times New Roman" w:hAnsi="Times New Roman"/>
          <w:szCs w:val="21"/>
        </w:rPr>
      </w:pPr>
      <w:r>
        <w:rPr>
          <w:rFonts w:ascii="Times New Roman" w:hAnsi="Times New Roman"/>
          <w:szCs w:val="21"/>
        </w:rPr>
        <w:t>成员二名称：</w:t>
      </w:r>
      <w:r>
        <w:rPr>
          <w:rFonts w:ascii="Times New Roman" w:hAnsi="Times New Roman"/>
          <w:szCs w:val="21"/>
          <w:u w:val="single"/>
        </w:rPr>
        <w:t xml:space="preserve">                                                  </w:t>
      </w:r>
    </w:p>
    <w:p w14:paraId="7528F594">
      <w:pPr>
        <w:spacing w:line="394" w:lineRule="exact"/>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p>
    <w:p w14:paraId="7D0B84CB">
      <w:pPr>
        <w:spacing w:line="394" w:lineRule="exact"/>
        <w:rPr>
          <w:rFonts w:ascii="Times New Roman" w:hAnsi="Times New Roman"/>
          <w:szCs w:val="21"/>
          <w:u w:val="single"/>
        </w:rPr>
      </w:pPr>
      <w:r>
        <w:rPr>
          <w:rFonts w:ascii="Times New Roman" w:hAnsi="Times New Roman"/>
          <w:szCs w:val="21"/>
        </w:rPr>
        <w:t>法定住所：</w:t>
      </w:r>
      <w:r>
        <w:rPr>
          <w:rFonts w:ascii="Times New Roman" w:hAnsi="Times New Roman"/>
          <w:szCs w:val="21"/>
          <w:u w:val="single"/>
        </w:rPr>
        <w:t xml:space="preserve">                                                    </w:t>
      </w:r>
    </w:p>
    <w:p w14:paraId="6E2A6A0B">
      <w:pPr>
        <w:spacing w:line="394" w:lineRule="exact"/>
        <w:ind w:firstLine="525" w:firstLineChars="250"/>
        <w:rPr>
          <w:rFonts w:ascii="Times New Roman" w:hAnsi="Times New Roman"/>
          <w:szCs w:val="21"/>
        </w:rPr>
      </w:pPr>
      <w:r>
        <w:rPr>
          <w:rFonts w:ascii="Times New Roman" w:hAnsi="Times New Roman"/>
          <w:szCs w:val="21"/>
        </w:rPr>
        <w:t>……</w:t>
      </w:r>
    </w:p>
    <w:p w14:paraId="69EB75DC">
      <w:pPr>
        <w:spacing w:line="394" w:lineRule="exact"/>
        <w:ind w:firstLine="420" w:firstLineChars="200"/>
        <w:rPr>
          <w:rFonts w:ascii="Times New Roman" w:hAnsi="Times New Roman"/>
          <w:szCs w:val="21"/>
        </w:rPr>
      </w:pPr>
      <w:r>
        <w:rPr>
          <w:rFonts w:ascii="Times New Roman" w:hAnsi="Times New Roman"/>
          <w:szCs w:val="21"/>
        </w:rPr>
        <w:t>鉴于上述各成员单位经过友好协商，自愿组成</w:t>
      </w:r>
      <w:r>
        <w:rPr>
          <w:rFonts w:ascii="Times New Roman" w:hAnsi="Times New Roman"/>
          <w:szCs w:val="21"/>
          <w:u w:val="single"/>
        </w:rPr>
        <w:t xml:space="preserve">       </w:t>
      </w:r>
      <w:r>
        <w:rPr>
          <w:rFonts w:ascii="Times New Roman" w:hAnsi="Times New Roman"/>
          <w:szCs w:val="21"/>
        </w:rPr>
        <w:t>（联合体名称）联合体，共同参加</w:t>
      </w:r>
    </w:p>
    <w:p w14:paraId="03D093EE">
      <w:pPr>
        <w:spacing w:line="394" w:lineRule="exact"/>
        <w:rPr>
          <w:rFonts w:ascii="Times New Roman" w:hAnsi="Times New Roman"/>
          <w:szCs w:val="21"/>
        </w:rPr>
      </w:pPr>
      <w:r>
        <w:rPr>
          <w:rFonts w:ascii="Times New Roman" w:hAnsi="Times New Roman"/>
          <w:color w:val="FF0000"/>
          <w:szCs w:val="21"/>
          <w:u w:val="single"/>
        </w:rPr>
        <w:t>某委托单位</w:t>
      </w:r>
      <w:r>
        <w:rPr>
          <w:rFonts w:ascii="Times New Roman" w:hAnsi="Times New Roman"/>
          <w:szCs w:val="21"/>
        </w:rPr>
        <w:t>（以下简称招标人）</w:t>
      </w:r>
      <w:r>
        <w:rPr>
          <w:rFonts w:ascii="Times New Roman" w:hAnsi="Times New Roman"/>
          <w:color w:val="FF0000"/>
          <w:szCs w:val="21"/>
          <w:u w:val="single"/>
        </w:rPr>
        <w:t>某招标项目标段名称</w:t>
      </w:r>
      <w:r>
        <w:rPr>
          <w:rFonts w:ascii="Times New Roman" w:hAnsi="Times New Roman"/>
          <w:szCs w:val="21"/>
        </w:rPr>
        <w:t>（以下简称本项目）的投标并争取赢得本项目委托合同（以下简称合同）。现就联合体投标事宜订立如下协议：</w:t>
      </w:r>
    </w:p>
    <w:p w14:paraId="09451DDE">
      <w:pPr>
        <w:spacing w:line="394" w:lineRule="exact"/>
        <w:ind w:firstLine="420" w:firstLineChars="200"/>
        <w:rPr>
          <w:rFonts w:ascii="Times New Roman" w:hAnsi="Times New Roman"/>
          <w:szCs w:val="21"/>
        </w:rPr>
      </w:pPr>
      <w:r>
        <w:rPr>
          <w:rFonts w:ascii="Times New Roman" w:hAnsi="Times New Roman"/>
          <w:szCs w:val="21"/>
        </w:rPr>
        <w:t>1．</w:t>
      </w:r>
      <w:r>
        <w:rPr>
          <w:rFonts w:ascii="Times New Roman" w:hAnsi="Times New Roman"/>
          <w:szCs w:val="21"/>
          <w:u w:val="single"/>
        </w:rPr>
        <w:t xml:space="preserve">        </w:t>
      </w:r>
      <w:r>
        <w:rPr>
          <w:rFonts w:ascii="Times New Roman" w:hAnsi="Times New Roman"/>
          <w:szCs w:val="21"/>
        </w:rPr>
        <w:t>（某成员单位名称）为</w:t>
      </w:r>
      <w:r>
        <w:rPr>
          <w:rFonts w:ascii="Times New Roman" w:hAnsi="Times New Roman"/>
          <w:szCs w:val="21"/>
          <w:u w:val="single"/>
        </w:rPr>
        <w:t xml:space="preserve">              </w:t>
      </w:r>
      <w:r>
        <w:rPr>
          <w:rFonts w:ascii="Times New Roman" w:hAnsi="Times New Roman"/>
          <w:szCs w:val="21"/>
        </w:rPr>
        <w:t>（联合体名称）牵头人。</w:t>
      </w:r>
    </w:p>
    <w:p w14:paraId="5DA9476F">
      <w:pPr>
        <w:spacing w:line="394" w:lineRule="exact"/>
        <w:ind w:firstLine="420" w:firstLineChars="200"/>
        <w:rPr>
          <w:rFonts w:ascii="Times New Roman" w:hAnsi="Times New Roman"/>
          <w:szCs w:val="21"/>
        </w:rPr>
      </w:pPr>
      <w:r>
        <w:rPr>
          <w:rFonts w:ascii="Times New Roman" w:hAnsi="Times New Roman"/>
          <w:szCs w:val="21"/>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07CD6AAE">
      <w:pPr>
        <w:spacing w:line="394" w:lineRule="exact"/>
        <w:ind w:firstLine="420" w:firstLineChars="200"/>
        <w:rPr>
          <w:rFonts w:ascii="Times New Roman" w:hAnsi="Times New Roman"/>
          <w:szCs w:val="21"/>
        </w:rPr>
      </w:pPr>
      <w:r>
        <w:rPr>
          <w:rFonts w:ascii="Times New Roman" w:hAnsi="Times New Roman"/>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74A2BECD">
      <w:pPr>
        <w:spacing w:line="394" w:lineRule="exact"/>
        <w:ind w:firstLine="420" w:firstLineChars="200"/>
        <w:rPr>
          <w:rFonts w:ascii="Times New Roman" w:hAnsi="Times New Roman"/>
          <w:szCs w:val="21"/>
        </w:rPr>
      </w:pPr>
      <w:r>
        <w:rPr>
          <w:rFonts w:ascii="Times New Roman" w:hAnsi="Times New Roman"/>
          <w:szCs w:val="21"/>
        </w:rPr>
        <w:t>4．联合体各成员单位内部的职责分工如下：</w:t>
      </w:r>
    </w:p>
    <w:p w14:paraId="55602BDE">
      <w:pPr>
        <w:tabs>
          <w:tab w:val="left" w:pos="6300"/>
          <w:tab w:val="left" w:pos="8295"/>
        </w:tabs>
        <w:autoSpaceDE w:val="0"/>
        <w:autoSpaceDN w:val="0"/>
        <w:adjustRightInd w:val="0"/>
        <w:snapToGrid w:val="0"/>
        <w:spacing w:line="400" w:lineRule="exact"/>
        <w:ind w:left="735" w:leftChars="200" w:hanging="315" w:hangingChars="150"/>
        <w:jc w:val="left"/>
        <w:rPr>
          <w:rFonts w:ascii="Times New Roman" w:hAnsi="Times New Roman"/>
          <w:snapToGrid w:val="0"/>
          <w:kern w:val="0"/>
          <w:szCs w:val="21"/>
        </w:rPr>
      </w:pPr>
      <w:r>
        <w:rPr>
          <w:rFonts w:ascii="Times New Roman" w:hAnsi="Times New Roman"/>
          <w:szCs w:val="21"/>
        </w:rPr>
        <w:t>牵头人（成员一）</w:t>
      </w:r>
      <w:r>
        <w:rPr>
          <w:rFonts w:ascii="Times New Roman" w:hAnsi="Times New Roman"/>
          <w:snapToGrid w:val="0"/>
          <w:kern w:val="0"/>
          <w:szCs w:val="21"/>
        </w:rPr>
        <w:t>名称：</w:t>
      </w:r>
      <w:r>
        <w:rPr>
          <w:rFonts w:ascii="Times New Roman" w:hAnsi="Times New Roman"/>
          <w:snapToGrid w:val="0"/>
          <w:kern w:val="0"/>
          <w:szCs w:val="21"/>
          <w:u w:val="single"/>
        </w:rPr>
        <w:t xml:space="preserve">         </w:t>
      </w:r>
      <w:r>
        <w:rPr>
          <w:rFonts w:ascii="Times New Roman" w:hAnsi="Times New Roman"/>
          <w:snapToGrid w:val="0"/>
          <w:kern w:val="0"/>
          <w:szCs w:val="21"/>
        </w:rPr>
        <w:t>，具有</w:t>
      </w:r>
      <w:r>
        <w:rPr>
          <w:rFonts w:ascii="Times New Roman" w:hAnsi="Times New Roman"/>
          <w:snapToGrid w:val="0"/>
          <w:kern w:val="0"/>
          <w:szCs w:val="21"/>
          <w:u w:val="single"/>
        </w:rPr>
        <w:t xml:space="preserve">            </w:t>
      </w:r>
      <w:r>
        <w:rPr>
          <w:rFonts w:ascii="Times New Roman" w:hAnsi="Times New Roman"/>
          <w:snapToGrid w:val="0"/>
          <w:kern w:val="0"/>
          <w:szCs w:val="21"/>
        </w:rPr>
        <w:t>资格，承担</w:t>
      </w:r>
      <w:r>
        <w:rPr>
          <w:rFonts w:ascii="Times New Roman" w:hAnsi="Times New Roman"/>
          <w:snapToGrid w:val="0"/>
          <w:kern w:val="0"/>
          <w:szCs w:val="21"/>
          <w:u w:val="single"/>
        </w:rPr>
        <w:t xml:space="preserve">       </w:t>
      </w:r>
      <w:r>
        <w:rPr>
          <w:rFonts w:ascii="Times New Roman" w:hAnsi="Times New Roman"/>
          <w:snapToGrid w:val="0"/>
          <w:kern w:val="0"/>
          <w:szCs w:val="21"/>
        </w:rPr>
        <w:t xml:space="preserve">  工作；</w:t>
      </w:r>
    </w:p>
    <w:p w14:paraId="45954501">
      <w:pPr>
        <w:spacing w:line="394" w:lineRule="exact"/>
        <w:ind w:firstLine="420" w:firstLineChars="200"/>
        <w:rPr>
          <w:rFonts w:ascii="Times New Roman" w:hAnsi="Times New Roman"/>
          <w:snapToGrid w:val="0"/>
          <w:kern w:val="0"/>
          <w:szCs w:val="21"/>
        </w:rPr>
      </w:pPr>
      <w:r>
        <w:rPr>
          <w:rFonts w:ascii="Times New Roman" w:hAnsi="Times New Roman"/>
          <w:snapToGrid w:val="0"/>
          <w:kern w:val="0"/>
          <w:szCs w:val="21"/>
        </w:rPr>
        <w:t>成员二名称：</w:t>
      </w:r>
      <w:r>
        <w:rPr>
          <w:rFonts w:ascii="Times New Roman" w:hAnsi="Times New Roman"/>
          <w:snapToGrid w:val="0"/>
          <w:kern w:val="0"/>
          <w:szCs w:val="21"/>
          <w:u w:val="single"/>
        </w:rPr>
        <w:t xml:space="preserve">                  </w:t>
      </w:r>
      <w:r>
        <w:rPr>
          <w:rFonts w:ascii="Times New Roman" w:hAnsi="Times New Roman"/>
          <w:snapToGrid w:val="0"/>
          <w:kern w:val="0"/>
          <w:szCs w:val="21"/>
        </w:rPr>
        <w:t xml:space="preserve"> ，具有</w:t>
      </w:r>
      <w:r>
        <w:rPr>
          <w:rFonts w:ascii="Times New Roman" w:hAnsi="Times New Roman"/>
          <w:snapToGrid w:val="0"/>
          <w:kern w:val="0"/>
          <w:szCs w:val="21"/>
          <w:u w:val="single"/>
        </w:rPr>
        <w:t xml:space="preserve">            </w:t>
      </w:r>
      <w:r>
        <w:rPr>
          <w:rFonts w:ascii="Times New Roman" w:hAnsi="Times New Roman"/>
          <w:snapToGrid w:val="0"/>
          <w:kern w:val="0"/>
          <w:szCs w:val="21"/>
        </w:rPr>
        <w:t>资格，承担</w:t>
      </w:r>
      <w:r>
        <w:rPr>
          <w:rFonts w:ascii="Times New Roman" w:hAnsi="Times New Roman"/>
          <w:snapToGrid w:val="0"/>
          <w:kern w:val="0"/>
          <w:szCs w:val="21"/>
          <w:u w:val="single"/>
        </w:rPr>
        <w:t xml:space="preserve">       </w:t>
      </w:r>
      <w:r>
        <w:rPr>
          <w:rFonts w:ascii="Times New Roman" w:hAnsi="Times New Roman"/>
          <w:snapToGrid w:val="0"/>
          <w:kern w:val="0"/>
          <w:szCs w:val="21"/>
        </w:rPr>
        <w:t xml:space="preserve">  工作；</w:t>
      </w:r>
    </w:p>
    <w:p w14:paraId="4BD25CD2">
      <w:pPr>
        <w:spacing w:line="394" w:lineRule="exact"/>
        <w:ind w:firstLine="420" w:firstLineChars="200"/>
        <w:rPr>
          <w:rFonts w:ascii="Times New Roman" w:hAnsi="Times New Roman"/>
          <w:snapToGrid w:val="0"/>
          <w:kern w:val="0"/>
          <w:szCs w:val="21"/>
        </w:rPr>
      </w:pPr>
      <w:r>
        <w:rPr>
          <w:rFonts w:ascii="Times New Roman" w:hAnsi="Times New Roman"/>
          <w:snapToGrid w:val="0"/>
          <w:kern w:val="0"/>
          <w:szCs w:val="21"/>
        </w:rPr>
        <w:t>……。</w:t>
      </w:r>
    </w:p>
    <w:p w14:paraId="4BBFC9D5">
      <w:pPr>
        <w:spacing w:line="394" w:lineRule="exact"/>
        <w:ind w:firstLine="420" w:firstLineChars="200"/>
        <w:rPr>
          <w:rFonts w:ascii="Times New Roman" w:hAnsi="Times New Roman"/>
          <w:szCs w:val="21"/>
        </w:rPr>
      </w:pPr>
      <w:r>
        <w:rPr>
          <w:rFonts w:ascii="Times New Roman" w:hAnsi="Times New Roman"/>
          <w:szCs w:val="21"/>
        </w:rPr>
        <w:t>5．投标工作和联合体在中标后项目实施过程中的有关费用按各自承担的工作量分摊。</w:t>
      </w:r>
    </w:p>
    <w:p w14:paraId="66AFB914">
      <w:pPr>
        <w:spacing w:line="394" w:lineRule="exact"/>
        <w:ind w:firstLine="420" w:firstLineChars="200"/>
        <w:rPr>
          <w:rFonts w:ascii="Times New Roman" w:hAnsi="Times New Roman"/>
          <w:szCs w:val="21"/>
        </w:rPr>
      </w:pPr>
      <w:r>
        <w:rPr>
          <w:rFonts w:ascii="Times New Roman" w:hAnsi="Times New Roman"/>
          <w:szCs w:val="21"/>
        </w:rPr>
        <w:t>6．联合体中标后，本联合体协议是合同的附件，对联合体各成员单位有合同约束力。</w:t>
      </w:r>
    </w:p>
    <w:p w14:paraId="383AA6AC">
      <w:pPr>
        <w:spacing w:line="394" w:lineRule="exact"/>
        <w:ind w:firstLine="420" w:firstLineChars="200"/>
        <w:rPr>
          <w:rFonts w:ascii="Times New Roman" w:hAnsi="Times New Roman"/>
          <w:szCs w:val="21"/>
        </w:rPr>
      </w:pPr>
      <w:r>
        <w:rPr>
          <w:rFonts w:ascii="Times New Roman" w:hAnsi="Times New Roman"/>
          <w:szCs w:val="21"/>
        </w:rPr>
        <w:t>7．本协议书自签署之日起生效，联合体未中标或者中标时合同履行完毕后自动失效。</w:t>
      </w:r>
    </w:p>
    <w:p w14:paraId="28625D89">
      <w:pPr>
        <w:spacing w:line="394" w:lineRule="exact"/>
        <w:ind w:firstLine="420" w:firstLineChars="200"/>
        <w:rPr>
          <w:rFonts w:ascii="Times New Roman" w:hAnsi="Times New Roman"/>
          <w:szCs w:val="21"/>
        </w:rPr>
      </w:pPr>
      <w:r>
        <w:rPr>
          <w:rFonts w:ascii="Times New Roman" w:hAnsi="Times New Roman"/>
          <w:szCs w:val="21"/>
        </w:rPr>
        <w:t>8．本协议书一式</w:t>
      </w:r>
      <w:r>
        <w:rPr>
          <w:rFonts w:ascii="Times New Roman" w:hAnsi="Times New Roman"/>
          <w:szCs w:val="21"/>
          <w:u w:val="single"/>
        </w:rPr>
        <w:t xml:space="preserve">            </w:t>
      </w:r>
      <w:r>
        <w:rPr>
          <w:rFonts w:ascii="Times New Roman" w:hAnsi="Times New Roman"/>
          <w:szCs w:val="21"/>
        </w:rPr>
        <w:t>份，联合体成员和招标人各执一份。</w:t>
      </w:r>
    </w:p>
    <w:p w14:paraId="5C1B2475">
      <w:pPr>
        <w:spacing w:line="394" w:lineRule="exact"/>
        <w:rPr>
          <w:rFonts w:ascii="Times New Roman" w:hAnsi="Times New Roman"/>
          <w:szCs w:val="21"/>
        </w:rPr>
      </w:pPr>
    </w:p>
    <w:p w14:paraId="7C002673">
      <w:pPr>
        <w:spacing w:line="394" w:lineRule="exact"/>
        <w:ind w:firstLine="1785" w:firstLineChars="850"/>
        <w:rPr>
          <w:rFonts w:ascii="Times New Roman" w:hAnsi="Times New Roman"/>
          <w:szCs w:val="21"/>
        </w:rPr>
      </w:pPr>
      <w:r>
        <w:rPr>
          <w:rFonts w:ascii="Times New Roman" w:hAnsi="Times New Roman"/>
          <w:szCs w:val="21"/>
        </w:rPr>
        <w:t>牵头人（成员一）名称：</w:t>
      </w:r>
      <w:r>
        <w:rPr>
          <w:rFonts w:ascii="Times New Roman" w:hAnsi="Times New Roman"/>
          <w:szCs w:val="21"/>
          <w:u w:val="single"/>
        </w:rPr>
        <w:t xml:space="preserve">                         </w:t>
      </w:r>
      <w:r>
        <w:rPr>
          <w:rFonts w:ascii="Times New Roman" w:hAnsi="Times New Roman"/>
          <w:szCs w:val="21"/>
        </w:rPr>
        <w:t>（盖单位章）</w:t>
      </w:r>
    </w:p>
    <w:p w14:paraId="7600DD69">
      <w:pPr>
        <w:spacing w:line="394" w:lineRule="exact"/>
        <w:ind w:firstLine="1785" w:firstLineChars="850"/>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（签字或盖章）</w:t>
      </w:r>
    </w:p>
    <w:p w14:paraId="54987363">
      <w:pPr>
        <w:spacing w:line="394" w:lineRule="exact"/>
        <w:ind w:firstLine="1785" w:firstLineChars="850"/>
        <w:rPr>
          <w:rFonts w:ascii="Times New Roman" w:hAnsi="Times New Roman"/>
          <w:szCs w:val="21"/>
        </w:rPr>
      </w:pPr>
    </w:p>
    <w:p w14:paraId="05595E1B">
      <w:pPr>
        <w:spacing w:line="394" w:lineRule="exact"/>
        <w:ind w:firstLine="1785" w:firstLineChars="850"/>
        <w:rPr>
          <w:rFonts w:ascii="Times New Roman" w:hAnsi="Times New Roman"/>
          <w:szCs w:val="21"/>
        </w:rPr>
      </w:pPr>
    </w:p>
    <w:p w14:paraId="3F6E1E41">
      <w:pPr>
        <w:spacing w:line="394" w:lineRule="exact"/>
        <w:ind w:firstLine="1785" w:firstLineChars="850"/>
        <w:rPr>
          <w:rFonts w:ascii="Times New Roman" w:hAnsi="Times New Roman"/>
          <w:szCs w:val="21"/>
        </w:rPr>
      </w:pPr>
    </w:p>
    <w:p w14:paraId="4A7824B5">
      <w:pPr>
        <w:spacing w:line="394" w:lineRule="exact"/>
        <w:ind w:firstLine="1785" w:firstLineChars="850"/>
        <w:rPr>
          <w:rFonts w:ascii="Times New Roman" w:hAnsi="Times New Roman"/>
          <w:szCs w:val="21"/>
        </w:rPr>
      </w:pPr>
      <w:r>
        <w:rPr>
          <w:rFonts w:ascii="Times New Roman" w:hAnsi="Times New Roman"/>
          <w:szCs w:val="21"/>
        </w:rPr>
        <w:t>成员二名称：</w:t>
      </w:r>
      <w:r>
        <w:rPr>
          <w:rFonts w:ascii="Times New Roman" w:hAnsi="Times New Roman"/>
          <w:szCs w:val="21"/>
          <w:u w:val="single"/>
        </w:rPr>
        <w:t xml:space="preserve">                                    </w:t>
      </w:r>
      <w:r>
        <w:rPr>
          <w:rFonts w:ascii="Times New Roman" w:hAnsi="Times New Roman"/>
          <w:szCs w:val="21"/>
        </w:rPr>
        <w:t>（盖单位章）</w:t>
      </w:r>
    </w:p>
    <w:p w14:paraId="19CF3007">
      <w:pPr>
        <w:spacing w:line="394" w:lineRule="exact"/>
        <w:ind w:firstLine="1785" w:firstLineChars="850"/>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（签字或盖章）</w:t>
      </w:r>
    </w:p>
    <w:p w14:paraId="16C58E8C">
      <w:pPr>
        <w:spacing w:line="394" w:lineRule="exact"/>
        <w:ind w:firstLine="2100" w:firstLineChars="1000"/>
        <w:rPr>
          <w:rFonts w:ascii="Times New Roman" w:hAnsi="Times New Roman"/>
          <w:szCs w:val="21"/>
        </w:rPr>
      </w:pPr>
      <w:r>
        <w:rPr>
          <w:rFonts w:ascii="Times New Roman" w:hAnsi="Times New Roman"/>
          <w:szCs w:val="21"/>
        </w:rPr>
        <w:t>……</w:t>
      </w:r>
    </w:p>
    <w:p w14:paraId="21C5E6FE">
      <w:pPr>
        <w:spacing w:line="394" w:lineRule="exact"/>
        <w:ind w:firstLine="2100" w:firstLineChars="1000"/>
        <w:jc w:val="righ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 xml:space="preserve">日 </w:t>
      </w:r>
    </w:p>
    <w:p w14:paraId="71F8A237">
      <w:pPr>
        <w:widowControl/>
        <w:jc w:val="left"/>
        <w:rPr>
          <w:rFonts w:ascii="Times New Roman" w:hAnsi="Times New Roman"/>
        </w:rPr>
      </w:pPr>
    </w:p>
    <w:p w14:paraId="7732AB08">
      <w:pPr>
        <w:widowControl/>
        <w:jc w:val="left"/>
        <w:rPr>
          <w:rFonts w:ascii="Times New Roman" w:hAnsi="Times New Roman"/>
        </w:rPr>
      </w:pPr>
    </w:p>
    <w:p w14:paraId="57F89EE2">
      <w:pPr>
        <w:widowControl/>
        <w:jc w:val="left"/>
        <w:rPr>
          <w:rFonts w:ascii="Times New Roman" w:hAnsi="Times New Roman"/>
        </w:rPr>
      </w:pPr>
    </w:p>
    <w:p w14:paraId="66E82437">
      <w:pPr>
        <w:widowControl/>
        <w:jc w:val="left"/>
        <w:rPr>
          <w:rFonts w:ascii="Times New Roman" w:hAnsi="Times New Roman"/>
        </w:rPr>
      </w:pPr>
    </w:p>
    <w:p w14:paraId="5F12A6D0">
      <w:pPr>
        <w:widowControl/>
        <w:jc w:val="left"/>
        <w:rPr>
          <w:rFonts w:ascii="Times New Roman" w:hAnsi="Times New Roman"/>
        </w:rPr>
      </w:pPr>
    </w:p>
    <w:p w14:paraId="36776715">
      <w:pPr>
        <w:widowControl/>
        <w:jc w:val="left"/>
        <w:rPr>
          <w:rFonts w:ascii="Times New Roman" w:hAnsi="Times New Roman"/>
        </w:rPr>
      </w:pPr>
    </w:p>
    <w:p w14:paraId="26EB638E">
      <w:pPr>
        <w:widowControl/>
        <w:jc w:val="left"/>
        <w:rPr>
          <w:rFonts w:ascii="Times New Roman" w:hAnsi="Times New Roman"/>
        </w:rPr>
      </w:pPr>
    </w:p>
    <w:p w14:paraId="7C009E5F">
      <w:pPr>
        <w:widowControl/>
        <w:jc w:val="left"/>
        <w:rPr>
          <w:rFonts w:ascii="Times New Roman" w:hAnsi="Times New Roman"/>
        </w:rPr>
      </w:pPr>
    </w:p>
    <w:p w14:paraId="6E00C6BA">
      <w:pPr>
        <w:widowControl/>
        <w:jc w:val="left"/>
        <w:rPr>
          <w:rFonts w:ascii="Times New Roman" w:hAnsi="Times New Roman"/>
        </w:rPr>
      </w:pPr>
    </w:p>
    <w:p w14:paraId="164565CF">
      <w:pPr>
        <w:widowControl/>
        <w:jc w:val="left"/>
        <w:rPr>
          <w:rFonts w:ascii="Times New Roman" w:hAnsi="Times New Roman"/>
        </w:rPr>
      </w:pPr>
    </w:p>
    <w:p w14:paraId="219BB17B">
      <w:pPr>
        <w:widowControl/>
        <w:jc w:val="left"/>
        <w:rPr>
          <w:rFonts w:ascii="Times New Roman" w:hAnsi="Times New Roman"/>
        </w:rPr>
      </w:pPr>
    </w:p>
    <w:p w14:paraId="6C079F7A">
      <w:pPr>
        <w:widowControl/>
        <w:jc w:val="left"/>
        <w:rPr>
          <w:rFonts w:ascii="Times New Roman" w:hAnsi="Times New Roman"/>
        </w:rPr>
      </w:pPr>
    </w:p>
    <w:p w14:paraId="300B3915">
      <w:pPr>
        <w:widowControl/>
        <w:jc w:val="left"/>
        <w:rPr>
          <w:rFonts w:ascii="Times New Roman" w:hAnsi="Times New Roman"/>
        </w:rPr>
      </w:pPr>
    </w:p>
    <w:p w14:paraId="740B64C3">
      <w:pPr>
        <w:widowControl/>
        <w:jc w:val="left"/>
        <w:rPr>
          <w:rFonts w:ascii="Times New Roman" w:hAnsi="Times New Roman"/>
        </w:rPr>
      </w:pPr>
    </w:p>
    <w:p w14:paraId="37FBCD38">
      <w:pPr>
        <w:widowControl/>
        <w:jc w:val="left"/>
        <w:rPr>
          <w:rFonts w:ascii="Times New Roman" w:hAnsi="Times New Roman"/>
        </w:rPr>
      </w:pPr>
    </w:p>
    <w:p w14:paraId="13CB26C0">
      <w:pPr>
        <w:widowControl/>
        <w:jc w:val="left"/>
        <w:rPr>
          <w:rFonts w:ascii="Times New Roman" w:hAnsi="Times New Roman"/>
        </w:rPr>
      </w:pPr>
    </w:p>
    <w:p w14:paraId="65A34D33">
      <w:pPr>
        <w:widowControl/>
        <w:jc w:val="left"/>
        <w:rPr>
          <w:rFonts w:ascii="Times New Roman" w:hAnsi="Times New Roman"/>
        </w:rPr>
      </w:pPr>
    </w:p>
    <w:p w14:paraId="074A067D">
      <w:pPr>
        <w:widowControl/>
        <w:jc w:val="left"/>
        <w:rPr>
          <w:rFonts w:ascii="Times New Roman" w:hAnsi="Times New Roman"/>
        </w:rPr>
      </w:pPr>
    </w:p>
    <w:p w14:paraId="4BC78DD3">
      <w:pPr>
        <w:widowControl/>
        <w:jc w:val="left"/>
        <w:rPr>
          <w:rFonts w:ascii="Times New Roman" w:hAnsi="Times New Roman"/>
        </w:rPr>
      </w:pPr>
    </w:p>
    <w:p w14:paraId="5F30B6BA">
      <w:pPr>
        <w:widowControl/>
        <w:jc w:val="left"/>
        <w:rPr>
          <w:rFonts w:ascii="Times New Roman" w:hAnsi="Times New Roman"/>
        </w:rPr>
      </w:pPr>
    </w:p>
    <w:p w14:paraId="5340E419">
      <w:pPr>
        <w:widowControl/>
        <w:jc w:val="left"/>
        <w:rPr>
          <w:rFonts w:ascii="Times New Roman" w:hAnsi="Times New Roman"/>
        </w:rPr>
      </w:pPr>
    </w:p>
    <w:p w14:paraId="1F069866">
      <w:pPr>
        <w:widowControl/>
        <w:jc w:val="left"/>
        <w:rPr>
          <w:rFonts w:ascii="Times New Roman" w:hAnsi="Times New Roman"/>
        </w:rPr>
      </w:pPr>
    </w:p>
    <w:p w14:paraId="103863AB">
      <w:pPr>
        <w:widowControl/>
        <w:jc w:val="left"/>
        <w:rPr>
          <w:rFonts w:ascii="Times New Roman" w:hAnsi="Times New Roman"/>
        </w:rPr>
      </w:pPr>
    </w:p>
    <w:p w14:paraId="03C5AAD0">
      <w:pPr>
        <w:widowControl/>
        <w:jc w:val="left"/>
        <w:rPr>
          <w:rFonts w:ascii="Times New Roman" w:hAnsi="Times New Roman"/>
        </w:rPr>
      </w:pPr>
    </w:p>
    <w:p w14:paraId="249D639D">
      <w:pPr>
        <w:widowControl/>
        <w:jc w:val="left"/>
        <w:rPr>
          <w:rFonts w:ascii="Times New Roman" w:hAnsi="Times New Roman"/>
        </w:rPr>
      </w:pPr>
    </w:p>
    <w:p w14:paraId="1E8CE550">
      <w:pPr>
        <w:widowControl/>
        <w:jc w:val="left"/>
        <w:rPr>
          <w:rFonts w:ascii="Times New Roman" w:hAnsi="Times New Roman"/>
        </w:rPr>
      </w:pPr>
    </w:p>
    <w:p w14:paraId="73D8C1F1">
      <w:pPr>
        <w:widowControl/>
        <w:jc w:val="left"/>
        <w:rPr>
          <w:rFonts w:ascii="Times New Roman" w:hAnsi="Times New Roman"/>
        </w:rPr>
      </w:pPr>
    </w:p>
    <w:p w14:paraId="248E179A">
      <w:pPr>
        <w:widowControl/>
        <w:jc w:val="left"/>
        <w:rPr>
          <w:rFonts w:ascii="Times New Roman" w:hAnsi="Times New Roman"/>
        </w:rPr>
      </w:pPr>
    </w:p>
    <w:p w14:paraId="7EC88B1B">
      <w:pPr>
        <w:widowControl/>
        <w:jc w:val="left"/>
        <w:rPr>
          <w:rFonts w:ascii="Times New Roman" w:hAnsi="Times New Roman"/>
        </w:rPr>
      </w:pPr>
    </w:p>
    <w:p w14:paraId="68DD1938">
      <w:pPr>
        <w:widowControl/>
        <w:jc w:val="left"/>
        <w:rPr>
          <w:rFonts w:ascii="Times New Roman" w:hAnsi="Times New Roman"/>
        </w:rPr>
      </w:pPr>
    </w:p>
    <w:p w14:paraId="645F4419">
      <w:pPr>
        <w:widowControl/>
        <w:jc w:val="left"/>
        <w:rPr>
          <w:rFonts w:ascii="Times New Roman" w:hAnsi="Times New Roman"/>
        </w:rPr>
      </w:pPr>
    </w:p>
    <w:p w14:paraId="62490F47">
      <w:pPr>
        <w:widowControl/>
        <w:jc w:val="left"/>
        <w:rPr>
          <w:rFonts w:ascii="Times New Roman" w:hAnsi="Times New Roman"/>
        </w:rPr>
      </w:pPr>
    </w:p>
    <w:p w14:paraId="0443473E">
      <w:pPr>
        <w:widowControl/>
        <w:jc w:val="left"/>
        <w:rPr>
          <w:rFonts w:ascii="Times New Roman" w:hAnsi="Times New Roman"/>
        </w:rPr>
      </w:pPr>
    </w:p>
    <w:p w14:paraId="5649FA48">
      <w:pPr>
        <w:widowControl/>
        <w:jc w:val="left"/>
        <w:rPr>
          <w:rFonts w:ascii="Times New Roman" w:hAnsi="Times New Roman"/>
        </w:rPr>
      </w:pPr>
    </w:p>
    <w:p w14:paraId="5DB707D8">
      <w:pPr>
        <w:widowControl/>
        <w:jc w:val="left"/>
        <w:rPr>
          <w:rFonts w:ascii="Times New Roman" w:hAnsi="Times New Roman"/>
        </w:rPr>
      </w:pPr>
    </w:p>
    <w:p w14:paraId="736F20DD">
      <w:pPr>
        <w:widowControl/>
        <w:jc w:val="left"/>
        <w:rPr>
          <w:rFonts w:ascii="Times New Roman" w:hAnsi="Times New Roman"/>
        </w:rPr>
      </w:pPr>
    </w:p>
    <w:p w14:paraId="3D420877">
      <w:pPr>
        <w:widowControl/>
        <w:jc w:val="left"/>
        <w:rPr>
          <w:rFonts w:ascii="Times New Roman" w:hAnsi="Times New Roman"/>
        </w:rPr>
      </w:pPr>
    </w:p>
    <w:p w14:paraId="5F49BEA9">
      <w:pPr>
        <w:widowControl/>
        <w:jc w:val="left"/>
        <w:rPr>
          <w:rFonts w:ascii="Times New Roman" w:hAnsi="Times New Roman"/>
        </w:rPr>
      </w:pPr>
    </w:p>
    <w:p w14:paraId="5EA0D7F9">
      <w:pPr>
        <w:widowControl/>
        <w:jc w:val="left"/>
        <w:rPr>
          <w:rFonts w:ascii="Times New Roman" w:hAnsi="Times New Roman"/>
        </w:rPr>
      </w:pPr>
    </w:p>
    <w:p w14:paraId="1D212755">
      <w:pPr>
        <w:pStyle w:val="4"/>
        <w:spacing w:line="413" w:lineRule="auto"/>
        <w:ind w:firstLine="118"/>
        <w:jc w:val="center"/>
        <w:rPr>
          <w:rFonts w:ascii="Times New Roman" w:hAnsi="Times New Roman"/>
          <w:sz w:val="24"/>
          <w:szCs w:val="24"/>
        </w:rPr>
      </w:pPr>
      <w:bookmarkStart w:id="478" w:name="_Toc460227114"/>
      <w:bookmarkStart w:id="479" w:name="_Toc460660229"/>
      <w:r>
        <w:rPr>
          <w:rFonts w:ascii="Times New Roman" w:hAnsi="Times New Roman"/>
          <w:sz w:val="24"/>
          <w:szCs w:val="24"/>
        </w:rPr>
        <w:t>四、投标保证金</w:t>
      </w:r>
      <w:bookmarkEnd w:id="478"/>
      <w:bookmarkEnd w:id="479"/>
    </w:p>
    <w:p w14:paraId="70A597D7">
      <w:pPr>
        <w:spacing w:line="360" w:lineRule="auto"/>
        <w:ind w:firstLine="420" w:firstLineChars="200"/>
        <w:rPr>
          <w:rFonts w:ascii="Times New Roman" w:hAnsi="Times New Roman"/>
          <w:szCs w:val="21"/>
        </w:rPr>
      </w:pPr>
      <w:r>
        <w:rPr>
          <w:rFonts w:ascii="Times New Roman" w:hAnsi="Times New Roman"/>
          <w:szCs w:val="21"/>
        </w:rPr>
        <w:t>投标人应在此提供银行回单的扫描件、基本账户开户许可证扫描件（或基本存款账户编号）。</w:t>
      </w:r>
    </w:p>
    <w:p w14:paraId="0A7FC73D">
      <w:pPr>
        <w:spacing w:line="360" w:lineRule="auto"/>
        <w:rPr>
          <w:rFonts w:ascii="Times New Roman" w:hAnsi="Times New Roman"/>
          <w:szCs w:val="21"/>
        </w:rPr>
      </w:pPr>
    </w:p>
    <w:p w14:paraId="076FC60A">
      <w:pPr>
        <w:pStyle w:val="4"/>
        <w:pageBreakBefore/>
        <w:spacing w:line="413" w:lineRule="auto"/>
        <w:ind w:firstLine="0" w:firstLineChars="0"/>
        <w:jc w:val="center"/>
        <w:rPr>
          <w:rFonts w:ascii="Times New Roman" w:hAnsi="Times New Roman"/>
          <w:sz w:val="24"/>
          <w:szCs w:val="24"/>
        </w:rPr>
      </w:pPr>
      <w:r>
        <w:rPr>
          <w:rFonts w:ascii="Times New Roman" w:hAnsi="Times New Roman"/>
          <w:sz w:val="24"/>
          <w:szCs w:val="24"/>
        </w:rPr>
        <w:t>五、投标保证金退还声明</w:t>
      </w:r>
    </w:p>
    <w:p w14:paraId="12F300E6">
      <w:pPr>
        <w:spacing w:line="480" w:lineRule="auto"/>
        <w:ind w:firstLine="550" w:firstLineChars="262"/>
        <w:rPr>
          <w:rFonts w:hint="default" w:ascii="Times New Roman" w:hAnsi="Times New Roman" w:eastAsia="宋体"/>
          <w:szCs w:val="21"/>
          <w:u w:val="single"/>
          <w:lang w:val="en-US" w:eastAsia="zh-CN"/>
        </w:rPr>
      </w:pPr>
      <w:r>
        <w:rPr>
          <w:rFonts w:ascii="Times New Roman" w:hAnsi="Times New Roman"/>
          <w:szCs w:val="21"/>
        </w:rPr>
        <w:t>招标项目名称：</w:t>
      </w:r>
      <w:r>
        <w:rPr>
          <w:rFonts w:hint="eastAsia" w:ascii="Times New Roman" w:hAnsi="Times New Roman"/>
          <w:szCs w:val="21"/>
          <w:u w:val="single"/>
          <w:lang w:val="en-US" w:eastAsia="zh-CN"/>
        </w:rPr>
        <w:t>合肥体育中心2025年度绿化养护服务项目</w:t>
      </w:r>
    </w:p>
    <w:p w14:paraId="21B836FE">
      <w:pPr>
        <w:spacing w:line="480" w:lineRule="auto"/>
        <w:ind w:firstLine="550" w:firstLineChars="262"/>
        <w:rPr>
          <w:rFonts w:ascii="Times New Roman" w:hAnsi="Times New Roman"/>
          <w:szCs w:val="21"/>
          <w:u w:val="single"/>
        </w:rPr>
      </w:pPr>
      <w:r>
        <w:rPr>
          <w:rFonts w:ascii="Times New Roman" w:hAnsi="Times New Roman"/>
          <w:szCs w:val="21"/>
        </w:rPr>
        <w:t>招标项目编号：</w:t>
      </w:r>
      <w:r>
        <w:rPr>
          <w:rFonts w:ascii="Times New Roman" w:hAnsi="Times New Roman"/>
          <w:bCs/>
          <w:snapToGrid w:val="0"/>
          <w:kern w:val="0"/>
          <w:szCs w:val="21"/>
          <w:u w:val="single"/>
        </w:rPr>
        <w:t>某招标项目标段编号</w:t>
      </w:r>
    </w:p>
    <w:p w14:paraId="14DC99D4">
      <w:pPr>
        <w:spacing w:line="480" w:lineRule="auto"/>
        <w:ind w:firstLine="550" w:firstLineChars="262"/>
        <w:rPr>
          <w:rFonts w:ascii="Times New Roman" w:hAnsi="Times New Roman"/>
          <w:szCs w:val="21"/>
        </w:rPr>
      </w:pPr>
      <w:r>
        <w:rPr>
          <w:rFonts w:ascii="Times New Roman" w:hAnsi="Times New Roman"/>
          <w:szCs w:val="21"/>
        </w:rPr>
        <w:t>投标保证金金额：</w:t>
      </w:r>
      <w:r>
        <w:rPr>
          <w:rFonts w:ascii="Times New Roman" w:hAnsi="Times New Roman"/>
          <w:szCs w:val="21"/>
          <w:u w:val="single"/>
        </w:rPr>
        <w:t xml:space="preserve">                 </w:t>
      </w:r>
    </w:p>
    <w:p w14:paraId="1F9B2988">
      <w:pPr>
        <w:spacing w:line="480" w:lineRule="auto"/>
        <w:ind w:firstLine="420" w:firstLineChars="200"/>
        <w:rPr>
          <w:rFonts w:ascii="Times New Roman" w:hAnsi="Times New Roman"/>
          <w:szCs w:val="21"/>
        </w:rPr>
      </w:pPr>
      <w:r>
        <w:rPr>
          <w:rFonts w:ascii="Times New Roman" w:hAnsi="Times New Roman"/>
          <w:szCs w:val="21"/>
        </w:rPr>
        <w:t>我单位投标保证金到期后请汇至如下账号：</w:t>
      </w:r>
    </w:p>
    <w:p w14:paraId="173D0523">
      <w:pPr>
        <w:spacing w:line="360" w:lineRule="auto"/>
        <w:ind w:firstLine="629"/>
        <w:rPr>
          <w:rFonts w:ascii="Times New Roman" w:hAnsi="Times New Roman"/>
          <w:szCs w:val="21"/>
          <w:u w:val="single"/>
        </w:rPr>
      </w:pPr>
      <w:r>
        <w:rPr>
          <w:rFonts w:ascii="Times New Roman" w:hAnsi="Times New Roman"/>
          <w:szCs w:val="21"/>
        </w:rPr>
        <w:t>收款单位：</w:t>
      </w:r>
      <w:r>
        <w:rPr>
          <w:rFonts w:ascii="Times New Roman" w:hAnsi="Times New Roman"/>
          <w:szCs w:val="21"/>
          <w:u w:val="single"/>
        </w:rPr>
        <w:t xml:space="preserve">                       </w:t>
      </w:r>
    </w:p>
    <w:p w14:paraId="5ACB744F">
      <w:pPr>
        <w:spacing w:line="360" w:lineRule="auto"/>
        <w:ind w:firstLine="629"/>
        <w:rPr>
          <w:rFonts w:ascii="Times New Roman" w:hAnsi="Times New Roman"/>
          <w:szCs w:val="21"/>
          <w:u w:val="single"/>
        </w:rPr>
      </w:pPr>
      <w:r>
        <w:rPr>
          <w:rFonts w:ascii="Times New Roman" w:hAnsi="Times New Roman"/>
          <w:szCs w:val="21"/>
        </w:rPr>
        <w:t>开 户 行：</w:t>
      </w:r>
      <w:r>
        <w:rPr>
          <w:rFonts w:ascii="Times New Roman" w:hAnsi="Times New Roman"/>
          <w:szCs w:val="21"/>
          <w:u w:val="single"/>
        </w:rPr>
        <w:t xml:space="preserve">                       </w:t>
      </w:r>
    </w:p>
    <w:p w14:paraId="79E3A701">
      <w:pPr>
        <w:spacing w:line="360" w:lineRule="auto"/>
        <w:ind w:firstLine="629"/>
        <w:rPr>
          <w:rFonts w:ascii="Times New Roman" w:hAnsi="Times New Roman"/>
          <w:szCs w:val="21"/>
          <w:u w:val="single"/>
        </w:rPr>
      </w:pPr>
      <w:r>
        <w:rPr>
          <w:rFonts w:ascii="Times New Roman" w:hAnsi="Times New Roman"/>
          <w:szCs w:val="21"/>
        </w:rPr>
        <w:t>银行账号：</w:t>
      </w:r>
      <w:r>
        <w:rPr>
          <w:rFonts w:ascii="Times New Roman" w:hAnsi="Times New Roman"/>
          <w:szCs w:val="21"/>
          <w:u w:val="single"/>
        </w:rPr>
        <w:t xml:space="preserve">                       </w:t>
      </w:r>
    </w:p>
    <w:p w14:paraId="4A44FE10">
      <w:pPr>
        <w:spacing w:line="360" w:lineRule="auto"/>
        <w:ind w:firstLine="629"/>
        <w:rPr>
          <w:rFonts w:ascii="Times New Roman" w:hAnsi="Times New Roman"/>
          <w:szCs w:val="21"/>
          <w:u w:val="single"/>
        </w:rPr>
      </w:pPr>
      <w:r>
        <w:rPr>
          <w:rFonts w:ascii="Times New Roman" w:hAnsi="Times New Roman"/>
          <w:szCs w:val="21"/>
        </w:rPr>
        <w:t>电    话：</w:t>
      </w:r>
      <w:r>
        <w:rPr>
          <w:rFonts w:ascii="Times New Roman" w:hAnsi="Times New Roman"/>
          <w:szCs w:val="21"/>
          <w:u w:val="single"/>
        </w:rPr>
        <w:t xml:space="preserve">                       </w:t>
      </w:r>
    </w:p>
    <w:p w14:paraId="29DF33D6">
      <w:pPr>
        <w:spacing w:line="360" w:lineRule="auto"/>
        <w:ind w:firstLine="629"/>
        <w:rPr>
          <w:rFonts w:ascii="Times New Roman" w:hAnsi="Times New Roman"/>
          <w:szCs w:val="21"/>
          <w:u w:val="single"/>
        </w:rPr>
      </w:pPr>
      <w:r>
        <w:rPr>
          <w:rFonts w:ascii="Times New Roman" w:hAnsi="Times New Roman"/>
          <w:szCs w:val="21"/>
        </w:rPr>
        <w:t>地    址：</w:t>
      </w:r>
      <w:r>
        <w:rPr>
          <w:rFonts w:ascii="Times New Roman" w:hAnsi="Times New Roman"/>
          <w:szCs w:val="21"/>
          <w:u w:val="single"/>
        </w:rPr>
        <w:t xml:space="preserve">                       </w:t>
      </w:r>
    </w:p>
    <w:p w14:paraId="6867A9AB">
      <w:pPr>
        <w:spacing w:line="480" w:lineRule="auto"/>
        <w:rPr>
          <w:rFonts w:ascii="Times New Roman" w:hAnsi="Times New Roman"/>
          <w:szCs w:val="21"/>
        </w:rPr>
      </w:pPr>
    </w:p>
    <w:p w14:paraId="702FA997">
      <w:pPr>
        <w:spacing w:line="480" w:lineRule="auto"/>
        <w:ind w:firstLine="630"/>
        <w:rPr>
          <w:rFonts w:ascii="Times New Roman" w:hAnsi="Times New Roman"/>
          <w:color w:val="FF0000"/>
          <w:szCs w:val="21"/>
        </w:rPr>
      </w:pPr>
    </w:p>
    <w:p w14:paraId="7FED3C6A">
      <w:pPr>
        <w:spacing w:line="480" w:lineRule="auto"/>
        <w:ind w:firstLine="1470" w:firstLineChars="700"/>
        <w:rPr>
          <w:rFonts w:ascii="Times New Roman" w:hAnsi="Times New Roman"/>
          <w:b/>
          <w:bCs/>
          <w:color w:val="FF0000"/>
          <w:szCs w:val="21"/>
        </w:rPr>
      </w:pPr>
      <w:r>
        <w:rPr>
          <w:rFonts w:ascii="Times New Roman" w:hAnsi="Times New Roman"/>
          <w:color w:val="FF0000"/>
          <w:szCs w:val="21"/>
        </w:rPr>
        <w:t xml:space="preserve">                     </w:t>
      </w:r>
      <w:r>
        <w:rPr>
          <w:rFonts w:ascii="Times New Roman" w:hAnsi="Times New Roman"/>
          <w:b/>
          <w:bCs/>
          <w:color w:val="FF0000"/>
          <w:szCs w:val="21"/>
        </w:rPr>
        <w:t xml:space="preserve">    </w:t>
      </w:r>
      <w:r>
        <w:rPr>
          <w:rFonts w:ascii="Times New Roman" w:hAnsi="Times New Roman"/>
          <w:b/>
          <w:bCs/>
          <w:szCs w:val="21"/>
        </w:rPr>
        <w:t xml:space="preserve">       </w:t>
      </w:r>
      <w:r>
        <w:rPr>
          <w:rFonts w:ascii="Times New Roman" w:hAnsi="Times New Roman"/>
          <w:b/>
          <w:szCs w:val="21"/>
        </w:rPr>
        <w:t>投标人盖章：</w:t>
      </w:r>
    </w:p>
    <w:p w14:paraId="57FF9A3B">
      <w:pPr>
        <w:widowControl/>
        <w:jc w:val="left"/>
        <w:rPr>
          <w:rFonts w:ascii="Times New Roman" w:hAnsi="Times New Roman"/>
          <w:color w:val="FF0000"/>
        </w:rPr>
      </w:pPr>
    </w:p>
    <w:p w14:paraId="7A60AE5A">
      <w:pPr>
        <w:widowControl/>
        <w:jc w:val="left"/>
        <w:rPr>
          <w:rFonts w:ascii="Times New Roman" w:hAnsi="Times New Roman"/>
          <w:color w:val="FF0000"/>
        </w:rPr>
      </w:pPr>
    </w:p>
    <w:p w14:paraId="5C6AC993">
      <w:pPr>
        <w:widowControl/>
        <w:jc w:val="left"/>
        <w:rPr>
          <w:rFonts w:ascii="Times New Roman" w:hAnsi="Times New Roman"/>
          <w:color w:val="FF0000"/>
        </w:rPr>
      </w:pPr>
    </w:p>
    <w:p w14:paraId="7311E9DA">
      <w:pPr>
        <w:widowControl/>
        <w:jc w:val="left"/>
        <w:rPr>
          <w:rFonts w:ascii="Times New Roman" w:hAnsi="Times New Roman"/>
          <w:color w:val="FF0000"/>
        </w:rPr>
      </w:pPr>
    </w:p>
    <w:p w14:paraId="4DD94E51">
      <w:pPr>
        <w:widowControl/>
        <w:jc w:val="left"/>
        <w:rPr>
          <w:rFonts w:ascii="Times New Roman" w:hAnsi="Times New Roman"/>
          <w:color w:val="FF0000"/>
        </w:rPr>
      </w:pPr>
    </w:p>
    <w:p w14:paraId="38AA24E5">
      <w:pPr>
        <w:widowControl/>
        <w:jc w:val="left"/>
        <w:rPr>
          <w:rFonts w:ascii="Times New Roman" w:hAnsi="Times New Roman"/>
          <w:color w:val="FF0000"/>
        </w:rPr>
      </w:pPr>
    </w:p>
    <w:p w14:paraId="39C67AE1">
      <w:pPr>
        <w:widowControl/>
        <w:jc w:val="left"/>
        <w:rPr>
          <w:rFonts w:ascii="Times New Roman" w:hAnsi="Times New Roman"/>
          <w:color w:val="FF0000"/>
        </w:rPr>
      </w:pPr>
    </w:p>
    <w:p w14:paraId="1FA20388">
      <w:pPr>
        <w:widowControl/>
        <w:jc w:val="left"/>
        <w:rPr>
          <w:rFonts w:ascii="Times New Roman" w:hAnsi="Times New Roman"/>
          <w:color w:val="FF0000"/>
        </w:rPr>
      </w:pPr>
    </w:p>
    <w:p w14:paraId="4B6E360D">
      <w:pPr>
        <w:widowControl/>
        <w:spacing w:before="120" w:beforeLines="50" w:after="120" w:afterLines="50" w:line="500" w:lineRule="exact"/>
        <w:jc w:val="center"/>
        <w:rPr>
          <w:rFonts w:ascii="Times New Roman" w:hAnsi="Times New Roman" w:eastAsia="黑体"/>
          <w:sz w:val="24"/>
          <w:szCs w:val="24"/>
        </w:rPr>
      </w:pPr>
      <w:r>
        <w:rPr>
          <w:rFonts w:ascii="Times New Roman" w:hAnsi="Times New Roman"/>
          <w:sz w:val="24"/>
          <w:szCs w:val="24"/>
        </w:rPr>
        <w:br w:type="page"/>
      </w:r>
      <w:bookmarkStart w:id="480" w:name="_Toc535241232"/>
      <w:bookmarkStart w:id="481" w:name="_Toc535241135"/>
      <w:bookmarkStart w:id="482" w:name="_Toc535241089"/>
      <w:r>
        <w:rPr>
          <w:rFonts w:ascii="Times New Roman" w:hAnsi="Times New Roman" w:eastAsia="黑体"/>
          <w:sz w:val="24"/>
          <w:szCs w:val="24"/>
        </w:rPr>
        <w:t>六、拟委任的主要人员汇总表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735"/>
        <w:gridCol w:w="709"/>
        <w:gridCol w:w="1134"/>
        <w:gridCol w:w="992"/>
        <w:gridCol w:w="709"/>
        <w:gridCol w:w="976"/>
      </w:tblGrid>
      <w:tr w14:paraId="0A41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vMerge w:val="restart"/>
            <w:noWrap w:val="0"/>
            <w:vAlign w:val="center"/>
          </w:tcPr>
          <w:p w14:paraId="7DBCDF19">
            <w:pPr>
              <w:spacing w:line="440" w:lineRule="exact"/>
              <w:jc w:val="center"/>
              <w:rPr>
                <w:rFonts w:ascii="Times New Roman" w:hAnsi="Times New Roman"/>
              </w:rPr>
            </w:pPr>
            <w:r>
              <w:rPr>
                <w:rFonts w:ascii="Times New Roman" w:hAnsi="Times New Roman"/>
              </w:rPr>
              <w:t>序号</w:t>
            </w:r>
          </w:p>
        </w:tc>
        <w:tc>
          <w:tcPr>
            <w:tcW w:w="1275" w:type="dxa"/>
            <w:vMerge w:val="restart"/>
            <w:noWrap w:val="0"/>
            <w:vAlign w:val="center"/>
          </w:tcPr>
          <w:p w14:paraId="18A95F2B">
            <w:pPr>
              <w:spacing w:line="440" w:lineRule="exact"/>
              <w:jc w:val="center"/>
              <w:rPr>
                <w:rFonts w:ascii="Times New Roman" w:hAnsi="Times New Roman"/>
              </w:rPr>
            </w:pPr>
            <w:r>
              <w:rPr>
                <w:rFonts w:ascii="Times New Roman" w:hAnsi="Times New Roman"/>
              </w:rPr>
              <w:t>本项目任职</w:t>
            </w:r>
          </w:p>
        </w:tc>
        <w:tc>
          <w:tcPr>
            <w:tcW w:w="992" w:type="dxa"/>
            <w:vMerge w:val="restart"/>
            <w:noWrap w:val="0"/>
            <w:vAlign w:val="center"/>
          </w:tcPr>
          <w:p w14:paraId="2DFA4FE9">
            <w:pPr>
              <w:spacing w:line="440" w:lineRule="exact"/>
              <w:jc w:val="center"/>
              <w:rPr>
                <w:rFonts w:ascii="Times New Roman" w:hAnsi="Times New Roman"/>
              </w:rPr>
            </w:pPr>
            <w:r>
              <w:rPr>
                <w:rFonts w:ascii="Times New Roman" w:hAnsi="Times New Roman"/>
              </w:rPr>
              <w:t>姓名</w:t>
            </w:r>
          </w:p>
        </w:tc>
        <w:tc>
          <w:tcPr>
            <w:tcW w:w="735" w:type="dxa"/>
            <w:vMerge w:val="restart"/>
            <w:noWrap w:val="0"/>
            <w:vAlign w:val="center"/>
          </w:tcPr>
          <w:p w14:paraId="35E9FFD5">
            <w:pPr>
              <w:spacing w:line="440" w:lineRule="exact"/>
              <w:jc w:val="center"/>
              <w:rPr>
                <w:rFonts w:ascii="Times New Roman" w:hAnsi="Times New Roman"/>
              </w:rPr>
            </w:pPr>
            <w:r>
              <w:rPr>
                <w:rFonts w:ascii="Times New Roman" w:hAnsi="Times New Roman"/>
              </w:rPr>
              <w:t>职称</w:t>
            </w:r>
          </w:p>
        </w:tc>
        <w:tc>
          <w:tcPr>
            <w:tcW w:w="709" w:type="dxa"/>
            <w:vMerge w:val="restart"/>
            <w:noWrap w:val="0"/>
            <w:vAlign w:val="center"/>
          </w:tcPr>
          <w:p w14:paraId="34D6E7EF">
            <w:pPr>
              <w:spacing w:line="440" w:lineRule="exact"/>
              <w:jc w:val="center"/>
              <w:rPr>
                <w:rFonts w:ascii="Times New Roman" w:hAnsi="Times New Roman"/>
              </w:rPr>
            </w:pPr>
            <w:r>
              <w:rPr>
                <w:rFonts w:ascii="Times New Roman" w:hAnsi="Times New Roman"/>
              </w:rPr>
              <w:t>专业</w:t>
            </w:r>
          </w:p>
        </w:tc>
        <w:tc>
          <w:tcPr>
            <w:tcW w:w="2835" w:type="dxa"/>
            <w:gridSpan w:val="3"/>
            <w:noWrap w:val="0"/>
            <w:vAlign w:val="center"/>
          </w:tcPr>
          <w:p w14:paraId="0393996E">
            <w:pPr>
              <w:spacing w:line="440" w:lineRule="exact"/>
              <w:jc w:val="center"/>
              <w:rPr>
                <w:rFonts w:ascii="Times New Roman" w:hAnsi="Times New Roman"/>
              </w:rPr>
            </w:pPr>
            <w:r>
              <w:rPr>
                <w:rFonts w:ascii="Times New Roman" w:hAnsi="Times New Roman"/>
              </w:rPr>
              <w:t>执业或职业资格证明</w:t>
            </w:r>
          </w:p>
        </w:tc>
        <w:tc>
          <w:tcPr>
            <w:tcW w:w="976" w:type="dxa"/>
            <w:noWrap w:val="0"/>
            <w:vAlign w:val="center"/>
          </w:tcPr>
          <w:p w14:paraId="0D90FAC2">
            <w:pPr>
              <w:spacing w:line="440" w:lineRule="exact"/>
              <w:jc w:val="center"/>
              <w:rPr>
                <w:rFonts w:ascii="Times New Roman" w:hAnsi="Times New Roman"/>
              </w:rPr>
            </w:pPr>
            <w:r>
              <w:rPr>
                <w:rFonts w:ascii="Times New Roman" w:hAnsi="Times New Roman"/>
              </w:rPr>
              <w:t>备注</w:t>
            </w:r>
          </w:p>
        </w:tc>
      </w:tr>
      <w:tr w14:paraId="4717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vMerge w:val="continue"/>
            <w:noWrap w:val="0"/>
            <w:vAlign w:val="center"/>
          </w:tcPr>
          <w:p w14:paraId="393DBAFE">
            <w:pPr>
              <w:rPr>
                <w:rFonts w:ascii="Times New Roman" w:hAnsi="Times New Roman"/>
              </w:rPr>
            </w:pPr>
          </w:p>
        </w:tc>
        <w:tc>
          <w:tcPr>
            <w:tcW w:w="1275" w:type="dxa"/>
            <w:vMerge w:val="continue"/>
            <w:noWrap w:val="0"/>
            <w:vAlign w:val="top"/>
          </w:tcPr>
          <w:p w14:paraId="76E14293">
            <w:pPr>
              <w:rPr>
                <w:rFonts w:ascii="Times New Roman" w:hAnsi="Times New Roman"/>
              </w:rPr>
            </w:pPr>
          </w:p>
        </w:tc>
        <w:tc>
          <w:tcPr>
            <w:tcW w:w="992" w:type="dxa"/>
            <w:vMerge w:val="continue"/>
            <w:noWrap w:val="0"/>
            <w:vAlign w:val="center"/>
          </w:tcPr>
          <w:p w14:paraId="04E32C33">
            <w:pPr>
              <w:rPr>
                <w:rFonts w:ascii="Times New Roman" w:hAnsi="Times New Roman"/>
              </w:rPr>
            </w:pPr>
          </w:p>
        </w:tc>
        <w:tc>
          <w:tcPr>
            <w:tcW w:w="735" w:type="dxa"/>
            <w:vMerge w:val="continue"/>
            <w:noWrap w:val="0"/>
            <w:vAlign w:val="center"/>
          </w:tcPr>
          <w:p w14:paraId="7C08186B">
            <w:pPr>
              <w:rPr>
                <w:rFonts w:ascii="Times New Roman" w:hAnsi="Times New Roman"/>
              </w:rPr>
            </w:pPr>
          </w:p>
        </w:tc>
        <w:tc>
          <w:tcPr>
            <w:tcW w:w="709" w:type="dxa"/>
            <w:vMerge w:val="continue"/>
            <w:noWrap w:val="0"/>
            <w:vAlign w:val="center"/>
          </w:tcPr>
          <w:p w14:paraId="5ECF06B3">
            <w:pPr>
              <w:spacing w:line="440" w:lineRule="exact"/>
              <w:jc w:val="center"/>
              <w:rPr>
                <w:rFonts w:ascii="Times New Roman" w:hAnsi="Times New Roman"/>
              </w:rPr>
            </w:pPr>
          </w:p>
        </w:tc>
        <w:tc>
          <w:tcPr>
            <w:tcW w:w="1134" w:type="dxa"/>
            <w:noWrap w:val="0"/>
            <w:vAlign w:val="center"/>
          </w:tcPr>
          <w:p w14:paraId="2C540140">
            <w:pPr>
              <w:spacing w:before="100" w:beforeAutospacing="1" w:after="100" w:afterAutospacing="1" w:line="440" w:lineRule="exact"/>
              <w:jc w:val="center"/>
              <w:rPr>
                <w:rFonts w:ascii="Times New Roman" w:hAnsi="Times New Roman"/>
              </w:rPr>
            </w:pPr>
            <w:r>
              <w:rPr>
                <w:rFonts w:ascii="Times New Roman" w:hAnsi="Times New Roman"/>
              </w:rPr>
              <w:t>证书名称</w:t>
            </w:r>
          </w:p>
        </w:tc>
        <w:tc>
          <w:tcPr>
            <w:tcW w:w="992" w:type="dxa"/>
            <w:noWrap w:val="0"/>
            <w:vAlign w:val="center"/>
          </w:tcPr>
          <w:p w14:paraId="4AD0D7FC">
            <w:pPr>
              <w:spacing w:before="100" w:beforeAutospacing="1" w:after="100" w:afterAutospacing="1" w:line="440" w:lineRule="exact"/>
              <w:jc w:val="center"/>
              <w:rPr>
                <w:rFonts w:ascii="Times New Roman" w:hAnsi="Times New Roman"/>
              </w:rPr>
            </w:pPr>
            <w:r>
              <w:rPr>
                <w:rFonts w:ascii="Times New Roman" w:hAnsi="Times New Roman"/>
              </w:rPr>
              <w:t>级别</w:t>
            </w:r>
          </w:p>
        </w:tc>
        <w:tc>
          <w:tcPr>
            <w:tcW w:w="709" w:type="dxa"/>
            <w:noWrap w:val="0"/>
            <w:vAlign w:val="center"/>
          </w:tcPr>
          <w:p w14:paraId="6382C4D1">
            <w:pPr>
              <w:spacing w:before="100" w:beforeAutospacing="1" w:after="100" w:afterAutospacing="1" w:line="440" w:lineRule="exact"/>
              <w:jc w:val="center"/>
              <w:rPr>
                <w:rFonts w:ascii="Times New Roman" w:hAnsi="Times New Roman"/>
              </w:rPr>
            </w:pPr>
            <w:r>
              <w:rPr>
                <w:rFonts w:ascii="Times New Roman" w:hAnsi="Times New Roman"/>
              </w:rPr>
              <w:t>证号</w:t>
            </w:r>
          </w:p>
        </w:tc>
        <w:tc>
          <w:tcPr>
            <w:tcW w:w="976" w:type="dxa"/>
            <w:noWrap w:val="0"/>
            <w:vAlign w:val="center"/>
          </w:tcPr>
          <w:p w14:paraId="4DAE2576">
            <w:pPr>
              <w:spacing w:line="440" w:lineRule="exact"/>
              <w:jc w:val="center"/>
              <w:rPr>
                <w:rFonts w:ascii="Times New Roman" w:hAnsi="Times New Roman"/>
              </w:rPr>
            </w:pPr>
          </w:p>
        </w:tc>
      </w:tr>
      <w:tr w14:paraId="2EE4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center"/>
          </w:tcPr>
          <w:p w14:paraId="4C3AEC00">
            <w:pPr>
              <w:spacing w:line="440" w:lineRule="exact"/>
              <w:jc w:val="center"/>
              <w:rPr>
                <w:rFonts w:ascii="Times New Roman" w:hAnsi="Times New Roman"/>
              </w:rPr>
            </w:pPr>
          </w:p>
        </w:tc>
        <w:tc>
          <w:tcPr>
            <w:tcW w:w="1275" w:type="dxa"/>
            <w:noWrap w:val="0"/>
            <w:vAlign w:val="top"/>
          </w:tcPr>
          <w:p w14:paraId="6858CCB5">
            <w:pPr>
              <w:spacing w:line="440" w:lineRule="exact"/>
              <w:jc w:val="center"/>
              <w:rPr>
                <w:rFonts w:ascii="Times New Roman" w:hAnsi="Times New Roman"/>
              </w:rPr>
            </w:pPr>
          </w:p>
        </w:tc>
        <w:tc>
          <w:tcPr>
            <w:tcW w:w="992" w:type="dxa"/>
            <w:noWrap w:val="0"/>
            <w:vAlign w:val="center"/>
          </w:tcPr>
          <w:p w14:paraId="240AF521">
            <w:pPr>
              <w:spacing w:line="440" w:lineRule="exact"/>
              <w:jc w:val="center"/>
              <w:rPr>
                <w:rFonts w:ascii="Times New Roman" w:hAnsi="Times New Roman"/>
              </w:rPr>
            </w:pPr>
          </w:p>
        </w:tc>
        <w:tc>
          <w:tcPr>
            <w:tcW w:w="735" w:type="dxa"/>
            <w:noWrap w:val="0"/>
            <w:vAlign w:val="center"/>
          </w:tcPr>
          <w:p w14:paraId="550BACA0">
            <w:pPr>
              <w:spacing w:line="440" w:lineRule="exact"/>
              <w:jc w:val="center"/>
              <w:rPr>
                <w:rFonts w:ascii="Times New Roman" w:hAnsi="Times New Roman"/>
              </w:rPr>
            </w:pPr>
          </w:p>
        </w:tc>
        <w:tc>
          <w:tcPr>
            <w:tcW w:w="709" w:type="dxa"/>
            <w:noWrap w:val="0"/>
            <w:vAlign w:val="center"/>
          </w:tcPr>
          <w:p w14:paraId="19346443">
            <w:pPr>
              <w:spacing w:line="440" w:lineRule="exact"/>
              <w:jc w:val="center"/>
              <w:rPr>
                <w:rFonts w:ascii="Times New Roman" w:hAnsi="Times New Roman"/>
              </w:rPr>
            </w:pPr>
          </w:p>
        </w:tc>
        <w:tc>
          <w:tcPr>
            <w:tcW w:w="1134" w:type="dxa"/>
            <w:noWrap w:val="0"/>
            <w:vAlign w:val="center"/>
          </w:tcPr>
          <w:p w14:paraId="0D1D2C0D">
            <w:pPr>
              <w:spacing w:line="440" w:lineRule="exact"/>
              <w:jc w:val="center"/>
              <w:rPr>
                <w:rFonts w:ascii="Times New Roman" w:hAnsi="Times New Roman"/>
              </w:rPr>
            </w:pPr>
          </w:p>
        </w:tc>
        <w:tc>
          <w:tcPr>
            <w:tcW w:w="992" w:type="dxa"/>
            <w:noWrap w:val="0"/>
            <w:vAlign w:val="center"/>
          </w:tcPr>
          <w:p w14:paraId="70F391E0">
            <w:pPr>
              <w:spacing w:line="440" w:lineRule="exact"/>
              <w:jc w:val="center"/>
              <w:rPr>
                <w:rFonts w:ascii="Times New Roman" w:hAnsi="Times New Roman"/>
              </w:rPr>
            </w:pPr>
          </w:p>
        </w:tc>
        <w:tc>
          <w:tcPr>
            <w:tcW w:w="709" w:type="dxa"/>
            <w:noWrap w:val="0"/>
            <w:vAlign w:val="center"/>
          </w:tcPr>
          <w:p w14:paraId="78682CCF">
            <w:pPr>
              <w:spacing w:line="440" w:lineRule="exact"/>
              <w:jc w:val="center"/>
              <w:rPr>
                <w:rFonts w:ascii="Times New Roman" w:hAnsi="Times New Roman"/>
              </w:rPr>
            </w:pPr>
          </w:p>
        </w:tc>
        <w:tc>
          <w:tcPr>
            <w:tcW w:w="976" w:type="dxa"/>
            <w:noWrap w:val="0"/>
            <w:vAlign w:val="center"/>
          </w:tcPr>
          <w:p w14:paraId="4A5D3A24">
            <w:pPr>
              <w:spacing w:line="440" w:lineRule="exact"/>
              <w:jc w:val="center"/>
              <w:rPr>
                <w:rFonts w:ascii="Times New Roman" w:hAnsi="Times New Roman"/>
              </w:rPr>
            </w:pPr>
          </w:p>
        </w:tc>
      </w:tr>
      <w:tr w14:paraId="653C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70FC17B9">
            <w:pPr>
              <w:spacing w:line="440" w:lineRule="exact"/>
              <w:jc w:val="center"/>
              <w:rPr>
                <w:rFonts w:ascii="Times New Roman" w:hAnsi="Times New Roman"/>
              </w:rPr>
            </w:pPr>
          </w:p>
        </w:tc>
        <w:tc>
          <w:tcPr>
            <w:tcW w:w="1275" w:type="dxa"/>
            <w:noWrap w:val="0"/>
            <w:vAlign w:val="top"/>
          </w:tcPr>
          <w:p w14:paraId="1F34CE3D">
            <w:pPr>
              <w:spacing w:line="440" w:lineRule="exact"/>
              <w:jc w:val="center"/>
              <w:rPr>
                <w:rFonts w:ascii="Times New Roman" w:hAnsi="Times New Roman"/>
              </w:rPr>
            </w:pPr>
          </w:p>
        </w:tc>
        <w:tc>
          <w:tcPr>
            <w:tcW w:w="992" w:type="dxa"/>
            <w:noWrap w:val="0"/>
            <w:vAlign w:val="top"/>
          </w:tcPr>
          <w:p w14:paraId="5F3BC61B">
            <w:pPr>
              <w:spacing w:line="440" w:lineRule="exact"/>
              <w:jc w:val="center"/>
              <w:rPr>
                <w:rFonts w:ascii="Times New Roman" w:hAnsi="Times New Roman"/>
              </w:rPr>
            </w:pPr>
          </w:p>
        </w:tc>
        <w:tc>
          <w:tcPr>
            <w:tcW w:w="735" w:type="dxa"/>
            <w:noWrap w:val="0"/>
            <w:vAlign w:val="top"/>
          </w:tcPr>
          <w:p w14:paraId="0DB23391">
            <w:pPr>
              <w:spacing w:line="440" w:lineRule="exact"/>
              <w:jc w:val="center"/>
              <w:rPr>
                <w:rFonts w:ascii="Times New Roman" w:hAnsi="Times New Roman"/>
              </w:rPr>
            </w:pPr>
          </w:p>
        </w:tc>
        <w:tc>
          <w:tcPr>
            <w:tcW w:w="709" w:type="dxa"/>
            <w:noWrap w:val="0"/>
            <w:vAlign w:val="top"/>
          </w:tcPr>
          <w:p w14:paraId="47868C75">
            <w:pPr>
              <w:spacing w:line="440" w:lineRule="exact"/>
              <w:jc w:val="center"/>
              <w:rPr>
                <w:rFonts w:ascii="Times New Roman" w:hAnsi="Times New Roman"/>
              </w:rPr>
            </w:pPr>
          </w:p>
        </w:tc>
        <w:tc>
          <w:tcPr>
            <w:tcW w:w="1134" w:type="dxa"/>
            <w:noWrap w:val="0"/>
            <w:vAlign w:val="top"/>
          </w:tcPr>
          <w:p w14:paraId="28BA03C6">
            <w:pPr>
              <w:spacing w:line="440" w:lineRule="exact"/>
              <w:jc w:val="center"/>
              <w:rPr>
                <w:rFonts w:ascii="Times New Roman" w:hAnsi="Times New Roman"/>
              </w:rPr>
            </w:pPr>
          </w:p>
        </w:tc>
        <w:tc>
          <w:tcPr>
            <w:tcW w:w="992" w:type="dxa"/>
            <w:noWrap w:val="0"/>
            <w:vAlign w:val="top"/>
          </w:tcPr>
          <w:p w14:paraId="344F4906">
            <w:pPr>
              <w:spacing w:line="440" w:lineRule="exact"/>
              <w:jc w:val="center"/>
              <w:rPr>
                <w:rFonts w:ascii="Times New Roman" w:hAnsi="Times New Roman"/>
              </w:rPr>
            </w:pPr>
          </w:p>
        </w:tc>
        <w:tc>
          <w:tcPr>
            <w:tcW w:w="709" w:type="dxa"/>
            <w:noWrap w:val="0"/>
            <w:vAlign w:val="top"/>
          </w:tcPr>
          <w:p w14:paraId="291194CF">
            <w:pPr>
              <w:spacing w:line="440" w:lineRule="exact"/>
              <w:jc w:val="center"/>
              <w:rPr>
                <w:rFonts w:ascii="Times New Roman" w:hAnsi="Times New Roman"/>
              </w:rPr>
            </w:pPr>
          </w:p>
        </w:tc>
        <w:tc>
          <w:tcPr>
            <w:tcW w:w="976" w:type="dxa"/>
            <w:noWrap w:val="0"/>
            <w:vAlign w:val="top"/>
          </w:tcPr>
          <w:p w14:paraId="53CAB8EC">
            <w:pPr>
              <w:spacing w:line="440" w:lineRule="exact"/>
              <w:jc w:val="center"/>
              <w:rPr>
                <w:rFonts w:ascii="Times New Roman" w:hAnsi="Times New Roman"/>
              </w:rPr>
            </w:pPr>
          </w:p>
        </w:tc>
      </w:tr>
      <w:tr w14:paraId="38B6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4D5C7EE9">
            <w:pPr>
              <w:spacing w:line="440" w:lineRule="exact"/>
              <w:jc w:val="center"/>
              <w:rPr>
                <w:rFonts w:ascii="Times New Roman" w:hAnsi="Times New Roman"/>
              </w:rPr>
            </w:pPr>
          </w:p>
        </w:tc>
        <w:tc>
          <w:tcPr>
            <w:tcW w:w="1275" w:type="dxa"/>
            <w:noWrap w:val="0"/>
            <w:vAlign w:val="top"/>
          </w:tcPr>
          <w:p w14:paraId="443316FB">
            <w:pPr>
              <w:spacing w:line="440" w:lineRule="exact"/>
              <w:jc w:val="center"/>
              <w:rPr>
                <w:rFonts w:ascii="Times New Roman" w:hAnsi="Times New Roman"/>
              </w:rPr>
            </w:pPr>
          </w:p>
        </w:tc>
        <w:tc>
          <w:tcPr>
            <w:tcW w:w="992" w:type="dxa"/>
            <w:noWrap w:val="0"/>
            <w:vAlign w:val="top"/>
          </w:tcPr>
          <w:p w14:paraId="71744899">
            <w:pPr>
              <w:spacing w:line="440" w:lineRule="exact"/>
              <w:jc w:val="center"/>
              <w:rPr>
                <w:rFonts w:ascii="Times New Roman" w:hAnsi="Times New Roman"/>
              </w:rPr>
            </w:pPr>
          </w:p>
        </w:tc>
        <w:tc>
          <w:tcPr>
            <w:tcW w:w="735" w:type="dxa"/>
            <w:noWrap w:val="0"/>
            <w:vAlign w:val="top"/>
          </w:tcPr>
          <w:p w14:paraId="03DA2F9E">
            <w:pPr>
              <w:spacing w:line="440" w:lineRule="exact"/>
              <w:jc w:val="center"/>
              <w:rPr>
                <w:rFonts w:ascii="Times New Roman" w:hAnsi="Times New Roman"/>
              </w:rPr>
            </w:pPr>
          </w:p>
        </w:tc>
        <w:tc>
          <w:tcPr>
            <w:tcW w:w="709" w:type="dxa"/>
            <w:noWrap w:val="0"/>
            <w:vAlign w:val="top"/>
          </w:tcPr>
          <w:p w14:paraId="0A47B25F">
            <w:pPr>
              <w:spacing w:line="440" w:lineRule="exact"/>
              <w:jc w:val="center"/>
              <w:rPr>
                <w:rFonts w:ascii="Times New Roman" w:hAnsi="Times New Roman"/>
              </w:rPr>
            </w:pPr>
          </w:p>
        </w:tc>
        <w:tc>
          <w:tcPr>
            <w:tcW w:w="1134" w:type="dxa"/>
            <w:noWrap w:val="0"/>
            <w:vAlign w:val="top"/>
          </w:tcPr>
          <w:p w14:paraId="57E9F143">
            <w:pPr>
              <w:spacing w:line="440" w:lineRule="exact"/>
              <w:jc w:val="center"/>
              <w:rPr>
                <w:rFonts w:ascii="Times New Roman" w:hAnsi="Times New Roman"/>
              </w:rPr>
            </w:pPr>
          </w:p>
        </w:tc>
        <w:tc>
          <w:tcPr>
            <w:tcW w:w="992" w:type="dxa"/>
            <w:noWrap w:val="0"/>
            <w:vAlign w:val="top"/>
          </w:tcPr>
          <w:p w14:paraId="20DEAB33">
            <w:pPr>
              <w:spacing w:line="440" w:lineRule="exact"/>
              <w:jc w:val="center"/>
              <w:rPr>
                <w:rFonts w:ascii="Times New Roman" w:hAnsi="Times New Roman"/>
              </w:rPr>
            </w:pPr>
          </w:p>
        </w:tc>
        <w:tc>
          <w:tcPr>
            <w:tcW w:w="709" w:type="dxa"/>
            <w:noWrap w:val="0"/>
            <w:vAlign w:val="top"/>
          </w:tcPr>
          <w:p w14:paraId="6F6292FC">
            <w:pPr>
              <w:spacing w:line="440" w:lineRule="exact"/>
              <w:jc w:val="center"/>
              <w:rPr>
                <w:rFonts w:ascii="Times New Roman" w:hAnsi="Times New Roman"/>
              </w:rPr>
            </w:pPr>
          </w:p>
        </w:tc>
        <w:tc>
          <w:tcPr>
            <w:tcW w:w="976" w:type="dxa"/>
            <w:noWrap w:val="0"/>
            <w:vAlign w:val="top"/>
          </w:tcPr>
          <w:p w14:paraId="4D296B99">
            <w:pPr>
              <w:spacing w:line="440" w:lineRule="exact"/>
              <w:jc w:val="center"/>
              <w:rPr>
                <w:rFonts w:ascii="Times New Roman" w:hAnsi="Times New Roman"/>
              </w:rPr>
            </w:pPr>
          </w:p>
        </w:tc>
      </w:tr>
      <w:tr w14:paraId="09C8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54372600">
            <w:pPr>
              <w:spacing w:line="440" w:lineRule="exact"/>
              <w:jc w:val="center"/>
              <w:rPr>
                <w:rFonts w:ascii="Times New Roman" w:hAnsi="Times New Roman"/>
              </w:rPr>
            </w:pPr>
          </w:p>
        </w:tc>
        <w:tc>
          <w:tcPr>
            <w:tcW w:w="1275" w:type="dxa"/>
            <w:noWrap w:val="0"/>
            <w:vAlign w:val="top"/>
          </w:tcPr>
          <w:p w14:paraId="3915015A">
            <w:pPr>
              <w:spacing w:line="440" w:lineRule="exact"/>
              <w:jc w:val="center"/>
              <w:rPr>
                <w:rFonts w:ascii="Times New Roman" w:hAnsi="Times New Roman"/>
              </w:rPr>
            </w:pPr>
          </w:p>
        </w:tc>
        <w:tc>
          <w:tcPr>
            <w:tcW w:w="992" w:type="dxa"/>
            <w:noWrap w:val="0"/>
            <w:vAlign w:val="top"/>
          </w:tcPr>
          <w:p w14:paraId="0D8CE6C7">
            <w:pPr>
              <w:spacing w:line="440" w:lineRule="exact"/>
              <w:jc w:val="center"/>
              <w:rPr>
                <w:rFonts w:ascii="Times New Roman" w:hAnsi="Times New Roman"/>
              </w:rPr>
            </w:pPr>
          </w:p>
        </w:tc>
        <w:tc>
          <w:tcPr>
            <w:tcW w:w="735" w:type="dxa"/>
            <w:noWrap w:val="0"/>
            <w:vAlign w:val="top"/>
          </w:tcPr>
          <w:p w14:paraId="316B37B0">
            <w:pPr>
              <w:spacing w:line="440" w:lineRule="exact"/>
              <w:jc w:val="center"/>
              <w:rPr>
                <w:rFonts w:ascii="Times New Roman" w:hAnsi="Times New Roman"/>
              </w:rPr>
            </w:pPr>
          </w:p>
        </w:tc>
        <w:tc>
          <w:tcPr>
            <w:tcW w:w="709" w:type="dxa"/>
            <w:noWrap w:val="0"/>
            <w:vAlign w:val="top"/>
          </w:tcPr>
          <w:p w14:paraId="11D41B8B">
            <w:pPr>
              <w:spacing w:line="440" w:lineRule="exact"/>
              <w:jc w:val="center"/>
              <w:rPr>
                <w:rFonts w:ascii="Times New Roman" w:hAnsi="Times New Roman"/>
              </w:rPr>
            </w:pPr>
          </w:p>
        </w:tc>
        <w:tc>
          <w:tcPr>
            <w:tcW w:w="1134" w:type="dxa"/>
            <w:noWrap w:val="0"/>
            <w:vAlign w:val="top"/>
          </w:tcPr>
          <w:p w14:paraId="388DD6C7">
            <w:pPr>
              <w:spacing w:line="440" w:lineRule="exact"/>
              <w:jc w:val="center"/>
              <w:rPr>
                <w:rFonts w:ascii="Times New Roman" w:hAnsi="Times New Roman"/>
              </w:rPr>
            </w:pPr>
          </w:p>
        </w:tc>
        <w:tc>
          <w:tcPr>
            <w:tcW w:w="992" w:type="dxa"/>
            <w:noWrap w:val="0"/>
            <w:vAlign w:val="top"/>
          </w:tcPr>
          <w:p w14:paraId="599741BE">
            <w:pPr>
              <w:spacing w:line="440" w:lineRule="exact"/>
              <w:jc w:val="center"/>
              <w:rPr>
                <w:rFonts w:ascii="Times New Roman" w:hAnsi="Times New Roman"/>
              </w:rPr>
            </w:pPr>
          </w:p>
        </w:tc>
        <w:tc>
          <w:tcPr>
            <w:tcW w:w="709" w:type="dxa"/>
            <w:noWrap w:val="0"/>
            <w:vAlign w:val="top"/>
          </w:tcPr>
          <w:p w14:paraId="37B9A160">
            <w:pPr>
              <w:spacing w:line="440" w:lineRule="exact"/>
              <w:jc w:val="center"/>
              <w:rPr>
                <w:rFonts w:ascii="Times New Roman" w:hAnsi="Times New Roman"/>
              </w:rPr>
            </w:pPr>
          </w:p>
        </w:tc>
        <w:tc>
          <w:tcPr>
            <w:tcW w:w="976" w:type="dxa"/>
            <w:noWrap w:val="0"/>
            <w:vAlign w:val="top"/>
          </w:tcPr>
          <w:p w14:paraId="1DE4890A">
            <w:pPr>
              <w:spacing w:line="440" w:lineRule="exact"/>
              <w:jc w:val="center"/>
              <w:rPr>
                <w:rFonts w:ascii="Times New Roman" w:hAnsi="Times New Roman"/>
              </w:rPr>
            </w:pPr>
          </w:p>
        </w:tc>
      </w:tr>
      <w:tr w14:paraId="6B71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4C23791B">
            <w:pPr>
              <w:spacing w:line="440" w:lineRule="exact"/>
              <w:jc w:val="center"/>
              <w:rPr>
                <w:rFonts w:ascii="Times New Roman" w:hAnsi="Times New Roman"/>
              </w:rPr>
            </w:pPr>
          </w:p>
        </w:tc>
        <w:tc>
          <w:tcPr>
            <w:tcW w:w="1275" w:type="dxa"/>
            <w:noWrap w:val="0"/>
            <w:vAlign w:val="top"/>
          </w:tcPr>
          <w:p w14:paraId="142C46EE">
            <w:pPr>
              <w:spacing w:line="440" w:lineRule="exact"/>
              <w:jc w:val="center"/>
              <w:rPr>
                <w:rFonts w:ascii="Times New Roman" w:hAnsi="Times New Roman"/>
              </w:rPr>
            </w:pPr>
          </w:p>
        </w:tc>
        <w:tc>
          <w:tcPr>
            <w:tcW w:w="992" w:type="dxa"/>
            <w:noWrap w:val="0"/>
            <w:vAlign w:val="top"/>
          </w:tcPr>
          <w:p w14:paraId="5D074559">
            <w:pPr>
              <w:spacing w:line="440" w:lineRule="exact"/>
              <w:jc w:val="center"/>
              <w:rPr>
                <w:rFonts w:ascii="Times New Roman" w:hAnsi="Times New Roman"/>
              </w:rPr>
            </w:pPr>
          </w:p>
        </w:tc>
        <w:tc>
          <w:tcPr>
            <w:tcW w:w="735" w:type="dxa"/>
            <w:noWrap w:val="0"/>
            <w:vAlign w:val="top"/>
          </w:tcPr>
          <w:p w14:paraId="304A4F66">
            <w:pPr>
              <w:spacing w:line="440" w:lineRule="exact"/>
              <w:jc w:val="center"/>
              <w:rPr>
                <w:rFonts w:ascii="Times New Roman" w:hAnsi="Times New Roman"/>
              </w:rPr>
            </w:pPr>
          </w:p>
        </w:tc>
        <w:tc>
          <w:tcPr>
            <w:tcW w:w="709" w:type="dxa"/>
            <w:noWrap w:val="0"/>
            <w:vAlign w:val="top"/>
          </w:tcPr>
          <w:p w14:paraId="2DF5C13D">
            <w:pPr>
              <w:spacing w:line="440" w:lineRule="exact"/>
              <w:jc w:val="center"/>
              <w:rPr>
                <w:rFonts w:ascii="Times New Roman" w:hAnsi="Times New Roman"/>
              </w:rPr>
            </w:pPr>
          </w:p>
        </w:tc>
        <w:tc>
          <w:tcPr>
            <w:tcW w:w="1134" w:type="dxa"/>
            <w:noWrap w:val="0"/>
            <w:vAlign w:val="top"/>
          </w:tcPr>
          <w:p w14:paraId="6E9BBD2C">
            <w:pPr>
              <w:spacing w:line="440" w:lineRule="exact"/>
              <w:jc w:val="center"/>
              <w:rPr>
                <w:rFonts w:ascii="Times New Roman" w:hAnsi="Times New Roman"/>
              </w:rPr>
            </w:pPr>
          </w:p>
        </w:tc>
        <w:tc>
          <w:tcPr>
            <w:tcW w:w="992" w:type="dxa"/>
            <w:noWrap w:val="0"/>
            <w:vAlign w:val="top"/>
          </w:tcPr>
          <w:p w14:paraId="7E2B1BF5">
            <w:pPr>
              <w:spacing w:line="440" w:lineRule="exact"/>
              <w:jc w:val="center"/>
              <w:rPr>
                <w:rFonts w:ascii="Times New Roman" w:hAnsi="Times New Roman"/>
              </w:rPr>
            </w:pPr>
          </w:p>
        </w:tc>
        <w:tc>
          <w:tcPr>
            <w:tcW w:w="709" w:type="dxa"/>
            <w:noWrap w:val="0"/>
            <w:vAlign w:val="top"/>
          </w:tcPr>
          <w:p w14:paraId="50BB9906">
            <w:pPr>
              <w:spacing w:line="440" w:lineRule="exact"/>
              <w:jc w:val="center"/>
              <w:rPr>
                <w:rFonts w:ascii="Times New Roman" w:hAnsi="Times New Roman"/>
              </w:rPr>
            </w:pPr>
          </w:p>
        </w:tc>
        <w:tc>
          <w:tcPr>
            <w:tcW w:w="976" w:type="dxa"/>
            <w:noWrap w:val="0"/>
            <w:vAlign w:val="top"/>
          </w:tcPr>
          <w:p w14:paraId="42F04FFF">
            <w:pPr>
              <w:spacing w:line="440" w:lineRule="exact"/>
              <w:jc w:val="center"/>
              <w:rPr>
                <w:rFonts w:ascii="Times New Roman" w:hAnsi="Times New Roman"/>
              </w:rPr>
            </w:pPr>
          </w:p>
        </w:tc>
      </w:tr>
      <w:tr w14:paraId="370C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75B4F41C">
            <w:pPr>
              <w:spacing w:line="440" w:lineRule="exact"/>
              <w:jc w:val="center"/>
              <w:rPr>
                <w:rFonts w:ascii="Times New Roman" w:hAnsi="Times New Roman"/>
              </w:rPr>
            </w:pPr>
          </w:p>
        </w:tc>
        <w:tc>
          <w:tcPr>
            <w:tcW w:w="1275" w:type="dxa"/>
            <w:noWrap w:val="0"/>
            <w:vAlign w:val="top"/>
          </w:tcPr>
          <w:p w14:paraId="6C7F50A3">
            <w:pPr>
              <w:spacing w:line="440" w:lineRule="exact"/>
              <w:jc w:val="center"/>
              <w:rPr>
                <w:rFonts w:ascii="Times New Roman" w:hAnsi="Times New Roman"/>
              </w:rPr>
            </w:pPr>
          </w:p>
        </w:tc>
        <w:tc>
          <w:tcPr>
            <w:tcW w:w="992" w:type="dxa"/>
            <w:noWrap w:val="0"/>
            <w:vAlign w:val="top"/>
          </w:tcPr>
          <w:p w14:paraId="6504AF6E">
            <w:pPr>
              <w:spacing w:line="440" w:lineRule="exact"/>
              <w:jc w:val="center"/>
              <w:rPr>
                <w:rFonts w:ascii="Times New Roman" w:hAnsi="Times New Roman"/>
              </w:rPr>
            </w:pPr>
          </w:p>
        </w:tc>
        <w:tc>
          <w:tcPr>
            <w:tcW w:w="735" w:type="dxa"/>
            <w:noWrap w:val="0"/>
            <w:vAlign w:val="top"/>
          </w:tcPr>
          <w:p w14:paraId="166D8B63">
            <w:pPr>
              <w:spacing w:line="440" w:lineRule="exact"/>
              <w:jc w:val="center"/>
              <w:rPr>
                <w:rFonts w:ascii="Times New Roman" w:hAnsi="Times New Roman"/>
              </w:rPr>
            </w:pPr>
          </w:p>
        </w:tc>
        <w:tc>
          <w:tcPr>
            <w:tcW w:w="709" w:type="dxa"/>
            <w:noWrap w:val="0"/>
            <w:vAlign w:val="top"/>
          </w:tcPr>
          <w:p w14:paraId="55E2743B">
            <w:pPr>
              <w:spacing w:line="440" w:lineRule="exact"/>
              <w:jc w:val="center"/>
              <w:rPr>
                <w:rFonts w:ascii="Times New Roman" w:hAnsi="Times New Roman"/>
              </w:rPr>
            </w:pPr>
          </w:p>
        </w:tc>
        <w:tc>
          <w:tcPr>
            <w:tcW w:w="1134" w:type="dxa"/>
            <w:noWrap w:val="0"/>
            <w:vAlign w:val="top"/>
          </w:tcPr>
          <w:p w14:paraId="773CA1E0">
            <w:pPr>
              <w:spacing w:line="440" w:lineRule="exact"/>
              <w:jc w:val="center"/>
              <w:rPr>
                <w:rFonts w:ascii="Times New Roman" w:hAnsi="Times New Roman"/>
              </w:rPr>
            </w:pPr>
          </w:p>
        </w:tc>
        <w:tc>
          <w:tcPr>
            <w:tcW w:w="992" w:type="dxa"/>
            <w:noWrap w:val="0"/>
            <w:vAlign w:val="top"/>
          </w:tcPr>
          <w:p w14:paraId="39135301">
            <w:pPr>
              <w:spacing w:line="440" w:lineRule="exact"/>
              <w:jc w:val="center"/>
              <w:rPr>
                <w:rFonts w:ascii="Times New Roman" w:hAnsi="Times New Roman"/>
              </w:rPr>
            </w:pPr>
          </w:p>
        </w:tc>
        <w:tc>
          <w:tcPr>
            <w:tcW w:w="709" w:type="dxa"/>
            <w:noWrap w:val="0"/>
            <w:vAlign w:val="top"/>
          </w:tcPr>
          <w:p w14:paraId="0752B88A">
            <w:pPr>
              <w:spacing w:line="440" w:lineRule="exact"/>
              <w:jc w:val="center"/>
              <w:rPr>
                <w:rFonts w:ascii="Times New Roman" w:hAnsi="Times New Roman"/>
              </w:rPr>
            </w:pPr>
          </w:p>
        </w:tc>
        <w:tc>
          <w:tcPr>
            <w:tcW w:w="976" w:type="dxa"/>
            <w:noWrap w:val="0"/>
            <w:vAlign w:val="top"/>
          </w:tcPr>
          <w:p w14:paraId="51B681A6">
            <w:pPr>
              <w:spacing w:line="440" w:lineRule="exact"/>
              <w:jc w:val="center"/>
              <w:rPr>
                <w:rFonts w:ascii="Times New Roman" w:hAnsi="Times New Roman"/>
              </w:rPr>
            </w:pPr>
          </w:p>
        </w:tc>
      </w:tr>
      <w:tr w14:paraId="0663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64DE2A19">
            <w:pPr>
              <w:spacing w:line="440" w:lineRule="exact"/>
              <w:jc w:val="center"/>
              <w:rPr>
                <w:rFonts w:ascii="Times New Roman" w:hAnsi="Times New Roman"/>
              </w:rPr>
            </w:pPr>
          </w:p>
        </w:tc>
        <w:tc>
          <w:tcPr>
            <w:tcW w:w="1275" w:type="dxa"/>
            <w:noWrap w:val="0"/>
            <w:vAlign w:val="top"/>
          </w:tcPr>
          <w:p w14:paraId="79CD2EC7">
            <w:pPr>
              <w:spacing w:line="440" w:lineRule="exact"/>
              <w:jc w:val="center"/>
              <w:rPr>
                <w:rFonts w:ascii="Times New Roman" w:hAnsi="Times New Roman"/>
              </w:rPr>
            </w:pPr>
          </w:p>
        </w:tc>
        <w:tc>
          <w:tcPr>
            <w:tcW w:w="992" w:type="dxa"/>
            <w:noWrap w:val="0"/>
            <w:vAlign w:val="top"/>
          </w:tcPr>
          <w:p w14:paraId="07FB07CB">
            <w:pPr>
              <w:spacing w:line="440" w:lineRule="exact"/>
              <w:jc w:val="center"/>
              <w:rPr>
                <w:rFonts w:ascii="Times New Roman" w:hAnsi="Times New Roman"/>
              </w:rPr>
            </w:pPr>
          </w:p>
        </w:tc>
        <w:tc>
          <w:tcPr>
            <w:tcW w:w="735" w:type="dxa"/>
            <w:noWrap w:val="0"/>
            <w:vAlign w:val="top"/>
          </w:tcPr>
          <w:p w14:paraId="0B02A680">
            <w:pPr>
              <w:spacing w:line="440" w:lineRule="exact"/>
              <w:jc w:val="center"/>
              <w:rPr>
                <w:rFonts w:ascii="Times New Roman" w:hAnsi="Times New Roman"/>
              </w:rPr>
            </w:pPr>
          </w:p>
        </w:tc>
        <w:tc>
          <w:tcPr>
            <w:tcW w:w="709" w:type="dxa"/>
            <w:noWrap w:val="0"/>
            <w:vAlign w:val="top"/>
          </w:tcPr>
          <w:p w14:paraId="7079EECD">
            <w:pPr>
              <w:spacing w:line="440" w:lineRule="exact"/>
              <w:jc w:val="center"/>
              <w:rPr>
                <w:rFonts w:ascii="Times New Roman" w:hAnsi="Times New Roman"/>
              </w:rPr>
            </w:pPr>
          </w:p>
        </w:tc>
        <w:tc>
          <w:tcPr>
            <w:tcW w:w="1134" w:type="dxa"/>
            <w:noWrap w:val="0"/>
            <w:vAlign w:val="top"/>
          </w:tcPr>
          <w:p w14:paraId="4D6DAAE4">
            <w:pPr>
              <w:spacing w:line="440" w:lineRule="exact"/>
              <w:jc w:val="center"/>
              <w:rPr>
                <w:rFonts w:ascii="Times New Roman" w:hAnsi="Times New Roman"/>
              </w:rPr>
            </w:pPr>
          </w:p>
        </w:tc>
        <w:tc>
          <w:tcPr>
            <w:tcW w:w="992" w:type="dxa"/>
            <w:noWrap w:val="0"/>
            <w:vAlign w:val="top"/>
          </w:tcPr>
          <w:p w14:paraId="7354972C">
            <w:pPr>
              <w:spacing w:line="440" w:lineRule="exact"/>
              <w:jc w:val="center"/>
              <w:rPr>
                <w:rFonts w:ascii="Times New Roman" w:hAnsi="Times New Roman"/>
              </w:rPr>
            </w:pPr>
          </w:p>
        </w:tc>
        <w:tc>
          <w:tcPr>
            <w:tcW w:w="709" w:type="dxa"/>
            <w:noWrap w:val="0"/>
            <w:vAlign w:val="top"/>
          </w:tcPr>
          <w:p w14:paraId="01734FC9">
            <w:pPr>
              <w:spacing w:line="440" w:lineRule="exact"/>
              <w:jc w:val="center"/>
              <w:rPr>
                <w:rFonts w:ascii="Times New Roman" w:hAnsi="Times New Roman"/>
              </w:rPr>
            </w:pPr>
          </w:p>
        </w:tc>
        <w:tc>
          <w:tcPr>
            <w:tcW w:w="976" w:type="dxa"/>
            <w:noWrap w:val="0"/>
            <w:vAlign w:val="top"/>
          </w:tcPr>
          <w:p w14:paraId="1AEFE098">
            <w:pPr>
              <w:spacing w:line="440" w:lineRule="exact"/>
              <w:jc w:val="center"/>
              <w:rPr>
                <w:rFonts w:ascii="Times New Roman" w:hAnsi="Times New Roman"/>
              </w:rPr>
            </w:pPr>
          </w:p>
        </w:tc>
      </w:tr>
      <w:tr w14:paraId="1336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0073BABE">
            <w:pPr>
              <w:spacing w:line="440" w:lineRule="exact"/>
              <w:jc w:val="center"/>
              <w:rPr>
                <w:rFonts w:ascii="Times New Roman" w:hAnsi="Times New Roman"/>
              </w:rPr>
            </w:pPr>
          </w:p>
        </w:tc>
        <w:tc>
          <w:tcPr>
            <w:tcW w:w="1275" w:type="dxa"/>
            <w:noWrap w:val="0"/>
            <w:vAlign w:val="top"/>
          </w:tcPr>
          <w:p w14:paraId="5125BDDA">
            <w:pPr>
              <w:spacing w:line="440" w:lineRule="exact"/>
              <w:jc w:val="center"/>
              <w:rPr>
                <w:rFonts w:ascii="Times New Roman" w:hAnsi="Times New Roman"/>
              </w:rPr>
            </w:pPr>
          </w:p>
        </w:tc>
        <w:tc>
          <w:tcPr>
            <w:tcW w:w="992" w:type="dxa"/>
            <w:noWrap w:val="0"/>
            <w:vAlign w:val="top"/>
          </w:tcPr>
          <w:p w14:paraId="5987DC80">
            <w:pPr>
              <w:spacing w:line="440" w:lineRule="exact"/>
              <w:jc w:val="center"/>
              <w:rPr>
                <w:rFonts w:ascii="Times New Roman" w:hAnsi="Times New Roman"/>
              </w:rPr>
            </w:pPr>
          </w:p>
        </w:tc>
        <w:tc>
          <w:tcPr>
            <w:tcW w:w="735" w:type="dxa"/>
            <w:noWrap w:val="0"/>
            <w:vAlign w:val="top"/>
          </w:tcPr>
          <w:p w14:paraId="540746F8">
            <w:pPr>
              <w:spacing w:line="440" w:lineRule="exact"/>
              <w:jc w:val="center"/>
              <w:rPr>
                <w:rFonts w:ascii="Times New Roman" w:hAnsi="Times New Roman"/>
              </w:rPr>
            </w:pPr>
          </w:p>
        </w:tc>
        <w:tc>
          <w:tcPr>
            <w:tcW w:w="709" w:type="dxa"/>
            <w:noWrap w:val="0"/>
            <w:vAlign w:val="top"/>
          </w:tcPr>
          <w:p w14:paraId="5ED509A4">
            <w:pPr>
              <w:spacing w:line="440" w:lineRule="exact"/>
              <w:jc w:val="center"/>
              <w:rPr>
                <w:rFonts w:ascii="Times New Roman" w:hAnsi="Times New Roman"/>
              </w:rPr>
            </w:pPr>
          </w:p>
        </w:tc>
        <w:tc>
          <w:tcPr>
            <w:tcW w:w="1134" w:type="dxa"/>
            <w:noWrap w:val="0"/>
            <w:vAlign w:val="top"/>
          </w:tcPr>
          <w:p w14:paraId="73FAD83D">
            <w:pPr>
              <w:spacing w:line="440" w:lineRule="exact"/>
              <w:jc w:val="center"/>
              <w:rPr>
                <w:rFonts w:ascii="Times New Roman" w:hAnsi="Times New Roman"/>
              </w:rPr>
            </w:pPr>
          </w:p>
        </w:tc>
        <w:tc>
          <w:tcPr>
            <w:tcW w:w="992" w:type="dxa"/>
            <w:noWrap w:val="0"/>
            <w:vAlign w:val="top"/>
          </w:tcPr>
          <w:p w14:paraId="1A19A93A">
            <w:pPr>
              <w:spacing w:line="440" w:lineRule="exact"/>
              <w:jc w:val="center"/>
              <w:rPr>
                <w:rFonts w:ascii="Times New Roman" w:hAnsi="Times New Roman"/>
              </w:rPr>
            </w:pPr>
          </w:p>
        </w:tc>
        <w:tc>
          <w:tcPr>
            <w:tcW w:w="709" w:type="dxa"/>
            <w:noWrap w:val="0"/>
            <w:vAlign w:val="top"/>
          </w:tcPr>
          <w:p w14:paraId="7DBA34C9">
            <w:pPr>
              <w:spacing w:line="440" w:lineRule="exact"/>
              <w:jc w:val="center"/>
              <w:rPr>
                <w:rFonts w:ascii="Times New Roman" w:hAnsi="Times New Roman"/>
              </w:rPr>
            </w:pPr>
          </w:p>
        </w:tc>
        <w:tc>
          <w:tcPr>
            <w:tcW w:w="976" w:type="dxa"/>
            <w:noWrap w:val="0"/>
            <w:vAlign w:val="top"/>
          </w:tcPr>
          <w:p w14:paraId="05FB3F22">
            <w:pPr>
              <w:spacing w:line="440" w:lineRule="exact"/>
              <w:jc w:val="center"/>
              <w:rPr>
                <w:rFonts w:ascii="Times New Roman" w:hAnsi="Times New Roman"/>
              </w:rPr>
            </w:pPr>
          </w:p>
        </w:tc>
      </w:tr>
      <w:tr w14:paraId="0576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3F2E6447">
            <w:pPr>
              <w:spacing w:line="440" w:lineRule="exact"/>
              <w:jc w:val="center"/>
              <w:rPr>
                <w:rFonts w:ascii="Times New Roman" w:hAnsi="Times New Roman"/>
              </w:rPr>
            </w:pPr>
          </w:p>
        </w:tc>
        <w:tc>
          <w:tcPr>
            <w:tcW w:w="1275" w:type="dxa"/>
            <w:noWrap w:val="0"/>
            <w:vAlign w:val="top"/>
          </w:tcPr>
          <w:p w14:paraId="3A5CD05B">
            <w:pPr>
              <w:spacing w:line="440" w:lineRule="exact"/>
              <w:jc w:val="center"/>
              <w:rPr>
                <w:rFonts w:ascii="Times New Roman" w:hAnsi="Times New Roman"/>
              </w:rPr>
            </w:pPr>
          </w:p>
        </w:tc>
        <w:tc>
          <w:tcPr>
            <w:tcW w:w="992" w:type="dxa"/>
            <w:noWrap w:val="0"/>
            <w:vAlign w:val="top"/>
          </w:tcPr>
          <w:p w14:paraId="6E1D5972">
            <w:pPr>
              <w:spacing w:line="440" w:lineRule="exact"/>
              <w:jc w:val="center"/>
              <w:rPr>
                <w:rFonts w:ascii="Times New Roman" w:hAnsi="Times New Roman"/>
              </w:rPr>
            </w:pPr>
          </w:p>
        </w:tc>
        <w:tc>
          <w:tcPr>
            <w:tcW w:w="735" w:type="dxa"/>
            <w:noWrap w:val="0"/>
            <w:vAlign w:val="top"/>
          </w:tcPr>
          <w:p w14:paraId="072F0C51">
            <w:pPr>
              <w:spacing w:line="440" w:lineRule="exact"/>
              <w:jc w:val="center"/>
              <w:rPr>
                <w:rFonts w:ascii="Times New Roman" w:hAnsi="Times New Roman"/>
              </w:rPr>
            </w:pPr>
          </w:p>
        </w:tc>
        <w:tc>
          <w:tcPr>
            <w:tcW w:w="709" w:type="dxa"/>
            <w:noWrap w:val="0"/>
            <w:vAlign w:val="top"/>
          </w:tcPr>
          <w:p w14:paraId="7FA76DB3">
            <w:pPr>
              <w:spacing w:line="440" w:lineRule="exact"/>
              <w:jc w:val="center"/>
              <w:rPr>
                <w:rFonts w:ascii="Times New Roman" w:hAnsi="Times New Roman"/>
              </w:rPr>
            </w:pPr>
          </w:p>
        </w:tc>
        <w:tc>
          <w:tcPr>
            <w:tcW w:w="1134" w:type="dxa"/>
            <w:noWrap w:val="0"/>
            <w:vAlign w:val="top"/>
          </w:tcPr>
          <w:p w14:paraId="79F3BA7E">
            <w:pPr>
              <w:spacing w:line="440" w:lineRule="exact"/>
              <w:jc w:val="center"/>
              <w:rPr>
                <w:rFonts w:ascii="Times New Roman" w:hAnsi="Times New Roman"/>
              </w:rPr>
            </w:pPr>
          </w:p>
        </w:tc>
        <w:tc>
          <w:tcPr>
            <w:tcW w:w="992" w:type="dxa"/>
            <w:noWrap w:val="0"/>
            <w:vAlign w:val="top"/>
          </w:tcPr>
          <w:p w14:paraId="7FDBACD5">
            <w:pPr>
              <w:spacing w:line="440" w:lineRule="exact"/>
              <w:jc w:val="center"/>
              <w:rPr>
                <w:rFonts w:ascii="Times New Roman" w:hAnsi="Times New Roman"/>
              </w:rPr>
            </w:pPr>
          </w:p>
        </w:tc>
        <w:tc>
          <w:tcPr>
            <w:tcW w:w="709" w:type="dxa"/>
            <w:noWrap w:val="0"/>
            <w:vAlign w:val="top"/>
          </w:tcPr>
          <w:p w14:paraId="2F36AD0F">
            <w:pPr>
              <w:spacing w:line="440" w:lineRule="exact"/>
              <w:jc w:val="center"/>
              <w:rPr>
                <w:rFonts w:ascii="Times New Roman" w:hAnsi="Times New Roman"/>
              </w:rPr>
            </w:pPr>
          </w:p>
        </w:tc>
        <w:tc>
          <w:tcPr>
            <w:tcW w:w="976" w:type="dxa"/>
            <w:noWrap w:val="0"/>
            <w:vAlign w:val="top"/>
          </w:tcPr>
          <w:p w14:paraId="5F57D81E">
            <w:pPr>
              <w:spacing w:line="440" w:lineRule="exact"/>
              <w:jc w:val="center"/>
              <w:rPr>
                <w:rFonts w:ascii="Times New Roman" w:hAnsi="Times New Roman"/>
              </w:rPr>
            </w:pPr>
          </w:p>
        </w:tc>
      </w:tr>
      <w:tr w14:paraId="65A0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08603539">
            <w:pPr>
              <w:spacing w:line="440" w:lineRule="exact"/>
              <w:jc w:val="center"/>
              <w:rPr>
                <w:rFonts w:ascii="Times New Roman" w:hAnsi="Times New Roman"/>
              </w:rPr>
            </w:pPr>
          </w:p>
        </w:tc>
        <w:tc>
          <w:tcPr>
            <w:tcW w:w="1275" w:type="dxa"/>
            <w:noWrap w:val="0"/>
            <w:vAlign w:val="top"/>
          </w:tcPr>
          <w:p w14:paraId="28646A21">
            <w:pPr>
              <w:spacing w:line="440" w:lineRule="exact"/>
              <w:jc w:val="center"/>
              <w:rPr>
                <w:rFonts w:ascii="Times New Roman" w:hAnsi="Times New Roman"/>
              </w:rPr>
            </w:pPr>
          </w:p>
        </w:tc>
        <w:tc>
          <w:tcPr>
            <w:tcW w:w="992" w:type="dxa"/>
            <w:noWrap w:val="0"/>
            <w:vAlign w:val="top"/>
          </w:tcPr>
          <w:p w14:paraId="70461AEB">
            <w:pPr>
              <w:spacing w:line="440" w:lineRule="exact"/>
              <w:jc w:val="center"/>
              <w:rPr>
                <w:rFonts w:ascii="Times New Roman" w:hAnsi="Times New Roman"/>
              </w:rPr>
            </w:pPr>
          </w:p>
        </w:tc>
        <w:tc>
          <w:tcPr>
            <w:tcW w:w="735" w:type="dxa"/>
            <w:noWrap w:val="0"/>
            <w:vAlign w:val="top"/>
          </w:tcPr>
          <w:p w14:paraId="35530129">
            <w:pPr>
              <w:spacing w:line="440" w:lineRule="exact"/>
              <w:jc w:val="center"/>
              <w:rPr>
                <w:rFonts w:ascii="Times New Roman" w:hAnsi="Times New Roman"/>
              </w:rPr>
            </w:pPr>
          </w:p>
        </w:tc>
        <w:tc>
          <w:tcPr>
            <w:tcW w:w="709" w:type="dxa"/>
            <w:noWrap w:val="0"/>
            <w:vAlign w:val="top"/>
          </w:tcPr>
          <w:p w14:paraId="52B58654">
            <w:pPr>
              <w:spacing w:line="440" w:lineRule="exact"/>
              <w:jc w:val="center"/>
              <w:rPr>
                <w:rFonts w:ascii="Times New Roman" w:hAnsi="Times New Roman"/>
              </w:rPr>
            </w:pPr>
          </w:p>
        </w:tc>
        <w:tc>
          <w:tcPr>
            <w:tcW w:w="1134" w:type="dxa"/>
            <w:noWrap w:val="0"/>
            <w:vAlign w:val="top"/>
          </w:tcPr>
          <w:p w14:paraId="53BDBB4A">
            <w:pPr>
              <w:spacing w:line="440" w:lineRule="exact"/>
              <w:jc w:val="center"/>
              <w:rPr>
                <w:rFonts w:ascii="Times New Roman" w:hAnsi="Times New Roman"/>
              </w:rPr>
            </w:pPr>
          </w:p>
        </w:tc>
        <w:tc>
          <w:tcPr>
            <w:tcW w:w="992" w:type="dxa"/>
            <w:noWrap w:val="0"/>
            <w:vAlign w:val="top"/>
          </w:tcPr>
          <w:p w14:paraId="4D5ACA7A">
            <w:pPr>
              <w:spacing w:line="440" w:lineRule="exact"/>
              <w:jc w:val="center"/>
              <w:rPr>
                <w:rFonts w:ascii="Times New Roman" w:hAnsi="Times New Roman"/>
              </w:rPr>
            </w:pPr>
          </w:p>
        </w:tc>
        <w:tc>
          <w:tcPr>
            <w:tcW w:w="709" w:type="dxa"/>
            <w:noWrap w:val="0"/>
            <w:vAlign w:val="top"/>
          </w:tcPr>
          <w:p w14:paraId="03509286">
            <w:pPr>
              <w:spacing w:line="440" w:lineRule="exact"/>
              <w:jc w:val="center"/>
              <w:rPr>
                <w:rFonts w:ascii="Times New Roman" w:hAnsi="Times New Roman"/>
              </w:rPr>
            </w:pPr>
          </w:p>
        </w:tc>
        <w:tc>
          <w:tcPr>
            <w:tcW w:w="976" w:type="dxa"/>
            <w:noWrap w:val="0"/>
            <w:vAlign w:val="top"/>
          </w:tcPr>
          <w:p w14:paraId="67F9289A">
            <w:pPr>
              <w:spacing w:line="440" w:lineRule="exact"/>
              <w:jc w:val="center"/>
              <w:rPr>
                <w:rFonts w:ascii="Times New Roman" w:hAnsi="Times New Roman"/>
              </w:rPr>
            </w:pPr>
          </w:p>
        </w:tc>
      </w:tr>
      <w:tr w14:paraId="4018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3181B657">
            <w:pPr>
              <w:spacing w:line="440" w:lineRule="exact"/>
              <w:jc w:val="center"/>
              <w:rPr>
                <w:rFonts w:ascii="Times New Roman" w:hAnsi="Times New Roman"/>
              </w:rPr>
            </w:pPr>
          </w:p>
        </w:tc>
        <w:tc>
          <w:tcPr>
            <w:tcW w:w="1275" w:type="dxa"/>
            <w:noWrap w:val="0"/>
            <w:vAlign w:val="top"/>
          </w:tcPr>
          <w:p w14:paraId="561CFFFB">
            <w:pPr>
              <w:spacing w:line="440" w:lineRule="exact"/>
              <w:jc w:val="center"/>
              <w:rPr>
                <w:rFonts w:ascii="Times New Roman" w:hAnsi="Times New Roman"/>
              </w:rPr>
            </w:pPr>
          </w:p>
        </w:tc>
        <w:tc>
          <w:tcPr>
            <w:tcW w:w="992" w:type="dxa"/>
            <w:noWrap w:val="0"/>
            <w:vAlign w:val="top"/>
          </w:tcPr>
          <w:p w14:paraId="510FE94C">
            <w:pPr>
              <w:spacing w:line="440" w:lineRule="exact"/>
              <w:jc w:val="center"/>
              <w:rPr>
                <w:rFonts w:ascii="Times New Roman" w:hAnsi="Times New Roman"/>
              </w:rPr>
            </w:pPr>
          </w:p>
        </w:tc>
        <w:tc>
          <w:tcPr>
            <w:tcW w:w="735" w:type="dxa"/>
            <w:noWrap w:val="0"/>
            <w:vAlign w:val="top"/>
          </w:tcPr>
          <w:p w14:paraId="1EC662E6">
            <w:pPr>
              <w:spacing w:line="440" w:lineRule="exact"/>
              <w:jc w:val="center"/>
              <w:rPr>
                <w:rFonts w:ascii="Times New Roman" w:hAnsi="Times New Roman"/>
              </w:rPr>
            </w:pPr>
          </w:p>
        </w:tc>
        <w:tc>
          <w:tcPr>
            <w:tcW w:w="709" w:type="dxa"/>
            <w:noWrap w:val="0"/>
            <w:vAlign w:val="top"/>
          </w:tcPr>
          <w:p w14:paraId="4F83BB8F">
            <w:pPr>
              <w:spacing w:line="440" w:lineRule="exact"/>
              <w:jc w:val="center"/>
              <w:rPr>
                <w:rFonts w:ascii="Times New Roman" w:hAnsi="Times New Roman"/>
              </w:rPr>
            </w:pPr>
          </w:p>
        </w:tc>
        <w:tc>
          <w:tcPr>
            <w:tcW w:w="1134" w:type="dxa"/>
            <w:noWrap w:val="0"/>
            <w:vAlign w:val="top"/>
          </w:tcPr>
          <w:p w14:paraId="6378BE92">
            <w:pPr>
              <w:spacing w:line="440" w:lineRule="exact"/>
              <w:jc w:val="center"/>
              <w:rPr>
                <w:rFonts w:ascii="Times New Roman" w:hAnsi="Times New Roman"/>
              </w:rPr>
            </w:pPr>
          </w:p>
        </w:tc>
        <w:tc>
          <w:tcPr>
            <w:tcW w:w="992" w:type="dxa"/>
            <w:noWrap w:val="0"/>
            <w:vAlign w:val="top"/>
          </w:tcPr>
          <w:p w14:paraId="34564947">
            <w:pPr>
              <w:spacing w:line="440" w:lineRule="exact"/>
              <w:jc w:val="center"/>
              <w:rPr>
                <w:rFonts w:ascii="Times New Roman" w:hAnsi="Times New Roman"/>
              </w:rPr>
            </w:pPr>
          </w:p>
        </w:tc>
        <w:tc>
          <w:tcPr>
            <w:tcW w:w="709" w:type="dxa"/>
            <w:noWrap w:val="0"/>
            <w:vAlign w:val="top"/>
          </w:tcPr>
          <w:p w14:paraId="7863B66B">
            <w:pPr>
              <w:spacing w:line="440" w:lineRule="exact"/>
              <w:jc w:val="center"/>
              <w:rPr>
                <w:rFonts w:ascii="Times New Roman" w:hAnsi="Times New Roman"/>
              </w:rPr>
            </w:pPr>
          </w:p>
        </w:tc>
        <w:tc>
          <w:tcPr>
            <w:tcW w:w="976" w:type="dxa"/>
            <w:noWrap w:val="0"/>
            <w:vAlign w:val="top"/>
          </w:tcPr>
          <w:p w14:paraId="59E953BB">
            <w:pPr>
              <w:spacing w:line="440" w:lineRule="exact"/>
              <w:jc w:val="center"/>
              <w:rPr>
                <w:rFonts w:ascii="Times New Roman" w:hAnsi="Times New Roman"/>
              </w:rPr>
            </w:pPr>
          </w:p>
        </w:tc>
      </w:tr>
      <w:tr w14:paraId="4FCF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29EF36CB">
            <w:pPr>
              <w:spacing w:line="440" w:lineRule="exact"/>
              <w:jc w:val="center"/>
              <w:rPr>
                <w:rFonts w:ascii="Times New Roman" w:hAnsi="Times New Roman"/>
              </w:rPr>
            </w:pPr>
          </w:p>
        </w:tc>
        <w:tc>
          <w:tcPr>
            <w:tcW w:w="1275" w:type="dxa"/>
            <w:noWrap w:val="0"/>
            <w:vAlign w:val="top"/>
          </w:tcPr>
          <w:p w14:paraId="4EE79F6C">
            <w:pPr>
              <w:spacing w:line="440" w:lineRule="exact"/>
              <w:jc w:val="center"/>
              <w:rPr>
                <w:rFonts w:ascii="Times New Roman" w:hAnsi="Times New Roman"/>
              </w:rPr>
            </w:pPr>
          </w:p>
        </w:tc>
        <w:tc>
          <w:tcPr>
            <w:tcW w:w="992" w:type="dxa"/>
            <w:noWrap w:val="0"/>
            <w:vAlign w:val="top"/>
          </w:tcPr>
          <w:p w14:paraId="469652E9">
            <w:pPr>
              <w:spacing w:line="440" w:lineRule="exact"/>
              <w:jc w:val="center"/>
              <w:rPr>
                <w:rFonts w:ascii="Times New Roman" w:hAnsi="Times New Roman"/>
              </w:rPr>
            </w:pPr>
          </w:p>
        </w:tc>
        <w:tc>
          <w:tcPr>
            <w:tcW w:w="735" w:type="dxa"/>
            <w:noWrap w:val="0"/>
            <w:vAlign w:val="top"/>
          </w:tcPr>
          <w:p w14:paraId="0D75A7C9">
            <w:pPr>
              <w:spacing w:line="440" w:lineRule="exact"/>
              <w:jc w:val="center"/>
              <w:rPr>
                <w:rFonts w:ascii="Times New Roman" w:hAnsi="Times New Roman"/>
              </w:rPr>
            </w:pPr>
          </w:p>
        </w:tc>
        <w:tc>
          <w:tcPr>
            <w:tcW w:w="709" w:type="dxa"/>
            <w:noWrap w:val="0"/>
            <w:vAlign w:val="top"/>
          </w:tcPr>
          <w:p w14:paraId="749C59F8">
            <w:pPr>
              <w:spacing w:line="440" w:lineRule="exact"/>
              <w:jc w:val="center"/>
              <w:rPr>
                <w:rFonts w:ascii="Times New Roman" w:hAnsi="Times New Roman"/>
              </w:rPr>
            </w:pPr>
          </w:p>
        </w:tc>
        <w:tc>
          <w:tcPr>
            <w:tcW w:w="1134" w:type="dxa"/>
            <w:noWrap w:val="0"/>
            <w:vAlign w:val="top"/>
          </w:tcPr>
          <w:p w14:paraId="76AF52C0">
            <w:pPr>
              <w:spacing w:line="440" w:lineRule="exact"/>
              <w:jc w:val="center"/>
              <w:rPr>
                <w:rFonts w:ascii="Times New Roman" w:hAnsi="Times New Roman"/>
              </w:rPr>
            </w:pPr>
          </w:p>
        </w:tc>
        <w:tc>
          <w:tcPr>
            <w:tcW w:w="992" w:type="dxa"/>
            <w:noWrap w:val="0"/>
            <w:vAlign w:val="top"/>
          </w:tcPr>
          <w:p w14:paraId="53CB5ECF">
            <w:pPr>
              <w:spacing w:line="440" w:lineRule="exact"/>
              <w:jc w:val="center"/>
              <w:rPr>
                <w:rFonts w:ascii="Times New Roman" w:hAnsi="Times New Roman"/>
              </w:rPr>
            </w:pPr>
          </w:p>
        </w:tc>
        <w:tc>
          <w:tcPr>
            <w:tcW w:w="709" w:type="dxa"/>
            <w:noWrap w:val="0"/>
            <w:vAlign w:val="top"/>
          </w:tcPr>
          <w:p w14:paraId="06B83DEC">
            <w:pPr>
              <w:spacing w:line="440" w:lineRule="exact"/>
              <w:jc w:val="center"/>
              <w:rPr>
                <w:rFonts w:ascii="Times New Roman" w:hAnsi="Times New Roman"/>
              </w:rPr>
            </w:pPr>
          </w:p>
        </w:tc>
        <w:tc>
          <w:tcPr>
            <w:tcW w:w="976" w:type="dxa"/>
            <w:noWrap w:val="0"/>
            <w:vAlign w:val="top"/>
          </w:tcPr>
          <w:p w14:paraId="4676F1B7">
            <w:pPr>
              <w:spacing w:line="440" w:lineRule="exact"/>
              <w:jc w:val="center"/>
              <w:rPr>
                <w:rFonts w:ascii="Times New Roman" w:hAnsi="Times New Roman"/>
              </w:rPr>
            </w:pPr>
          </w:p>
        </w:tc>
      </w:tr>
      <w:tr w14:paraId="2443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375C133C">
            <w:pPr>
              <w:spacing w:line="440" w:lineRule="exact"/>
              <w:jc w:val="center"/>
              <w:rPr>
                <w:rFonts w:ascii="Times New Roman" w:hAnsi="Times New Roman"/>
              </w:rPr>
            </w:pPr>
          </w:p>
        </w:tc>
        <w:tc>
          <w:tcPr>
            <w:tcW w:w="1275" w:type="dxa"/>
            <w:noWrap w:val="0"/>
            <w:vAlign w:val="top"/>
          </w:tcPr>
          <w:p w14:paraId="3EE18008">
            <w:pPr>
              <w:spacing w:line="440" w:lineRule="exact"/>
              <w:jc w:val="center"/>
              <w:rPr>
                <w:rFonts w:ascii="Times New Roman" w:hAnsi="Times New Roman"/>
              </w:rPr>
            </w:pPr>
          </w:p>
        </w:tc>
        <w:tc>
          <w:tcPr>
            <w:tcW w:w="992" w:type="dxa"/>
            <w:noWrap w:val="0"/>
            <w:vAlign w:val="top"/>
          </w:tcPr>
          <w:p w14:paraId="38FA8510">
            <w:pPr>
              <w:spacing w:line="440" w:lineRule="exact"/>
              <w:jc w:val="center"/>
              <w:rPr>
                <w:rFonts w:ascii="Times New Roman" w:hAnsi="Times New Roman"/>
              </w:rPr>
            </w:pPr>
          </w:p>
        </w:tc>
        <w:tc>
          <w:tcPr>
            <w:tcW w:w="735" w:type="dxa"/>
            <w:noWrap w:val="0"/>
            <w:vAlign w:val="top"/>
          </w:tcPr>
          <w:p w14:paraId="5AD02B12">
            <w:pPr>
              <w:spacing w:line="440" w:lineRule="exact"/>
              <w:jc w:val="center"/>
              <w:rPr>
                <w:rFonts w:ascii="Times New Roman" w:hAnsi="Times New Roman"/>
              </w:rPr>
            </w:pPr>
          </w:p>
        </w:tc>
        <w:tc>
          <w:tcPr>
            <w:tcW w:w="709" w:type="dxa"/>
            <w:noWrap w:val="0"/>
            <w:vAlign w:val="top"/>
          </w:tcPr>
          <w:p w14:paraId="155DD860">
            <w:pPr>
              <w:spacing w:line="440" w:lineRule="exact"/>
              <w:jc w:val="center"/>
              <w:rPr>
                <w:rFonts w:ascii="Times New Roman" w:hAnsi="Times New Roman"/>
              </w:rPr>
            </w:pPr>
          </w:p>
        </w:tc>
        <w:tc>
          <w:tcPr>
            <w:tcW w:w="1134" w:type="dxa"/>
            <w:noWrap w:val="0"/>
            <w:vAlign w:val="top"/>
          </w:tcPr>
          <w:p w14:paraId="5DFD9306">
            <w:pPr>
              <w:spacing w:line="440" w:lineRule="exact"/>
              <w:jc w:val="center"/>
              <w:rPr>
                <w:rFonts w:ascii="Times New Roman" w:hAnsi="Times New Roman"/>
              </w:rPr>
            </w:pPr>
          </w:p>
        </w:tc>
        <w:tc>
          <w:tcPr>
            <w:tcW w:w="992" w:type="dxa"/>
            <w:noWrap w:val="0"/>
            <w:vAlign w:val="top"/>
          </w:tcPr>
          <w:p w14:paraId="54A189EB">
            <w:pPr>
              <w:spacing w:line="440" w:lineRule="exact"/>
              <w:jc w:val="center"/>
              <w:rPr>
                <w:rFonts w:ascii="Times New Roman" w:hAnsi="Times New Roman"/>
              </w:rPr>
            </w:pPr>
          </w:p>
        </w:tc>
        <w:tc>
          <w:tcPr>
            <w:tcW w:w="709" w:type="dxa"/>
            <w:noWrap w:val="0"/>
            <w:vAlign w:val="top"/>
          </w:tcPr>
          <w:p w14:paraId="2EF46B1D">
            <w:pPr>
              <w:spacing w:line="440" w:lineRule="exact"/>
              <w:jc w:val="center"/>
              <w:rPr>
                <w:rFonts w:ascii="Times New Roman" w:hAnsi="Times New Roman"/>
              </w:rPr>
            </w:pPr>
          </w:p>
        </w:tc>
        <w:tc>
          <w:tcPr>
            <w:tcW w:w="976" w:type="dxa"/>
            <w:noWrap w:val="0"/>
            <w:vAlign w:val="top"/>
          </w:tcPr>
          <w:p w14:paraId="4DD6E756">
            <w:pPr>
              <w:spacing w:line="440" w:lineRule="exact"/>
              <w:jc w:val="center"/>
              <w:rPr>
                <w:rFonts w:ascii="Times New Roman" w:hAnsi="Times New Roman"/>
              </w:rPr>
            </w:pPr>
          </w:p>
        </w:tc>
      </w:tr>
      <w:tr w14:paraId="603D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610F3D1E">
            <w:pPr>
              <w:spacing w:line="440" w:lineRule="exact"/>
              <w:jc w:val="center"/>
              <w:rPr>
                <w:rFonts w:ascii="Times New Roman" w:hAnsi="Times New Roman"/>
              </w:rPr>
            </w:pPr>
          </w:p>
        </w:tc>
        <w:tc>
          <w:tcPr>
            <w:tcW w:w="1275" w:type="dxa"/>
            <w:noWrap w:val="0"/>
            <w:vAlign w:val="top"/>
          </w:tcPr>
          <w:p w14:paraId="5C7DAA96">
            <w:pPr>
              <w:spacing w:line="440" w:lineRule="exact"/>
              <w:jc w:val="center"/>
              <w:rPr>
                <w:rFonts w:ascii="Times New Roman" w:hAnsi="Times New Roman"/>
              </w:rPr>
            </w:pPr>
          </w:p>
        </w:tc>
        <w:tc>
          <w:tcPr>
            <w:tcW w:w="992" w:type="dxa"/>
            <w:noWrap w:val="0"/>
            <w:vAlign w:val="top"/>
          </w:tcPr>
          <w:p w14:paraId="6629DEE4">
            <w:pPr>
              <w:spacing w:line="440" w:lineRule="exact"/>
              <w:jc w:val="center"/>
              <w:rPr>
                <w:rFonts w:ascii="Times New Roman" w:hAnsi="Times New Roman"/>
              </w:rPr>
            </w:pPr>
          </w:p>
        </w:tc>
        <w:tc>
          <w:tcPr>
            <w:tcW w:w="735" w:type="dxa"/>
            <w:noWrap w:val="0"/>
            <w:vAlign w:val="top"/>
          </w:tcPr>
          <w:p w14:paraId="3E66CA7B">
            <w:pPr>
              <w:spacing w:line="440" w:lineRule="exact"/>
              <w:jc w:val="center"/>
              <w:rPr>
                <w:rFonts w:ascii="Times New Roman" w:hAnsi="Times New Roman"/>
              </w:rPr>
            </w:pPr>
          </w:p>
        </w:tc>
        <w:tc>
          <w:tcPr>
            <w:tcW w:w="709" w:type="dxa"/>
            <w:noWrap w:val="0"/>
            <w:vAlign w:val="top"/>
          </w:tcPr>
          <w:p w14:paraId="193EDE38">
            <w:pPr>
              <w:spacing w:line="440" w:lineRule="exact"/>
              <w:jc w:val="center"/>
              <w:rPr>
                <w:rFonts w:ascii="Times New Roman" w:hAnsi="Times New Roman"/>
              </w:rPr>
            </w:pPr>
          </w:p>
        </w:tc>
        <w:tc>
          <w:tcPr>
            <w:tcW w:w="1134" w:type="dxa"/>
            <w:noWrap w:val="0"/>
            <w:vAlign w:val="top"/>
          </w:tcPr>
          <w:p w14:paraId="710217B2">
            <w:pPr>
              <w:spacing w:line="440" w:lineRule="exact"/>
              <w:jc w:val="center"/>
              <w:rPr>
                <w:rFonts w:ascii="Times New Roman" w:hAnsi="Times New Roman"/>
              </w:rPr>
            </w:pPr>
          </w:p>
        </w:tc>
        <w:tc>
          <w:tcPr>
            <w:tcW w:w="992" w:type="dxa"/>
            <w:noWrap w:val="0"/>
            <w:vAlign w:val="top"/>
          </w:tcPr>
          <w:p w14:paraId="2604901B">
            <w:pPr>
              <w:spacing w:line="440" w:lineRule="exact"/>
              <w:jc w:val="center"/>
              <w:rPr>
                <w:rFonts w:ascii="Times New Roman" w:hAnsi="Times New Roman"/>
              </w:rPr>
            </w:pPr>
          </w:p>
        </w:tc>
        <w:tc>
          <w:tcPr>
            <w:tcW w:w="709" w:type="dxa"/>
            <w:noWrap w:val="0"/>
            <w:vAlign w:val="top"/>
          </w:tcPr>
          <w:p w14:paraId="11AF7878">
            <w:pPr>
              <w:spacing w:line="440" w:lineRule="exact"/>
              <w:jc w:val="center"/>
              <w:rPr>
                <w:rFonts w:ascii="Times New Roman" w:hAnsi="Times New Roman"/>
              </w:rPr>
            </w:pPr>
          </w:p>
        </w:tc>
        <w:tc>
          <w:tcPr>
            <w:tcW w:w="976" w:type="dxa"/>
            <w:noWrap w:val="0"/>
            <w:vAlign w:val="top"/>
          </w:tcPr>
          <w:p w14:paraId="74D7D7AB">
            <w:pPr>
              <w:spacing w:line="440" w:lineRule="exact"/>
              <w:jc w:val="center"/>
              <w:rPr>
                <w:rFonts w:ascii="Times New Roman" w:hAnsi="Times New Roman"/>
              </w:rPr>
            </w:pPr>
          </w:p>
        </w:tc>
      </w:tr>
      <w:tr w14:paraId="0F01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4475DA1D">
            <w:pPr>
              <w:spacing w:line="440" w:lineRule="exact"/>
              <w:jc w:val="center"/>
              <w:rPr>
                <w:rFonts w:ascii="Times New Roman" w:hAnsi="Times New Roman"/>
              </w:rPr>
            </w:pPr>
          </w:p>
        </w:tc>
        <w:tc>
          <w:tcPr>
            <w:tcW w:w="1275" w:type="dxa"/>
            <w:noWrap w:val="0"/>
            <w:vAlign w:val="top"/>
          </w:tcPr>
          <w:p w14:paraId="542886D3">
            <w:pPr>
              <w:spacing w:line="440" w:lineRule="exact"/>
              <w:jc w:val="center"/>
              <w:rPr>
                <w:rFonts w:ascii="Times New Roman" w:hAnsi="Times New Roman"/>
              </w:rPr>
            </w:pPr>
          </w:p>
        </w:tc>
        <w:tc>
          <w:tcPr>
            <w:tcW w:w="992" w:type="dxa"/>
            <w:noWrap w:val="0"/>
            <w:vAlign w:val="top"/>
          </w:tcPr>
          <w:p w14:paraId="6D0782A8">
            <w:pPr>
              <w:spacing w:line="440" w:lineRule="exact"/>
              <w:jc w:val="center"/>
              <w:rPr>
                <w:rFonts w:ascii="Times New Roman" w:hAnsi="Times New Roman"/>
              </w:rPr>
            </w:pPr>
          </w:p>
        </w:tc>
        <w:tc>
          <w:tcPr>
            <w:tcW w:w="735" w:type="dxa"/>
            <w:noWrap w:val="0"/>
            <w:vAlign w:val="top"/>
          </w:tcPr>
          <w:p w14:paraId="142DF823">
            <w:pPr>
              <w:spacing w:line="440" w:lineRule="exact"/>
              <w:jc w:val="center"/>
              <w:rPr>
                <w:rFonts w:ascii="Times New Roman" w:hAnsi="Times New Roman"/>
              </w:rPr>
            </w:pPr>
          </w:p>
        </w:tc>
        <w:tc>
          <w:tcPr>
            <w:tcW w:w="709" w:type="dxa"/>
            <w:noWrap w:val="0"/>
            <w:vAlign w:val="top"/>
          </w:tcPr>
          <w:p w14:paraId="46374A7E">
            <w:pPr>
              <w:spacing w:line="440" w:lineRule="exact"/>
              <w:jc w:val="center"/>
              <w:rPr>
                <w:rFonts w:ascii="Times New Roman" w:hAnsi="Times New Roman"/>
              </w:rPr>
            </w:pPr>
          </w:p>
        </w:tc>
        <w:tc>
          <w:tcPr>
            <w:tcW w:w="1134" w:type="dxa"/>
            <w:noWrap w:val="0"/>
            <w:vAlign w:val="top"/>
          </w:tcPr>
          <w:p w14:paraId="7BFD97D2">
            <w:pPr>
              <w:spacing w:line="440" w:lineRule="exact"/>
              <w:jc w:val="center"/>
              <w:rPr>
                <w:rFonts w:ascii="Times New Roman" w:hAnsi="Times New Roman"/>
              </w:rPr>
            </w:pPr>
          </w:p>
        </w:tc>
        <w:tc>
          <w:tcPr>
            <w:tcW w:w="992" w:type="dxa"/>
            <w:noWrap w:val="0"/>
            <w:vAlign w:val="top"/>
          </w:tcPr>
          <w:p w14:paraId="79C0415D">
            <w:pPr>
              <w:spacing w:line="440" w:lineRule="exact"/>
              <w:jc w:val="center"/>
              <w:rPr>
                <w:rFonts w:ascii="Times New Roman" w:hAnsi="Times New Roman"/>
              </w:rPr>
            </w:pPr>
          </w:p>
        </w:tc>
        <w:tc>
          <w:tcPr>
            <w:tcW w:w="709" w:type="dxa"/>
            <w:noWrap w:val="0"/>
            <w:vAlign w:val="top"/>
          </w:tcPr>
          <w:p w14:paraId="2207B79D">
            <w:pPr>
              <w:spacing w:line="440" w:lineRule="exact"/>
              <w:jc w:val="center"/>
              <w:rPr>
                <w:rFonts w:ascii="Times New Roman" w:hAnsi="Times New Roman"/>
              </w:rPr>
            </w:pPr>
          </w:p>
        </w:tc>
        <w:tc>
          <w:tcPr>
            <w:tcW w:w="976" w:type="dxa"/>
            <w:noWrap w:val="0"/>
            <w:vAlign w:val="top"/>
          </w:tcPr>
          <w:p w14:paraId="237AFD85">
            <w:pPr>
              <w:spacing w:line="440" w:lineRule="exact"/>
              <w:jc w:val="center"/>
              <w:rPr>
                <w:rFonts w:ascii="Times New Roman" w:hAnsi="Times New Roman"/>
              </w:rPr>
            </w:pPr>
          </w:p>
        </w:tc>
      </w:tr>
      <w:tr w14:paraId="6B9E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159C984A">
            <w:pPr>
              <w:spacing w:line="440" w:lineRule="exact"/>
              <w:jc w:val="center"/>
              <w:rPr>
                <w:rFonts w:ascii="Times New Roman" w:hAnsi="Times New Roman"/>
              </w:rPr>
            </w:pPr>
          </w:p>
        </w:tc>
        <w:tc>
          <w:tcPr>
            <w:tcW w:w="1275" w:type="dxa"/>
            <w:noWrap w:val="0"/>
            <w:vAlign w:val="top"/>
          </w:tcPr>
          <w:p w14:paraId="6A2AB2AD">
            <w:pPr>
              <w:spacing w:line="440" w:lineRule="exact"/>
              <w:jc w:val="center"/>
              <w:rPr>
                <w:rFonts w:ascii="Times New Roman" w:hAnsi="Times New Roman"/>
              </w:rPr>
            </w:pPr>
          </w:p>
        </w:tc>
        <w:tc>
          <w:tcPr>
            <w:tcW w:w="992" w:type="dxa"/>
            <w:noWrap w:val="0"/>
            <w:vAlign w:val="top"/>
          </w:tcPr>
          <w:p w14:paraId="6FF59E03">
            <w:pPr>
              <w:spacing w:line="440" w:lineRule="exact"/>
              <w:jc w:val="center"/>
              <w:rPr>
                <w:rFonts w:ascii="Times New Roman" w:hAnsi="Times New Roman"/>
              </w:rPr>
            </w:pPr>
          </w:p>
        </w:tc>
        <w:tc>
          <w:tcPr>
            <w:tcW w:w="735" w:type="dxa"/>
            <w:noWrap w:val="0"/>
            <w:vAlign w:val="top"/>
          </w:tcPr>
          <w:p w14:paraId="04D7F0C5">
            <w:pPr>
              <w:spacing w:line="440" w:lineRule="exact"/>
              <w:jc w:val="center"/>
              <w:rPr>
                <w:rFonts w:ascii="Times New Roman" w:hAnsi="Times New Roman"/>
              </w:rPr>
            </w:pPr>
          </w:p>
        </w:tc>
        <w:tc>
          <w:tcPr>
            <w:tcW w:w="709" w:type="dxa"/>
            <w:noWrap w:val="0"/>
            <w:vAlign w:val="top"/>
          </w:tcPr>
          <w:p w14:paraId="48D2DA6A">
            <w:pPr>
              <w:spacing w:line="440" w:lineRule="exact"/>
              <w:jc w:val="center"/>
              <w:rPr>
                <w:rFonts w:ascii="Times New Roman" w:hAnsi="Times New Roman"/>
              </w:rPr>
            </w:pPr>
          </w:p>
        </w:tc>
        <w:tc>
          <w:tcPr>
            <w:tcW w:w="1134" w:type="dxa"/>
            <w:noWrap w:val="0"/>
            <w:vAlign w:val="top"/>
          </w:tcPr>
          <w:p w14:paraId="135E59BD">
            <w:pPr>
              <w:spacing w:line="440" w:lineRule="exact"/>
              <w:jc w:val="center"/>
              <w:rPr>
                <w:rFonts w:ascii="Times New Roman" w:hAnsi="Times New Roman"/>
              </w:rPr>
            </w:pPr>
          </w:p>
        </w:tc>
        <w:tc>
          <w:tcPr>
            <w:tcW w:w="992" w:type="dxa"/>
            <w:noWrap w:val="0"/>
            <w:vAlign w:val="top"/>
          </w:tcPr>
          <w:p w14:paraId="11F0F4AE">
            <w:pPr>
              <w:spacing w:line="440" w:lineRule="exact"/>
              <w:jc w:val="center"/>
              <w:rPr>
                <w:rFonts w:ascii="Times New Roman" w:hAnsi="Times New Roman"/>
              </w:rPr>
            </w:pPr>
          </w:p>
        </w:tc>
        <w:tc>
          <w:tcPr>
            <w:tcW w:w="709" w:type="dxa"/>
            <w:noWrap w:val="0"/>
            <w:vAlign w:val="top"/>
          </w:tcPr>
          <w:p w14:paraId="053EEF4B">
            <w:pPr>
              <w:spacing w:line="440" w:lineRule="exact"/>
              <w:jc w:val="center"/>
              <w:rPr>
                <w:rFonts w:ascii="Times New Roman" w:hAnsi="Times New Roman"/>
              </w:rPr>
            </w:pPr>
          </w:p>
        </w:tc>
        <w:tc>
          <w:tcPr>
            <w:tcW w:w="976" w:type="dxa"/>
            <w:noWrap w:val="0"/>
            <w:vAlign w:val="top"/>
          </w:tcPr>
          <w:p w14:paraId="443AD45A">
            <w:pPr>
              <w:spacing w:line="440" w:lineRule="exact"/>
              <w:jc w:val="center"/>
              <w:rPr>
                <w:rFonts w:ascii="Times New Roman" w:hAnsi="Times New Roman"/>
              </w:rPr>
            </w:pPr>
          </w:p>
        </w:tc>
      </w:tr>
      <w:tr w14:paraId="37EF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2084CC0D">
            <w:pPr>
              <w:spacing w:line="440" w:lineRule="exact"/>
              <w:jc w:val="center"/>
              <w:rPr>
                <w:rFonts w:ascii="Times New Roman" w:hAnsi="Times New Roman"/>
              </w:rPr>
            </w:pPr>
          </w:p>
        </w:tc>
        <w:tc>
          <w:tcPr>
            <w:tcW w:w="1275" w:type="dxa"/>
            <w:noWrap w:val="0"/>
            <w:vAlign w:val="top"/>
          </w:tcPr>
          <w:p w14:paraId="640DD9DD">
            <w:pPr>
              <w:spacing w:line="440" w:lineRule="exact"/>
              <w:jc w:val="center"/>
              <w:rPr>
                <w:rFonts w:ascii="Times New Roman" w:hAnsi="Times New Roman"/>
              </w:rPr>
            </w:pPr>
          </w:p>
        </w:tc>
        <w:tc>
          <w:tcPr>
            <w:tcW w:w="992" w:type="dxa"/>
            <w:noWrap w:val="0"/>
            <w:vAlign w:val="top"/>
          </w:tcPr>
          <w:p w14:paraId="4A463526">
            <w:pPr>
              <w:spacing w:line="440" w:lineRule="exact"/>
              <w:jc w:val="center"/>
              <w:rPr>
                <w:rFonts w:ascii="Times New Roman" w:hAnsi="Times New Roman"/>
              </w:rPr>
            </w:pPr>
          </w:p>
        </w:tc>
        <w:tc>
          <w:tcPr>
            <w:tcW w:w="735" w:type="dxa"/>
            <w:noWrap w:val="0"/>
            <w:vAlign w:val="top"/>
          </w:tcPr>
          <w:p w14:paraId="39DBB16E">
            <w:pPr>
              <w:spacing w:line="440" w:lineRule="exact"/>
              <w:jc w:val="center"/>
              <w:rPr>
                <w:rFonts w:ascii="Times New Roman" w:hAnsi="Times New Roman"/>
              </w:rPr>
            </w:pPr>
          </w:p>
        </w:tc>
        <w:tc>
          <w:tcPr>
            <w:tcW w:w="709" w:type="dxa"/>
            <w:noWrap w:val="0"/>
            <w:vAlign w:val="top"/>
          </w:tcPr>
          <w:p w14:paraId="551BA8A0">
            <w:pPr>
              <w:spacing w:line="440" w:lineRule="exact"/>
              <w:jc w:val="center"/>
              <w:rPr>
                <w:rFonts w:ascii="Times New Roman" w:hAnsi="Times New Roman"/>
              </w:rPr>
            </w:pPr>
          </w:p>
        </w:tc>
        <w:tc>
          <w:tcPr>
            <w:tcW w:w="1134" w:type="dxa"/>
            <w:noWrap w:val="0"/>
            <w:vAlign w:val="top"/>
          </w:tcPr>
          <w:p w14:paraId="0549B2AF">
            <w:pPr>
              <w:spacing w:line="440" w:lineRule="exact"/>
              <w:jc w:val="center"/>
              <w:rPr>
                <w:rFonts w:ascii="Times New Roman" w:hAnsi="Times New Roman"/>
              </w:rPr>
            </w:pPr>
          </w:p>
        </w:tc>
        <w:tc>
          <w:tcPr>
            <w:tcW w:w="992" w:type="dxa"/>
            <w:noWrap w:val="0"/>
            <w:vAlign w:val="top"/>
          </w:tcPr>
          <w:p w14:paraId="3EEF988F">
            <w:pPr>
              <w:spacing w:line="440" w:lineRule="exact"/>
              <w:jc w:val="center"/>
              <w:rPr>
                <w:rFonts w:ascii="Times New Roman" w:hAnsi="Times New Roman"/>
              </w:rPr>
            </w:pPr>
          </w:p>
        </w:tc>
        <w:tc>
          <w:tcPr>
            <w:tcW w:w="709" w:type="dxa"/>
            <w:noWrap w:val="0"/>
            <w:vAlign w:val="top"/>
          </w:tcPr>
          <w:p w14:paraId="405EDF05">
            <w:pPr>
              <w:spacing w:line="440" w:lineRule="exact"/>
              <w:jc w:val="center"/>
              <w:rPr>
                <w:rFonts w:ascii="Times New Roman" w:hAnsi="Times New Roman"/>
              </w:rPr>
            </w:pPr>
          </w:p>
        </w:tc>
        <w:tc>
          <w:tcPr>
            <w:tcW w:w="976" w:type="dxa"/>
            <w:noWrap w:val="0"/>
            <w:vAlign w:val="top"/>
          </w:tcPr>
          <w:p w14:paraId="04B75A05">
            <w:pPr>
              <w:spacing w:line="440" w:lineRule="exact"/>
              <w:jc w:val="center"/>
              <w:rPr>
                <w:rFonts w:ascii="Times New Roman" w:hAnsi="Times New Roman"/>
              </w:rPr>
            </w:pPr>
          </w:p>
        </w:tc>
      </w:tr>
      <w:tr w14:paraId="7C92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6" w:type="dxa"/>
            <w:noWrap w:val="0"/>
            <w:vAlign w:val="top"/>
          </w:tcPr>
          <w:p w14:paraId="1C521566">
            <w:pPr>
              <w:spacing w:line="440" w:lineRule="exact"/>
              <w:jc w:val="center"/>
              <w:rPr>
                <w:rFonts w:ascii="Times New Roman" w:hAnsi="Times New Roman"/>
              </w:rPr>
            </w:pPr>
          </w:p>
        </w:tc>
        <w:tc>
          <w:tcPr>
            <w:tcW w:w="1275" w:type="dxa"/>
            <w:noWrap w:val="0"/>
            <w:vAlign w:val="top"/>
          </w:tcPr>
          <w:p w14:paraId="50C5609F">
            <w:pPr>
              <w:spacing w:line="440" w:lineRule="exact"/>
              <w:jc w:val="center"/>
              <w:rPr>
                <w:rFonts w:ascii="Times New Roman" w:hAnsi="Times New Roman"/>
              </w:rPr>
            </w:pPr>
          </w:p>
        </w:tc>
        <w:tc>
          <w:tcPr>
            <w:tcW w:w="992" w:type="dxa"/>
            <w:noWrap w:val="0"/>
            <w:vAlign w:val="top"/>
          </w:tcPr>
          <w:p w14:paraId="0E9E9547">
            <w:pPr>
              <w:spacing w:line="440" w:lineRule="exact"/>
              <w:jc w:val="center"/>
              <w:rPr>
                <w:rFonts w:ascii="Times New Roman" w:hAnsi="Times New Roman"/>
              </w:rPr>
            </w:pPr>
          </w:p>
        </w:tc>
        <w:tc>
          <w:tcPr>
            <w:tcW w:w="735" w:type="dxa"/>
            <w:noWrap w:val="0"/>
            <w:vAlign w:val="top"/>
          </w:tcPr>
          <w:p w14:paraId="5BAAFE7E">
            <w:pPr>
              <w:spacing w:line="440" w:lineRule="exact"/>
              <w:jc w:val="center"/>
              <w:rPr>
                <w:rFonts w:ascii="Times New Roman" w:hAnsi="Times New Roman"/>
              </w:rPr>
            </w:pPr>
          </w:p>
        </w:tc>
        <w:tc>
          <w:tcPr>
            <w:tcW w:w="709" w:type="dxa"/>
            <w:noWrap w:val="0"/>
            <w:vAlign w:val="top"/>
          </w:tcPr>
          <w:p w14:paraId="021BB1F4">
            <w:pPr>
              <w:spacing w:line="440" w:lineRule="exact"/>
              <w:jc w:val="center"/>
              <w:rPr>
                <w:rFonts w:ascii="Times New Roman" w:hAnsi="Times New Roman"/>
              </w:rPr>
            </w:pPr>
          </w:p>
        </w:tc>
        <w:tc>
          <w:tcPr>
            <w:tcW w:w="1134" w:type="dxa"/>
            <w:noWrap w:val="0"/>
            <w:vAlign w:val="top"/>
          </w:tcPr>
          <w:p w14:paraId="4D23907D">
            <w:pPr>
              <w:spacing w:line="440" w:lineRule="exact"/>
              <w:jc w:val="center"/>
              <w:rPr>
                <w:rFonts w:ascii="Times New Roman" w:hAnsi="Times New Roman"/>
              </w:rPr>
            </w:pPr>
          </w:p>
        </w:tc>
        <w:tc>
          <w:tcPr>
            <w:tcW w:w="992" w:type="dxa"/>
            <w:noWrap w:val="0"/>
            <w:vAlign w:val="top"/>
          </w:tcPr>
          <w:p w14:paraId="0E8AA47C">
            <w:pPr>
              <w:spacing w:line="440" w:lineRule="exact"/>
              <w:jc w:val="center"/>
              <w:rPr>
                <w:rFonts w:ascii="Times New Roman" w:hAnsi="Times New Roman"/>
              </w:rPr>
            </w:pPr>
          </w:p>
        </w:tc>
        <w:tc>
          <w:tcPr>
            <w:tcW w:w="709" w:type="dxa"/>
            <w:noWrap w:val="0"/>
            <w:vAlign w:val="top"/>
          </w:tcPr>
          <w:p w14:paraId="77B2CD02">
            <w:pPr>
              <w:spacing w:line="440" w:lineRule="exact"/>
              <w:jc w:val="center"/>
              <w:rPr>
                <w:rFonts w:ascii="Times New Roman" w:hAnsi="Times New Roman"/>
              </w:rPr>
            </w:pPr>
          </w:p>
        </w:tc>
        <w:tc>
          <w:tcPr>
            <w:tcW w:w="976" w:type="dxa"/>
            <w:noWrap w:val="0"/>
            <w:vAlign w:val="top"/>
          </w:tcPr>
          <w:p w14:paraId="401F48F0">
            <w:pPr>
              <w:spacing w:line="440" w:lineRule="exact"/>
              <w:jc w:val="center"/>
              <w:rPr>
                <w:rFonts w:ascii="Times New Roman" w:hAnsi="Times New Roman"/>
              </w:rPr>
            </w:pPr>
          </w:p>
        </w:tc>
      </w:tr>
      <w:bookmarkEnd w:id="480"/>
      <w:bookmarkEnd w:id="481"/>
      <w:bookmarkEnd w:id="482"/>
    </w:tbl>
    <w:p w14:paraId="57AC9CC1">
      <w:pPr>
        <w:widowControl/>
        <w:jc w:val="left"/>
        <w:rPr>
          <w:rFonts w:ascii="Times New Roman" w:hAnsi="Times New Roman" w:eastAsia="黑体"/>
          <w:b/>
          <w:bCs/>
          <w:sz w:val="28"/>
          <w:szCs w:val="20"/>
        </w:rPr>
      </w:pPr>
    </w:p>
    <w:p w14:paraId="02E9AE56">
      <w:pPr>
        <w:widowControl/>
        <w:jc w:val="left"/>
        <w:rPr>
          <w:rFonts w:ascii="Times New Roman" w:hAnsi="Times New Roman" w:eastAsia="黑体"/>
          <w:b/>
          <w:bCs/>
          <w:sz w:val="28"/>
          <w:szCs w:val="20"/>
        </w:rPr>
      </w:pPr>
    </w:p>
    <w:p w14:paraId="24CBECDD">
      <w:pPr>
        <w:widowControl/>
        <w:jc w:val="left"/>
        <w:rPr>
          <w:rFonts w:ascii="Times New Roman" w:hAnsi="Times New Roman" w:eastAsia="黑体"/>
          <w:b/>
          <w:bCs/>
          <w:sz w:val="28"/>
          <w:szCs w:val="20"/>
        </w:rPr>
      </w:pPr>
    </w:p>
    <w:p w14:paraId="7EA8D241">
      <w:pPr>
        <w:widowControl/>
        <w:jc w:val="left"/>
        <w:rPr>
          <w:rFonts w:ascii="Times New Roman" w:hAnsi="Times New Roman" w:eastAsia="黑体"/>
          <w:b/>
          <w:bCs/>
          <w:sz w:val="28"/>
          <w:szCs w:val="20"/>
        </w:rPr>
      </w:pPr>
    </w:p>
    <w:p w14:paraId="3339C65D">
      <w:pPr>
        <w:widowControl/>
        <w:jc w:val="left"/>
        <w:rPr>
          <w:rFonts w:ascii="Times New Roman" w:hAnsi="Times New Roman" w:eastAsia="黑体"/>
          <w:b/>
          <w:bCs/>
          <w:sz w:val="28"/>
          <w:szCs w:val="20"/>
        </w:rPr>
      </w:pPr>
    </w:p>
    <w:p w14:paraId="476E6A37">
      <w:pPr>
        <w:widowControl/>
        <w:jc w:val="left"/>
        <w:rPr>
          <w:rFonts w:ascii="Times New Roman" w:hAnsi="Times New Roman" w:eastAsia="黑体"/>
          <w:b/>
          <w:bCs/>
          <w:sz w:val="28"/>
          <w:szCs w:val="20"/>
        </w:rPr>
      </w:pPr>
    </w:p>
    <w:p w14:paraId="01991EC7">
      <w:pPr>
        <w:widowControl/>
        <w:jc w:val="left"/>
        <w:rPr>
          <w:rFonts w:ascii="Times New Roman" w:hAnsi="Times New Roman" w:eastAsia="黑体"/>
          <w:b/>
          <w:bCs/>
          <w:sz w:val="28"/>
          <w:szCs w:val="20"/>
        </w:rPr>
      </w:pPr>
    </w:p>
    <w:p w14:paraId="030FB2F9">
      <w:pPr>
        <w:pStyle w:val="4"/>
        <w:spacing w:before="0" w:after="0" w:line="360" w:lineRule="auto"/>
        <w:ind w:firstLine="118"/>
        <w:jc w:val="center"/>
        <w:rPr>
          <w:rFonts w:ascii="Times New Roman" w:hAnsi="Times New Roman"/>
          <w:sz w:val="24"/>
          <w:szCs w:val="24"/>
        </w:rPr>
      </w:pPr>
      <w:r>
        <w:rPr>
          <w:rFonts w:ascii="Times New Roman" w:hAnsi="Times New Roman"/>
          <w:sz w:val="24"/>
          <w:szCs w:val="24"/>
        </w:rPr>
        <w:t>七、资格审查资料</w:t>
      </w:r>
    </w:p>
    <w:p w14:paraId="7CB6D9ED">
      <w:pPr>
        <w:widowControl/>
        <w:jc w:val="center"/>
        <w:rPr>
          <w:rFonts w:ascii="Times New Roman" w:hAnsi="Times New Roman" w:eastAsia="黑体"/>
          <w:sz w:val="24"/>
          <w:szCs w:val="24"/>
        </w:rPr>
      </w:pPr>
      <w:r>
        <w:rPr>
          <w:rFonts w:ascii="Times New Roman" w:hAnsi="Times New Roman" w:eastAsia="黑体"/>
          <w:sz w:val="24"/>
          <w:szCs w:val="24"/>
        </w:rPr>
        <w:t>（一）投标人基本情况表</w:t>
      </w:r>
    </w:p>
    <w:tbl>
      <w:tblPr>
        <w:tblStyle w:val="43"/>
        <w:tblW w:w="0" w:type="auto"/>
        <w:tblInd w:w="-5" w:type="dxa"/>
        <w:tblLayout w:type="fixed"/>
        <w:tblCellMar>
          <w:top w:w="0" w:type="dxa"/>
          <w:left w:w="0" w:type="dxa"/>
          <w:bottom w:w="0" w:type="dxa"/>
          <w:right w:w="0" w:type="dxa"/>
        </w:tblCellMar>
      </w:tblPr>
      <w:tblGrid>
        <w:gridCol w:w="1728"/>
        <w:gridCol w:w="898"/>
        <w:gridCol w:w="951"/>
        <w:gridCol w:w="840"/>
        <w:gridCol w:w="516"/>
        <w:gridCol w:w="34"/>
        <w:gridCol w:w="1259"/>
        <w:gridCol w:w="491"/>
        <w:gridCol w:w="859"/>
        <w:gridCol w:w="992"/>
      </w:tblGrid>
      <w:tr w14:paraId="0260CF3B">
        <w:tblPrEx>
          <w:tblCellMar>
            <w:top w:w="0" w:type="dxa"/>
            <w:left w:w="0" w:type="dxa"/>
            <w:bottom w:w="0" w:type="dxa"/>
            <w:right w:w="0" w:type="dxa"/>
          </w:tblCellMar>
        </w:tblPrEx>
        <w:trPr>
          <w:wBefore w:w="0" w:type="dxa"/>
          <w:wAfter w:w="0" w:type="dxa"/>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22722CD">
            <w:pPr>
              <w:autoSpaceDE w:val="0"/>
              <w:autoSpaceDN w:val="0"/>
              <w:adjustRightInd w:val="0"/>
              <w:snapToGrid w:val="0"/>
              <w:jc w:val="center"/>
              <w:rPr>
                <w:rFonts w:ascii="Times New Roman" w:hAnsi="Times New Roman"/>
                <w:kern w:val="0"/>
              </w:rPr>
            </w:pPr>
            <w:bookmarkStart w:id="483" w:name="_Toc421917003"/>
            <w:bookmarkStart w:id="484" w:name="_Toc390411623"/>
            <w:r>
              <w:rPr>
                <w:rFonts w:ascii="Times New Roman" w:hAnsi="Times New Roman"/>
                <w:kern w:val="0"/>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2EC159C7">
            <w:pPr>
              <w:autoSpaceDE w:val="0"/>
              <w:autoSpaceDN w:val="0"/>
              <w:adjustRightInd w:val="0"/>
              <w:snapToGrid w:val="0"/>
              <w:jc w:val="center"/>
              <w:rPr>
                <w:rFonts w:ascii="Times New Roman" w:hAnsi="Times New Roman"/>
                <w:kern w:val="0"/>
              </w:rPr>
            </w:pPr>
          </w:p>
        </w:tc>
      </w:tr>
      <w:tr w14:paraId="3D1D0941">
        <w:tblPrEx>
          <w:tblCellMar>
            <w:top w:w="0" w:type="dxa"/>
            <w:left w:w="0" w:type="dxa"/>
            <w:bottom w:w="0" w:type="dxa"/>
            <w:right w:w="0" w:type="dxa"/>
          </w:tblCellMar>
        </w:tblPrEx>
        <w:trPr>
          <w:wBefore w:w="0" w:type="dxa"/>
          <w:wAfter w:w="0" w:type="dxa"/>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7D2B780">
            <w:pPr>
              <w:autoSpaceDE w:val="0"/>
              <w:autoSpaceDN w:val="0"/>
              <w:adjustRightInd w:val="0"/>
              <w:snapToGrid w:val="0"/>
              <w:jc w:val="center"/>
              <w:rPr>
                <w:rFonts w:ascii="Times New Roman" w:hAnsi="Times New Roman"/>
                <w:kern w:val="0"/>
              </w:rPr>
            </w:pPr>
            <w:r>
              <w:rPr>
                <w:rFonts w:ascii="Times New Roman" w:hAnsi="Times New Roman"/>
                <w:kern w:val="0"/>
              </w:rPr>
              <w:t>注册地址</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61ECAABE">
            <w:pPr>
              <w:autoSpaceDE w:val="0"/>
              <w:autoSpaceDN w:val="0"/>
              <w:adjustRightInd w:val="0"/>
              <w:snapToGrid w:val="0"/>
              <w:jc w:val="center"/>
              <w:rPr>
                <w:rFonts w:ascii="Times New Roman" w:hAnsi="Times New Roman"/>
                <w:kern w:val="0"/>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28EE3951">
            <w:pPr>
              <w:autoSpaceDE w:val="0"/>
              <w:autoSpaceDN w:val="0"/>
              <w:adjustRightInd w:val="0"/>
              <w:snapToGrid w:val="0"/>
              <w:jc w:val="center"/>
              <w:rPr>
                <w:rFonts w:ascii="Times New Roman" w:hAnsi="Times New Roman"/>
                <w:kern w:val="0"/>
              </w:rPr>
            </w:pPr>
            <w:r>
              <w:rPr>
                <w:rFonts w:ascii="Times New Roman" w:hAnsi="Times New Roman"/>
                <w:kern w:val="0"/>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532304D2">
            <w:pPr>
              <w:autoSpaceDE w:val="0"/>
              <w:autoSpaceDN w:val="0"/>
              <w:adjustRightInd w:val="0"/>
              <w:snapToGrid w:val="0"/>
              <w:jc w:val="center"/>
              <w:rPr>
                <w:rFonts w:ascii="Times New Roman" w:hAnsi="Times New Roman"/>
                <w:kern w:val="0"/>
              </w:rPr>
            </w:pPr>
          </w:p>
        </w:tc>
      </w:tr>
      <w:tr w14:paraId="764117E9">
        <w:tblPrEx>
          <w:tblCellMar>
            <w:top w:w="0" w:type="dxa"/>
            <w:left w:w="0" w:type="dxa"/>
            <w:bottom w:w="0" w:type="dxa"/>
            <w:right w:w="0" w:type="dxa"/>
          </w:tblCellMar>
        </w:tblPrEx>
        <w:trPr>
          <w:wBefore w:w="0" w:type="dxa"/>
          <w:wAfter w:w="0" w:type="dxa"/>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16BB56">
            <w:pPr>
              <w:autoSpaceDE w:val="0"/>
              <w:autoSpaceDN w:val="0"/>
              <w:adjustRightInd w:val="0"/>
              <w:snapToGrid w:val="0"/>
              <w:jc w:val="center"/>
              <w:rPr>
                <w:rFonts w:ascii="Times New Roman" w:hAnsi="Times New Roman"/>
                <w:kern w:val="0"/>
              </w:rPr>
            </w:pPr>
            <w:r>
              <w:rPr>
                <w:rFonts w:ascii="Times New Roman" w:hAnsi="Times New Roman"/>
                <w:kern w:val="0"/>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EE2EA30">
            <w:pPr>
              <w:autoSpaceDE w:val="0"/>
              <w:autoSpaceDN w:val="0"/>
              <w:adjustRightInd w:val="0"/>
              <w:snapToGrid w:val="0"/>
              <w:jc w:val="center"/>
              <w:rPr>
                <w:rFonts w:ascii="Times New Roman" w:hAnsi="Times New Roman"/>
                <w:kern w:val="0"/>
              </w:rPr>
            </w:pPr>
            <w:r>
              <w:rPr>
                <w:rFonts w:ascii="Times New Roman" w:hAnsi="Times New Roman"/>
                <w:kern w:val="0"/>
              </w:rPr>
              <w:t>联系人</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0BF82F30">
            <w:pPr>
              <w:autoSpaceDE w:val="0"/>
              <w:autoSpaceDN w:val="0"/>
              <w:adjustRightInd w:val="0"/>
              <w:snapToGrid w:val="0"/>
              <w:jc w:val="center"/>
              <w:rPr>
                <w:rFonts w:ascii="Times New Roman" w:hAnsi="Times New Roman"/>
                <w:kern w:val="0"/>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6678F9E2">
            <w:pPr>
              <w:autoSpaceDE w:val="0"/>
              <w:autoSpaceDN w:val="0"/>
              <w:adjustRightInd w:val="0"/>
              <w:snapToGrid w:val="0"/>
              <w:jc w:val="center"/>
              <w:rPr>
                <w:rFonts w:ascii="Times New Roman" w:hAnsi="Times New Roman"/>
                <w:kern w:val="0"/>
              </w:rPr>
            </w:pPr>
            <w:r>
              <w:rPr>
                <w:rFonts w:ascii="Times New Roman" w:hAnsi="Times New Roman"/>
                <w:kern w:val="0"/>
              </w:rPr>
              <w:t xml:space="preserve">电 </w:t>
            </w:r>
            <w:r>
              <w:rPr>
                <w:rFonts w:ascii="Times New Roman" w:hAnsi="Times New Roman"/>
                <w:spacing w:val="1"/>
                <w:kern w:val="0"/>
              </w:rPr>
              <w:t xml:space="preserve"> </w:t>
            </w:r>
            <w:r>
              <w:rPr>
                <w:rFonts w:ascii="Times New Roman" w:hAnsi="Times New Roman"/>
                <w:kern w:val="0"/>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2E4E863E">
            <w:pPr>
              <w:autoSpaceDE w:val="0"/>
              <w:autoSpaceDN w:val="0"/>
              <w:adjustRightInd w:val="0"/>
              <w:snapToGrid w:val="0"/>
              <w:jc w:val="center"/>
              <w:rPr>
                <w:rFonts w:ascii="Times New Roman" w:hAnsi="Times New Roman"/>
                <w:kern w:val="0"/>
              </w:rPr>
            </w:pPr>
          </w:p>
        </w:tc>
      </w:tr>
      <w:tr w14:paraId="560AA1E0">
        <w:tblPrEx>
          <w:tblCellMar>
            <w:top w:w="0" w:type="dxa"/>
            <w:left w:w="0" w:type="dxa"/>
            <w:bottom w:w="0" w:type="dxa"/>
            <w:right w:w="0" w:type="dxa"/>
          </w:tblCellMar>
        </w:tblPrEx>
        <w:trPr>
          <w:wBefore w:w="0" w:type="dxa"/>
          <w:wAfter w:w="0" w:type="dxa"/>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2414C">
            <w:pPr>
              <w:widowControl/>
              <w:adjustRightInd w:val="0"/>
              <w:snapToGrid w:val="0"/>
              <w:jc w:val="left"/>
              <w:rPr>
                <w:rFonts w:ascii="Times New Roman" w:hAnsi="Times New Roman"/>
                <w:kern w:val="0"/>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C59169E">
            <w:pPr>
              <w:tabs>
                <w:tab w:val="left" w:pos="540"/>
              </w:tabs>
              <w:autoSpaceDE w:val="0"/>
              <w:autoSpaceDN w:val="0"/>
              <w:adjustRightInd w:val="0"/>
              <w:snapToGrid w:val="0"/>
              <w:jc w:val="center"/>
              <w:rPr>
                <w:rFonts w:ascii="Times New Roman" w:hAnsi="Times New Roman"/>
                <w:kern w:val="0"/>
              </w:rPr>
            </w:pPr>
            <w:r>
              <w:rPr>
                <w:rFonts w:ascii="Times New Roman" w:hAnsi="Times New Roman"/>
                <w:kern w:val="0"/>
              </w:rPr>
              <w:t>传  真</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0E67936A">
            <w:pPr>
              <w:autoSpaceDE w:val="0"/>
              <w:autoSpaceDN w:val="0"/>
              <w:adjustRightInd w:val="0"/>
              <w:snapToGrid w:val="0"/>
              <w:jc w:val="center"/>
              <w:rPr>
                <w:rFonts w:ascii="Times New Roman" w:hAnsi="Times New Roman"/>
                <w:kern w:val="0"/>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4A2F159F">
            <w:pPr>
              <w:autoSpaceDE w:val="0"/>
              <w:autoSpaceDN w:val="0"/>
              <w:adjustRightInd w:val="0"/>
              <w:snapToGrid w:val="0"/>
              <w:jc w:val="center"/>
              <w:rPr>
                <w:rFonts w:ascii="Times New Roman" w:hAnsi="Times New Roman"/>
                <w:kern w:val="0"/>
              </w:rPr>
            </w:pPr>
            <w:r>
              <w:rPr>
                <w:rFonts w:ascii="Times New Roman" w:hAnsi="Times New Roman"/>
                <w:kern w:val="0"/>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3696F638">
            <w:pPr>
              <w:autoSpaceDE w:val="0"/>
              <w:autoSpaceDN w:val="0"/>
              <w:adjustRightInd w:val="0"/>
              <w:snapToGrid w:val="0"/>
              <w:jc w:val="center"/>
              <w:rPr>
                <w:rFonts w:ascii="Times New Roman" w:hAnsi="Times New Roman"/>
                <w:kern w:val="0"/>
              </w:rPr>
            </w:pPr>
          </w:p>
        </w:tc>
      </w:tr>
      <w:tr w14:paraId="76250EC6">
        <w:tblPrEx>
          <w:tblCellMar>
            <w:top w:w="0" w:type="dxa"/>
            <w:left w:w="0" w:type="dxa"/>
            <w:bottom w:w="0" w:type="dxa"/>
            <w:right w:w="0" w:type="dxa"/>
          </w:tblCellMar>
        </w:tblPrEx>
        <w:trPr>
          <w:wBefore w:w="0" w:type="dxa"/>
          <w:wAfter w:w="0" w:type="dxa"/>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DEFA1BF">
            <w:pPr>
              <w:autoSpaceDE w:val="0"/>
              <w:autoSpaceDN w:val="0"/>
              <w:adjustRightInd w:val="0"/>
              <w:snapToGrid w:val="0"/>
              <w:jc w:val="center"/>
              <w:rPr>
                <w:rFonts w:ascii="Times New Roman" w:hAnsi="Times New Roman"/>
                <w:kern w:val="0"/>
              </w:rPr>
            </w:pPr>
            <w:r>
              <w:rPr>
                <w:rFonts w:ascii="Times New Roman" w:hAnsi="Times New Roman"/>
                <w:kern w:val="0"/>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87607B8">
            <w:pPr>
              <w:autoSpaceDE w:val="0"/>
              <w:autoSpaceDN w:val="0"/>
              <w:adjustRightInd w:val="0"/>
              <w:snapToGrid w:val="0"/>
              <w:jc w:val="center"/>
              <w:rPr>
                <w:rFonts w:ascii="Times New Roman" w:hAnsi="Times New Roman"/>
                <w:kern w:val="0"/>
              </w:rPr>
            </w:pPr>
            <w:r>
              <w:rPr>
                <w:rFonts w:ascii="Times New Roman" w:hAnsi="Times New Roman"/>
                <w:kern w:val="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7E06A85">
            <w:pPr>
              <w:autoSpaceDE w:val="0"/>
              <w:autoSpaceDN w:val="0"/>
              <w:adjustRightInd w:val="0"/>
              <w:snapToGrid w:val="0"/>
              <w:jc w:val="center"/>
              <w:rPr>
                <w:rFonts w:ascii="Times New Roman" w:hAnsi="Times New Roman"/>
                <w:kern w:val="0"/>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14:paraId="14C17AA9">
            <w:pPr>
              <w:autoSpaceDE w:val="0"/>
              <w:autoSpaceDN w:val="0"/>
              <w:adjustRightInd w:val="0"/>
              <w:snapToGrid w:val="0"/>
              <w:jc w:val="center"/>
              <w:rPr>
                <w:rFonts w:ascii="Times New Roman" w:hAnsi="Times New Roman"/>
                <w:kern w:val="0"/>
              </w:rPr>
            </w:pPr>
            <w:r>
              <w:rPr>
                <w:rFonts w:ascii="Times New Roman" w:hAnsi="Times New Roman"/>
                <w:kern w:val="0"/>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56152EBF">
            <w:pPr>
              <w:autoSpaceDE w:val="0"/>
              <w:autoSpaceDN w:val="0"/>
              <w:adjustRightInd w:val="0"/>
              <w:snapToGrid w:val="0"/>
              <w:jc w:val="center"/>
              <w:rPr>
                <w:rFonts w:ascii="Times New Roman" w:hAnsi="Times New Roman"/>
                <w:kern w:val="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52A663">
            <w:pPr>
              <w:autoSpaceDE w:val="0"/>
              <w:autoSpaceDN w:val="0"/>
              <w:adjustRightInd w:val="0"/>
              <w:snapToGrid w:val="0"/>
              <w:jc w:val="center"/>
              <w:rPr>
                <w:rFonts w:ascii="Times New Roman" w:hAnsi="Times New Roman"/>
                <w:kern w:val="0"/>
              </w:rPr>
            </w:pPr>
            <w:r>
              <w:rPr>
                <w:rFonts w:ascii="Times New Roman" w:hAnsi="Times New Roman"/>
                <w:kern w:val="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2B41857">
            <w:pPr>
              <w:autoSpaceDE w:val="0"/>
              <w:autoSpaceDN w:val="0"/>
              <w:adjustRightInd w:val="0"/>
              <w:snapToGrid w:val="0"/>
              <w:jc w:val="center"/>
              <w:rPr>
                <w:rFonts w:ascii="Times New Roman" w:hAnsi="Times New Roman"/>
                <w:kern w:val="0"/>
              </w:rPr>
            </w:pPr>
          </w:p>
        </w:tc>
      </w:tr>
      <w:tr w14:paraId="382B28CB">
        <w:tblPrEx>
          <w:tblCellMar>
            <w:top w:w="0" w:type="dxa"/>
            <w:left w:w="0" w:type="dxa"/>
            <w:bottom w:w="0" w:type="dxa"/>
            <w:right w:w="0" w:type="dxa"/>
          </w:tblCellMar>
        </w:tblPrEx>
        <w:trPr>
          <w:wBefore w:w="0" w:type="dxa"/>
          <w:wAfter w:w="0" w:type="dxa"/>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AAE940D">
            <w:pPr>
              <w:autoSpaceDE w:val="0"/>
              <w:autoSpaceDN w:val="0"/>
              <w:adjustRightInd w:val="0"/>
              <w:snapToGrid w:val="0"/>
              <w:jc w:val="center"/>
              <w:rPr>
                <w:rFonts w:ascii="Times New Roman" w:hAnsi="Times New Roman"/>
                <w:kern w:val="0"/>
              </w:rPr>
            </w:pPr>
            <w:r>
              <w:rPr>
                <w:rFonts w:ascii="Times New Roman" w:hAnsi="Times New Roman"/>
                <w:kern w:val="0"/>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BB17B18">
            <w:pPr>
              <w:autoSpaceDE w:val="0"/>
              <w:autoSpaceDN w:val="0"/>
              <w:adjustRightInd w:val="0"/>
              <w:snapToGrid w:val="0"/>
              <w:jc w:val="center"/>
              <w:rPr>
                <w:rFonts w:ascii="Times New Roman" w:hAnsi="Times New Roman"/>
                <w:kern w:val="0"/>
              </w:rPr>
            </w:pPr>
            <w:r>
              <w:rPr>
                <w:rFonts w:ascii="Times New Roman" w:hAnsi="Times New Roman"/>
                <w:kern w:val="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477B46F">
            <w:pPr>
              <w:autoSpaceDE w:val="0"/>
              <w:autoSpaceDN w:val="0"/>
              <w:adjustRightInd w:val="0"/>
              <w:snapToGrid w:val="0"/>
              <w:jc w:val="center"/>
              <w:rPr>
                <w:rFonts w:ascii="Times New Roman" w:hAnsi="Times New Roman"/>
                <w:kern w:val="0"/>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14:paraId="7FD0FDC4">
            <w:pPr>
              <w:autoSpaceDE w:val="0"/>
              <w:autoSpaceDN w:val="0"/>
              <w:adjustRightInd w:val="0"/>
              <w:snapToGrid w:val="0"/>
              <w:jc w:val="center"/>
              <w:rPr>
                <w:rFonts w:ascii="Times New Roman" w:hAnsi="Times New Roman"/>
                <w:kern w:val="0"/>
              </w:rPr>
            </w:pPr>
            <w:r>
              <w:rPr>
                <w:rFonts w:ascii="Times New Roman" w:hAnsi="Times New Roman"/>
                <w:kern w:val="0"/>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165A6B99">
            <w:pPr>
              <w:autoSpaceDE w:val="0"/>
              <w:autoSpaceDN w:val="0"/>
              <w:adjustRightInd w:val="0"/>
              <w:snapToGrid w:val="0"/>
              <w:jc w:val="center"/>
              <w:rPr>
                <w:rFonts w:ascii="Times New Roman" w:hAnsi="Times New Roman"/>
                <w:kern w:val="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F43A2F7">
            <w:pPr>
              <w:autoSpaceDE w:val="0"/>
              <w:autoSpaceDN w:val="0"/>
              <w:adjustRightInd w:val="0"/>
              <w:snapToGrid w:val="0"/>
              <w:jc w:val="center"/>
              <w:rPr>
                <w:rFonts w:ascii="Times New Roman" w:hAnsi="Times New Roman"/>
                <w:kern w:val="0"/>
              </w:rPr>
            </w:pPr>
            <w:r>
              <w:rPr>
                <w:rFonts w:ascii="Times New Roman" w:hAnsi="Times New Roman"/>
                <w:kern w:val="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C635C59">
            <w:pPr>
              <w:autoSpaceDE w:val="0"/>
              <w:autoSpaceDN w:val="0"/>
              <w:adjustRightInd w:val="0"/>
              <w:snapToGrid w:val="0"/>
              <w:jc w:val="center"/>
              <w:rPr>
                <w:rFonts w:ascii="Times New Roman" w:hAnsi="Times New Roman"/>
                <w:kern w:val="0"/>
              </w:rPr>
            </w:pPr>
          </w:p>
        </w:tc>
      </w:tr>
      <w:tr w14:paraId="478641AF">
        <w:tblPrEx>
          <w:tblCellMar>
            <w:top w:w="0" w:type="dxa"/>
            <w:left w:w="0" w:type="dxa"/>
            <w:bottom w:w="0" w:type="dxa"/>
            <w:right w:w="0" w:type="dxa"/>
          </w:tblCellMar>
        </w:tblPrEx>
        <w:trPr>
          <w:wBefore w:w="0" w:type="dxa"/>
          <w:wAfter w:w="0" w:type="dxa"/>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5FDF5B7">
            <w:pPr>
              <w:autoSpaceDE w:val="0"/>
              <w:autoSpaceDN w:val="0"/>
              <w:adjustRightInd w:val="0"/>
              <w:snapToGrid w:val="0"/>
              <w:jc w:val="center"/>
              <w:rPr>
                <w:rFonts w:ascii="Times New Roman" w:hAnsi="Times New Roman"/>
                <w:kern w:val="0"/>
              </w:rPr>
            </w:pPr>
            <w:r>
              <w:rPr>
                <w:rFonts w:ascii="Times New Roman" w:hAnsi="Times New Roman"/>
                <w:kern w:val="0"/>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2FF6716E">
            <w:pPr>
              <w:autoSpaceDE w:val="0"/>
              <w:autoSpaceDN w:val="0"/>
              <w:adjustRightInd w:val="0"/>
              <w:snapToGrid w:val="0"/>
              <w:jc w:val="center"/>
              <w:rPr>
                <w:rFonts w:ascii="Times New Roman" w:hAnsi="Times New Roman"/>
                <w:kern w:val="0"/>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14:paraId="45CD4218">
            <w:pPr>
              <w:autoSpaceDE w:val="0"/>
              <w:autoSpaceDN w:val="0"/>
              <w:adjustRightInd w:val="0"/>
              <w:snapToGrid w:val="0"/>
              <w:jc w:val="center"/>
              <w:rPr>
                <w:rFonts w:ascii="Times New Roman" w:hAnsi="Times New Roman"/>
                <w:kern w:val="0"/>
              </w:rPr>
            </w:pPr>
            <w:r>
              <w:rPr>
                <w:rFonts w:ascii="Times New Roman" w:hAnsi="Times New Roman"/>
                <w:kern w:val="0"/>
              </w:rPr>
              <w:t>员工总人数：</w:t>
            </w:r>
          </w:p>
        </w:tc>
      </w:tr>
      <w:tr w14:paraId="117F1CDE">
        <w:tblPrEx>
          <w:tblCellMar>
            <w:top w:w="0" w:type="dxa"/>
            <w:left w:w="0" w:type="dxa"/>
            <w:bottom w:w="0" w:type="dxa"/>
            <w:right w:w="0" w:type="dxa"/>
          </w:tblCellMar>
        </w:tblPrEx>
        <w:trPr>
          <w:wBefore w:w="0" w:type="dxa"/>
          <w:wAfter w:w="0" w:type="dxa"/>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9FCCEBD">
            <w:pPr>
              <w:autoSpaceDE w:val="0"/>
              <w:autoSpaceDN w:val="0"/>
              <w:adjustRightInd w:val="0"/>
              <w:snapToGrid w:val="0"/>
              <w:jc w:val="center"/>
              <w:rPr>
                <w:rFonts w:ascii="Times New Roman" w:hAnsi="Times New Roman"/>
                <w:kern w:val="0"/>
              </w:rPr>
            </w:pPr>
            <w:r>
              <w:rPr>
                <w:rFonts w:ascii="Times New Roman" w:hAnsi="Times New Roman"/>
                <w:kern w:val="0"/>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42663CF2">
            <w:pPr>
              <w:autoSpaceDE w:val="0"/>
              <w:autoSpaceDN w:val="0"/>
              <w:adjustRightInd w:val="0"/>
              <w:snapToGrid w:val="0"/>
              <w:jc w:val="center"/>
              <w:rPr>
                <w:rFonts w:ascii="Times New Roman" w:hAnsi="Times New Roman"/>
                <w:kern w:val="0"/>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116DEA">
            <w:pPr>
              <w:autoSpaceDE w:val="0"/>
              <w:autoSpaceDN w:val="0"/>
              <w:adjustRightInd w:val="0"/>
              <w:snapToGrid w:val="0"/>
              <w:jc w:val="center"/>
              <w:rPr>
                <w:rFonts w:ascii="Times New Roman" w:hAnsi="Times New Roman"/>
                <w:kern w:val="0"/>
              </w:rPr>
            </w:pPr>
            <w:r>
              <w:rPr>
                <w:rFonts w:ascii="Times New Roman" w:hAnsi="Times New Roman"/>
                <w:kern w:val="0"/>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14D55653">
            <w:pPr>
              <w:autoSpaceDE w:val="0"/>
              <w:autoSpaceDN w:val="0"/>
              <w:adjustRightInd w:val="0"/>
              <w:snapToGrid w:val="0"/>
              <w:jc w:val="center"/>
              <w:rPr>
                <w:rFonts w:ascii="Times New Roman" w:hAnsi="Times New Roman"/>
                <w:kern w:val="0"/>
              </w:rPr>
            </w:pPr>
            <w:r>
              <w:rPr>
                <w:rFonts w:ascii="Times New Roman" w:hAnsi="Times New Roman"/>
                <w:kern w:val="0"/>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0B0A3DD5">
            <w:pPr>
              <w:autoSpaceDE w:val="0"/>
              <w:autoSpaceDN w:val="0"/>
              <w:adjustRightInd w:val="0"/>
              <w:snapToGrid w:val="0"/>
              <w:jc w:val="center"/>
              <w:rPr>
                <w:rFonts w:ascii="Times New Roman" w:hAnsi="Times New Roman"/>
                <w:kern w:val="0"/>
              </w:rPr>
            </w:pPr>
          </w:p>
        </w:tc>
      </w:tr>
      <w:tr w14:paraId="7F33258D">
        <w:tblPrEx>
          <w:tblCellMar>
            <w:top w:w="0" w:type="dxa"/>
            <w:left w:w="0" w:type="dxa"/>
            <w:bottom w:w="0" w:type="dxa"/>
            <w:right w:w="0" w:type="dxa"/>
          </w:tblCellMar>
        </w:tblPrEx>
        <w:trPr>
          <w:wBefore w:w="0" w:type="dxa"/>
          <w:wAfter w:w="0" w:type="dxa"/>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E07F4AD">
            <w:pPr>
              <w:autoSpaceDE w:val="0"/>
              <w:autoSpaceDN w:val="0"/>
              <w:adjustRightInd w:val="0"/>
              <w:snapToGrid w:val="0"/>
              <w:jc w:val="center"/>
              <w:rPr>
                <w:rFonts w:ascii="Times New Roman" w:hAnsi="Times New Roman"/>
                <w:kern w:val="0"/>
              </w:rPr>
            </w:pPr>
            <w:r>
              <w:rPr>
                <w:rFonts w:ascii="Times New Roman" w:hAnsi="Times New Roman"/>
                <w:kern w:val="0"/>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3D0397EE">
            <w:pPr>
              <w:autoSpaceDE w:val="0"/>
              <w:autoSpaceDN w:val="0"/>
              <w:adjustRightInd w:val="0"/>
              <w:snapToGrid w:val="0"/>
              <w:jc w:val="center"/>
              <w:rPr>
                <w:rFonts w:ascii="Times New Roman" w:hAnsi="Times New Roman"/>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4C18A">
            <w:pPr>
              <w:widowControl/>
              <w:adjustRightInd w:val="0"/>
              <w:snapToGrid w:val="0"/>
              <w:jc w:val="left"/>
              <w:rPr>
                <w:rFonts w:ascii="Times New Roman" w:hAnsi="Times New Roman"/>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0F06C13D">
            <w:pPr>
              <w:autoSpaceDE w:val="0"/>
              <w:autoSpaceDN w:val="0"/>
              <w:adjustRightInd w:val="0"/>
              <w:snapToGrid w:val="0"/>
              <w:jc w:val="center"/>
              <w:rPr>
                <w:rFonts w:ascii="Times New Roman" w:hAnsi="Times New Roman"/>
                <w:kern w:val="0"/>
              </w:rPr>
            </w:pPr>
            <w:r>
              <w:rPr>
                <w:rFonts w:ascii="Times New Roman" w:hAnsi="Times New Roman"/>
                <w:kern w:val="0"/>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64FAA736">
            <w:pPr>
              <w:autoSpaceDE w:val="0"/>
              <w:autoSpaceDN w:val="0"/>
              <w:adjustRightInd w:val="0"/>
              <w:snapToGrid w:val="0"/>
              <w:jc w:val="center"/>
              <w:rPr>
                <w:rFonts w:ascii="Times New Roman" w:hAnsi="Times New Roman"/>
                <w:kern w:val="0"/>
              </w:rPr>
            </w:pPr>
          </w:p>
        </w:tc>
      </w:tr>
      <w:tr w14:paraId="73598D8B">
        <w:tblPrEx>
          <w:tblCellMar>
            <w:top w:w="0" w:type="dxa"/>
            <w:left w:w="0" w:type="dxa"/>
            <w:bottom w:w="0" w:type="dxa"/>
            <w:right w:w="0" w:type="dxa"/>
          </w:tblCellMar>
        </w:tblPrEx>
        <w:trPr>
          <w:wBefore w:w="0" w:type="dxa"/>
          <w:wAfter w:w="0" w:type="dxa"/>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508FB57">
            <w:pPr>
              <w:autoSpaceDE w:val="0"/>
              <w:autoSpaceDN w:val="0"/>
              <w:adjustRightInd w:val="0"/>
              <w:snapToGrid w:val="0"/>
              <w:jc w:val="center"/>
              <w:rPr>
                <w:rFonts w:ascii="Times New Roman" w:hAnsi="Times New Roman"/>
                <w:kern w:val="0"/>
              </w:rPr>
            </w:pPr>
            <w:r>
              <w:rPr>
                <w:rFonts w:ascii="Times New Roman" w:hAnsi="Times New Roman"/>
                <w:kern w:val="0"/>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4DCFDF33">
            <w:pPr>
              <w:autoSpaceDE w:val="0"/>
              <w:autoSpaceDN w:val="0"/>
              <w:adjustRightInd w:val="0"/>
              <w:snapToGrid w:val="0"/>
              <w:jc w:val="center"/>
              <w:rPr>
                <w:rFonts w:ascii="Times New Roman" w:hAnsi="Times New Roman"/>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0D618">
            <w:pPr>
              <w:widowControl/>
              <w:adjustRightInd w:val="0"/>
              <w:snapToGrid w:val="0"/>
              <w:jc w:val="left"/>
              <w:rPr>
                <w:rFonts w:ascii="Times New Roman" w:hAnsi="Times New Roman"/>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513A2B27">
            <w:pPr>
              <w:autoSpaceDE w:val="0"/>
              <w:autoSpaceDN w:val="0"/>
              <w:adjustRightInd w:val="0"/>
              <w:snapToGrid w:val="0"/>
              <w:jc w:val="center"/>
              <w:rPr>
                <w:rFonts w:ascii="Times New Roman" w:hAnsi="Times New Roman"/>
                <w:kern w:val="0"/>
              </w:rPr>
            </w:pPr>
            <w:r>
              <w:rPr>
                <w:rFonts w:ascii="Times New Roman" w:hAnsi="Times New Roman"/>
                <w:kern w:val="0"/>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574DE8EF">
            <w:pPr>
              <w:autoSpaceDE w:val="0"/>
              <w:autoSpaceDN w:val="0"/>
              <w:adjustRightInd w:val="0"/>
              <w:snapToGrid w:val="0"/>
              <w:jc w:val="center"/>
              <w:rPr>
                <w:rFonts w:ascii="Times New Roman" w:hAnsi="Times New Roman"/>
                <w:kern w:val="0"/>
              </w:rPr>
            </w:pPr>
          </w:p>
        </w:tc>
      </w:tr>
      <w:tr w14:paraId="7CB87396">
        <w:tblPrEx>
          <w:tblCellMar>
            <w:top w:w="0" w:type="dxa"/>
            <w:left w:w="0" w:type="dxa"/>
            <w:bottom w:w="0" w:type="dxa"/>
            <w:right w:w="0" w:type="dxa"/>
          </w:tblCellMar>
        </w:tblPrEx>
        <w:trPr>
          <w:wBefore w:w="0" w:type="dxa"/>
          <w:wAfter w:w="0" w:type="dxa"/>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4923F02">
            <w:pPr>
              <w:autoSpaceDE w:val="0"/>
              <w:autoSpaceDN w:val="0"/>
              <w:adjustRightInd w:val="0"/>
              <w:snapToGrid w:val="0"/>
              <w:jc w:val="center"/>
              <w:rPr>
                <w:rFonts w:ascii="Times New Roman" w:hAnsi="Times New Roman"/>
                <w:kern w:val="0"/>
              </w:rPr>
            </w:pPr>
            <w:r>
              <w:rPr>
                <w:rFonts w:ascii="Times New Roman" w:hAnsi="Times New Roman"/>
                <w:kern w:val="0"/>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58F40F83">
            <w:pPr>
              <w:autoSpaceDE w:val="0"/>
              <w:autoSpaceDN w:val="0"/>
              <w:adjustRightInd w:val="0"/>
              <w:snapToGrid w:val="0"/>
              <w:jc w:val="center"/>
              <w:rPr>
                <w:rFonts w:ascii="Times New Roman" w:hAnsi="Times New Roman"/>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3C4A2">
            <w:pPr>
              <w:widowControl/>
              <w:adjustRightInd w:val="0"/>
              <w:snapToGrid w:val="0"/>
              <w:jc w:val="left"/>
              <w:rPr>
                <w:rFonts w:ascii="Times New Roman" w:hAnsi="Times New Roman"/>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554C6F5E">
            <w:pPr>
              <w:autoSpaceDE w:val="0"/>
              <w:autoSpaceDN w:val="0"/>
              <w:adjustRightInd w:val="0"/>
              <w:snapToGrid w:val="0"/>
              <w:jc w:val="center"/>
              <w:rPr>
                <w:rFonts w:ascii="Times New Roman" w:hAnsi="Times New Roman"/>
                <w:kern w:val="0"/>
              </w:rPr>
            </w:pPr>
            <w:r>
              <w:rPr>
                <w:rFonts w:ascii="Times New Roman" w:hAnsi="Times New Roman"/>
                <w:kern w:val="0"/>
              </w:rPr>
              <w:t>各类注册人员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683D9C21">
            <w:pPr>
              <w:autoSpaceDE w:val="0"/>
              <w:autoSpaceDN w:val="0"/>
              <w:adjustRightInd w:val="0"/>
              <w:snapToGrid w:val="0"/>
              <w:jc w:val="center"/>
              <w:rPr>
                <w:rFonts w:ascii="Times New Roman" w:hAnsi="Times New Roman"/>
                <w:kern w:val="0"/>
              </w:rPr>
            </w:pPr>
          </w:p>
        </w:tc>
      </w:tr>
      <w:tr w14:paraId="5B040CD2">
        <w:tblPrEx>
          <w:tblCellMar>
            <w:top w:w="0" w:type="dxa"/>
            <w:left w:w="0" w:type="dxa"/>
            <w:bottom w:w="0" w:type="dxa"/>
            <w:right w:w="0" w:type="dxa"/>
          </w:tblCellMar>
        </w:tblPrEx>
        <w:trPr>
          <w:wBefore w:w="0" w:type="dxa"/>
          <w:wAfter w:w="0" w:type="dxa"/>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FAC7E6E">
            <w:pPr>
              <w:autoSpaceDE w:val="0"/>
              <w:autoSpaceDN w:val="0"/>
              <w:adjustRightInd w:val="0"/>
              <w:snapToGrid w:val="0"/>
              <w:jc w:val="center"/>
              <w:rPr>
                <w:rFonts w:ascii="Times New Roman" w:hAnsi="Times New Roman"/>
                <w:kern w:val="0"/>
              </w:rPr>
            </w:pPr>
            <w:r>
              <w:rPr>
                <w:rFonts w:ascii="Times New Roman" w:hAnsi="Times New Roman"/>
                <w:kern w:val="0"/>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7F633561">
            <w:pPr>
              <w:autoSpaceDE w:val="0"/>
              <w:autoSpaceDN w:val="0"/>
              <w:adjustRightInd w:val="0"/>
              <w:snapToGrid w:val="0"/>
              <w:jc w:val="center"/>
              <w:rPr>
                <w:rFonts w:ascii="Times New Roman" w:hAnsi="Times New Roman"/>
                <w:kern w:val="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16FA3">
            <w:pPr>
              <w:widowControl/>
              <w:adjustRightInd w:val="0"/>
              <w:snapToGrid w:val="0"/>
              <w:jc w:val="left"/>
              <w:rPr>
                <w:rFonts w:ascii="Times New Roman" w:hAnsi="Times New Roman"/>
                <w:kern w:val="0"/>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1AF154E5">
            <w:pPr>
              <w:autoSpaceDE w:val="0"/>
              <w:autoSpaceDN w:val="0"/>
              <w:adjustRightInd w:val="0"/>
              <w:snapToGrid w:val="0"/>
              <w:jc w:val="center"/>
              <w:rPr>
                <w:rFonts w:ascii="Times New Roman" w:hAnsi="Times New Roman"/>
                <w:kern w:val="0"/>
              </w:rPr>
            </w:pPr>
            <w:r>
              <w:rPr>
                <w:rFonts w:ascii="Times New Roman" w:hAnsi="Times New Roman"/>
                <w:kern w:val="0"/>
              </w:rPr>
              <w:t>其他人员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1AD97567">
            <w:pPr>
              <w:autoSpaceDE w:val="0"/>
              <w:autoSpaceDN w:val="0"/>
              <w:adjustRightInd w:val="0"/>
              <w:snapToGrid w:val="0"/>
              <w:jc w:val="center"/>
              <w:rPr>
                <w:rFonts w:ascii="Times New Roman" w:hAnsi="Times New Roman"/>
                <w:kern w:val="0"/>
              </w:rPr>
            </w:pPr>
          </w:p>
        </w:tc>
      </w:tr>
      <w:tr w14:paraId="4DBE9EE1">
        <w:tblPrEx>
          <w:tblCellMar>
            <w:top w:w="0" w:type="dxa"/>
            <w:left w:w="0" w:type="dxa"/>
            <w:bottom w:w="0" w:type="dxa"/>
            <w:right w:w="0" w:type="dxa"/>
          </w:tblCellMar>
        </w:tblPrEx>
        <w:trPr>
          <w:wBefore w:w="0" w:type="dxa"/>
          <w:wAfter w:w="0" w:type="dxa"/>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55763BB0">
            <w:pPr>
              <w:autoSpaceDE w:val="0"/>
              <w:autoSpaceDN w:val="0"/>
              <w:adjustRightInd w:val="0"/>
              <w:snapToGrid w:val="0"/>
              <w:jc w:val="center"/>
              <w:rPr>
                <w:rFonts w:ascii="Times New Roman" w:hAnsi="Times New Roman"/>
                <w:kern w:val="0"/>
              </w:rPr>
            </w:pPr>
            <w:r>
              <w:rPr>
                <w:rFonts w:ascii="Times New Roman" w:hAnsi="Times New Roman"/>
                <w:kern w:val="0"/>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39C96E10">
            <w:pPr>
              <w:autoSpaceDE w:val="0"/>
              <w:autoSpaceDN w:val="0"/>
              <w:adjustRightInd w:val="0"/>
              <w:snapToGrid w:val="0"/>
              <w:jc w:val="center"/>
              <w:rPr>
                <w:rFonts w:ascii="Times New Roman" w:hAnsi="Times New Roman"/>
                <w:kern w:val="0"/>
              </w:rPr>
            </w:pPr>
          </w:p>
        </w:tc>
      </w:tr>
      <w:tr w14:paraId="2B686D44">
        <w:tblPrEx>
          <w:tblCellMar>
            <w:top w:w="0" w:type="dxa"/>
            <w:left w:w="0" w:type="dxa"/>
            <w:bottom w:w="0" w:type="dxa"/>
            <w:right w:w="0" w:type="dxa"/>
          </w:tblCellMar>
        </w:tblPrEx>
        <w:trPr>
          <w:wBefore w:w="0" w:type="dxa"/>
          <w:wAfter w:w="0" w:type="dxa"/>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210B15CB">
            <w:pPr>
              <w:autoSpaceDE w:val="0"/>
              <w:autoSpaceDN w:val="0"/>
              <w:adjustRightInd w:val="0"/>
              <w:snapToGrid w:val="0"/>
              <w:jc w:val="center"/>
              <w:rPr>
                <w:rFonts w:ascii="Times New Roman" w:hAnsi="Times New Roman"/>
                <w:kern w:val="0"/>
              </w:rPr>
            </w:pPr>
            <w:r>
              <w:rPr>
                <w:rFonts w:ascii="Times New Roman" w:hAnsi="Times New Roman"/>
                <w:kern w:val="0"/>
              </w:rPr>
              <w:t>投标人关联</w:t>
            </w:r>
          </w:p>
          <w:p w14:paraId="04393834">
            <w:pPr>
              <w:autoSpaceDE w:val="0"/>
              <w:autoSpaceDN w:val="0"/>
              <w:adjustRightInd w:val="0"/>
              <w:snapToGrid w:val="0"/>
              <w:jc w:val="center"/>
              <w:rPr>
                <w:rFonts w:ascii="Times New Roman" w:hAnsi="Times New Roman"/>
                <w:szCs w:val="21"/>
              </w:rPr>
            </w:pPr>
            <w:r>
              <w:rPr>
                <w:rFonts w:ascii="Times New Roman" w:hAnsi="Times New Roman"/>
                <w:kern w:val="0"/>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17B24939">
            <w:pPr>
              <w:topLinePunct/>
              <w:ind w:firstLine="420" w:firstLineChars="200"/>
              <w:jc w:val="left"/>
              <w:rPr>
                <w:rFonts w:ascii="Times New Roman" w:hAnsi="Times New Roman"/>
                <w:szCs w:val="21"/>
              </w:rPr>
            </w:pPr>
            <w:r>
              <w:rPr>
                <w:rFonts w:ascii="Times New Roman" w:hAnsi="Times New Roman"/>
                <w:szCs w:val="21"/>
              </w:rPr>
              <w:t>投标人应提供关联企业情况，包括：</w:t>
            </w:r>
          </w:p>
          <w:p w14:paraId="12CB60BA">
            <w:pPr>
              <w:topLinePunct/>
              <w:ind w:firstLine="420" w:firstLineChars="200"/>
              <w:jc w:val="left"/>
              <w:rPr>
                <w:rFonts w:ascii="Times New Roman" w:hAnsi="Times New Roman"/>
                <w:szCs w:val="21"/>
              </w:rPr>
            </w:pPr>
            <w:r>
              <w:rPr>
                <w:rFonts w:ascii="Times New Roman" w:hAnsi="Times New Roman"/>
                <w:szCs w:val="21"/>
              </w:rPr>
              <w:t>（1）投标人的所有股东名称及相应股权（出资额）比例；如投标人为上市公司，投标人应提供股权占公司股份总数__%以上的所有股东名称及相应股权比例；</w:t>
            </w:r>
          </w:p>
          <w:p w14:paraId="2267C2CF">
            <w:pPr>
              <w:topLinePunct/>
              <w:ind w:firstLine="420" w:firstLineChars="200"/>
              <w:jc w:val="left"/>
              <w:rPr>
                <w:rFonts w:ascii="Times New Roman" w:hAnsi="Times New Roman"/>
                <w:szCs w:val="21"/>
              </w:rPr>
            </w:pPr>
            <w:r>
              <w:rPr>
                <w:rFonts w:ascii="Times New Roman" w:hAnsi="Times New Roman"/>
                <w:szCs w:val="21"/>
              </w:rPr>
              <w:t>（2）投标人投资（控股）或管理的下属企业名称、持有股权（出资额）比例；</w:t>
            </w:r>
          </w:p>
          <w:p w14:paraId="5D469C6E">
            <w:pPr>
              <w:topLinePunct/>
              <w:ind w:firstLine="420" w:firstLineChars="200"/>
              <w:jc w:val="left"/>
              <w:rPr>
                <w:rFonts w:ascii="Times New Roman" w:hAnsi="Times New Roman"/>
                <w:szCs w:val="21"/>
              </w:rPr>
            </w:pPr>
            <w:r>
              <w:rPr>
                <w:rFonts w:ascii="Times New Roman" w:hAnsi="Times New Roman"/>
                <w:szCs w:val="21"/>
              </w:rPr>
              <w:t>（3）与投标人单位负责人（即法定代表人）为同一人的其他单位名称。</w:t>
            </w:r>
          </w:p>
        </w:tc>
      </w:tr>
      <w:tr w14:paraId="091255FE">
        <w:tblPrEx>
          <w:tblCellMar>
            <w:top w:w="0" w:type="dxa"/>
            <w:left w:w="0" w:type="dxa"/>
            <w:bottom w:w="0" w:type="dxa"/>
            <w:right w:w="0" w:type="dxa"/>
          </w:tblCellMar>
        </w:tblPrEx>
        <w:trPr>
          <w:wBefore w:w="0" w:type="dxa"/>
          <w:wAfter w:w="0" w:type="dxa"/>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55F7C1D">
            <w:pPr>
              <w:autoSpaceDE w:val="0"/>
              <w:autoSpaceDN w:val="0"/>
              <w:adjustRightInd w:val="0"/>
              <w:snapToGrid w:val="0"/>
              <w:jc w:val="center"/>
              <w:rPr>
                <w:rFonts w:ascii="Times New Roman" w:hAnsi="Times New Roman"/>
                <w:kern w:val="0"/>
              </w:rPr>
            </w:pPr>
            <w:r>
              <w:rPr>
                <w:rFonts w:ascii="Times New Roman" w:hAnsi="Times New Roman"/>
                <w:kern w:val="0"/>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6245D29">
            <w:pPr>
              <w:autoSpaceDE w:val="0"/>
              <w:autoSpaceDN w:val="0"/>
              <w:adjustRightInd w:val="0"/>
              <w:snapToGrid w:val="0"/>
              <w:jc w:val="center"/>
              <w:rPr>
                <w:rFonts w:ascii="Times New Roman" w:hAnsi="Times New Roman"/>
                <w:kern w:val="0"/>
              </w:rPr>
            </w:pPr>
          </w:p>
        </w:tc>
      </w:tr>
      <w:bookmarkEnd w:id="483"/>
      <w:bookmarkEnd w:id="484"/>
    </w:tbl>
    <w:p w14:paraId="63390492">
      <w:pPr>
        <w:autoSpaceDE w:val="0"/>
        <w:autoSpaceDN w:val="0"/>
        <w:adjustRightInd w:val="0"/>
        <w:spacing w:line="300" w:lineRule="exact"/>
        <w:jc w:val="left"/>
        <w:rPr>
          <w:rFonts w:ascii="Times New Roman" w:hAnsi="Times New Roman"/>
          <w:kern w:val="0"/>
        </w:rPr>
      </w:pPr>
      <w:r>
        <w:rPr>
          <w:rFonts w:ascii="Times New Roman" w:hAnsi="Times New Roman"/>
        </w:rPr>
        <w:t>注：</w:t>
      </w:r>
      <w:r>
        <w:rPr>
          <w:rFonts w:ascii="Times New Roman" w:hAnsi="Times New Roman"/>
          <w:kern w:val="0"/>
          <w:szCs w:val="21"/>
        </w:rPr>
        <w:t>投标人应根据招标文件第二章“投标人须知”前附表附录1的要求在本</w:t>
      </w:r>
      <w:r>
        <w:rPr>
          <w:rFonts w:ascii="Times New Roman" w:hAnsi="Times New Roman"/>
          <w:kern w:val="0"/>
        </w:rPr>
        <w:t>表后附资质证书、营业执照等材料。接受联合体的，联合体成员分别填写。</w:t>
      </w:r>
    </w:p>
    <w:p w14:paraId="21E3FC48">
      <w:pPr>
        <w:widowControl/>
        <w:jc w:val="left"/>
        <w:rPr>
          <w:rFonts w:ascii="Times New Roman" w:hAnsi="Times New Roman"/>
        </w:rPr>
      </w:pPr>
      <w:r>
        <w:rPr>
          <w:rFonts w:ascii="Times New Roman" w:hAnsi="Times New Roman"/>
        </w:rPr>
        <w:br w:type="page"/>
      </w:r>
    </w:p>
    <w:p w14:paraId="59461020">
      <w:pPr>
        <w:widowControl/>
        <w:jc w:val="center"/>
        <w:rPr>
          <w:rFonts w:ascii="Times New Roman" w:hAnsi="Times New Roman" w:eastAsia="黑体"/>
          <w:sz w:val="24"/>
          <w:szCs w:val="24"/>
        </w:rPr>
      </w:pPr>
      <w:r>
        <w:rPr>
          <w:rFonts w:ascii="Times New Roman" w:hAnsi="Times New Roman" w:eastAsia="黑体"/>
          <w:sz w:val="24"/>
          <w:szCs w:val="24"/>
        </w:rPr>
        <w:t>（二）投标人近年完成的类似项目情况表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0432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C1FE14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EF50AD1">
            <w:pPr>
              <w:autoSpaceDE w:val="0"/>
              <w:autoSpaceDN w:val="0"/>
              <w:adjustRightInd w:val="0"/>
              <w:spacing w:line="300" w:lineRule="exact"/>
              <w:jc w:val="center"/>
              <w:rPr>
                <w:rFonts w:ascii="Times New Roman" w:hAnsi="Times New Roman"/>
                <w:kern w:val="0"/>
                <w:szCs w:val="21"/>
              </w:rPr>
            </w:pPr>
          </w:p>
        </w:tc>
      </w:tr>
      <w:tr w14:paraId="036D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1539A31">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96ECC65">
            <w:pPr>
              <w:autoSpaceDE w:val="0"/>
              <w:autoSpaceDN w:val="0"/>
              <w:adjustRightInd w:val="0"/>
              <w:spacing w:line="300" w:lineRule="exact"/>
              <w:jc w:val="center"/>
              <w:rPr>
                <w:rFonts w:ascii="Times New Roman" w:hAnsi="Times New Roman"/>
                <w:kern w:val="0"/>
                <w:szCs w:val="21"/>
              </w:rPr>
            </w:pPr>
          </w:p>
        </w:tc>
      </w:tr>
      <w:tr w14:paraId="4200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5FBB6F0">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1D1AEE9">
            <w:pPr>
              <w:autoSpaceDE w:val="0"/>
              <w:autoSpaceDN w:val="0"/>
              <w:adjustRightInd w:val="0"/>
              <w:spacing w:line="300" w:lineRule="exact"/>
              <w:jc w:val="center"/>
              <w:rPr>
                <w:rFonts w:ascii="Times New Roman" w:hAnsi="Times New Roman"/>
                <w:kern w:val="0"/>
                <w:szCs w:val="21"/>
              </w:rPr>
            </w:pPr>
          </w:p>
        </w:tc>
      </w:tr>
      <w:tr w14:paraId="4F27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ABA57FD">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BD97916">
            <w:pPr>
              <w:autoSpaceDE w:val="0"/>
              <w:autoSpaceDN w:val="0"/>
              <w:adjustRightInd w:val="0"/>
              <w:spacing w:line="300" w:lineRule="exact"/>
              <w:jc w:val="center"/>
              <w:rPr>
                <w:rFonts w:ascii="Times New Roman" w:hAnsi="Times New Roman"/>
                <w:kern w:val="0"/>
                <w:szCs w:val="21"/>
              </w:rPr>
            </w:pPr>
          </w:p>
        </w:tc>
      </w:tr>
      <w:tr w14:paraId="797C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4A7565C">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40DF9CA">
            <w:pPr>
              <w:autoSpaceDE w:val="0"/>
              <w:autoSpaceDN w:val="0"/>
              <w:adjustRightInd w:val="0"/>
              <w:spacing w:line="300" w:lineRule="exact"/>
              <w:jc w:val="center"/>
              <w:rPr>
                <w:rFonts w:ascii="Times New Roman" w:hAnsi="Times New Roman"/>
                <w:kern w:val="0"/>
                <w:szCs w:val="21"/>
              </w:rPr>
            </w:pPr>
          </w:p>
        </w:tc>
      </w:tr>
      <w:tr w14:paraId="41C1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28AF7C5">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FFAABBB">
            <w:pPr>
              <w:autoSpaceDE w:val="0"/>
              <w:autoSpaceDN w:val="0"/>
              <w:adjustRightInd w:val="0"/>
              <w:spacing w:line="300" w:lineRule="exact"/>
              <w:jc w:val="center"/>
              <w:rPr>
                <w:rFonts w:ascii="Times New Roman" w:hAnsi="Times New Roman"/>
                <w:kern w:val="0"/>
                <w:szCs w:val="21"/>
              </w:rPr>
            </w:pPr>
          </w:p>
        </w:tc>
      </w:tr>
      <w:tr w14:paraId="02A3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B71544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C3F27F5">
            <w:pPr>
              <w:autoSpaceDE w:val="0"/>
              <w:autoSpaceDN w:val="0"/>
              <w:adjustRightInd w:val="0"/>
              <w:spacing w:line="300" w:lineRule="exact"/>
              <w:jc w:val="center"/>
              <w:rPr>
                <w:rFonts w:ascii="Times New Roman" w:hAnsi="Times New Roman"/>
                <w:kern w:val="0"/>
                <w:szCs w:val="21"/>
              </w:rPr>
            </w:pPr>
          </w:p>
        </w:tc>
      </w:tr>
      <w:tr w14:paraId="1517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6D73F7D">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51907EE">
            <w:pPr>
              <w:autoSpaceDE w:val="0"/>
              <w:autoSpaceDN w:val="0"/>
              <w:adjustRightInd w:val="0"/>
              <w:spacing w:line="300" w:lineRule="exact"/>
              <w:jc w:val="center"/>
              <w:rPr>
                <w:rFonts w:ascii="Times New Roman" w:hAnsi="Times New Roman"/>
                <w:kern w:val="0"/>
                <w:szCs w:val="21"/>
              </w:rPr>
            </w:pPr>
          </w:p>
        </w:tc>
      </w:tr>
      <w:tr w14:paraId="31C1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8660F3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C24A6B7">
            <w:pPr>
              <w:autoSpaceDE w:val="0"/>
              <w:autoSpaceDN w:val="0"/>
              <w:adjustRightInd w:val="0"/>
              <w:spacing w:line="300" w:lineRule="exact"/>
              <w:jc w:val="center"/>
              <w:rPr>
                <w:rFonts w:ascii="Times New Roman" w:hAnsi="Times New Roman"/>
                <w:kern w:val="0"/>
                <w:szCs w:val="21"/>
              </w:rPr>
            </w:pPr>
          </w:p>
        </w:tc>
      </w:tr>
      <w:tr w14:paraId="0258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0B2CF3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6354ADB">
            <w:pPr>
              <w:autoSpaceDE w:val="0"/>
              <w:autoSpaceDN w:val="0"/>
              <w:adjustRightInd w:val="0"/>
              <w:spacing w:line="300" w:lineRule="exact"/>
              <w:jc w:val="center"/>
              <w:rPr>
                <w:rFonts w:ascii="Times New Roman" w:hAnsi="Times New Roman"/>
                <w:kern w:val="0"/>
                <w:szCs w:val="21"/>
              </w:rPr>
            </w:pPr>
          </w:p>
        </w:tc>
      </w:tr>
      <w:tr w14:paraId="49D9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F75F5BE">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384964E">
            <w:pPr>
              <w:autoSpaceDE w:val="0"/>
              <w:autoSpaceDN w:val="0"/>
              <w:adjustRightInd w:val="0"/>
              <w:spacing w:line="300" w:lineRule="exact"/>
              <w:jc w:val="center"/>
              <w:rPr>
                <w:rFonts w:ascii="Times New Roman" w:hAnsi="Times New Roman"/>
                <w:kern w:val="0"/>
                <w:szCs w:val="21"/>
              </w:rPr>
            </w:pPr>
          </w:p>
        </w:tc>
      </w:tr>
      <w:tr w14:paraId="6208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B8A2F96">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68EF87F">
            <w:pPr>
              <w:autoSpaceDE w:val="0"/>
              <w:autoSpaceDN w:val="0"/>
              <w:adjustRightInd w:val="0"/>
              <w:spacing w:line="300" w:lineRule="exact"/>
              <w:jc w:val="center"/>
              <w:rPr>
                <w:rFonts w:ascii="Times New Roman" w:hAnsi="Times New Roman"/>
                <w:szCs w:val="21"/>
              </w:rPr>
            </w:pPr>
            <w:r>
              <w:rPr>
                <w:rFonts w:ascii="Times New Roman" w:hAnsi="Times New Roman"/>
                <w:szCs w:val="21"/>
              </w:rPr>
              <w:t xml:space="preserve">□资格审查用业绩     </w:t>
            </w:r>
          </w:p>
        </w:tc>
      </w:tr>
    </w:tbl>
    <w:p w14:paraId="2EF8B900">
      <w:pPr>
        <w:autoSpaceDE w:val="0"/>
        <w:autoSpaceDN w:val="0"/>
        <w:adjustRightInd w:val="0"/>
        <w:spacing w:line="300" w:lineRule="exact"/>
        <w:jc w:val="left"/>
        <w:rPr>
          <w:rFonts w:ascii="Times New Roman" w:hAnsi="Times New Roman"/>
          <w:kern w:val="0"/>
          <w:szCs w:val="21"/>
        </w:rPr>
      </w:pPr>
      <w:r>
        <w:rPr>
          <w:rFonts w:ascii="Times New Roman" w:hAnsi="Times New Roman"/>
          <w:kern w:val="0"/>
          <w:szCs w:val="21"/>
        </w:rPr>
        <w:t>注：投标人应根据招标文件第二章“投标人须知”</w:t>
      </w:r>
      <w:r>
        <w:rPr>
          <w:rFonts w:ascii="Times New Roman" w:hAnsi="Times New Roman"/>
          <w:szCs w:val="21"/>
        </w:rPr>
        <w:t>前附表附录2</w:t>
      </w:r>
      <w:r>
        <w:rPr>
          <w:rFonts w:ascii="Times New Roman" w:hAnsi="Times New Roman"/>
          <w:kern w:val="0"/>
          <w:szCs w:val="21"/>
        </w:rPr>
        <w:t>的要求在本表后附相关证明材料。</w:t>
      </w:r>
    </w:p>
    <w:p w14:paraId="4AA8516A">
      <w:pPr>
        <w:widowControl/>
        <w:jc w:val="center"/>
        <w:rPr>
          <w:rFonts w:ascii="Times New Roman" w:hAnsi="Times New Roman"/>
          <w:sz w:val="24"/>
          <w:szCs w:val="24"/>
        </w:rPr>
      </w:pPr>
      <w:r>
        <w:rPr>
          <w:rFonts w:ascii="Times New Roman" w:hAnsi="Times New Roman"/>
          <w:szCs w:val="21"/>
        </w:rPr>
        <w:br w:type="page"/>
      </w:r>
      <w:r>
        <w:rPr>
          <w:rFonts w:ascii="Times New Roman" w:hAnsi="Times New Roman" w:eastAsia="黑体"/>
          <w:sz w:val="24"/>
          <w:szCs w:val="24"/>
        </w:rPr>
        <w:t>（三）项目负责人近年完成的类似项目情况表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1617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F875E66">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ED3E3CB">
            <w:pPr>
              <w:autoSpaceDE w:val="0"/>
              <w:autoSpaceDN w:val="0"/>
              <w:adjustRightInd w:val="0"/>
              <w:spacing w:line="300" w:lineRule="exact"/>
              <w:jc w:val="center"/>
              <w:rPr>
                <w:rFonts w:ascii="Times New Roman" w:hAnsi="Times New Roman"/>
                <w:kern w:val="0"/>
                <w:szCs w:val="21"/>
              </w:rPr>
            </w:pPr>
          </w:p>
        </w:tc>
      </w:tr>
      <w:tr w14:paraId="034D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B4CA6C9">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478B09B">
            <w:pPr>
              <w:autoSpaceDE w:val="0"/>
              <w:autoSpaceDN w:val="0"/>
              <w:adjustRightInd w:val="0"/>
              <w:spacing w:line="300" w:lineRule="exact"/>
              <w:jc w:val="center"/>
              <w:rPr>
                <w:rFonts w:ascii="Times New Roman" w:hAnsi="Times New Roman"/>
                <w:kern w:val="0"/>
                <w:szCs w:val="21"/>
              </w:rPr>
            </w:pPr>
          </w:p>
        </w:tc>
      </w:tr>
      <w:tr w14:paraId="712A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B6476DD">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0D60E90">
            <w:pPr>
              <w:autoSpaceDE w:val="0"/>
              <w:autoSpaceDN w:val="0"/>
              <w:adjustRightInd w:val="0"/>
              <w:spacing w:line="300" w:lineRule="exact"/>
              <w:jc w:val="center"/>
              <w:rPr>
                <w:rFonts w:ascii="Times New Roman" w:hAnsi="Times New Roman"/>
                <w:kern w:val="0"/>
                <w:szCs w:val="21"/>
              </w:rPr>
            </w:pPr>
          </w:p>
        </w:tc>
      </w:tr>
      <w:tr w14:paraId="1F0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78C4B1E">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CAB54D3">
            <w:pPr>
              <w:autoSpaceDE w:val="0"/>
              <w:autoSpaceDN w:val="0"/>
              <w:adjustRightInd w:val="0"/>
              <w:spacing w:line="300" w:lineRule="exact"/>
              <w:jc w:val="center"/>
              <w:rPr>
                <w:rFonts w:ascii="Times New Roman" w:hAnsi="Times New Roman"/>
                <w:kern w:val="0"/>
                <w:szCs w:val="21"/>
              </w:rPr>
            </w:pPr>
          </w:p>
        </w:tc>
      </w:tr>
      <w:tr w14:paraId="5735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A42FDB8">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B4024C2">
            <w:pPr>
              <w:autoSpaceDE w:val="0"/>
              <w:autoSpaceDN w:val="0"/>
              <w:adjustRightInd w:val="0"/>
              <w:spacing w:line="300" w:lineRule="exact"/>
              <w:jc w:val="center"/>
              <w:rPr>
                <w:rFonts w:ascii="Times New Roman" w:hAnsi="Times New Roman"/>
                <w:kern w:val="0"/>
                <w:szCs w:val="21"/>
              </w:rPr>
            </w:pPr>
          </w:p>
        </w:tc>
      </w:tr>
      <w:tr w14:paraId="464F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2F52451">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4F602EE">
            <w:pPr>
              <w:autoSpaceDE w:val="0"/>
              <w:autoSpaceDN w:val="0"/>
              <w:adjustRightInd w:val="0"/>
              <w:spacing w:line="300" w:lineRule="exact"/>
              <w:jc w:val="center"/>
              <w:rPr>
                <w:rFonts w:ascii="Times New Roman" w:hAnsi="Times New Roman"/>
                <w:kern w:val="0"/>
                <w:szCs w:val="21"/>
              </w:rPr>
            </w:pPr>
          </w:p>
        </w:tc>
      </w:tr>
      <w:tr w14:paraId="429E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9D7EE3E">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EF66D3B">
            <w:pPr>
              <w:autoSpaceDE w:val="0"/>
              <w:autoSpaceDN w:val="0"/>
              <w:adjustRightInd w:val="0"/>
              <w:spacing w:line="300" w:lineRule="exact"/>
              <w:jc w:val="center"/>
              <w:rPr>
                <w:rFonts w:ascii="Times New Roman" w:hAnsi="Times New Roman"/>
                <w:kern w:val="0"/>
                <w:szCs w:val="21"/>
              </w:rPr>
            </w:pPr>
          </w:p>
        </w:tc>
      </w:tr>
      <w:tr w14:paraId="06AB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AE71896">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02FCADE">
            <w:pPr>
              <w:autoSpaceDE w:val="0"/>
              <w:autoSpaceDN w:val="0"/>
              <w:adjustRightInd w:val="0"/>
              <w:spacing w:line="300" w:lineRule="exact"/>
              <w:jc w:val="center"/>
              <w:rPr>
                <w:rFonts w:ascii="Times New Roman" w:hAnsi="Times New Roman"/>
                <w:kern w:val="0"/>
                <w:szCs w:val="21"/>
              </w:rPr>
            </w:pPr>
          </w:p>
        </w:tc>
      </w:tr>
      <w:tr w14:paraId="55AA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D8D2624">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BB5DE29">
            <w:pPr>
              <w:autoSpaceDE w:val="0"/>
              <w:autoSpaceDN w:val="0"/>
              <w:adjustRightInd w:val="0"/>
              <w:spacing w:line="300" w:lineRule="exact"/>
              <w:jc w:val="center"/>
              <w:rPr>
                <w:rFonts w:ascii="Times New Roman" w:hAnsi="Times New Roman"/>
                <w:kern w:val="0"/>
                <w:szCs w:val="21"/>
              </w:rPr>
            </w:pPr>
          </w:p>
        </w:tc>
      </w:tr>
      <w:tr w14:paraId="09DC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150D75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C228A2E">
            <w:pPr>
              <w:autoSpaceDE w:val="0"/>
              <w:autoSpaceDN w:val="0"/>
              <w:adjustRightInd w:val="0"/>
              <w:spacing w:line="300" w:lineRule="exact"/>
              <w:jc w:val="center"/>
              <w:rPr>
                <w:rFonts w:ascii="Times New Roman" w:hAnsi="Times New Roman"/>
                <w:kern w:val="0"/>
                <w:szCs w:val="21"/>
              </w:rPr>
            </w:pPr>
          </w:p>
        </w:tc>
      </w:tr>
      <w:tr w14:paraId="01DC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3BBE7D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F3DE0B3">
            <w:pPr>
              <w:autoSpaceDE w:val="0"/>
              <w:autoSpaceDN w:val="0"/>
              <w:adjustRightInd w:val="0"/>
              <w:spacing w:line="300" w:lineRule="exact"/>
              <w:jc w:val="center"/>
              <w:rPr>
                <w:rFonts w:ascii="Times New Roman" w:hAnsi="Times New Roman"/>
                <w:kern w:val="0"/>
                <w:szCs w:val="21"/>
              </w:rPr>
            </w:pPr>
          </w:p>
        </w:tc>
      </w:tr>
      <w:tr w14:paraId="4F14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F6DEF4A">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B4FDF0C">
            <w:pPr>
              <w:autoSpaceDE w:val="0"/>
              <w:autoSpaceDN w:val="0"/>
              <w:adjustRightInd w:val="0"/>
              <w:spacing w:line="300" w:lineRule="exact"/>
              <w:jc w:val="center"/>
              <w:rPr>
                <w:rFonts w:ascii="Times New Roman" w:hAnsi="Times New Roman"/>
                <w:szCs w:val="21"/>
              </w:rPr>
            </w:pPr>
            <w:r>
              <w:rPr>
                <w:rFonts w:ascii="Times New Roman" w:hAnsi="Times New Roman"/>
                <w:szCs w:val="21"/>
              </w:rPr>
              <w:t xml:space="preserve">□资格审查用业绩    </w:t>
            </w:r>
          </w:p>
        </w:tc>
      </w:tr>
    </w:tbl>
    <w:p w14:paraId="128173FC">
      <w:pPr>
        <w:autoSpaceDE w:val="0"/>
        <w:autoSpaceDN w:val="0"/>
        <w:adjustRightInd w:val="0"/>
        <w:spacing w:line="300" w:lineRule="exact"/>
        <w:jc w:val="left"/>
        <w:rPr>
          <w:rFonts w:ascii="Times New Roman" w:hAnsi="Times New Roman"/>
          <w:kern w:val="0"/>
          <w:szCs w:val="21"/>
        </w:rPr>
      </w:pPr>
      <w:r>
        <w:rPr>
          <w:rFonts w:ascii="Times New Roman" w:hAnsi="Times New Roman"/>
          <w:kern w:val="0"/>
          <w:szCs w:val="21"/>
        </w:rPr>
        <w:t>注：投标人应根据招标文件第二章“投标人须知”前附表</w:t>
      </w:r>
      <w:r>
        <w:rPr>
          <w:rFonts w:ascii="Times New Roman" w:hAnsi="Times New Roman"/>
          <w:szCs w:val="21"/>
        </w:rPr>
        <w:t>附录4</w:t>
      </w:r>
      <w:r>
        <w:rPr>
          <w:rFonts w:ascii="Times New Roman" w:hAnsi="Times New Roman"/>
          <w:kern w:val="0"/>
          <w:szCs w:val="21"/>
        </w:rPr>
        <w:t>的要求在本表后附相关证明材料。</w:t>
      </w:r>
    </w:p>
    <w:p w14:paraId="5FFD3A64">
      <w:pPr>
        <w:widowControl/>
        <w:jc w:val="center"/>
        <w:rPr>
          <w:rFonts w:ascii="Times New Roman" w:hAnsi="Times New Roman"/>
          <w:sz w:val="24"/>
          <w:szCs w:val="24"/>
        </w:rPr>
      </w:pPr>
      <w:r>
        <w:rPr>
          <w:rFonts w:ascii="Times New Roman" w:hAnsi="Times New Roman"/>
          <w:szCs w:val="21"/>
        </w:rPr>
        <w:br w:type="page"/>
      </w:r>
      <w:r>
        <w:rPr>
          <w:rFonts w:ascii="Times New Roman" w:hAnsi="Times New Roman" w:eastAsia="黑体"/>
          <w:sz w:val="24"/>
          <w:szCs w:val="24"/>
        </w:rPr>
        <w:t>（四）主要人员简历表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7F72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1" w:hRule="atLeast"/>
          <w:jc w:val="center"/>
        </w:trPr>
        <w:tc>
          <w:tcPr>
            <w:tcW w:w="1187" w:type="dxa"/>
            <w:noWrap w:val="0"/>
            <w:vAlign w:val="center"/>
          </w:tcPr>
          <w:p w14:paraId="3B622AA1">
            <w:pPr>
              <w:spacing w:line="440" w:lineRule="exact"/>
              <w:jc w:val="center"/>
              <w:rPr>
                <w:rFonts w:ascii="Times New Roman" w:hAnsi="Times New Roman"/>
              </w:rPr>
            </w:pPr>
            <w:r>
              <w:rPr>
                <w:rFonts w:ascii="Times New Roman" w:hAnsi="Times New Roman"/>
              </w:rPr>
              <w:t>姓  名</w:t>
            </w:r>
          </w:p>
        </w:tc>
        <w:tc>
          <w:tcPr>
            <w:tcW w:w="1048" w:type="dxa"/>
            <w:gridSpan w:val="2"/>
            <w:noWrap w:val="0"/>
            <w:vAlign w:val="center"/>
          </w:tcPr>
          <w:p w14:paraId="5679E70F">
            <w:pPr>
              <w:spacing w:line="440" w:lineRule="exact"/>
              <w:jc w:val="center"/>
              <w:rPr>
                <w:rFonts w:ascii="Times New Roman" w:hAnsi="Times New Roman"/>
              </w:rPr>
            </w:pPr>
          </w:p>
        </w:tc>
        <w:tc>
          <w:tcPr>
            <w:tcW w:w="958" w:type="dxa"/>
            <w:noWrap w:val="0"/>
            <w:vAlign w:val="center"/>
          </w:tcPr>
          <w:p w14:paraId="3BC592F5">
            <w:pPr>
              <w:spacing w:line="440" w:lineRule="exact"/>
              <w:jc w:val="center"/>
              <w:rPr>
                <w:rFonts w:ascii="Times New Roman" w:hAnsi="Times New Roman"/>
              </w:rPr>
            </w:pPr>
            <w:r>
              <w:rPr>
                <w:rFonts w:ascii="Times New Roman" w:hAnsi="Times New Roman"/>
              </w:rPr>
              <w:t>年龄</w:t>
            </w:r>
          </w:p>
        </w:tc>
        <w:tc>
          <w:tcPr>
            <w:tcW w:w="1065" w:type="dxa"/>
            <w:noWrap w:val="0"/>
            <w:vAlign w:val="center"/>
          </w:tcPr>
          <w:p w14:paraId="1E037257">
            <w:pPr>
              <w:spacing w:line="440" w:lineRule="exact"/>
              <w:jc w:val="center"/>
              <w:rPr>
                <w:rFonts w:ascii="Times New Roman" w:hAnsi="Times New Roman"/>
              </w:rPr>
            </w:pPr>
          </w:p>
        </w:tc>
        <w:tc>
          <w:tcPr>
            <w:tcW w:w="2368" w:type="dxa"/>
            <w:gridSpan w:val="3"/>
            <w:noWrap w:val="0"/>
            <w:vAlign w:val="center"/>
          </w:tcPr>
          <w:p w14:paraId="6A252D95">
            <w:pPr>
              <w:spacing w:line="440" w:lineRule="exact"/>
              <w:jc w:val="center"/>
              <w:rPr>
                <w:rFonts w:ascii="Times New Roman" w:hAnsi="Times New Roman"/>
              </w:rPr>
            </w:pPr>
            <w:r>
              <w:rPr>
                <w:rFonts w:ascii="Times New Roman" w:hAnsi="Times New Roman"/>
              </w:rPr>
              <w:t>执业或职业</w:t>
            </w:r>
          </w:p>
          <w:p w14:paraId="0082C7CE">
            <w:pPr>
              <w:spacing w:line="440" w:lineRule="exact"/>
              <w:jc w:val="center"/>
              <w:rPr>
                <w:rFonts w:ascii="Times New Roman" w:hAnsi="Times New Roman"/>
              </w:rPr>
            </w:pPr>
            <w:r>
              <w:rPr>
                <w:rFonts w:ascii="Times New Roman" w:hAnsi="Times New Roman"/>
              </w:rPr>
              <w:t>资格证书名称</w:t>
            </w:r>
          </w:p>
        </w:tc>
        <w:tc>
          <w:tcPr>
            <w:tcW w:w="1896" w:type="dxa"/>
            <w:noWrap w:val="0"/>
            <w:vAlign w:val="center"/>
          </w:tcPr>
          <w:p w14:paraId="544E0718">
            <w:pPr>
              <w:spacing w:line="440" w:lineRule="exact"/>
              <w:jc w:val="center"/>
              <w:rPr>
                <w:rFonts w:ascii="Times New Roman" w:hAnsi="Times New Roman"/>
              </w:rPr>
            </w:pPr>
          </w:p>
        </w:tc>
      </w:tr>
      <w:tr w14:paraId="0929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9" w:hRule="atLeast"/>
          <w:jc w:val="center"/>
        </w:trPr>
        <w:tc>
          <w:tcPr>
            <w:tcW w:w="1187" w:type="dxa"/>
            <w:noWrap w:val="0"/>
            <w:vAlign w:val="center"/>
          </w:tcPr>
          <w:p w14:paraId="09C64148">
            <w:pPr>
              <w:spacing w:line="440" w:lineRule="exact"/>
              <w:jc w:val="center"/>
              <w:rPr>
                <w:rFonts w:ascii="Times New Roman" w:hAnsi="Times New Roman"/>
              </w:rPr>
            </w:pPr>
            <w:r>
              <w:rPr>
                <w:rFonts w:ascii="Times New Roman" w:hAnsi="Times New Roman"/>
              </w:rPr>
              <w:t>职  称</w:t>
            </w:r>
          </w:p>
        </w:tc>
        <w:tc>
          <w:tcPr>
            <w:tcW w:w="1048" w:type="dxa"/>
            <w:gridSpan w:val="2"/>
            <w:noWrap w:val="0"/>
            <w:vAlign w:val="center"/>
          </w:tcPr>
          <w:p w14:paraId="5AC7ECCD">
            <w:pPr>
              <w:spacing w:line="440" w:lineRule="exact"/>
              <w:jc w:val="center"/>
              <w:rPr>
                <w:rFonts w:ascii="Times New Roman" w:hAnsi="Times New Roman"/>
              </w:rPr>
            </w:pPr>
          </w:p>
        </w:tc>
        <w:tc>
          <w:tcPr>
            <w:tcW w:w="958" w:type="dxa"/>
            <w:noWrap w:val="0"/>
            <w:vAlign w:val="center"/>
          </w:tcPr>
          <w:p w14:paraId="4C354A22">
            <w:pPr>
              <w:spacing w:before="100" w:beforeAutospacing="1" w:after="100" w:afterAutospacing="1" w:line="440" w:lineRule="exact"/>
              <w:jc w:val="center"/>
              <w:rPr>
                <w:rFonts w:ascii="Times New Roman" w:hAnsi="Times New Roman"/>
              </w:rPr>
            </w:pPr>
            <w:r>
              <w:rPr>
                <w:rFonts w:ascii="Times New Roman" w:hAnsi="Times New Roman"/>
              </w:rPr>
              <w:t>学历</w:t>
            </w:r>
          </w:p>
        </w:tc>
        <w:tc>
          <w:tcPr>
            <w:tcW w:w="1065" w:type="dxa"/>
            <w:noWrap w:val="0"/>
            <w:vAlign w:val="center"/>
          </w:tcPr>
          <w:p w14:paraId="7E2BE147">
            <w:pPr>
              <w:spacing w:line="440" w:lineRule="exact"/>
              <w:jc w:val="center"/>
              <w:rPr>
                <w:rFonts w:ascii="Times New Roman" w:hAnsi="Times New Roman"/>
              </w:rPr>
            </w:pPr>
          </w:p>
        </w:tc>
        <w:tc>
          <w:tcPr>
            <w:tcW w:w="2368" w:type="dxa"/>
            <w:gridSpan w:val="3"/>
            <w:noWrap w:val="0"/>
            <w:vAlign w:val="center"/>
          </w:tcPr>
          <w:p w14:paraId="509715DA">
            <w:pPr>
              <w:spacing w:before="100" w:beforeAutospacing="1" w:after="100" w:afterAutospacing="1" w:line="440" w:lineRule="exact"/>
              <w:jc w:val="center"/>
              <w:rPr>
                <w:rFonts w:ascii="Times New Roman" w:hAnsi="Times New Roman"/>
              </w:rPr>
            </w:pPr>
            <w:r>
              <w:rPr>
                <w:rFonts w:ascii="Times New Roman" w:hAnsi="Times New Roman"/>
              </w:rPr>
              <w:t>拟在本项目任职</w:t>
            </w:r>
          </w:p>
        </w:tc>
        <w:tc>
          <w:tcPr>
            <w:tcW w:w="1896" w:type="dxa"/>
            <w:noWrap w:val="0"/>
            <w:vAlign w:val="center"/>
          </w:tcPr>
          <w:p w14:paraId="5F92B91B">
            <w:pPr>
              <w:spacing w:line="440" w:lineRule="exact"/>
              <w:jc w:val="center"/>
              <w:rPr>
                <w:rFonts w:ascii="Times New Roman" w:hAnsi="Times New Roman"/>
              </w:rPr>
            </w:pPr>
          </w:p>
        </w:tc>
      </w:tr>
      <w:tr w14:paraId="5194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9" w:hRule="atLeast"/>
          <w:jc w:val="center"/>
        </w:trPr>
        <w:tc>
          <w:tcPr>
            <w:tcW w:w="1187" w:type="dxa"/>
            <w:noWrap w:val="0"/>
            <w:vAlign w:val="center"/>
          </w:tcPr>
          <w:p w14:paraId="5E719D57">
            <w:pPr>
              <w:spacing w:before="100" w:beforeAutospacing="1" w:after="100" w:afterAutospacing="1" w:line="440" w:lineRule="exact"/>
              <w:jc w:val="center"/>
              <w:rPr>
                <w:rFonts w:ascii="Times New Roman" w:hAnsi="Times New Roman"/>
              </w:rPr>
            </w:pPr>
            <w:r>
              <w:rPr>
                <w:rFonts w:ascii="Times New Roman" w:hAnsi="Times New Roman"/>
              </w:rPr>
              <w:t>工作年限</w:t>
            </w:r>
          </w:p>
        </w:tc>
        <w:tc>
          <w:tcPr>
            <w:tcW w:w="3071" w:type="dxa"/>
            <w:gridSpan w:val="4"/>
            <w:noWrap w:val="0"/>
            <w:vAlign w:val="center"/>
          </w:tcPr>
          <w:p w14:paraId="53974FF0">
            <w:pPr>
              <w:spacing w:line="440" w:lineRule="exact"/>
              <w:jc w:val="center"/>
              <w:rPr>
                <w:rFonts w:ascii="Times New Roman" w:hAnsi="Times New Roman"/>
              </w:rPr>
            </w:pPr>
          </w:p>
        </w:tc>
        <w:tc>
          <w:tcPr>
            <w:tcW w:w="2368" w:type="dxa"/>
            <w:gridSpan w:val="3"/>
            <w:noWrap w:val="0"/>
            <w:vAlign w:val="center"/>
          </w:tcPr>
          <w:p w14:paraId="75D30984">
            <w:pPr>
              <w:spacing w:before="100" w:beforeAutospacing="1" w:after="100" w:afterAutospacing="1" w:line="440" w:lineRule="exact"/>
              <w:jc w:val="center"/>
              <w:rPr>
                <w:rFonts w:ascii="Times New Roman" w:hAnsi="Times New Roman"/>
              </w:rPr>
            </w:pPr>
            <w:r>
              <w:rPr>
                <w:rFonts w:ascii="Times New Roman" w:hAnsi="Times New Roman"/>
              </w:rPr>
              <w:t>从事相关工作年限</w:t>
            </w:r>
          </w:p>
        </w:tc>
        <w:tc>
          <w:tcPr>
            <w:tcW w:w="1896" w:type="dxa"/>
            <w:noWrap w:val="0"/>
            <w:vAlign w:val="center"/>
          </w:tcPr>
          <w:p w14:paraId="2F0FC9C0">
            <w:pPr>
              <w:spacing w:line="440" w:lineRule="exact"/>
              <w:jc w:val="center"/>
              <w:rPr>
                <w:rFonts w:ascii="Times New Roman" w:hAnsi="Times New Roman"/>
              </w:rPr>
            </w:pPr>
          </w:p>
        </w:tc>
      </w:tr>
      <w:tr w14:paraId="194B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1" w:hRule="atLeast"/>
          <w:jc w:val="center"/>
        </w:trPr>
        <w:tc>
          <w:tcPr>
            <w:tcW w:w="1187" w:type="dxa"/>
            <w:noWrap w:val="0"/>
            <w:vAlign w:val="center"/>
          </w:tcPr>
          <w:p w14:paraId="6EC8FE9D">
            <w:pPr>
              <w:spacing w:before="100" w:beforeAutospacing="1" w:after="100" w:afterAutospacing="1" w:line="440" w:lineRule="exact"/>
              <w:jc w:val="center"/>
              <w:rPr>
                <w:rFonts w:ascii="Times New Roman" w:hAnsi="Times New Roman"/>
              </w:rPr>
            </w:pPr>
            <w:r>
              <w:rPr>
                <w:rFonts w:ascii="Times New Roman" w:hAnsi="Times New Roman"/>
              </w:rPr>
              <w:t>毕业学校</w:t>
            </w:r>
          </w:p>
        </w:tc>
        <w:tc>
          <w:tcPr>
            <w:tcW w:w="7335" w:type="dxa"/>
            <w:gridSpan w:val="8"/>
            <w:noWrap w:val="0"/>
            <w:vAlign w:val="center"/>
          </w:tcPr>
          <w:p w14:paraId="2099FD0D">
            <w:pPr>
              <w:spacing w:before="100" w:beforeAutospacing="1" w:after="100" w:afterAutospacing="1" w:line="440" w:lineRule="exact"/>
              <w:ind w:firstLine="1155" w:firstLineChars="550"/>
              <w:rPr>
                <w:rFonts w:ascii="Times New Roman" w:hAnsi="Times New Roman"/>
              </w:rPr>
            </w:pPr>
            <w:r>
              <w:rPr>
                <w:rFonts w:ascii="Times New Roman" w:hAnsi="Times New Roman"/>
              </w:rPr>
              <w:t>年毕业于            学校        专业</w:t>
            </w:r>
          </w:p>
        </w:tc>
      </w:tr>
      <w:tr w14:paraId="63D3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4" w:hRule="atLeast"/>
          <w:jc w:val="center"/>
        </w:trPr>
        <w:tc>
          <w:tcPr>
            <w:tcW w:w="8522" w:type="dxa"/>
            <w:gridSpan w:val="9"/>
            <w:noWrap w:val="0"/>
            <w:vAlign w:val="center"/>
          </w:tcPr>
          <w:p w14:paraId="26312C34">
            <w:pPr>
              <w:spacing w:before="100" w:beforeAutospacing="1" w:after="100" w:afterAutospacing="1" w:line="440" w:lineRule="exact"/>
              <w:jc w:val="left"/>
              <w:rPr>
                <w:rFonts w:ascii="Times New Roman" w:hAnsi="Times New Roman"/>
              </w:rPr>
            </w:pPr>
            <w:r>
              <w:rPr>
                <w:rFonts w:ascii="Times New Roman" w:hAnsi="Times New Roman"/>
              </w:rPr>
              <w:t>主要工作经历</w:t>
            </w:r>
          </w:p>
        </w:tc>
      </w:tr>
      <w:tr w14:paraId="37D1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7" w:hRule="atLeast"/>
          <w:jc w:val="center"/>
        </w:trPr>
        <w:tc>
          <w:tcPr>
            <w:tcW w:w="1544" w:type="dxa"/>
            <w:gridSpan w:val="2"/>
            <w:noWrap w:val="0"/>
            <w:vAlign w:val="center"/>
          </w:tcPr>
          <w:p w14:paraId="67F31C98">
            <w:pPr>
              <w:spacing w:before="100" w:beforeAutospacing="1" w:after="100" w:afterAutospacing="1" w:line="440" w:lineRule="exact"/>
              <w:jc w:val="center"/>
              <w:rPr>
                <w:rFonts w:ascii="Times New Roman" w:hAnsi="Times New Roman"/>
              </w:rPr>
            </w:pPr>
            <w:r>
              <w:rPr>
                <w:rFonts w:ascii="Times New Roman" w:hAnsi="Times New Roman"/>
              </w:rPr>
              <w:t>时  间</w:t>
            </w:r>
          </w:p>
        </w:tc>
        <w:tc>
          <w:tcPr>
            <w:tcW w:w="3420" w:type="dxa"/>
            <w:gridSpan w:val="4"/>
            <w:noWrap w:val="0"/>
            <w:vAlign w:val="center"/>
          </w:tcPr>
          <w:p w14:paraId="31865049">
            <w:pPr>
              <w:spacing w:before="100" w:beforeAutospacing="1" w:after="100" w:afterAutospacing="1" w:line="440" w:lineRule="exact"/>
              <w:jc w:val="center"/>
              <w:rPr>
                <w:rFonts w:ascii="Times New Roman" w:hAnsi="Times New Roman"/>
              </w:rPr>
            </w:pPr>
            <w:r>
              <w:rPr>
                <w:rFonts w:ascii="Times New Roman" w:hAnsi="Times New Roman"/>
              </w:rPr>
              <w:t>参加过的类似项目</w:t>
            </w:r>
          </w:p>
        </w:tc>
        <w:tc>
          <w:tcPr>
            <w:tcW w:w="1261" w:type="dxa"/>
            <w:noWrap w:val="0"/>
            <w:vAlign w:val="center"/>
          </w:tcPr>
          <w:p w14:paraId="47CA1FA1">
            <w:pPr>
              <w:spacing w:before="100" w:beforeAutospacing="1" w:after="100" w:afterAutospacing="1" w:line="440" w:lineRule="exact"/>
              <w:jc w:val="center"/>
              <w:rPr>
                <w:rFonts w:ascii="Times New Roman" w:hAnsi="Times New Roman"/>
              </w:rPr>
            </w:pPr>
            <w:r>
              <w:rPr>
                <w:rFonts w:ascii="Times New Roman" w:hAnsi="Times New Roman"/>
              </w:rPr>
              <w:t>担任职务</w:t>
            </w:r>
          </w:p>
        </w:tc>
        <w:tc>
          <w:tcPr>
            <w:tcW w:w="2297" w:type="dxa"/>
            <w:gridSpan w:val="2"/>
            <w:noWrap w:val="0"/>
            <w:vAlign w:val="center"/>
          </w:tcPr>
          <w:p w14:paraId="7E6E15E8">
            <w:pPr>
              <w:spacing w:before="100" w:beforeAutospacing="1" w:after="100" w:afterAutospacing="1" w:line="440" w:lineRule="exact"/>
              <w:jc w:val="center"/>
              <w:rPr>
                <w:rFonts w:ascii="Times New Roman" w:hAnsi="Times New Roman"/>
              </w:rPr>
            </w:pPr>
            <w:r>
              <w:rPr>
                <w:rFonts w:ascii="Times New Roman" w:hAnsi="Times New Roman"/>
              </w:rPr>
              <w:t>委托人及联系电话</w:t>
            </w:r>
          </w:p>
        </w:tc>
      </w:tr>
      <w:tr w14:paraId="0D73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544" w:type="dxa"/>
            <w:gridSpan w:val="2"/>
            <w:noWrap w:val="0"/>
            <w:vAlign w:val="top"/>
          </w:tcPr>
          <w:p w14:paraId="2E000F0B">
            <w:pPr>
              <w:spacing w:line="440" w:lineRule="exact"/>
              <w:rPr>
                <w:rFonts w:ascii="Times New Roman" w:hAnsi="Times New Roman"/>
              </w:rPr>
            </w:pPr>
          </w:p>
        </w:tc>
        <w:tc>
          <w:tcPr>
            <w:tcW w:w="3420" w:type="dxa"/>
            <w:gridSpan w:val="4"/>
            <w:noWrap w:val="0"/>
            <w:vAlign w:val="top"/>
          </w:tcPr>
          <w:p w14:paraId="7BB12330">
            <w:pPr>
              <w:spacing w:line="440" w:lineRule="exact"/>
              <w:rPr>
                <w:rFonts w:ascii="Times New Roman" w:hAnsi="Times New Roman"/>
              </w:rPr>
            </w:pPr>
          </w:p>
        </w:tc>
        <w:tc>
          <w:tcPr>
            <w:tcW w:w="1261" w:type="dxa"/>
            <w:noWrap w:val="0"/>
            <w:vAlign w:val="top"/>
          </w:tcPr>
          <w:p w14:paraId="369250B0">
            <w:pPr>
              <w:spacing w:line="440" w:lineRule="exact"/>
              <w:rPr>
                <w:rFonts w:ascii="Times New Roman" w:hAnsi="Times New Roman"/>
              </w:rPr>
            </w:pPr>
          </w:p>
        </w:tc>
        <w:tc>
          <w:tcPr>
            <w:tcW w:w="2297" w:type="dxa"/>
            <w:gridSpan w:val="2"/>
            <w:noWrap w:val="0"/>
            <w:vAlign w:val="top"/>
          </w:tcPr>
          <w:p w14:paraId="57B7FD8E">
            <w:pPr>
              <w:spacing w:line="440" w:lineRule="exact"/>
              <w:rPr>
                <w:rFonts w:ascii="Times New Roman" w:hAnsi="Times New Roman"/>
              </w:rPr>
            </w:pPr>
          </w:p>
        </w:tc>
      </w:tr>
      <w:tr w14:paraId="777C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544" w:type="dxa"/>
            <w:gridSpan w:val="2"/>
            <w:noWrap w:val="0"/>
            <w:vAlign w:val="top"/>
          </w:tcPr>
          <w:p w14:paraId="28D0A8E5">
            <w:pPr>
              <w:spacing w:line="440" w:lineRule="exact"/>
              <w:rPr>
                <w:rFonts w:ascii="Times New Roman" w:hAnsi="Times New Roman"/>
              </w:rPr>
            </w:pPr>
          </w:p>
        </w:tc>
        <w:tc>
          <w:tcPr>
            <w:tcW w:w="3420" w:type="dxa"/>
            <w:gridSpan w:val="4"/>
            <w:noWrap w:val="0"/>
            <w:vAlign w:val="top"/>
          </w:tcPr>
          <w:p w14:paraId="3B1CBD4E">
            <w:pPr>
              <w:spacing w:line="440" w:lineRule="exact"/>
              <w:rPr>
                <w:rFonts w:ascii="Times New Roman" w:hAnsi="Times New Roman"/>
              </w:rPr>
            </w:pPr>
          </w:p>
        </w:tc>
        <w:tc>
          <w:tcPr>
            <w:tcW w:w="1261" w:type="dxa"/>
            <w:noWrap w:val="0"/>
            <w:vAlign w:val="top"/>
          </w:tcPr>
          <w:p w14:paraId="0B899FC8">
            <w:pPr>
              <w:spacing w:line="440" w:lineRule="exact"/>
              <w:rPr>
                <w:rFonts w:ascii="Times New Roman" w:hAnsi="Times New Roman"/>
              </w:rPr>
            </w:pPr>
          </w:p>
        </w:tc>
        <w:tc>
          <w:tcPr>
            <w:tcW w:w="2297" w:type="dxa"/>
            <w:gridSpan w:val="2"/>
            <w:noWrap w:val="0"/>
            <w:vAlign w:val="top"/>
          </w:tcPr>
          <w:p w14:paraId="0A68B2AE">
            <w:pPr>
              <w:spacing w:line="440" w:lineRule="exact"/>
              <w:rPr>
                <w:rFonts w:ascii="Times New Roman" w:hAnsi="Times New Roman"/>
              </w:rPr>
            </w:pPr>
          </w:p>
        </w:tc>
      </w:tr>
      <w:tr w14:paraId="4A45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544" w:type="dxa"/>
            <w:gridSpan w:val="2"/>
            <w:noWrap w:val="0"/>
            <w:vAlign w:val="top"/>
          </w:tcPr>
          <w:p w14:paraId="4F55E31D">
            <w:pPr>
              <w:spacing w:line="440" w:lineRule="exact"/>
              <w:rPr>
                <w:rFonts w:ascii="Times New Roman" w:hAnsi="Times New Roman"/>
              </w:rPr>
            </w:pPr>
          </w:p>
        </w:tc>
        <w:tc>
          <w:tcPr>
            <w:tcW w:w="3420" w:type="dxa"/>
            <w:gridSpan w:val="4"/>
            <w:noWrap w:val="0"/>
            <w:vAlign w:val="top"/>
          </w:tcPr>
          <w:p w14:paraId="71827855">
            <w:pPr>
              <w:spacing w:line="440" w:lineRule="exact"/>
              <w:rPr>
                <w:rFonts w:ascii="Times New Roman" w:hAnsi="Times New Roman"/>
              </w:rPr>
            </w:pPr>
          </w:p>
        </w:tc>
        <w:tc>
          <w:tcPr>
            <w:tcW w:w="1261" w:type="dxa"/>
            <w:noWrap w:val="0"/>
            <w:vAlign w:val="top"/>
          </w:tcPr>
          <w:p w14:paraId="5C781A00">
            <w:pPr>
              <w:spacing w:line="440" w:lineRule="exact"/>
              <w:rPr>
                <w:rFonts w:ascii="Times New Roman" w:hAnsi="Times New Roman"/>
              </w:rPr>
            </w:pPr>
          </w:p>
        </w:tc>
        <w:tc>
          <w:tcPr>
            <w:tcW w:w="2297" w:type="dxa"/>
            <w:gridSpan w:val="2"/>
            <w:noWrap w:val="0"/>
            <w:vAlign w:val="top"/>
          </w:tcPr>
          <w:p w14:paraId="2B6C0873">
            <w:pPr>
              <w:spacing w:line="440" w:lineRule="exact"/>
              <w:rPr>
                <w:rFonts w:ascii="Times New Roman" w:hAnsi="Times New Roman"/>
              </w:rPr>
            </w:pPr>
          </w:p>
        </w:tc>
      </w:tr>
      <w:tr w14:paraId="2CD9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544" w:type="dxa"/>
            <w:gridSpan w:val="2"/>
            <w:noWrap w:val="0"/>
            <w:vAlign w:val="center"/>
          </w:tcPr>
          <w:p w14:paraId="1344F40A">
            <w:pPr>
              <w:spacing w:line="440" w:lineRule="exact"/>
              <w:rPr>
                <w:rFonts w:ascii="Times New Roman" w:hAnsi="Times New Roman"/>
              </w:rPr>
            </w:pPr>
          </w:p>
        </w:tc>
        <w:tc>
          <w:tcPr>
            <w:tcW w:w="3420" w:type="dxa"/>
            <w:gridSpan w:val="4"/>
            <w:noWrap w:val="0"/>
            <w:vAlign w:val="center"/>
          </w:tcPr>
          <w:p w14:paraId="688EE150">
            <w:pPr>
              <w:spacing w:line="440" w:lineRule="exact"/>
              <w:rPr>
                <w:rFonts w:ascii="Times New Roman" w:hAnsi="Times New Roman"/>
              </w:rPr>
            </w:pPr>
          </w:p>
        </w:tc>
        <w:tc>
          <w:tcPr>
            <w:tcW w:w="1261" w:type="dxa"/>
            <w:noWrap w:val="0"/>
            <w:vAlign w:val="center"/>
          </w:tcPr>
          <w:p w14:paraId="3B019EA7">
            <w:pPr>
              <w:spacing w:line="440" w:lineRule="exact"/>
              <w:rPr>
                <w:rFonts w:ascii="Times New Roman" w:hAnsi="Times New Roman"/>
              </w:rPr>
            </w:pPr>
          </w:p>
        </w:tc>
        <w:tc>
          <w:tcPr>
            <w:tcW w:w="2297" w:type="dxa"/>
            <w:gridSpan w:val="2"/>
            <w:noWrap w:val="0"/>
            <w:vAlign w:val="center"/>
          </w:tcPr>
          <w:p w14:paraId="43D2BC63">
            <w:pPr>
              <w:spacing w:line="440" w:lineRule="exact"/>
              <w:rPr>
                <w:rFonts w:ascii="Times New Roman" w:hAnsi="Times New Roman"/>
              </w:rPr>
            </w:pPr>
          </w:p>
        </w:tc>
      </w:tr>
      <w:tr w14:paraId="6745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544" w:type="dxa"/>
            <w:gridSpan w:val="2"/>
            <w:noWrap w:val="0"/>
            <w:vAlign w:val="center"/>
          </w:tcPr>
          <w:p w14:paraId="1C31DB6C">
            <w:pPr>
              <w:spacing w:line="440" w:lineRule="exact"/>
              <w:rPr>
                <w:rFonts w:ascii="Times New Roman" w:hAnsi="Times New Roman"/>
              </w:rPr>
            </w:pPr>
          </w:p>
        </w:tc>
        <w:tc>
          <w:tcPr>
            <w:tcW w:w="3420" w:type="dxa"/>
            <w:gridSpan w:val="4"/>
            <w:noWrap w:val="0"/>
            <w:vAlign w:val="center"/>
          </w:tcPr>
          <w:p w14:paraId="4BFD5CBA">
            <w:pPr>
              <w:spacing w:line="440" w:lineRule="exact"/>
              <w:rPr>
                <w:rFonts w:ascii="Times New Roman" w:hAnsi="Times New Roman"/>
              </w:rPr>
            </w:pPr>
          </w:p>
        </w:tc>
        <w:tc>
          <w:tcPr>
            <w:tcW w:w="1261" w:type="dxa"/>
            <w:noWrap w:val="0"/>
            <w:vAlign w:val="center"/>
          </w:tcPr>
          <w:p w14:paraId="7820604F">
            <w:pPr>
              <w:spacing w:line="440" w:lineRule="exact"/>
              <w:rPr>
                <w:rFonts w:ascii="Times New Roman" w:hAnsi="Times New Roman"/>
              </w:rPr>
            </w:pPr>
          </w:p>
        </w:tc>
        <w:tc>
          <w:tcPr>
            <w:tcW w:w="2297" w:type="dxa"/>
            <w:gridSpan w:val="2"/>
            <w:noWrap w:val="0"/>
            <w:vAlign w:val="center"/>
          </w:tcPr>
          <w:p w14:paraId="5E12B5B0">
            <w:pPr>
              <w:spacing w:line="440" w:lineRule="exact"/>
              <w:rPr>
                <w:rFonts w:ascii="Times New Roman" w:hAnsi="Times New Roman"/>
              </w:rPr>
            </w:pPr>
          </w:p>
        </w:tc>
      </w:tr>
      <w:tr w14:paraId="40BB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544" w:type="dxa"/>
            <w:gridSpan w:val="2"/>
            <w:noWrap w:val="0"/>
            <w:vAlign w:val="center"/>
          </w:tcPr>
          <w:p w14:paraId="038FE0EA">
            <w:pPr>
              <w:spacing w:line="440" w:lineRule="exact"/>
              <w:rPr>
                <w:rFonts w:ascii="Times New Roman" w:hAnsi="Times New Roman"/>
              </w:rPr>
            </w:pPr>
          </w:p>
        </w:tc>
        <w:tc>
          <w:tcPr>
            <w:tcW w:w="3420" w:type="dxa"/>
            <w:gridSpan w:val="4"/>
            <w:noWrap w:val="0"/>
            <w:vAlign w:val="center"/>
          </w:tcPr>
          <w:p w14:paraId="2E876235">
            <w:pPr>
              <w:spacing w:line="440" w:lineRule="exact"/>
              <w:rPr>
                <w:rFonts w:ascii="Times New Roman" w:hAnsi="Times New Roman"/>
              </w:rPr>
            </w:pPr>
          </w:p>
        </w:tc>
        <w:tc>
          <w:tcPr>
            <w:tcW w:w="1261" w:type="dxa"/>
            <w:noWrap w:val="0"/>
            <w:vAlign w:val="center"/>
          </w:tcPr>
          <w:p w14:paraId="64A50189">
            <w:pPr>
              <w:spacing w:line="440" w:lineRule="exact"/>
              <w:rPr>
                <w:rFonts w:ascii="Times New Roman" w:hAnsi="Times New Roman"/>
              </w:rPr>
            </w:pPr>
          </w:p>
        </w:tc>
        <w:tc>
          <w:tcPr>
            <w:tcW w:w="2297" w:type="dxa"/>
            <w:gridSpan w:val="2"/>
            <w:noWrap w:val="0"/>
            <w:vAlign w:val="center"/>
          </w:tcPr>
          <w:p w14:paraId="5C6238B3">
            <w:pPr>
              <w:spacing w:line="440" w:lineRule="exact"/>
              <w:rPr>
                <w:rFonts w:ascii="Times New Roman" w:hAnsi="Times New Roman"/>
              </w:rPr>
            </w:pPr>
          </w:p>
        </w:tc>
      </w:tr>
      <w:tr w14:paraId="1413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1544" w:type="dxa"/>
            <w:gridSpan w:val="2"/>
            <w:noWrap w:val="0"/>
            <w:vAlign w:val="center"/>
          </w:tcPr>
          <w:p w14:paraId="3CA88596">
            <w:pPr>
              <w:spacing w:line="440" w:lineRule="exact"/>
              <w:rPr>
                <w:rFonts w:ascii="Times New Roman" w:hAnsi="Times New Roman"/>
              </w:rPr>
            </w:pPr>
          </w:p>
        </w:tc>
        <w:tc>
          <w:tcPr>
            <w:tcW w:w="3420" w:type="dxa"/>
            <w:gridSpan w:val="4"/>
            <w:noWrap w:val="0"/>
            <w:vAlign w:val="center"/>
          </w:tcPr>
          <w:p w14:paraId="2C0E051A">
            <w:pPr>
              <w:spacing w:line="440" w:lineRule="exact"/>
              <w:rPr>
                <w:rFonts w:ascii="Times New Roman" w:hAnsi="Times New Roman"/>
              </w:rPr>
            </w:pPr>
          </w:p>
        </w:tc>
        <w:tc>
          <w:tcPr>
            <w:tcW w:w="1261" w:type="dxa"/>
            <w:noWrap w:val="0"/>
            <w:vAlign w:val="center"/>
          </w:tcPr>
          <w:p w14:paraId="1C058B01">
            <w:pPr>
              <w:spacing w:line="440" w:lineRule="exact"/>
              <w:rPr>
                <w:rFonts w:ascii="Times New Roman" w:hAnsi="Times New Roman"/>
              </w:rPr>
            </w:pPr>
          </w:p>
        </w:tc>
        <w:tc>
          <w:tcPr>
            <w:tcW w:w="2297" w:type="dxa"/>
            <w:gridSpan w:val="2"/>
            <w:noWrap w:val="0"/>
            <w:vAlign w:val="center"/>
          </w:tcPr>
          <w:p w14:paraId="54DDC06C">
            <w:pPr>
              <w:spacing w:line="440" w:lineRule="exact"/>
              <w:rPr>
                <w:rFonts w:ascii="Times New Roman" w:hAnsi="Times New Roman"/>
              </w:rPr>
            </w:pPr>
          </w:p>
        </w:tc>
      </w:tr>
    </w:tbl>
    <w:p w14:paraId="59AF41D8">
      <w:pPr>
        <w:spacing w:line="440" w:lineRule="exact"/>
        <w:rPr>
          <w:rFonts w:ascii="Times New Roman" w:hAnsi="Times New Roman"/>
        </w:rPr>
      </w:pPr>
      <w:r>
        <w:rPr>
          <w:rFonts w:ascii="Times New Roman" w:hAnsi="Times New Roman"/>
        </w:rPr>
        <w:t>注：</w:t>
      </w:r>
    </w:p>
    <w:p w14:paraId="2B611AD8">
      <w:pPr>
        <w:tabs>
          <w:tab w:val="left" w:pos="2580"/>
          <w:tab w:val="left" w:pos="5940"/>
        </w:tabs>
        <w:autoSpaceDE w:val="0"/>
        <w:autoSpaceDN w:val="0"/>
        <w:adjustRightInd w:val="0"/>
        <w:snapToGrid w:val="0"/>
        <w:spacing w:line="400" w:lineRule="exact"/>
        <w:jc w:val="left"/>
        <w:rPr>
          <w:rFonts w:ascii="Times New Roman" w:hAnsi="Times New Roman"/>
          <w:spacing w:val="-6"/>
          <w:szCs w:val="21"/>
        </w:rPr>
      </w:pPr>
      <w:r>
        <w:rPr>
          <w:rFonts w:ascii="Times New Roman" w:hAnsi="Times New Roman"/>
          <w:spacing w:val="-6"/>
          <w:szCs w:val="21"/>
        </w:rPr>
        <w:t>1.本表应填写项目负责人及其他主要人员相关情况。</w:t>
      </w:r>
    </w:p>
    <w:p w14:paraId="2488C1DE">
      <w:pPr>
        <w:spacing w:line="440" w:lineRule="exact"/>
        <w:rPr>
          <w:rFonts w:ascii="Times New Roman" w:hAnsi="Times New Roman"/>
        </w:rPr>
      </w:pPr>
      <w:r>
        <w:rPr>
          <w:rFonts w:ascii="Times New Roman" w:hAnsi="Times New Roman"/>
          <w:spacing w:val="-6"/>
          <w:szCs w:val="21"/>
        </w:rPr>
        <w:t>2.投标人应根据招标文件第二章“投标人须知”前附表附录4、附录5的要求在本表后附相关证明材料。</w:t>
      </w:r>
    </w:p>
    <w:p w14:paraId="62E20FA7">
      <w:pPr>
        <w:widowControl/>
        <w:jc w:val="center"/>
        <w:rPr>
          <w:rFonts w:ascii="Times New Roman" w:hAnsi="Times New Roman" w:eastAsia="黑体"/>
          <w:sz w:val="24"/>
          <w:szCs w:val="24"/>
        </w:rPr>
      </w:pPr>
      <w:r>
        <w:rPr>
          <w:rFonts w:ascii="Times New Roman" w:hAnsi="Times New Roman"/>
        </w:rPr>
        <w:br w:type="page"/>
      </w:r>
      <w:r>
        <w:rPr>
          <w:rFonts w:ascii="Times New Roman" w:hAnsi="Times New Roman" w:eastAsia="黑体"/>
          <w:sz w:val="24"/>
          <w:szCs w:val="24"/>
        </w:rPr>
        <w:t>（五）投标人信誉情况</w:t>
      </w:r>
    </w:p>
    <w:p w14:paraId="45302017">
      <w:pPr>
        <w:rPr>
          <w:rFonts w:ascii="Times New Roman" w:hAnsi="Times New Roman"/>
          <w:szCs w:val="21"/>
        </w:rPr>
      </w:pPr>
    </w:p>
    <w:p w14:paraId="085216CA">
      <w:pPr>
        <w:ind w:firstLine="420" w:firstLineChars="200"/>
        <w:rPr>
          <w:rFonts w:ascii="Times New Roman" w:hAnsi="Times New Roman"/>
          <w:szCs w:val="21"/>
        </w:rPr>
      </w:pPr>
      <w:r>
        <w:rPr>
          <w:rFonts w:ascii="Times New Roman" w:hAnsi="Times New Roman"/>
          <w:szCs w:val="21"/>
        </w:rPr>
        <w:t>投标人无需提供相应资料，在投标函中提供承诺即可。如承诺与实际不符，则视为投标人弄虚作假骗取中标，其投标保证金按规定予以处理。</w:t>
      </w:r>
    </w:p>
    <w:p w14:paraId="278A315A">
      <w:pPr>
        <w:spacing w:line="440" w:lineRule="exact"/>
        <w:rPr>
          <w:rFonts w:ascii="Times New Roman" w:hAnsi="Times New Roman"/>
          <w:spacing w:val="-6"/>
          <w:szCs w:val="21"/>
        </w:rPr>
      </w:pPr>
    </w:p>
    <w:p w14:paraId="2647EBBD">
      <w:pPr>
        <w:spacing w:line="440" w:lineRule="exact"/>
        <w:rPr>
          <w:rFonts w:ascii="Times New Roman" w:hAnsi="Times New Roman"/>
          <w:spacing w:val="-6"/>
          <w:szCs w:val="21"/>
        </w:rPr>
      </w:pPr>
    </w:p>
    <w:p w14:paraId="6796E765">
      <w:pPr>
        <w:spacing w:line="440" w:lineRule="exact"/>
        <w:rPr>
          <w:rFonts w:ascii="Times New Roman" w:hAnsi="Times New Roman"/>
          <w:spacing w:val="-6"/>
          <w:szCs w:val="21"/>
        </w:rPr>
      </w:pPr>
    </w:p>
    <w:p w14:paraId="048C5149">
      <w:pPr>
        <w:spacing w:line="440" w:lineRule="exact"/>
        <w:rPr>
          <w:rFonts w:ascii="Times New Roman" w:hAnsi="Times New Roman"/>
          <w:spacing w:val="-6"/>
          <w:szCs w:val="21"/>
        </w:rPr>
      </w:pPr>
    </w:p>
    <w:p w14:paraId="1CE93C78">
      <w:pPr>
        <w:spacing w:line="440" w:lineRule="exact"/>
        <w:rPr>
          <w:rFonts w:ascii="Times New Roman" w:hAnsi="Times New Roman"/>
          <w:spacing w:val="-6"/>
          <w:szCs w:val="21"/>
        </w:rPr>
      </w:pPr>
    </w:p>
    <w:p w14:paraId="66640CD3">
      <w:pPr>
        <w:spacing w:line="440" w:lineRule="exact"/>
        <w:rPr>
          <w:rFonts w:ascii="Times New Roman" w:hAnsi="Times New Roman"/>
          <w:spacing w:val="-6"/>
          <w:szCs w:val="21"/>
        </w:rPr>
      </w:pPr>
    </w:p>
    <w:p w14:paraId="369C920F">
      <w:pPr>
        <w:spacing w:line="440" w:lineRule="exact"/>
        <w:rPr>
          <w:rFonts w:ascii="Times New Roman" w:hAnsi="Times New Roman"/>
          <w:spacing w:val="-6"/>
          <w:szCs w:val="21"/>
        </w:rPr>
      </w:pPr>
    </w:p>
    <w:p w14:paraId="2E4665E1">
      <w:pPr>
        <w:spacing w:line="440" w:lineRule="exact"/>
        <w:rPr>
          <w:rFonts w:ascii="Times New Roman" w:hAnsi="Times New Roman"/>
          <w:spacing w:val="-6"/>
          <w:szCs w:val="21"/>
        </w:rPr>
      </w:pPr>
    </w:p>
    <w:p w14:paraId="6D07AAAA">
      <w:pPr>
        <w:spacing w:line="440" w:lineRule="exact"/>
        <w:rPr>
          <w:rFonts w:ascii="Times New Roman" w:hAnsi="Times New Roman"/>
          <w:spacing w:val="-6"/>
          <w:szCs w:val="21"/>
        </w:rPr>
      </w:pPr>
    </w:p>
    <w:p w14:paraId="251F6C4D">
      <w:pPr>
        <w:spacing w:line="440" w:lineRule="exact"/>
        <w:rPr>
          <w:rFonts w:ascii="Times New Roman" w:hAnsi="Times New Roman"/>
          <w:spacing w:val="-6"/>
          <w:szCs w:val="21"/>
        </w:rPr>
      </w:pPr>
    </w:p>
    <w:p w14:paraId="0C578F48">
      <w:pPr>
        <w:spacing w:line="440" w:lineRule="exact"/>
        <w:rPr>
          <w:rFonts w:ascii="Times New Roman" w:hAnsi="Times New Roman"/>
          <w:spacing w:val="-6"/>
          <w:szCs w:val="21"/>
        </w:rPr>
      </w:pPr>
    </w:p>
    <w:p w14:paraId="6583E7AF">
      <w:pPr>
        <w:spacing w:line="440" w:lineRule="exact"/>
        <w:rPr>
          <w:rFonts w:ascii="Times New Roman" w:hAnsi="Times New Roman"/>
          <w:spacing w:val="-6"/>
          <w:szCs w:val="21"/>
        </w:rPr>
      </w:pPr>
    </w:p>
    <w:p w14:paraId="4CBD0B24">
      <w:pPr>
        <w:spacing w:line="440" w:lineRule="exact"/>
        <w:rPr>
          <w:rFonts w:ascii="Times New Roman" w:hAnsi="Times New Roman"/>
          <w:spacing w:val="-6"/>
          <w:szCs w:val="21"/>
        </w:rPr>
      </w:pPr>
    </w:p>
    <w:p w14:paraId="245D7EF4">
      <w:pPr>
        <w:spacing w:line="440" w:lineRule="exact"/>
        <w:rPr>
          <w:rFonts w:ascii="Times New Roman" w:hAnsi="Times New Roman"/>
          <w:spacing w:val="-6"/>
          <w:szCs w:val="21"/>
        </w:rPr>
      </w:pPr>
    </w:p>
    <w:p w14:paraId="05B324BE">
      <w:pPr>
        <w:spacing w:line="440" w:lineRule="exact"/>
        <w:rPr>
          <w:rFonts w:ascii="Times New Roman" w:hAnsi="Times New Roman"/>
          <w:spacing w:val="-6"/>
          <w:szCs w:val="21"/>
        </w:rPr>
      </w:pPr>
    </w:p>
    <w:p w14:paraId="7DCDBA6C">
      <w:pPr>
        <w:spacing w:line="440" w:lineRule="exact"/>
        <w:rPr>
          <w:rFonts w:ascii="Times New Roman" w:hAnsi="Times New Roman"/>
          <w:spacing w:val="-6"/>
          <w:szCs w:val="21"/>
        </w:rPr>
      </w:pPr>
    </w:p>
    <w:p w14:paraId="782B8895">
      <w:pPr>
        <w:spacing w:line="440" w:lineRule="exact"/>
        <w:rPr>
          <w:rFonts w:ascii="Times New Roman" w:hAnsi="Times New Roman"/>
          <w:spacing w:val="-6"/>
          <w:szCs w:val="21"/>
        </w:rPr>
      </w:pPr>
    </w:p>
    <w:p w14:paraId="6F8A6BDC">
      <w:pPr>
        <w:spacing w:line="440" w:lineRule="exact"/>
        <w:rPr>
          <w:rFonts w:ascii="Times New Roman" w:hAnsi="Times New Roman"/>
          <w:spacing w:val="-6"/>
          <w:szCs w:val="21"/>
        </w:rPr>
      </w:pPr>
    </w:p>
    <w:p w14:paraId="6E53BD28">
      <w:pPr>
        <w:spacing w:line="440" w:lineRule="exact"/>
        <w:rPr>
          <w:rFonts w:ascii="Times New Roman" w:hAnsi="Times New Roman"/>
          <w:spacing w:val="-6"/>
          <w:szCs w:val="21"/>
        </w:rPr>
      </w:pPr>
    </w:p>
    <w:p w14:paraId="118A8974">
      <w:pPr>
        <w:spacing w:line="440" w:lineRule="exact"/>
        <w:rPr>
          <w:rFonts w:ascii="Times New Roman" w:hAnsi="Times New Roman"/>
          <w:spacing w:val="-6"/>
          <w:szCs w:val="21"/>
        </w:rPr>
      </w:pPr>
    </w:p>
    <w:p w14:paraId="3B19CE28">
      <w:pPr>
        <w:spacing w:line="440" w:lineRule="exact"/>
        <w:rPr>
          <w:rFonts w:ascii="Times New Roman" w:hAnsi="Times New Roman"/>
          <w:spacing w:val="-6"/>
          <w:szCs w:val="21"/>
        </w:rPr>
      </w:pPr>
    </w:p>
    <w:p w14:paraId="786BF600">
      <w:pPr>
        <w:spacing w:line="440" w:lineRule="exact"/>
        <w:rPr>
          <w:rFonts w:ascii="Times New Roman" w:hAnsi="Times New Roman"/>
          <w:spacing w:val="-6"/>
          <w:szCs w:val="21"/>
        </w:rPr>
      </w:pPr>
    </w:p>
    <w:p w14:paraId="0208661A">
      <w:pPr>
        <w:spacing w:line="440" w:lineRule="exact"/>
        <w:rPr>
          <w:rFonts w:ascii="Times New Roman" w:hAnsi="Times New Roman"/>
          <w:spacing w:val="-6"/>
          <w:szCs w:val="21"/>
        </w:rPr>
      </w:pPr>
    </w:p>
    <w:p w14:paraId="6F49482A">
      <w:pPr>
        <w:spacing w:line="440" w:lineRule="exact"/>
        <w:rPr>
          <w:rFonts w:ascii="Times New Roman" w:hAnsi="Times New Roman"/>
          <w:spacing w:val="-6"/>
          <w:szCs w:val="21"/>
        </w:rPr>
      </w:pPr>
    </w:p>
    <w:p w14:paraId="6B718C6A">
      <w:pPr>
        <w:spacing w:line="440" w:lineRule="exact"/>
        <w:rPr>
          <w:rFonts w:ascii="Times New Roman" w:hAnsi="Times New Roman"/>
          <w:spacing w:val="-6"/>
          <w:szCs w:val="21"/>
        </w:rPr>
      </w:pPr>
    </w:p>
    <w:p w14:paraId="58CB0A5C">
      <w:pPr>
        <w:spacing w:line="440" w:lineRule="exact"/>
        <w:rPr>
          <w:rFonts w:ascii="Times New Roman" w:hAnsi="Times New Roman"/>
          <w:spacing w:val="-6"/>
          <w:szCs w:val="21"/>
        </w:rPr>
      </w:pPr>
    </w:p>
    <w:p w14:paraId="07D51687">
      <w:pPr>
        <w:pStyle w:val="4"/>
        <w:ind w:firstLine="0" w:firstLineChars="0"/>
        <w:jc w:val="center"/>
        <w:rPr>
          <w:rFonts w:ascii="Times New Roman" w:hAnsi="Times New Roman" w:eastAsia="楷体"/>
          <w:szCs w:val="21"/>
        </w:rPr>
      </w:pPr>
      <w:bookmarkStart w:id="485" w:name="_Toc390411629"/>
      <w:bookmarkStart w:id="486" w:name="_Toc460227118"/>
      <w:bookmarkStart w:id="487" w:name="_Toc421917010"/>
      <w:bookmarkStart w:id="488" w:name="_Toc460660233"/>
      <w:r>
        <w:rPr>
          <w:rFonts w:ascii="Times New Roman" w:hAnsi="Times New Roman"/>
          <w:sz w:val="24"/>
          <w:szCs w:val="24"/>
        </w:rPr>
        <w:t>八、服务方案</w:t>
      </w:r>
    </w:p>
    <w:p w14:paraId="3B6907AB">
      <w:pPr>
        <w:spacing w:line="360" w:lineRule="auto"/>
        <w:ind w:firstLine="474" w:firstLineChars="226"/>
        <w:rPr>
          <w:rFonts w:ascii="Times New Roman" w:hAnsi="Times New Roman"/>
          <w:szCs w:val="21"/>
        </w:rPr>
      </w:pPr>
    </w:p>
    <w:p w14:paraId="61625C67">
      <w:pPr>
        <w:spacing w:line="360" w:lineRule="auto"/>
        <w:ind w:firstLine="474" w:firstLineChars="226"/>
        <w:rPr>
          <w:rFonts w:ascii="Times New Roman" w:hAnsi="Times New Roman"/>
          <w:szCs w:val="21"/>
        </w:rPr>
      </w:pPr>
      <w:r>
        <w:rPr>
          <w:rFonts w:ascii="Times New Roman" w:hAnsi="Times New Roman"/>
          <w:szCs w:val="21"/>
        </w:rPr>
        <w:t>服务方案应包括（但不限于）下列内容：</w:t>
      </w:r>
    </w:p>
    <w:p w14:paraId="35993DED">
      <w:pPr>
        <w:spacing w:line="360" w:lineRule="auto"/>
        <w:ind w:firstLine="474" w:firstLineChars="226"/>
        <w:rPr>
          <w:rFonts w:ascii="Times New Roman" w:hAnsi="Times New Roman"/>
          <w:szCs w:val="21"/>
        </w:rPr>
      </w:pPr>
      <w:r>
        <w:rPr>
          <w:rFonts w:ascii="Times New Roman" w:hAnsi="Times New Roman"/>
          <w:szCs w:val="21"/>
        </w:rPr>
        <w:t>1.……</w:t>
      </w:r>
    </w:p>
    <w:p w14:paraId="6D275A1D">
      <w:pPr>
        <w:spacing w:line="360" w:lineRule="auto"/>
        <w:ind w:firstLine="474" w:firstLineChars="226"/>
        <w:rPr>
          <w:rFonts w:ascii="Times New Roman" w:hAnsi="Times New Roman"/>
          <w:szCs w:val="21"/>
        </w:rPr>
      </w:pPr>
      <w:r>
        <w:rPr>
          <w:rFonts w:ascii="Times New Roman" w:hAnsi="Times New Roman"/>
          <w:szCs w:val="21"/>
        </w:rPr>
        <w:t>2.……</w:t>
      </w:r>
    </w:p>
    <w:p w14:paraId="53CBC4B8">
      <w:pPr>
        <w:spacing w:line="360" w:lineRule="auto"/>
        <w:ind w:firstLine="474" w:firstLineChars="226"/>
        <w:rPr>
          <w:rFonts w:ascii="Times New Roman" w:hAnsi="Times New Roman"/>
          <w:szCs w:val="21"/>
        </w:rPr>
      </w:pPr>
      <w:r>
        <w:rPr>
          <w:rFonts w:ascii="Times New Roman" w:hAnsi="Times New Roman"/>
          <w:szCs w:val="21"/>
        </w:rPr>
        <w:t>3.…….</w:t>
      </w:r>
    </w:p>
    <w:p w14:paraId="0EAC29CD">
      <w:pPr>
        <w:spacing w:line="360" w:lineRule="auto"/>
        <w:ind w:firstLine="474" w:firstLineChars="226"/>
        <w:rPr>
          <w:rFonts w:ascii="Times New Roman" w:hAnsi="Times New Roman"/>
          <w:szCs w:val="21"/>
        </w:rPr>
      </w:pPr>
      <w:r>
        <w:rPr>
          <w:rFonts w:ascii="Times New Roman" w:hAnsi="Times New Roman"/>
          <w:szCs w:val="21"/>
        </w:rPr>
        <w:t>…….</w:t>
      </w:r>
    </w:p>
    <w:p w14:paraId="5FB0C581">
      <w:pPr>
        <w:rPr>
          <w:rFonts w:ascii="Times New Roman" w:hAnsi="Times New Roman"/>
        </w:rPr>
      </w:pPr>
    </w:p>
    <w:p w14:paraId="4DBF5F16">
      <w:pPr>
        <w:widowControl/>
        <w:jc w:val="left"/>
        <w:rPr>
          <w:rFonts w:ascii="Times New Roman" w:hAnsi="Times New Roman"/>
          <w:sz w:val="24"/>
          <w:szCs w:val="24"/>
        </w:rPr>
      </w:pPr>
    </w:p>
    <w:p w14:paraId="475C7341">
      <w:pPr>
        <w:widowControl/>
        <w:jc w:val="left"/>
        <w:rPr>
          <w:rFonts w:ascii="Times New Roman" w:hAnsi="Times New Roman"/>
          <w:sz w:val="24"/>
          <w:szCs w:val="24"/>
        </w:rPr>
      </w:pPr>
    </w:p>
    <w:p w14:paraId="1C476981">
      <w:pPr>
        <w:widowControl/>
        <w:jc w:val="left"/>
        <w:rPr>
          <w:rFonts w:ascii="Times New Roman" w:hAnsi="Times New Roman"/>
          <w:sz w:val="24"/>
          <w:szCs w:val="24"/>
        </w:rPr>
      </w:pPr>
    </w:p>
    <w:p w14:paraId="247D0644">
      <w:pPr>
        <w:widowControl/>
        <w:jc w:val="left"/>
        <w:rPr>
          <w:rFonts w:ascii="Times New Roman" w:hAnsi="Times New Roman"/>
          <w:sz w:val="24"/>
          <w:szCs w:val="24"/>
        </w:rPr>
      </w:pPr>
    </w:p>
    <w:p w14:paraId="79E2D507">
      <w:pPr>
        <w:widowControl/>
        <w:jc w:val="left"/>
        <w:rPr>
          <w:rFonts w:ascii="Times New Roman" w:hAnsi="Times New Roman"/>
          <w:sz w:val="24"/>
          <w:szCs w:val="24"/>
        </w:rPr>
      </w:pPr>
    </w:p>
    <w:p w14:paraId="1541B413">
      <w:pPr>
        <w:widowControl/>
        <w:jc w:val="left"/>
        <w:rPr>
          <w:rFonts w:ascii="Times New Roman" w:hAnsi="Times New Roman"/>
          <w:sz w:val="24"/>
          <w:szCs w:val="24"/>
        </w:rPr>
      </w:pPr>
    </w:p>
    <w:p w14:paraId="2E0B2DE1">
      <w:pPr>
        <w:widowControl/>
        <w:jc w:val="left"/>
        <w:rPr>
          <w:rFonts w:ascii="Times New Roman" w:hAnsi="Times New Roman"/>
          <w:sz w:val="24"/>
          <w:szCs w:val="24"/>
        </w:rPr>
      </w:pPr>
    </w:p>
    <w:p w14:paraId="4118C671">
      <w:pPr>
        <w:widowControl/>
        <w:jc w:val="left"/>
        <w:rPr>
          <w:rFonts w:ascii="Times New Roman" w:hAnsi="Times New Roman"/>
          <w:sz w:val="24"/>
          <w:szCs w:val="24"/>
        </w:rPr>
      </w:pPr>
    </w:p>
    <w:p w14:paraId="31380DF4">
      <w:pPr>
        <w:widowControl/>
        <w:jc w:val="left"/>
        <w:rPr>
          <w:rFonts w:ascii="Times New Roman" w:hAnsi="Times New Roman"/>
          <w:sz w:val="24"/>
          <w:szCs w:val="24"/>
        </w:rPr>
      </w:pPr>
    </w:p>
    <w:p w14:paraId="2CE93532">
      <w:pPr>
        <w:widowControl/>
        <w:jc w:val="left"/>
        <w:rPr>
          <w:rFonts w:ascii="Times New Roman" w:hAnsi="Times New Roman"/>
          <w:sz w:val="24"/>
          <w:szCs w:val="24"/>
        </w:rPr>
      </w:pPr>
    </w:p>
    <w:p w14:paraId="4A1384EA">
      <w:pPr>
        <w:widowControl/>
        <w:jc w:val="left"/>
        <w:rPr>
          <w:rFonts w:ascii="Times New Roman" w:hAnsi="Times New Roman"/>
          <w:sz w:val="24"/>
          <w:szCs w:val="24"/>
        </w:rPr>
      </w:pPr>
    </w:p>
    <w:p w14:paraId="180D9162">
      <w:pPr>
        <w:widowControl/>
        <w:jc w:val="left"/>
        <w:rPr>
          <w:rFonts w:ascii="Times New Roman" w:hAnsi="Times New Roman"/>
          <w:sz w:val="24"/>
          <w:szCs w:val="24"/>
        </w:rPr>
      </w:pPr>
    </w:p>
    <w:p w14:paraId="5FD82E92">
      <w:pPr>
        <w:widowControl/>
        <w:jc w:val="left"/>
        <w:rPr>
          <w:rFonts w:ascii="Times New Roman" w:hAnsi="Times New Roman"/>
          <w:sz w:val="24"/>
          <w:szCs w:val="24"/>
        </w:rPr>
      </w:pPr>
    </w:p>
    <w:p w14:paraId="78EB0B7C">
      <w:pPr>
        <w:widowControl/>
        <w:jc w:val="left"/>
        <w:rPr>
          <w:rFonts w:ascii="Times New Roman" w:hAnsi="Times New Roman"/>
          <w:sz w:val="24"/>
          <w:szCs w:val="24"/>
        </w:rPr>
      </w:pPr>
    </w:p>
    <w:p w14:paraId="6B81CB5B">
      <w:pPr>
        <w:widowControl/>
        <w:jc w:val="left"/>
        <w:rPr>
          <w:rFonts w:ascii="Times New Roman" w:hAnsi="Times New Roman"/>
          <w:sz w:val="24"/>
          <w:szCs w:val="24"/>
        </w:rPr>
      </w:pPr>
    </w:p>
    <w:p w14:paraId="246727AC">
      <w:pPr>
        <w:widowControl/>
        <w:jc w:val="left"/>
        <w:rPr>
          <w:rFonts w:ascii="Times New Roman" w:hAnsi="Times New Roman"/>
          <w:sz w:val="24"/>
          <w:szCs w:val="24"/>
        </w:rPr>
      </w:pPr>
    </w:p>
    <w:p w14:paraId="29853485">
      <w:pPr>
        <w:widowControl/>
        <w:jc w:val="left"/>
        <w:rPr>
          <w:rFonts w:ascii="Times New Roman" w:hAnsi="Times New Roman"/>
          <w:sz w:val="24"/>
          <w:szCs w:val="24"/>
        </w:rPr>
      </w:pPr>
    </w:p>
    <w:p w14:paraId="2A91B391">
      <w:pPr>
        <w:widowControl/>
        <w:jc w:val="left"/>
        <w:rPr>
          <w:rFonts w:ascii="Times New Roman" w:hAnsi="Times New Roman"/>
          <w:sz w:val="24"/>
          <w:szCs w:val="24"/>
        </w:rPr>
      </w:pPr>
    </w:p>
    <w:p w14:paraId="57960C8C">
      <w:pPr>
        <w:widowControl/>
        <w:jc w:val="left"/>
        <w:rPr>
          <w:rFonts w:ascii="Times New Roman" w:hAnsi="Times New Roman"/>
          <w:sz w:val="24"/>
          <w:szCs w:val="24"/>
        </w:rPr>
      </w:pPr>
    </w:p>
    <w:p w14:paraId="45FEF699">
      <w:pPr>
        <w:widowControl/>
        <w:jc w:val="left"/>
        <w:rPr>
          <w:rFonts w:ascii="Times New Roman" w:hAnsi="Times New Roman"/>
          <w:sz w:val="24"/>
          <w:szCs w:val="24"/>
        </w:rPr>
      </w:pPr>
    </w:p>
    <w:p w14:paraId="673F18D4">
      <w:pPr>
        <w:widowControl/>
        <w:jc w:val="left"/>
        <w:rPr>
          <w:rFonts w:ascii="Times New Roman" w:hAnsi="Times New Roman"/>
          <w:sz w:val="24"/>
          <w:szCs w:val="24"/>
        </w:rPr>
      </w:pPr>
    </w:p>
    <w:p w14:paraId="22E48F3B">
      <w:pPr>
        <w:widowControl/>
        <w:jc w:val="left"/>
        <w:rPr>
          <w:rFonts w:ascii="Times New Roman" w:hAnsi="Times New Roman"/>
          <w:sz w:val="24"/>
          <w:szCs w:val="24"/>
        </w:rPr>
      </w:pPr>
    </w:p>
    <w:p w14:paraId="18AE15F9">
      <w:pPr>
        <w:widowControl/>
        <w:jc w:val="left"/>
        <w:rPr>
          <w:rFonts w:ascii="Times New Roman" w:hAnsi="Times New Roman"/>
          <w:sz w:val="24"/>
          <w:szCs w:val="24"/>
        </w:rPr>
      </w:pPr>
    </w:p>
    <w:p w14:paraId="46EE5E27">
      <w:pPr>
        <w:widowControl/>
        <w:jc w:val="left"/>
        <w:rPr>
          <w:rFonts w:ascii="Times New Roman" w:hAnsi="Times New Roman"/>
          <w:sz w:val="24"/>
          <w:szCs w:val="24"/>
        </w:rPr>
      </w:pPr>
    </w:p>
    <w:p w14:paraId="3D9621D7">
      <w:pPr>
        <w:widowControl/>
        <w:jc w:val="left"/>
        <w:rPr>
          <w:rFonts w:ascii="Times New Roman" w:hAnsi="Times New Roman"/>
          <w:sz w:val="24"/>
          <w:szCs w:val="24"/>
        </w:rPr>
      </w:pPr>
    </w:p>
    <w:p w14:paraId="315963F2">
      <w:pPr>
        <w:widowControl/>
        <w:jc w:val="left"/>
        <w:rPr>
          <w:rFonts w:ascii="Times New Roman" w:hAnsi="Times New Roman"/>
          <w:sz w:val="24"/>
          <w:szCs w:val="24"/>
        </w:rPr>
      </w:pPr>
    </w:p>
    <w:p w14:paraId="74999D42">
      <w:pPr>
        <w:widowControl/>
        <w:jc w:val="left"/>
        <w:rPr>
          <w:rFonts w:ascii="Times New Roman" w:hAnsi="Times New Roman"/>
          <w:sz w:val="24"/>
          <w:szCs w:val="24"/>
        </w:rPr>
      </w:pPr>
    </w:p>
    <w:p w14:paraId="3F8FCAF3">
      <w:pPr>
        <w:widowControl/>
        <w:jc w:val="left"/>
        <w:rPr>
          <w:rFonts w:ascii="Times New Roman" w:hAnsi="Times New Roman"/>
          <w:sz w:val="24"/>
          <w:szCs w:val="24"/>
        </w:rPr>
      </w:pPr>
    </w:p>
    <w:p w14:paraId="70F8DDB7">
      <w:pPr>
        <w:widowControl/>
        <w:jc w:val="left"/>
        <w:rPr>
          <w:rFonts w:ascii="Times New Roman" w:hAnsi="Times New Roman"/>
          <w:sz w:val="24"/>
          <w:szCs w:val="24"/>
        </w:rPr>
      </w:pPr>
    </w:p>
    <w:p w14:paraId="264629DE">
      <w:pPr>
        <w:widowControl/>
        <w:jc w:val="left"/>
        <w:rPr>
          <w:rFonts w:ascii="Times New Roman" w:hAnsi="Times New Roman"/>
          <w:sz w:val="24"/>
          <w:szCs w:val="24"/>
        </w:rPr>
      </w:pPr>
    </w:p>
    <w:p w14:paraId="0B67137E">
      <w:pPr>
        <w:widowControl/>
        <w:jc w:val="left"/>
        <w:rPr>
          <w:rFonts w:ascii="Times New Roman" w:hAnsi="Times New Roman"/>
          <w:sz w:val="24"/>
          <w:szCs w:val="24"/>
        </w:rPr>
      </w:pPr>
    </w:p>
    <w:p w14:paraId="1FC4F9FD">
      <w:pPr>
        <w:widowControl/>
        <w:jc w:val="left"/>
        <w:rPr>
          <w:rFonts w:ascii="Times New Roman" w:hAnsi="Times New Roman"/>
          <w:sz w:val="24"/>
          <w:szCs w:val="24"/>
        </w:rPr>
      </w:pPr>
    </w:p>
    <w:p w14:paraId="739590CE">
      <w:pPr>
        <w:widowControl/>
        <w:jc w:val="left"/>
        <w:rPr>
          <w:rFonts w:ascii="Times New Roman" w:hAnsi="Times New Roman"/>
          <w:sz w:val="24"/>
          <w:szCs w:val="24"/>
        </w:rPr>
      </w:pPr>
    </w:p>
    <w:p w14:paraId="67934994">
      <w:pPr>
        <w:pStyle w:val="4"/>
        <w:ind w:firstLine="0" w:firstLineChars="0"/>
        <w:jc w:val="center"/>
        <w:rPr>
          <w:rFonts w:ascii="Times New Roman" w:hAnsi="Times New Roman"/>
          <w:sz w:val="24"/>
          <w:szCs w:val="24"/>
        </w:rPr>
      </w:pPr>
      <w:r>
        <w:rPr>
          <w:rFonts w:ascii="Times New Roman" w:hAnsi="Times New Roman"/>
          <w:sz w:val="24"/>
          <w:szCs w:val="24"/>
        </w:rPr>
        <w:t>九、其他资料</w:t>
      </w:r>
      <w:bookmarkEnd w:id="485"/>
      <w:bookmarkEnd w:id="486"/>
      <w:bookmarkEnd w:id="487"/>
      <w:bookmarkEnd w:id="488"/>
    </w:p>
    <w:p w14:paraId="6AE1AF4F">
      <w:pPr>
        <w:tabs>
          <w:tab w:val="left" w:pos="5760"/>
        </w:tabs>
        <w:autoSpaceDE w:val="0"/>
        <w:autoSpaceDN w:val="0"/>
        <w:adjustRightInd w:val="0"/>
        <w:spacing w:line="300" w:lineRule="exact"/>
        <w:ind w:right="11" w:firstLine="420" w:firstLineChars="200"/>
        <w:rPr>
          <w:rFonts w:ascii="Times New Roman" w:hAnsi="Times New Roman"/>
          <w:szCs w:val="21"/>
        </w:rPr>
      </w:pPr>
      <w:r>
        <w:rPr>
          <w:rFonts w:ascii="Times New Roman" w:hAnsi="Times New Roman"/>
          <w:szCs w:val="21"/>
        </w:rPr>
        <w:t>投标人对照商务及技术文件初步评审及详细评审条件，自行提供其他相关资料（如有）</w:t>
      </w:r>
    </w:p>
    <w:p w14:paraId="3C884F4D">
      <w:pPr>
        <w:spacing w:line="440" w:lineRule="exact"/>
        <w:jc w:val="center"/>
        <w:rPr>
          <w:rFonts w:ascii="Times New Roman" w:hAnsi="Times New Roman"/>
          <w:color w:val="000000"/>
        </w:rPr>
      </w:pPr>
      <w:r>
        <w:rPr>
          <w:rFonts w:ascii="Times New Roman" w:hAnsi="Times New Roman"/>
          <w:color w:val="000000"/>
        </w:rPr>
        <w:t>（一）投标人近年类似业绩</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4C60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762889F">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3B96128">
            <w:pPr>
              <w:autoSpaceDE w:val="0"/>
              <w:autoSpaceDN w:val="0"/>
              <w:adjustRightInd w:val="0"/>
              <w:spacing w:line="300" w:lineRule="exact"/>
              <w:jc w:val="center"/>
              <w:rPr>
                <w:rFonts w:ascii="Times New Roman" w:hAnsi="Times New Roman"/>
                <w:kern w:val="0"/>
                <w:szCs w:val="21"/>
              </w:rPr>
            </w:pPr>
          </w:p>
        </w:tc>
      </w:tr>
      <w:tr w14:paraId="2CD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1C67504">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1AFF703">
            <w:pPr>
              <w:autoSpaceDE w:val="0"/>
              <w:autoSpaceDN w:val="0"/>
              <w:adjustRightInd w:val="0"/>
              <w:spacing w:line="300" w:lineRule="exact"/>
              <w:jc w:val="center"/>
              <w:rPr>
                <w:rFonts w:ascii="Times New Roman" w:hAnsi="Times New Roman"/>
                <w:kern w:val="0"/>
                <w:szCs w:val="21"/>
              </w:rPr>
            </w:pPr>
          </w:p>
        </w:tc>
      </w:tr>
      <w:tr w14:paraId="0444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E6BF1D5">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5DF6DE1">
            <w:pPr>
              <w:autoSpaceDE w:val="0"/>
              <w:autoSpaceDN w:val="0"/>
              <w:adjustRightInd w:val="0"/>
              <w:spacing w:line="300" w:lineRule="exact"/>
              <w:jc w:val="center"/>
              <w:rPr>
                <w:rFonts w:ascii="Times New Roman" w:hAnsi="Times New Roman"/>
                <w:kern w:val="0"/>
                <w:szCs w:val="21"/>
              </w:rPr>
            </w:pPr>
          </w:p>
        </w:tc>
      </w:tr>
      <w:tr w14:paraId="4EEA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9B31B3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ADA6A39">
            <w:pPr>
              <w:autoSpaceDE w:val="0"/>
              <w:autoSpaceDN w:val="0"/>
              <w:adjustRightInd w:val="0"/>
              <w:spacing w:line="300" w:lineRule="exact"/>
              <w:jc w:val="center"/>
              <w:rPr>
                <w:rFonts w:ascii="Times New Roman" w:hAnsi="Times New Roman"/>
                <w:kern w:val="0"/>
                <w:szCs w:val="21"/>
              </w:rPr>
            </w:pPr>
          </w:p>
        </w:tc>
      </w:tr>
      <w:tr w14:paraId="7DE4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6995720">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48D0EFB">
            <w:pPr>
              <w:autoSpaceDE w:val="0"/>
              <w:autoSpaceDN w:val="0"/>
              <w:adjustRightInd w:val="0"/>
              <w:spacing w:line="300" w:lineRule="exact"/>
              <w:jc w:val="center"/>
              <w:rPr>
                <w:rFonts w:ascii="Times New Roman" w:hAnsi="Times New Roman"/>
                <w:kern w:val="0"/>
                <w:szCs w:val="21"/>
              </w:rPr>
            </w:pPr>
          </w:p>
        </w:tc>
      </w:tr>
      <w:tr w14:paraId="6425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29F08A0">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A8441CC">
            <w:pPr>
              <w:autoSpaceDE w:val="0"/>
              <w:autoSpaceDN w:val="0"/>
              <w:adjustRightInd w:val="0"/>
              <w:spacing w:line="300" w:lineRule="exact"/>
              <w:jc w:val="center"/>
              <w:rPr>
                <w:rFonts w:ascii="Times New Roman" w:hAnsi="Times New Roman"/>
                <w:kern w:val="0"/>
                <w:szCs w:val="21"/>
              </w:rPr>
            </w:pPr>
          </w:p>
        </w:tc>
      </w:tr>
      <w:tr w14:paraId="070E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81132C7">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830797D">
            <w:pPr>
              <w:autoSpaceDE w:val="0"/>
              <w:autoSpaceDN w:val="0"/>
              <w:adjustRightInd w:val="0"/>
              <w:spacing w:line="300" w:lineRule="exact"/>
              <w:jc w:val="center"/>
              <w:rPr>
                <w:rFonts w:ascii="Times New Roman" w:hAnsi="Times New Roman"/>
                <w:kern w:val="0"/>
                <w:szCs w:val="21"/>
              </w:rPr>
            </w:pPr>
          </w:p>
        </w:tc>
      </w:tr>
      <w:tr w14:paraId="4D0B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E18488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9D58367">
            <w:pPr>
              <w:autoSpaceDE w:val="0"/>
              <w:autoSpaceDN w:val="0"/>
              <w:adjustRightInd w:val="0"/>
              <w:spacing w:line="300" w:lineRule="exact"/>
              <w:jc w:val="center"/>
              <w:rPr>
                <w:rFonts w:ascii="Times New Roman" w:hAnsi="Times New Roman"/>
                <w:kern w:val="0"/>
                <w:szCs w:val="21"/>
              </w:rPr>
            </w:pPr>
          </w:p>
        </w:tc>
      </w:tr>
      <w:tr w14:paraId="6FB5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1409BAA">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2544DF3">
            <w:pPr>
              <w:autoSpaceDE w:val="0"/>
              <w:autoSpaceDN w:val="0"/>
              <w:adjustRightInd w:val="0"/>
              <w:spacing w:line="300" w:lineRule="exact"/>
              <w:jc w:val="center"/>
              <w:rPr>
                <w:rFonts w:ascii="Times New Roman" w:hAnsi="Times New Roman"/>
                <w:kern w:val="0"/>
                <w:szCs w:val="21"/>
              </w:rPr>
            </w:pPr>
          </w:p>
        </w:tc>
      </w:tr>
      <w:tr w14:paraId="0A9E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CB78744">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EB180E8">
            <w:pPr>
              <w:autoSpaceDE w:val="0"/>
              <w:autoSpaceDN w:val="0"/>
              <w:adjustRightInd w:val="0"/>
              <w:spacing w:line="300" w:lineRule="exact"/>
              <w:jc w:val="center"/>
              <w:rPr>
                <w:rFonts w:ascii="Times New Roman" w:hAnsi="Times New Roman"/>
                <w:kern w:val="0"/>
                <w:szCs w:val="21"/>
              </w:rPr>
            </w:pPr>
          </w:p>
        </w:tc>
      </w:tr>
      <w:tr w14:paraId="75EA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BF74A2C">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2D0AF70">
            <w:pPr>
              <w:autoSpaceDE w:val="0"/>
              <w:autoSpaceDN w:val="0"/>
              <w:adjustRightInd w:val="0"/>
              <w:spacing w:line="300" w:lineRule="exact"/>
              <w:jc w:val="center"/>
              <w:rPr>
                <w:rFonts w:ascii="Times New Roman" w:hAnsi="Times New Roman"/>
                <w:kern w:val="0"/>
                <w:szCs w:val="21"/>
              </w:rPr>
            </w:pPr>
          </w:p>
        </w:tc>
      </w:tr>
      <w:tr w14:paraId="2D07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B84086C">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6935364">
            <w:pPr>
              <w:autoSpaceDE w:val="0"/>
              <w:autoSpaceDN w:val="0"/>
              <w:adjustRightInd w:val="0"/>
              <w:spacing w:line="300" w:lineRule="exact"/>
              <w:jc w:val="center"/>
              <w:rPr>
                <w:rFonts w:ascii="Times New Roman" w:hAnsi="Times New Roman"/>
                <w:szCs w:val="21"/>
              </w:rPr>
            </w:pPr>
            <w:r>
              <w:rPr>
                <w:rFonts w:ascii="Times New Roman" w:hAnsi="Times New Roman"/>
                <w:szCs w:val="21"/>
              </w:rPr>
              <w:t xml:space="preserve">  □商务文件评分用业绩</w:t>
            </w:r>
          </w:p>
        </w:tc>
      </w:tr>
    </w:tbl>
    <w:p w14:paraId="71866166">
      <w:pPr>
        <w:autoSpaceDE w:val="0"/>
        <w:autoSpaceDN w:val="0"/>
        <w:adjustRightInd w:val="0"/>
        <w:spacing w:line="300" w:lineRule="exact"/>
        <w:jc w:val="left"/>
        <w:rPr>
          <w:rFonts w:ascii="Times New Roman" w:hAnsi="Times New Roman"/>
          <w:kern w:val="0"/>
          <w:szCs w:val="21"/>
        </w:rPr>
      </w:pPr>
      <w:r>
        <w:rPr>
          <w:rFonts w:ascii="Times New Roman" w:hAnsi="Times New Roman"/>
          <w:kern w:val="0"/>
          <w:szCs w:val="21"/>
        </w:rPr>
        <w:t>注：投标人应根据招标文件要求在本表后附相关证明材料。</w:t>
      </w:r>
    </w:p>
    <w:p w14:paraId="1873536D">
      <w:pPr>
        <w:spacing w:line="440" w:lineRule="exact"/>
        <w:jc w:val="center"/>
        <w:rPr>
          <w:rFonts w:ascii="Times New Roman" w:hAnsi="Times New Roman"/>
          <w:color w:val="000000"/>
        </w:rPr>
      </w:pPr>
    </w:p>
    <w:p w14:paraId="4253FE47">
      <w:pPr>
        <w:spacing w:line="440" w:lineRule="exact"/>
        <w:jc w:val="center"/>
        <w:rPr>
          <w:rFonts w:ascii="Times New Roman" w:hAnsi="Times New Roman"/>
          <w:color w:val="000000"/>
        </w:rPr>
      </w:pPr>
      <w:r>
        <w:rPr>
          <w:rFonts w:ascii="Times New Roman" w:hAnsi="Times New Roman"/>
          <w:color w:val="000000"/>
        </w:rPr>
        <w:t>（二）项目负责人近年类似业绩</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3402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A683C2D">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26F17CA">
            <w:pPr>
              <w:autoSpaceDE w:val="0"/>
              <w:autoSpaceDN w:val="0"/>
              <w:adjustRightInd w:val="0"/>
              <w:spacing w:line="300" w:lineRule="exact"/>
              <w:jc w:val="center"/>
              <w:rPr>
                <w:rFonts w:ascii="Times New Roman" w:hAnsi="Times New Roman"/>
                <w:kern w:val="0"/>
                <w:szCs w:val="21"/>
              </w:rPr>
            </w:pPr>
          </w:p>
        </w:tc>
      </w:tr>
      <w:tr w14:paraId="4567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CB87236">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B893198">
            <w:pPr>
              <w:autoSpaceDE w:val="0"/>
              <w:autoSpaceDN w:val="0"/>
              <w:adjustRightInd w:val="0"/>
              <w:spacing w:line="300" w:lineRule="exact"/>
              <w:jc w:val="center"/>
              <w:rPr>
                <w:rFonts w:ascii="Times New Roman" w:hAnsi="Times New Roman"/>
                <w:kern w:val="0"/>
                <w:szCs w:val="21"/>
              </w:rPr>
            </w:pPr>
          </w:p>
        </w:tc>
      </w:tr>
      <w:tr w14:paraId="2F46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1"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3EC6F31">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1C870EF">
            <w:pPr>
              <w:autoSpaceDE w:val="0"/>
              <w:autoSpaceDN w:val="0"/>
              <w:adjustRightInd w:val="0"/>
              <w:spacing w:line="300" w:lineRule="exact"/>
              <w:jc w:val="center"/>
              <w:rPr>
                <w:rFonts w:ascii="Times New Roman" w:hAnsi="Times New Roman"/>
                <w:kern w:val="0"/>
                <w:szCs w:val="21"/>
              </w:rPr>
            </w:pPr>
          </w:p>
        </w:tc>
      </w:tr>
      <w:tr w14:paraId="4A0E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E624460">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04046A6">
            <w:pPr>
              <w:autoSpaceDE w:val="0"/>
              <w:autoSpaceDN w:val="0"/>
              <w:adjustRightInd w:val="0"/>
              <w:spacing w:line="300" w:lineRule="exact"/>
              <w:jc w:val="center"/>
              <w:rPr>
                <w:rFonts w:ascii="Times New Roman" w:hAnsi="Times New Roman"/>
                <w:kern w:val="0"/>
                <w:szCs w:val="21"/>
              </w:rPr>
            </w:pPr>
          </w:p>
        </w:tc>
      </w:tr>
      <w:tr w14:paraId="45D2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0"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417EC80">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6888BA9">
            <w:pPr>
              <w:autoSpaceDE w:val="0"/>
              <w:autoSpaceDN w:val="0"/>
              <w:adjustRightInd w:val="0"/>
              <w:spacing w:line="300" w:lineRule="exact"/>
              <w:jc w:val="center"/>
              <w:rPr>
                <w:rFonts w:ascii="Times New Roman" w:hAnsi="Times New Roman"/>
                <w:kern w:val="0"/>
                <w:szCs w:val="21"/>
              </w:rPr>
            </w:pPr>
          </w:p>
        </w:tc>
      </w:tr>
      <w:tr w14:paraId="6817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589D49E">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委托人电话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1036497">
            <w:pPr>
              <w:autoSpaceDE w:val="0"/>
              <w:autoSpaceDN w:val="0"/>
              <w:adjustRightInd w:val="0"/>
              <w:spacing w:line="300" w:lineRule="exact"/>
              <w:jc w:val="center"/>
              <w:rPr>
                <w:rFonts w:ascii="Times New Roman" w:hAnsi="Times New Roman"/>
                <w:kern w:val="0"/>
                <w:szCs w:val="21"/>
              </w:rPr>
            </w:pPr>
          </w:p>
        </w:tc>
      </w:tr>
      <w:tr w14:paraId="2654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9E5C525">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274C2B8">
            <w:pPr>
              <w:autoSpaceDE w:val="0"/>
              <w:autoSpaceDN w:val="0"/>
              <w:adjustRightInd w:val="0"/>
              <w:spacing w:line="300" w:lineRule="exact"/>
              <w:jc w:val="center"/>
              <w:rPr>
                <w:rFonts w:ascii="Times New Roman" w:hAnsi="Times New Roman"/>
                <w:kern w:val="0"/>
                <w:szCs w:val="21"/>
              </w:rPr>
            </w:pPr>
          </w:p>
        </w:tc>
      </w:tr>
      <w:tr w14:paraId="5829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8"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48415C3">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服务期限</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46748D2">
            <w:pPr>
              <w:autoSpaceDE w:val="0"/>
              <w:autoSpaceDN w:val="0"/>
              <w:adjustRightInd w:val="0"/>
              <w:spacing w:line="300" w:lineRule="exact"/>
              <w:jc w:val="center"/>
              <w:rPr>
                <w:rFonts w:ascii="Times New Roman" w:hAnsi="Times New Roman"/>
                <w:kern w:val="0"/>
                <w:szCs w:val="21"/>
              </w:rPr>
            </w:pPr>
          </w:p>
        </w:tc>
      </w:tr>
      <w:tr w14:paraId="7A63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54218C4">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服务内容</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C4462F7">
            <w:pPr>
              <w:autoSpaceDE w:val="0"/>
              <w:autoSpaceDN w:val="0"/>
              <w:adjustRightInd w:val="0"/>
              <w:spacing w:line="300" w:lineRule="exact"/>
              <w:jc w:val="center"/>
              <w:rPr>
                <w:rFonts w:ascii="Times New Roman" w:hAnsi="Times New Roman"/>
                <w:kern w:val="0"/>
                <w:szCs w:val="21"/>
              </w:rPr>
            </w:pPr>
          </w:p>
        </w:tc>
      </w:tr>
      <w:tr w14:paraId="7CD5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D8BDC34">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013A67A">
            <w:pPr>
              <w:autoSpaceDE w:val="0"/>
              <w:autoSpaceDN w:val="0"/>
              <w:adjustRightInd w:val="0"/>
              <w:spacing w:line="300" w:lineRule="exact"/>
              <w:jc w:val="center"/>
              <w:rPr>
                <w:rFonts w:ascii="Times New Roman" w:hAnsi="Times New Roman"/>
                <w:kern w:val="0"/>
                <w:szCs w:val="21"/>
              </w:rPr>
            </w:pPr>
          </w:p>
        </w:tc>
      </w:tr>
      <w:tr w14:paraId="42AF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04C952D">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4E7556E">
            <w:pPr>
              <w:autoSpaceDE w:val="0"/>
              <w:autoSpaceDN w:val="0"/>
              <w:adjustRightInd w:val="0"/>
              <w:spacing w:line="300" w:lineRule="exact"/>
              <w:jc w:val="center"/>
              <w:rPr>
                <w:rFonts w:ascii="Times New Roman" w:hAnsi="Times New Roman"/>
                <w:kern w:val="0"/>
                <w:szCs w:val="21"/>
              </w:rPr>
            </w:pPr>
          </w:p>
        </w:tc>
      </w:tr>
      <w:tr w14:paraId="6550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0F4A6D2">
            <w:pPr>
              <w:autoSpaceDE w:val="0"/>
              <w:autoSpaceDN w:val="0"/>
              <w:adjustRightInd w:val="0"/>
              <w:spacing w:line="300" w:lineRule="exact"/>
              <w:jc w:val="center"/>
              <w:rPr>
                <w:rFonts w:ascii="Times New Roman" w:hAnsi="Times New Roman"/>
                <w:kern w:val="0"/>
                <w:szCs w:val="21"/>
              </w:rPr>
            </w:pPr>
            <w:r>
              <w:rPr>
                <w:rFonts w:ascii="Times New Roman" w:hAnsi="Times New Roman"/>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85F6E2E">
            <w:pPr>
              <w:autoSpaceDE w:val="0"/>
              <w:autoSpaceDN w:val="0"/>
              <w:adjustRightInd w:val="0"/>
              <w:spacing w:line="300" w:lineRule="exact"/>
              <w:jc w:val="center"/>
              <w:rPr>
                <w:rFonts w:ascii="Times New Roman" w:hAnsi="Times New Roman"/>
                <w:szCs w:val="21"/>
              </w:rPr>
            </w:pPr>
            <w:r>
              <w:rPr>
                <w:rFonts w:ascii="Times New Roman" w:hAnsi="Times New Roman"/>
                <w:szCs w:val="21"/>
              </w:rPr>
              <w:t xml:space="preserve">  □商务文件评分用业绩</w:t>
            </w:r>
          </w:p>
        </w:tc>
      </w:tr>
    </w:tbl>
    <w:p w14:paraId="451A60D5">
      <w:pPr>
        <w:autoSpaceDE w:val="0"/>
        <w:autoSpaceDN w:val="0"/>
        <w:adjustRightInd w:val="0"/>
        <w:spacing w:line="300" w:lineRule="exact"/>
        <w:jc w:val="left"/>
        <w:rPr>
          <w:rFonts w:ascii="Times New Roman" w:hAnsi="Times New Roman"/>
          <w:kern w:val="0"/>
          <w:szCs w:val="21"/>
        </w:rPr>
      </w:pPr>
      <w:r>
        <w:rPr>
          <w:rFonts w:ascii="Times New Roman" w:hAnsi="Times New Roman"/>
          <w:kern w:val="0"/>
          <w:szCs w:val="21"/>
        </w:rPr>
        <w:t>注：投标人应根据招标文件要求在本表后附相关证明材料。</w:t>
      </w:r>
    </w:p>
    <w:p w14:paraId="201B6BE6">
      <w:pPr>
        <w:spacing w:line="360" w:lineRule="auto"/>
        <w:ind w:firstLine="437"/>
        <w:jc w:val="center"/>
        <w:rPr>
          <w:rFonts w:ascii="Times New Roman" w:hAnsi="Times New Roman"/>
        </w:rPr>
      </w:pPr>
    </w:p>
    <w:p w14:paraId="624B9F77">
      <w:pPr>
        <w:spacing w:line="360" w:lineRule="auto"/>
        <w:ind w:firstLine="437"/>
        <w:jc w:val="center"/>
        <w:rPr>
          <w:rFonts w:ascii="Times New Roman" w:hAnsi="Times New Roman"/>
        </w:rPr>
      </w:pPr>
    </w:p>
    <w:p w14:paraId="5C11EBDD">
      <w:pPr>
        <w:spacing w:line="360" w:lineRule="auto"/>
        <w:ind w:firstLine="437"/>
        <w:jc w:val="center"/>
        <w:rPr>
          <w:rFonts w:ascii="Times New Roman" w:hAnsi="Times New Roman"/>
        </w:rPr>
      </w:pPr>
    </w:p>
    <w:p w14:paraId="6A80C653">
      <w:pPr>
        <w:spacing w:line="360" w:lineRule="auto"/>
        <w:ind w:firstLine="437"/>
        <w:jc w:val="center"/>
        <w:rPr>
          <w:rFonts w:ascii="Times New Roman" w:hAnsi="Times New Roman"/>
        </w:rPr>
      </w:pPr>
    </w:p>
    <w:p w14:paraId="1DECE7F5">
      <w:pPr>
        <w:spacing w:line="360" w:lineRule="auto"/>
        <w:ind w:firstLine="437"/>
        <w:jc w:val="center"/>
        <w:rPr>
          <w:rFonts w:ascii="Times New Roman" w:hAnsi="Times New Roman"/>
        </w:rPr>
      </w:pPr>
    </w:p>
    <w:p w14:paraId="6FEE4274">
      <w:pPr>
        <w:spacing w:line="360" w:lineRule="auto"/>
        <w:ind w:firstLine="437"/>
        <w:jc w:val="center"/>
        <w:rPr>
          <w:rFonts w:ascii="Times New Roman" w:hAnsi="Times New Roman"/>
        </w:rPr>
      </w:pPr>
    </w:p>
    <w:p w14:paraId="6F5243E3">
      <w:pPr>
        <w:spacing w:line="360" w:lineRule="auto"/>
        <w:ind w:firstLine="437"/>
        <w:jc w:val="center"/>
        <w:rPr>
          <w:rFonts w:ascii="Times New Roman" w:hAnsi="Times New Roman"/>
        </w:rPr>
      </w:pPr>
      <w:r>
        <w:rPr>
          <w:rFonts w:ascii="Times New Roman" w:hAnsi="Times New Roman"/>
        </w:rPr>
        <w:t>（三）......</w:t>
      </w:r>
    </w:p>
    <w:p w14:paraId="0A149DAA">
      <w:pPr>
        <w:spacing w:line="440" w:lineRule="exact"/>
        <w:ind w:firstLine="2158" w:firstLineChars="1028"/>
        <w:rPr>
          <w:rFonts w:ascii="Times New Roman" w:hAnsi="Times New Roman"/>
        </w:rPr>
      </w:pPr>
    </w:p>
    <w:p w14:paraId="040A79BC">
      <w:pPr>
        <w:spacing w:line="440" w:lineRule="exact"/>
        <w:ind w:firstLine="2158" w:firstLineChars="1028"/>
        <w:rPr>
          <w:rFonts w:ascii="Times New Roman" w:hAnsi="Times New Roman"/>
        </w:rPr>
      </w:pPr>
    </w:p>
    <w:p w14:paraId="4D5C4D3A">
      <w:pPr>
        <w:spacing w:line="440" w:lineRule="exact"/>
        <w:ind w:firstLine="2158" w:firstLineChars="1028"/>
        <w:rPr>
          <w:rFonts w:ascii="Times New Roman" w:hAnsi="Times New Roman"/>
        </w:rPr>
      </w:pPr>
    </w:p>
    <w:p w14:paraId="6F2E53A2">
      <w:pPr>
        <w:spacing w:line="440" w:lineRule="exact"/>
        <w:ind w:firstLine="2158" w:firstLineChars="1028"/>
        <w:rPr>
          <w:rFonts w:ascii="Times New Roman" w:hAnsi="Times New Roman"/>
        </w:rPr>
      </w:pPr>
    </w:p>
    <w:p w14:paraId="72FBF294">
      <w:pPr>
        <w:spacing w:line="440" w:lineRule="exact"/>
        <w:ind w:firstLine="2158" w:firstLineChars="1028"/>
        <w:rPr>
          <w:rFonts w:ascii="Times New Roman" w:hAnsi="Times New Roman"/>
        </w:rPr>
      </w:pPr>
    </w:p>
    <w:p w14:paraId="5B0B9066">
      <w:pPr>
        <w:spacing w:line="440" w:lineRule="exact"/>
        <w:ind w:firstLine="2158" w:firstLineChars="1028"/>
        <w:rPr>
          <w:rFonts w:ascii="Times New Roman" w:hAnsi="Times New Roman"/>
        </w:rPr>
      </w:pPr>
    </w:p>
    <w:p w14:paraId="652E766C">
      <w:pPr>
        <w:spacing w:line="440" w:lineRule="exact"/>
        <w:ind w:firstLine="2158" w:firstLineChars="1028"/>
        <w:rPr>
          <w:rFonts w:ascii="Times New Roman" w:hAnsi="Times New Roman"/>
        </w:rPr>
      </w:pPr>
    </w:p>
    <w:p w14:paraId="6D848AAA">
      <w:pPr>
        <w:spacing w:line="440" w:lineRule="exact"/>
        <w:rPr>
          <w:rFonts w:ascii="Times New Roman" w:hAnsi="Times New Roman"/>
        </w:rPr>
      </w:pPr>
    </w:p>
    <w:p w14:paraId="29D335E8">
      <w:pPr>
        <w:spacing w:line="440" w:lineRule="exact"/>
        <w:rPr>
          <w:rFonts w:ascii="Times New Roman" w:hAnsi="Times New Roman"/>
        </w:rPr>
      </w:pPr>
    </w:p>
    <w:p w14:paraId="72ADD877">
      <w:pPr>
        <w:spacing w:line="440" w:lineRule="exact"/>
        <w:rPr>
          <w:rFonts w:ascii="Times New Roman" w:hAnsi="Times New Roman"/>
        </w:rPr>
      </w:pPr>
    </w:p>
    <w:p w14:paraId="23F732AD">
      <w:pPr>
        <w:spacing w:line="440" w:lineRule="exact"/>
        <w:rPr>
          <w:rFonts w:ascii="Times New Roman" w:hAnsi="Times New Roman"/>
          <w:szCs w:val="21"/>
        </w:rPr>
      </w:pPr>
      <w:r>
        <w:rPr>
          <w:rFonts w:ascii="Times New Roman" w:hAnsi="Times New Roman"/>
          <w:szCs w:val="21"/>
        </w:rPr>
        <w:t>注：对照商务及技术文件初步评审及详细评审条件，由投标人自行提供相关证明。如证明或声明与实际不符，将被取消投标或中标资格，其投标保证金按规定予以处理。</w:t>
      </w:r>
    </w:p>
    <w:p w14:paraId="5DDB02D4">
      <w:pPr>
        <w:autoSpaceDE w:val="0"/>
        <w:autoSpaceDN w:val="0"/>
        <w:adjustRightInd w:val="0"/>
        <w:snapToGrid w:val="0"/>
        <w:spacing w:line="360" w:lineRule="auto"/>
        <w:jc w:val="left"/>
        <w:rPr>
          <w:rFonts w:ascii="Times New Roman" w:hAnsi="Times New Roman"/>
          <w:snapToGrid w:val="0"/>
          <w:kern w:val="0"/>
          <w:sz w:val="20"/>
        </w:rPr>
      </w:pPr>
    </w:p>
    <w:p w14:paraId="0B81E45B">
      <w:pPr>
        <w:autoSpaceDE w:val="0"/>
        <w:autoSpaceDN w:val="0"/>
        <w:adjustRightInd w:val="0"/>
        <w:snapToGrid w:val="0"/>
        <w:spacing w:line="360" w:lineRule="auto"/>
        <w:jc w:val="left"/>
        <w:rPr>
          <w:rFonts w:ascii="Times New Roman" w:hAnsi="Times New Roman"/>
          <w:snapToGrid w:val="0"/>
          <w:kern w:val="0"/>
          <w:sz w:val="20"/>
        </w:rPr>
      </w:pPr>
    </w:p>
    <w:p w14:paraId="2A44FECE">
      <w:pPr>
        <w:autoSpaceDE w:val="0"/>
        <w:autoSpaceDN w:val="0"/>
        <w:adjustRightInd w:val="0"/>
        <w:snapToGrid w:val="0"/>
        <w:spacing w:line="360" w:lineRule="auto"/>
        <w:jc w:val="left"/>
        <w:rPr>
          <w:rFonts w:ascii="Times New Roman" w:hAnsi="Times New Roman"/>
          <w:snapToGrid w:val="0"/>
          <w:kern w:val="0"/>
          <w:sz w:val="20"/>
        </w:rPr>
      </w:pPr>
    </w:p>
    <w:p w14:paraId="0D9E8E6D">
      <w:pPr>
        <w:autoSpaceDE w:val="0"/>
        <w:autoSpaceDN w:val="0"/>
        <w:adjustRightInd w:val="0"/>
        <w:snapToGrid w:val="0"/>
        <w:spacing w:line="360" w:lineRule="auto"/>
        <w:jc w:val="left"/>
        <w:rPr>
          <w:rFonts w:ascii="Times New Roman" w:hAnsi="Times New Roman"/>
          <w:snapToGrid w:val="0"/>
          <w:kern w:val="0"/>
          <w:sz w:val="20"/>
        </w:rPr>
      </w:pPr>
    </w:p>
    <w:p w14:paraId="20DE031B">
      <w:pPr>
        <w:rPr>
          <w:rFonts w:ascii="Times New Roman" w:hAnsi="Times New Roman"/>
          <w:snapToGrid w:val="0"/>
          <w:kern w:val="0"/>
          <w:sz w:val="20"/>
        </w:rPr>
      </w:pPr>
    </w:p>
    <w:p w14:paraId="42EAEB5A">
      <w:pPr>
        <w:rPr>
          <w:rFonts w:ascii="Times New Roman" w:hAnsi="Times New Roman"/>
        </w:rPr>
      </w:pPr>
    </w:p>
    <w:p w14:paraId="1F95C2E7">
      <w:pPr>
        <w:autoSpaceDE w:val="0"/>
        <w:autoSpaceDN w:val="0"/>
        <w:adjustRightInd w:val="0"/>
        <w:snapToGrid w:val="0"/>
        <w:spacing w:line="360" w:lineRule="auto"/>
        <w:jc w:val="left"/>
        <w:rPr>
          <w:rFonts w:ascii="Times New Roman" w:hAnsi="Times New Roman"/>
          <w:snapToGrid w:val="0"/>
          <w:kern w:val="0"/>
          <w:sz w:val="20"/>
        </w:rPr>
      </w:pPr>
    </w:p>
    <w:p w14:paraId="17F0E34B">
      <w:pPr>
        <w:autoSpaceDE w:val="0"/>
        <w:autoSpaceDN w:val="0"/>
        <w:adjustRightInd w:val="0"/>
        <w:snapToGrid w:val="0"/>
        <w:spacing w:line="360" w:lineRule="auto"/>
        <w:jc w:val="left"/>
        <w:rPr>
          <w:rFonts w:ascii="Times New Roman" w:hAnsi="Times New Roman"/>
          <w:snapToGrid w:val="0"/>
          <w:kern w:val="0"/>
          <w:sz w:val="20"/>
        </w:rPr>
      </w:pPr>
    </w:p>
    <w:p w14:paraId="2E8D2926">
      <w:pPr>
        <w:autoSpaceDE w:val="0"/>
        <w:autoSpaceDN w:val="0"/>
        <w:adjustRightInd w:val="0"/>
        <w:snapToGrid w:val="0"/>
        <w:spacing w:line="360" w:lineRule="auto"/>
        <w:jc w:val="left"/>
        <w:rPr>
          <w:rFonts w:ascii="Times New Roman" w:hAnsi="Times New Roman"/>
          <w:snapToGrid w:val="0"/>
          <w:kern w:val="0"/>
          <w:sz w:val="20"/>
        </w:rPr>
      </w:pPr>
    </w:p>
    <w:p w14:paraId="4E021F21">
      <w:pPr>
        <w:autoSpaceDE w:val="0"/>
        <w:autoSpaceDN w:val="0"/>
        <w:adjustRightInd w:val="0"/>
        <w:snapToGrid w:val="0"/>
        <w:spacing w:line="360" w:lineRule="auto"/>
        <w:jc w:val="left"/>
        <w:rPr>
          <w:rFonts w:ascii="Times New Roman" w:hAnsi="Times New Roman"/>
          <w:snapToGrid w:val="0"/>
          <w:kern w:val="0"/>
          <w:sz w:val="20"/>
        </w:rPr>
      </w:pPr>
    </w:p>
    <w:p w14:paraId="53BFDD33">
      <w:pPr>
        <w:autoSpaceDE w:val="0"/>
        <w:autoSpaceDN w:val="0"/>
        <w:adjustRightInd w:val="0"/>
        <w:snapToGrid w:val="0"/>
        <w:spacing w:line="360" w:lineRule="auto"/>
        <w:jc w:val="left"/>
        <w:rPr>
          <w:rFonts w:ascii="Times New Roman" w:hAnsi="Times New Roman"/>
          <w:snapToGrid w:val="0"/>
          <w:kern w:val="0"/>
          <w:sz w:val="20"/>
        </w:rPr>
      </w:pPr>
    </w:p>
    <w:p w14:paraId="49C96A6F">
      <w:pPr>
        <w:autoSpaceDE w:val="0"/>
        <w:autoSpaceDN w:val="0"/>
        <w:adjustRightInd w:val="0"/>
        <w:snapToGrid w:val="0"/>
        <w:spacing w:line="360" w:lineRule="auto"/>
        <w:jc w:val="left"/>
        <w:rPr>
          <w:rFonts w:ascii="Times New Roman" w:hAnsi="Times New Roman"/>
          <w:snapToGrid w:val="0"/>
          <w:kern w:val="0"/>
          <w:sz w:val="20"/>
        </w:rPr>
      </w:pPr>
    </w:p>
    <w:p w14:paraId="7520FDC4">
      <w:pPr>
        <w:autoSpaceDE w:val="0"/>
        <w:autoSpaceDN w:val="0"/>
        <w:adjustRightInd w:val="0"/>
        <w:snapToGrid w:val="0"/>
        <w:spacing w:line="360" w:lineRule="auto"/>
        <w:jc w:val="left"/>
        <w:rPr>
          <w:rFonts w:ascii="Times New Roman" w:hAnsi="Times New Roman"/>
          <w:snapToGrid w:val="0"/>
          <w:kern w:val="0"/>
          <w:sz w:val="20"/>
        </w:rPr>
      </w:pPr>
    </w:p>
    <w:p w14:paraId="0D7A48E6">
      <w:pPr>
        <w:autoSpaceDE w:val="0"/>
        <w:autoSpaceDN w:val="0"/>
        <w:adjustRightInd w:val="0"/>
        <w:snapToGrid w:val="0"/>
        <w:spacing w:line="360" w:lineRule="auto"/>
        <w:jc w:val="left"/>
        <w:rPr>
          <w:rFonts w:ascii="Times New Roman" w:hAnsi="Times New Roman"/>
          <w:snapToGrid w:val="0"/>
          <w:kern w:val="0"/>
          <w:sz w:val="20"/>
        </w:rPr>
      </w:pPr>
    </w:p>
    <w:p w14:paraId="5CDE1C90">
      <w:pPr>
        <w:autoSpaceDE w:val="0"/>
        <w:autoSpaceDN w:val="0"/>
        <w:adjustRightInd w:val="0"/>
        <w:snapToGrid w:val="0"/>
        <w:spacing w:line="360" w:lineRule="auto"/>
        <w:jc w:val="left"/>
        <w:rPr>
          <w:rFonts w:ascii="Times New Roman" w:hAnsi="Times New Roman"/>
          <w:snapToGrid w:val="0"/>
          <w:kern w:val="0"/>
          <w:sz w:val="20"/>
        </w:rPr>
      </w:pPr>
    </w:p>
    <w:p w14:paraId="7D856422">
      <w:pPr>
        <w:autoSpaceDE w:val="0"/>
        <w:autoSpaceDN w:val="0"/>
        <w:adjustRightInd w:val="0"/>
        <w:snapToGrid w:val="0"/>
        <w:spacing w:line="360" w:lineRule="auto"/>
        <w:jc w:val="left"/>
        <w:rPr>
          <w:rFonts w:ascii="Times New Roman" w:hAnsi="Times New Roman"/>
          <w:snapToGrid w:val="0"/>
          <w:kern w:val="0"/>
          <w:sz w:val="20"/>
        </w:rPr>
      </w:pPr>
    </w:p>
    <w:p w14:paraId="1F92B295">
      <w:pPr>
        <w:keepNext/>
        <w:keepLines/>
        <w:spacing w:line="413" w:lineRule="auto"/>
        <w:rPr>
          <w:rFonts w:ascii="Times New Roman" w:hAnsi="Times New Roman"/>
        </w:rPr>
      </w:pPr>
    </w:p>
    <w:p w14:paraId="534FD0B3">
      <w:pPr>
        <w:keepNext/>
        <w:keepLines/>
        <w:spacing w:line="413" w:lineRule="auto"/>
        <w:rPr>
          <w:rFonts w:ascii="Times New Roman" w:hAnsi="Times New Roman"/>
        </w:rPr>
      </w:pPr>
    </w:p>
    <w:p w14:paraId="2A6F7094">
      <w:pPr>
        <w:rPr>
          <w:rFonts w:ascii="Times New Roman" w:hAnsi="Times New Roman"/>
        </w:rPr>
      </w:pPr>
    </w:p>
    <w:p w14:paraId="4AA76715">
      <w:pPr>
        <w:jc w:val="center"/>
        <w:rPr>
          <w:rFonts w:ascii="Times New Roman" w:hAnsi="Times New Roman" w:eastAsia="黑体"/>
          <w:b/>
          <w:bCs/>
          <w:kern w:val="0"/>
          <w:sz w:val="28"/>
        </w:rPr>
      </w:pPr>
      <w:r>
        <w:rPr>
          <w:rFonts w:ascii="Times New Roman" w:hAnsi="Times New Roman" w:eastAsia="黑体"/>
          <w:sz w:val="32"/>
          <w:szCs w:val="32"/>
          <w:u w:val="single"/>
        </w:rPr>
        <w:t>某招标项目标段名称</w:t>
      </w:r>
      <w:r>
        <w:rPr>
          <w:rFonts w:ascii="Times New Roman" w:hAnsi="Times New Roman" w:eastAsia="黑体"/>
          <w:sz w:val="28"/>
          <w:szCs w:val="28"/>
        </w:rPr>
        <w:t>招标</w:t>
      </w:r>
    </w:p>
    <w:p w14:paraId="5AE71D69">
      <w:pPr>
        <w:tabs>
          <w:tab w:val="left" w:pos="3600"/>
          <w:tab w:val="left" w:pos="4480"/>
          <w:tab w:val="left" w:pos="5360"/>
        </w:tabs>
        <w:autoSpaceDE w:val="0"/>
        <w:autoSpaceDN w:val="0"/>
        <w:adjustRightInd w:val="0"/>
        <w:snapToGrid w:val="0"/>
        <w:spacing w:line="360" w:lineRule="auto"/>
        <w:jc w:val="left"/>
        <w:rPr>
          <w:rFonts w:ascii="Times New Roman" w:hAnsi="Times New Roman"/>
          <w:kern w:val="0"/>
          <w:sz w:val="44"/>
        </w:rPr>
      </w:pPr>
    </w:p>
    <w:p w14:paraId="12DB3937">
      <w:pPr>
        <w:tabs>
          <w:tab w:val="left" w:pos="3600"/>
          <w:tab w:val="left" w:pos="4480"/>
          <w:tab w:val="left" w:pos="5360"/>
        </w:tabs>
        <w:autoSpaceDE w:val="0"/>
        <w:autoSpaceDN w:val="0"/>
        <w:adjustRightInd w:val="0"/>
        <w:snapToGrid w:val="0"/>
        <w:spacing w:line="360" w:lineRule="auto"/>
        <w:jc w:val="left"/>
        <w:rPr>
          <w:rFonts w:ascii="Times New Roman" w:hAnsi="Times New Roman"/>
          <w:kern w:val="0"/>
          <w:sz w:val="44"/>
        </w:rPr>
      </w:pPr>
    </w:p>
    <w:p w14:paraId="76C254C2">
      <w:pPr>
        <w:pStyle w:val="3"/>
        <w:jc w:val="center"/>
        <w:rPr>
          <w:rFonts w:ascii="Times New Roman" w:hAnsi="Times New Roman"/>
          <w:b w:val="0"/>
        </w:rPr>
      </w:pPr>
      <w:bookmarkStart w:id="489" w:name="_Toc13804"/>
      <w:bookmarkStart w:id="490" w:name="_Toc23266"/>
      <w:bookmarkStart w:id="491" w:name="_Toc17395"/>
      <w:bookmarkStart w:id="492" w:name="_Toc29458"/>
      <w:bookmarkStart w:id="493" w:name="_Toc12633372"/>
      <w:bookmarkStart w:id="494" w:name="_Toc1067"/>
      <w:r>
        <w:rPr>
          <w:rFonts w:ascii="Times New Roman" w:hAnsi="Times New Roman"/>
          <w:b w:val="0"/>
          <w:sz w:val="44"/>
          <w:szCs w:val="44"/>
        </w:rPr>
        <w:t>投标文件</w:t>
      </w:r>
      <w:r>
        <w:rPr>
          <w:rFonts w:ascii="Times New Roman" w:hAnsi="Times New Roman"/>
          <w:b w:val="0"/>
          <w:bCs/>
          <w:sz w:val="44"/>
          <w:szCs w:val="44"/>
        </w:rPr>
        <w:br w:type="textWrapping"/>
      </w:r>
      <w:r>
        <w:rPr>
          <w:rFonts w:ascii="Times New Roman" w:hAnsi="Times New Roman"/>
          <w:b w:val="0"/>
          <w:sz w:val="44"/>
          <w:szCs w:val="44"/>
        </w:rPr>
        <w:t>（报价文件）</w:t>
      </w:r>
      <w:bookmarkEnd w:id="489"/>
      <w:bookmarkEnd w:id="490"/>
      <w:bookmarkEnd w:id="491"/>
      <w:bookmarkEnd w:id="492"/>
      <w:bookmarkEnd w:id="493"/>
      <w:bookmarkEnd w:id="494"/>
    </w:p>
    <w:p w14:paraId="04CD2DFE">
      <w:pPr>
        <w:autoSpaceDE w:val="0"/>
        <w:autoSpaceDN w:val="0"/>
        <w:adjustRightInd w:val="0"/>
        <w:snapToGrid w:val="0"/>
        <w:spacing w:line="360" w:lineRule="auto"/>
        <w:jc w:val="left"/>
        <w:rPr>
          <w:rFonts w:ascii="Times New Roman" w:hAnsi="Times New Roman"/>
          <w:b/>
          <w:bCs/>
          <w:kern w:val="0"/>
          <w:sz w:val="20"/>
        </w:rPr>
      </w:pPr>
    </w:p>
    <w:p w14:paraId="4DC82DBC">
      <w:pPr>
        <w:autoSpaceDE w:val="0"/>
        <w:autoSpaceDN w:val="0"/>
        <w:adjustRightInd w:val="0"/>
        <w:snapToGrid w:val="0"/>
        <w:spacing w:line="360" w:lineRule="auto"/>
        <w:jc w:val="left"/>
        <w:rPr>
          <w:rFonts w:ascii="Times New Roman" w:hAnsi="Times New Roman"/>
          <w:b/>
          <w:bCs/>
          <w:kern w:val="0"/>
          <w:sz w:val="20"/>
        </w:rPr>
      </w:pPr>
    </w:p>
    <w:p w14:paraId="345E53ED">
      <w:pPr>
        <w:autoSpaceDE w:val="0"/>
        <w:autoSpaceDN w:val="0"/>
        <w:adjustRightInd w:val="0"/>
        <w:snapToGrid w:val="0"/>
        <w:spacing w:line="360" w:lineRule="auto"/>
        <w:jc w:val="left"/>
        <w:rPr>
          <w:rFonts w:ascii="Times New Roman" w:hAnsi="Times New Roman"/>
          <w:b/>
          <w:bCs/>
          <w:kern w:val="0"/>
          <w:sz w:val="20"/>
        </w:rPr>
      </w:pPr>
    </w:p>
    <w:p w14:paraId="2ECDE1E7">
      <w:pPr>
        <w:autoSpaceDE w:val="0"/>
        <w:autoSpaceDN w:val="0"/>
        <w:adjustRightInd w:val="0"/>
        <w:snapToGrid w:val="0"/>
        <w:spacing w:line="360" w:lineRule="auto"/>
        <w:jc w:val="left"/>
        <w:rPr>
          <w:rFonts w:ascii="Times New Roman" w:hAnsi="Times New Roman"/>
          <w:b/>
          <w:bCs/>
          <w:kern w:val="0"/>
          <w:sz w:val="20"/>
        </w:rPr>
      </w:pPr>
    </w:p>
    <w:p w14:paraId="7BF2A1F7">
      <w:pPr>
        <w:autoSpaceDE w:val="0"/>
        <w:autoSpaceDN w:val="0"/>
        <w:adjustRightInd w:val="0"/>
        <w:snapToGrid w:val="0"/>
        <w:spacing w:line="360" w:lineRule="auto"/>
        <w:jc w:val="left"/>
        <w:rPr>
          <w:rFonts w:ascii="Times New Roman" w:hAnsi="Times New Roman"/>
          <w:b/>
          <w:bCs/>
          <w:kern w:val="0"/>
          <w:sz w:val="20"/>
        </w:rPr>
      </w:pPr>
    </w:p>
    <w:p w14:paraId="2317DA39">
      <w:pPr>
        <w:autoSpaceDE w:val="0"/>
        <w:autoSpaceDN w:val="0"/>
        <w:adjustRightInd w:val="0"/>
        <w:snapToGrid w:val="0"/>
        <w:spacing w:line="360" w:lineRule="auto"/>
        <w:jc w:val="left"/>
        <w:rPr>
          <w:rFonts w:ascii="Times New Roman" w:hAnsi="Times New Roman"/>
          <w:b/>
          <w:bCs/>
          <w:kern w:val="0"/>
          <w:sz w:val="20"/>
        </w:rPr>
      </w:pPr>
    </w:p>
    <w:p w14:paraId="6F80F3DE">
      <w:pPr>
        <w:autoSpaceDE w:val="0"/>
        <w:autoSpaceDN w:val="0"/>
        <w:adjustRightInd w:val="0"/>
        <w:snapToGrid w:val="0"/>
        <w:spacing w:line="360" w:lineRule="auto"/>
        <w:jc w:val="left"/>
        <w:rPr>
          <w:rFonts w:ascii="Times New Roman" w:hAnsi="Times New Roman"/>
          <w:b/>
          <w:bCs/>
          <w:kern w:val="0"/>
          <w:sz w:val="20"/>
        </w:rPr>
      </w:pPr>
    </w:p>
    <w:p w14:paraId="0F1AD796">
      <w:pPr>
        <w:autoSpaceDE w:val="0"/>
        <w:autoSpaceDN w:val="0"/>
        <w:adjustRightInd w:val="0"/>
        <w:snapToGrid w:val="0"/>
        <w:spacing w:line="360" w:lineRule="auto"/>
        <w:jc w:val="left"/>
        <w:rPr>
          <w:rFonts w:ascii="Times New Roman" w:hAnsi="Times New Roman"/>
          <w:b/>
          <w:bCs/>
          <w:kern w:val="0"/>
          <w:sz w:val="20"/>
        </w:rPr>
      </w:pPr>
    </w:p>
    <w:p w14:paraId="370539D4">
      <w:pPr>
        <w:autoSpaceDE w:val="0"/>
        <w:autoSpaceDN w:val="0"/>
        <w:adjustRightInd w:val="0"/>
        <w:snapToGrid w:val="0"/>
        <w:spacing w:line="360" w:lineRule="auto"/>
        <w:jc w:val="left"/>
        <w:rPr>
          <w:rFonts w:ascii="Times New Roman" w:hAnsi="Times New Roman"/>
          <w:b/>
          <w:bCs/>
          <w:kern w:val="0"/>
          <w:sz w:val="20"/>
        </w:rPr>
      </w:pPr>
    </w:p>
    <w:p w14:paraId="00C8E116">
      <w:pPr>
        <w:autoSpaceDE w:val="0"/>
        <w:autoSpaceDN w:val="0"/>
        <w:adjustRightInd w:val="0"/>
        <w:snapToGrid w:val="0"/>
        <w:spacing w:line="360" w:lineRule="auto"/>
        <w:jc w:val="left"/>
        <w:rPr>
          <w:rFonts w:ascii="Times New Roman" w:hAnsi="Times New Roman"/>
          <w:b/>
          <w:bCs/>
          <w:kern w:val="0"/>
          <w:sz w:val="20"/>
        </w:rPr>
      </w:pPr>
    </w:p>
    <w:p w14:paraId="479CA6A3">
      <w:pPr>
        <w:autoSpaceDE w:val="0"/>
        <w:autoSpaceDN w:val="0"/>
        <w:adjustRightInd w:val="0"/>
        <w:snapToGrid w:val="0"/>
        <w:spacing w:line="360" w:lineRule="auto"/>
        <w:jc w:val="left"/>
        <w:rPr>
          <w:rFonts w:ascii="Times New Roman" w:hAnsi="Times New Roman"/>
          <w:b/>
          <w:bCs/>
          <w:kern w:val="0"/>
          <w:sz w:val="20"/>
        </w:rPr>
      </w:pPr>
    </w:p>
    <w:p w14:paraId="7A295300">
      <w:pPr>
        <w:autoSpaceDE w:val="0"/>
        <w:autoSpaceDN w:val="0"/>
        <w:adjustRightInd w:val="0"/>
        <w:snapToGrid w:val="0"/>
        <w:spacing w:line="360" w:lineRule="auto"/>
        <w:jc w:val="left"/>
        <w:rPr>
          <w:rFonts w:ascii="Times New Roman" w:hAnsi="Times New Roman"/>
          <w:b/>
          <w:bCs/>
          <w:kern w:val="0"/>
          <w:sz w:val="20"/>
        </w:rPr>
      </w:pPr>
    </w:p>
    <w:p w14:paraId="276A2D0A">
      <w:pPr>
        <w:spacing w:line="360" w:lineRule="auto"/>
        <w:ind w:firstLine="1400" w:firstLineChars="500"/>
        <w:rPr>
          <w:rFonts w:ascii="Times New Roman" w:hAnsi="Times New Roman" w:eastAsia="黑体"/>
          <w:sz w:val="28"/>
          <w:szCs w:val="28"/>
        </w:rPr>
      </w:pPr>
      <w:r>
        <w:rPr>
          <w:rFonts w:ascii="Times New Roman" w:hAnsi="Times New Roman" w:eastAsia="黑体"/>
          <w:sz w:val="28"/>
          <w:szCs w:val="28"/>
        </w:rPr>
        <w:t>投标人：</w:t>
      </w:r>
      <w:r>
        <w:rPr>
          <w:rFonts w:ascii="Times New Roman" w:hAnsi="Times New Roman" w:eastAsia="黑体"/>
          <w:sz w:val="28"/>
          <w:szCs w:val="28"/>
          <w:u w:val="single"/>
        </w:rPr>
        <w:t xml:space="preserve">                               </w:t>
      </w:r>
    </w:p>
    <w:p w14:paraId="78C8F55D">
      <w:pPr>
        <w:jc w:val="center"/>
        <w:rPr>
          <w:rFonts w:ascii="Times New Roman" w:hAnsi="Times New Roman" w:eastAsia="黑体"/>
          <w:sz w:val="28"/>
          <w:szCs w:val="28"/>
        </w:rPr>
      </w:pPr>
    </w:p>
    <w:p w14:paraId="7930A8BD">
      <w:pPr>
        <w:tabs>
          <w:tab w:val="left" w:pos="3280"/>
          <w:tab w:val="left" w:pos="4680"/>
          <w:tab w:val="left" w:pos="6080"/>
        </w:tabs>
        <w:autoSpaceDE w:val="0"/>
        <w:autoSpaceDN w:val="0"/>
        <w:adjustRightInd w:val="0"/>
        <w:snapToGrid w:val="0"/>
        <w:spacing w:line="360" w:lineRule="auto"/>
        <w:jc w:val="center"/>
        <w:rPr>
          <w:rFonts w:ascii="Times New Roman" w:hAnsi="Times New Roman"/>
          <w:b/>
          <w:bCs/>
          <w:kern w:val="0"/>
          <w:sz w:val="28"/>
        </w:rPr>
      </w:pPr>
      <w:r>
        <w:rPr>
          <w:rFonts w:ascii="Times New Roman" w:hAnsi="Times New Roman" w:eastAsia="黑体"/>
          <w:sz w:val="28"/>
          <w:szCs w:val="28"/>
          <w:u w:val="single"/>
        </w:rPr>
        <w:t xml:space="preserve">         </w:t>
      </w:r>
      <w:r>
        <w:rPr>
          <w:rFonts w:ascii="Times New Roman" w:hAnsi="Times New Roman" w:eastAsia="黑体"/>
          <w:sz w:val="28"/>
          <w:szCs w:val="28"/>
        </w:rPr>
        <w:t>年</w:t>
      </w:r>
      <w:r>
        <w:rPr>
          <w:rFonts w:ascii="Times New Roman" w:hAnsi="Times New Roman" w:eastAsia="黑体"/>
          <w:sz w:val="28"/>
          <w:szCs w:val="28"/>
          <w:u w:val="single"/>
        </w:rPr>
        <w:t xml:space="preserve">         </w:t>
      </w:r>
      <w:r>
        <w:rPr>
          <w:rFonts w:ascii="Times New Roman" w:hAnsi="Times New Roman" w:eastAsia="黑体"/>
          <w:sz w:val="28"/>
          <w:szCs w:val="28"/>
        </w:rPr>
        <w:t>月</w:t>
      </w:r>
      <w:r>
        <w:rPr>
          <w:rFonts w:ascii="Times New Roman" w:hAnsi="Times New Roman" w:eastAsia="黑体"/>
          <w:sz w:val="28"/>
          <w:szCs w:val="28"/>
          <w:u w:val="single"/>
        </w:rPr>
        <w:t xml:space="preserve">         </w:t>
      </w:r>
      <w:r>
        <w:rPr>
          <w:rFonts w:ascii="Times New Roman" w:hAnsi="Times New Roman" w:eastAsia="黑体"/>
          <w:sz w:val="28"/>
          <w:szCs w:val="28"/>
        </w:rPr>
        <w:t>日</w:t>
      </w:r>
    </w:p>
    <w:p w14:paraId="10D1534C">
      <w:pPr>
        <w:autoSpaceDE w:val="0"/>
        <w:autoSpaceDN w:val="0"/>
        <w:adjustRightInd w:val="0"/>
        <w:snapToGrid w:val="0"/>
        <w:spacing w:line="360" w:lineRule="auto"/>
        <w:jc w:val="center"/>
        <w:rPr>
          <w:rFonts w:ascii="Times New Roman" w:hAnsi="Times New Roman" w:eastAsia="黑体"/>
          <w:bCs/>
          <w:kern w:val="0"/>
          <w:sz w:val="24"/>
          <w:szCs w:val="24"/>
        </w:rPr>
      </w:pPr>
    </w:p>
    <w:p w14:paraId="010B53F8">
      <w:pPr>
        <w:autoSpaceDE w:val="0"/>
        <w:autoSpaceDN w:val="0"/>
        <w:adjustRightInd w:val="0"/>
        <w:snapToGrid w:val="0"/>
        <w:spacing w:line="360" w:lineRule="auto"/>
        <w:jc w:val="center"/>
        <w:rPr>
          <w:rFonts w:ascii="Times New Roman" w:hAnsi="Times New Roman" w:eastAsia="黑体"/>
          <w:bCs/>
          <w:kern w:val="0"/>
          <w:sz w:val="24"/>
          <w:szCs w:val="24"/>
        </w:rPr>
      </w:pPr>
    </w:p>
    <w:p w14:paraId="7EF71682">
      <w:pPr>
        <w:autoSpaceDE w:val="0"/>
        <w:autoSpaceDN w:val="0"/>
        <w:adjustRightInd w:val="0"/>
        <w:snapToGrid w:val="0"/>
        <w:spacing w:line="360" w:lineRule="auto"/>
        <w:jc w:val="center"/>
        <w:rPr>
          <w:rFonts w:ascii="Times New Roman" w:hAnsi="Times New Roman" w:eastAsia="黑体"/>
          <w:bCs/>
          <w:kern w:val="0"/>
          <w:sz w:val="24"/>
          <w:szCs w:val="24"/>
        </w:rPr>
      </w:pPr>
    </w:p>
    <w:p w14:paraId="76723B71">
      <w:pPr>
        <w:autoSpaceDE w:val="0"/>
        <w:autoSpaceDN w:val="0"/>
        <w:adjustRightInd w:val="0"/>
        <w:snapToGrid w:val="0"/>
        <w:spacing w:line="360" w:lineRule="auto"/>
        <w:jc w:val="center"/>
        <w:rPr>
          <w:rFonts w:ascii="Times New Roman" w:hAnsi="Times New Roman" w:eastAsia="黑体"/>
          <w:bCs/>
          <w:kern w:val="0"/>
          <w:sz w:val="24"/>
          <w:szCs w:val="24"/>
        </w:rPr>
      </w:pPr>
    </w:p>
    <w:p w14:paraId="19BE08B4">
      <w:pPr>
        <w:autoSpaceDE w:val="0"/>
        <w:autoSpaceDN w:val="0"/>
        <w:adjustRightInd w:val="0"/>
        <w:snapToGrid w:val="0"/>
        <w:spacing w:line="360" w:lineRule="auto"/>
        <w:jc w:val="center"/>
        <w:rPr>
          <w:rFonts w:ascii="Times New Roman" w:hAnsi="Times New Roman" w:eastAsia="黑体"/>
          <w:bCs/>
          <w:kern w:val="0"/>
          <w:sz w:val="24"/>
          <w:szCs w:val="24"/>
        </w:rPr>
      </w:pPr>
    </w:p>
    <w:p w14:paraId="72436DDD">
      <w:pPr>
        <w:rPr>
          <w:rFonts w:ascii="Times New Roman" w:hAnsi="Times New Roman"/>
        </w:rPr>
      </w:pPr>
    </w:p>
    <w:p w14:paraId="6C71E483">
      <w:pPr>
        <w:rPr>
          <w:rFonts w:ascii="Times New Roman" w:hAnsi="Times New Roman"/>
        </w:rPr>
      </w:pPr>
    </w:p>
    <w:p w14:paraId="49B1D265">
      <w:pPr>
        <w:rPr>
          <w:rFonts w:ascii="Times New Roman" w:hAnsi="Times New Roman"/>
        </w:rPr>
      </w:pPr>
    </w:p>
    <w:p w14:paraId="36C7AF86">
      <w:pPr>
        <w:autoSpaceDE w:val="0"/>
        <w:autoSpaceDN w:val="0"/>
        <w:adjustRightInd w:val="0"/>
        <w:snapToGrid w:val="0"/>
        <w:spacing w:line="360" w:lineRule="auto"/>
        <w:jc w:val="center"/>
        <w:rPr>
          <w:rFonts w:ascii="Times New Roman" w:hAnsi="Times New Roman" w:eastAsia="黑体"/>
          <w:bCs/>
          <w:kern w:val="0"/>
          <w:sz w:val="24"/>
          <w:szCs w:val="24"/>
        </w:rPr>
      </w:pPr>
      <w:r>
        <w:rPr>
          <w:rFonts w:ascii="Times New Roman" w:hAnsi="Times New Roman" w:eastAsia="黑体"/>
          <w:bCs/>
          <w:kern w:val="0"/>
          <w:sz w:val="24"/>
          <w:szCs w:val="24"/>
        </w:rPr>
        <w:t>目  录</w:t>
      </w:r>
    </w:p>
    <w:p w14:paraId="3B7D0701">
      <w:pPr>
        <w:autoSpaceDE w:val="0"/>
        <w:autoSpaceDN w:val="0"/>
        <w:adjustRightInd w:val="0"/>
        <w:snapToGrid w:val="0"/>
        <w:spacing w:line="360" w:lineRule="auto"/>
        <w:ind w:firstLine="388" w:firstLineChars="196"/>
        <w:rPr>
          <w:rFonts w:ascii="Times New Roman" w:hAnsi="Times New Roman"/>
          <w:spacing w:val="-6"/>
          <w:szCs w:val="21"/>
        </w:rPr>
      </w:pPr>
    </w:p>
    <w:p w14:paraId="1C109D1B">
      <w:pPr>
        <w:widowControl/>
        <w:jc w:val="left"/>
        <w:rPr>
          <w:rFonts w:ascii="Times New Roman" w:hAnsi="Times New Roman"/>
          <w:spacing w:val="-6"/>
          <w:szCs w:val="21"/>
        </w:rPr>
      </w:pPr>
    </w:p>
    <w:p w14:paraId="612771B2">
      <w:pPr>
        <w:autoSpaceDE w:val="0"/>
        <w:autoSpaceDN w:val="0"/>
        <w:adjustRightInd w:val="0"/>
        <w:snapToGrid w:val="0"/>
        <w:spacing w:line="360" w:lineRule="auto"/>
        <w:ind w:firstLine="388" w:firstLineChars="196"/>
        <w:rPr>
          <w:rFonts w:ascii="Times New Roman" w:hAnsi="Times New Roman"/>
          <w:spacing w:val="-6"/>
          <w:szCs w:val="21"/>
        </w:rPr>
      </w:pPr>
      <w:r>
        <w:rPr>
          <w:rFonts w:ascii="Times New Roman" w:hAnsi="Times New Roman"/>
          <w:spacing w:val="-6"/>
          <w:szCs w:val="21"/>
        </w:rPr>
        <w:t>一、投标函</w:t>
      </w:r>
    </w:p>
    <w:p w14:paraId="12916895">
      <w:pPr>
        <w:autoSpaceDE w:val="0"/>
        <w:autoSpaceDN w:val="0"/>
        <w:adjustRightInd w:val="0"/>
        <w:snapToGrid w:val="0"/>
        <w:spacing w:line="360" w:lineRule="auto"/>
        <w:ind w:firstLine="388" w:firstLineChars="196"/>
        <w:rPr>
          <w:rFonts w:ascii="Times New Roman" w:hAnsi="Times New Roman"/>
          <w:spacing w:val="-6"/>
          <w:szCs w:val="21"/>
        </w:rPr>
      </w:pPr>
      <w:r>
        <w:rPr>
          <w:rFonts w:ascii="Times New Roman" w:hAnsi="Times New Roman"/>
          <w:spacing w:val="-6"/>
          <w:szCs w:val="21"/>
        </w:rPr>
        <w:t>二、分项报价表</w:t>
      </w:r>
    </w:p>
    <w:p w14:paraId="4E4A8C85">
      <w:pPr>
        <w:autoSpaceDE w:val="0"/>
        <w:autoSpaceDN w:val="0"/>
        <w:adjustRightInd w:val="0"/>
        <w:snapToGrid w:val="0"/>
        <w:spacing w:line="360" w:lineRule="auto"/>
        <w:ind w:firstLine="411" w:firstLineChars="196"/>
        <w:rPr>
          <w:rFonts w:ascii="Times New Roman" w:hAnsi="Times New Roman"/>
          <w:szCs w:val="21"/>
        </w:rPr>
      </w:pPr>
      <w:r>
        <w:rPr>
          <w:rFonts w:ascii="Times New Roman" w:hAnsi="Times New Roman"/>
          <w:szCs w:val="21"/>
        </w:rPr>
        <w:t>三、其他资料</w:t>
      </w:r>
    </w:p>
    <w:p w14:paraId="2BB26E36">
      <w:pPr>
        <w:widowControl/>
        <w:jc w:val="left"/>
        <w:rPr>
          <w:rFonts w:ascii="Times New Roman" w:hAnsi="Times New Roman" w:eastAsia="黑体"/>
          <w:b/>
          <w:sz w:val="32"/>
          <w:szCs w:val="20"/>
        </w:rPr>
      </w:pPr>
    </w:p>
    <w:p w14:paraId="0F77F9D1">
      <w:pPr>
        <w:pStyle w:val="4"/>
        <w:spacing w:before="0" w:after="0" w:line="360" w:lineRule="auto"/>
        <w:ind w:firstLine="137"/>
        <w:jc w:val="center"/>
        <w:rPr>
          <w:rFonts w:ascii="Times New Roman" w:hAnsi="Times New Roman"/>
        </w:rPr>
      </w:pPr>
      <w:r>
        <w:rPr>
          <w:rFonts w:ascii="Times New Roman" w:hAnsi="Times New Roman"/>
        </w:rPr>
        <w:br w:type="page"/>
      </w:r>
      <w:bookmarkStart w:id="495" w:name="_Toc421917012"/>
      <w:bookmarkStart w:id="496" w:name="_Toc460227120"/>
      <w:bookmarkStart w:id="497" w:name="_Toc390411631"/>
      <w:bookmarkStart w:id="498" w:name="_Toc460660235"/>
      <w:r>
        <w:rPr>
          <w:rFonts w:ascii="Times New Roman" w:hAnsi="Times New Roman"/>
        </w:rPr>
        <w:t>一、投标函</w:t>
      </w:r>
      <w:bookmarkEnd w:id="495"/>
      <w:bookmarkEnd w:id="496"/>
      <w:bookmarkEnd w:id="497"/>
      <w:bookmarkEnd w:id="498"/>
    </w:p>
    <w:p w14:paraId="42792FD6">
      <w:pPr>
        <w:spacing w:line="500" w:lineRule="exact"/>
        <w:ind w:firstLine="420" w:firstLineChars="200"/>
        <w:rPr>
          <w:rFonts w:ascii="Times New Roman" w:hAnsi="Times New Roman"/>
          <w:szCs w:val="21"/>
          <w:u w:val="single"/>
        </w:rPr>
      </w:pPr>
      <w:r>
        <w:t>致：</w:t>
      </w:r>
      <w:r>
        <w:rPr>
          <w:rFonts w:hint="eastAsia" w:ascii="Times New Roman" w:hAnsi="Times New Roman" w:eastAsia="宋体" w:cs="Times New Roman"/>
          <w:u w:val="single"/>
          <w:lang w:val="en-US" w:eastAsia="zh-CN"/>
        </w:rPr>
        <w:t>合肥体育产业投资</w:t>
      </w:r>
      <w:r>
        <w:rPr>
          <w:rFonts w:hint="eastAsia" w:ascii="Times New Roman" w:hAnsi="Times New Roman" w:eastAsia="宋体" w:cs="Times New Roman"/>
          <w:u w:val="single"/>
        </w:rPr>
        <w:t>有限公司</w:t>
      </w:r>
    </w:p>
    <w:p w14:paraId="536914C1">
      <w:pPr>
        <w:tabs>
          <w:tab w:val="left" w:pos="7560"/>
        </w:tabs>
        <w:adjustRightInd w:val="0"/>
        <w:snapToGrid w:val="0"/>
        <w:spacing w:before="48" w:beforeLines="20" w:after="48" w:afterLines="20" w:line="400" w:lineRule="exact"/>
        <w:ind w:left="840" w:leftChars="200" w:hanging="420" w:hangingChars="200"/>
        <w:jc w:val="left"/>
        <w:rPr>
          <w:rFonts w:hint="eastAsia" w:ascii="Times New Roman" w:hAnsi="Times New Roman"/>
        </w:rPr>
      </w:pPr>
      <w:r>
        <w:rPr>
          <w:rFonts w:ascii="Times New Roman" w:hAnsi="Times New Roman"/>
          <w:szCs w:val="21"/>
        </w:rPr>
        <w:t>1．</w:t>
      </w:r>
      <w:r>
        <w:rPr>
          <w:rFonts w:ascii="Times New Roman" w:hAnsi="Times New Roman"/>
        </w:rPr>
        <w:t>我方已仔细研究</w:t>
      </w:r>
      <w:r>
        <w:rPr>
          <w:rFonts w:hint="eastAsia" w:ascii="Times New Roman" w:hAnsi="Times New Roman"/>
          <w:color w:val="FF0000"/>
          <w:szCs w:val="21"/>
          <w:u w:val="single"/>
          <w:lang w:val="en-US" w:eastAsia="zh-CN"/>
        </w:rPr>
        <w:t>合肥体育中心2025年度绿化养护服务项目</w:t>
      </w:r>
      <w:r>
        <w:rPr>
          <w:rFonts w:ascii="Times New Roman" w:hAnsi="Times New Roman"/>
        </w:rPr>
        <w:t>招标文件，在考察项目现场后，</w:t>
      </w:r>
      <w:r>
        <w:rPr>
          <w:rFonts w:hint="eastAsia" w:ascii="Times New Roman" w:hAnsi="Times New Roman"/>
          <w:i/>
          <w:iCs/>
          <w:color w:val="FF0000"/>
        </w:rPr>
        <w:t>（请勾选）</w:t>
      </w:r>
    </w:p>
    <w:p w14:paraId="3ED205A5">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ascii="Times New Roman" w:hAnsi="Times New Roman"/>
          <w:szCs w:val="21"/>
        </w:rPr>
        <w:t>□愿意以人民币（大写）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w:t>
      </w:r>
      <w:r>
        <w:rPr>
          <w:rFonts w:ascii="Times New Roman" w:hAnsi="Times New Roman"/>
          <w:color w:val="FF0000"/>
        </w:rPr>
        <w:t>含税</w:t>
      </w:r>
      <w:r>
        <w:rPr>
          <w:rFonts w:ascii="Times New Roman" w:hAnsi="Times New Roman"/>
          <w:szCs w:val="21"/>
        </w:rPr>
        <w:t>），</w:t>
      </w:r>
    </w:p>
    <w:p w14:paraId="2CB27D9D">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ascii="Times New Roman" w:hAnsi="Times New Roman"/>
          <w:szCs w:val="21"/>
        </w:rPr>
        <w:t>□愿意以人民币（大写）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）的投标单价（</w:t>
      </w:r>
      <w:r>
        <w:rPr>
          <w:rFonts w:ascii="Times New Roman" w:hAnsi="Times New Roman"/>
          <w:color w:val="FF0000"/>
        </w:rPr>
        <w:t>含税</w:t>
      </w:r>
      <w:r>
        <w:rPr>
          <w:rFonts w:ascii="Times New Roman" w:hAnsi="Times New Roman"/>
          <w:szCs w:val="21"/>
        </w:rPr>
        <w:t>），</w:t>
      </w:r>
    </w:p>
    <w:p w14:paraId="2BD84E55">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ascii="Times New Roman" w:hAnsi="Times New Roman"/>
          <w:szCs w:val="21"/>
        </w:rPr>
        <w:t>□愿意以</w:t>
      </w:r>
      <w:r>
        <w:rPr>
          <w:rFonts w:ascii="Times New Roman" w:hAnsi="Times New Roman"/>
          <w:szCs w:val="21"/>
          <w:u w:val="single"/>
        </w:rPr>
        <w:t xml:space="preserve">         </w:t>
      </w:r>
      <w:r>
        <w:rPr>
          <w:rFonts w:ascii="Times New Roman" w:hAnsi="Times New Roman"/>
          <w:szCs w:val="21"/>
        </w:rPr>
        <w:t>%的投标费率（</w:t>
      </w:r>
      <w:r>
        <w:rPr>
          <w:rFonts w:ascii="Times New Roman" w:hAnsi="Times New Roman"/>
          <w:color w:val="FF0000"/>
        </w:rPr>
        <w:t>含税</w:t>
      </w:r>
      <w:r>
        <w:rPr>
          <w:rFonts w:ascii="Times New Roman" w:hAnsi="Times New Roman"/>
          <w:szCs w:val="21"/>
        </w:rPr>
        <w:t>），</w:t>
      </w:r>
    </w:p>
    <w:p w14:paraId="0BB60F9D">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ascii="Times New Roman" w:hAnsi="Times New Roman"/>
          <w:szCs w:val="21"/>
        </w:rPr>
        <w:t>□愿意以招标文件规定的投标总价（定价</w:t>
      </w:r>
      <w:r>
        <w:rPr>
          <w:rFonts w:ascii="Times New Roman" w:hAnsi="Times New Roman"/>
          <w:color w:val="FF0000"/>
          <w:szCs w:val="21"/>
        </w:rPr>
        <w:t>，含税</w:t>
      </w:r>
      <w:r>
        <w:rPr>
          <w:rFonts w:ascii="Times New Roman" w:hAnsi="Times New Roman"/>
          <w:szCs w:val="21"/>
        </w:rPr>
        <w:t>），</w:t>
      </w:r>
    </w:p>
    <w:p w14:paraId="7DB16EE1">
      <w:pPr>
        <w:tabs>
          <w:tab w:val="left" w:pos="7560"/>
        </w:tabs>
        <w:adjustRightInd w:val="0"/>
        <w:snapToGrid w:val="0"/>
        <w:spacing w:before="48" w:beforeLines="20" w:after="48" w:afterLines="20" w:line="400" w:lineRule="exact"/>
        <w:ind w:left="840" w:leftChars="200" w:hanging="420" w:hangingChars="200"/>
        <w:jc w:val="left"/>
        <w:rPr>
          <w:rFonts w:ascii="Times New Roman" w:hAnsi="Times New Roman"/>
          <w:szCs w:val="21"/>
        </w:rPr>
      </w:pPr>
      <w:r>
        <w:rPr>
          <w:rFonts w:ascii="Times New Roman" w:hAnsi="Times New Roman"/>
          <w:szCs w:val="21"/>
        </w:rPr>
        <w:t>并承诺按本招标文件、合同条款的条件、承担上述项目的服务内容。</w:t>
      </w:r>
    </w:p>
    <w:p w14:paraId="0A22CBAC">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2. 我方已按招标文件要求详细审核并确认全部招标文件及有关附件，充分理解投标价格不得低于企业个别成本有关规定。我方经成本核算，所填报的投标报价不低于企业个别成本。</w:t>
      </w:r>
    </w:p>
    <w:p w14:paraId="64A6F82A">
      <w:pPr>
        <w:adjustRightInd w:val="0"/>
        <w:snapToGrid w:val="0"/>
        <w:spacing w:before="48" w:beforeLines="20" w:after="48" w:afterLines="20" w:line="400" w:lineRule="exact"/>
        <w:ind w:firstLine="367" w:firstLineChars="175"/>
        <w:rPr>
          <w:rFonts w:ascii="Times New Roman" w:hAnsi="Times New Roman"/>
          <w:bCs/>
          <w:szCs w:val="32"/>
        </w:rPr>
      </w:pPr>
      <w:r>
        <w:rPr>
          <w:rFonts w:ascii="Times New Roman" w:hAnsi="Times New Roman"/>
          <w:bCs/>
          <w:szCs w:val="32"/>
        </w:rPr>
        <w:t xml:space="preserve">3. </w:t>
      </w:r>
      <w:r>
        <w:rPr>
          <w:rFonts w:ascii="Times New Roman" w:hAnsi="Times New Roman" w:eastAsia="黑体"/>
          <w:snapToGrid w:val="0"/>
          <w:kern w:val="0"/>
          <w:szCs w:val="21"/>
          <w:u w:val="single"/>
        </w:rPr>
        <w:t xml:space="preserve">                          </w:t>
      </w:r>
      <w:r>
        <w:rPr>
          <w:rFonts w:ascii="Times New Roman" w:hAnsi="Times New Roman"/>
          <w:snapToGrid w:val="0"/>
          <w:kern w:val="0"/>
          <w:szCs w:val="21"/>
        </w:rPr>
        <w:t>（其他补充说明）。</w:t>
      </w:r>
    </w:p>
    <w:p w14:paraId="163DB10E">
      <w:pPr>
        <w:adjustRightInd w:val="0"/>
        <w:snapToGrid w:val="0"/>
        <w:spacing w:before="48" w:beforeLines="20" w:after="48" w:afterLines="20" w:line="400" w:lineRule="exact"/>
        <w:ind w:firstLine="420" w:firstLineChars="200"/>
        <w:rPr>
          <w:rFonts w:ascii="Times New Roman" w:hAnsi="Times New Roman"/>
          <w:bCs/>
          <w:szCs w:val="21"/>
        </w:rPr>
      </w:pPr>
    </w:p>
    <w:p w14:paraId="14DEFB77">
      <w:pPr>
        <w:adjustRightInd w:val="0"/>
        <w:snapToGrid w:val="0"/>
        <w:spacing w:before="48" w:beforeLines="20" w:after="48" w:afterLines="20" w:line="400" w:lineRule="exact"/>
        <w:ind w:firstLine="420" w:firstLineChars="200"/>
        <w:rPr>
          <w:rFonts w:ascii="Times New Roman" w:hAnsi="Times New Roman"/>
          <w:bCs/>
          <w:szCs w:val="21"/>
        </w:rPr>
      </w:pPr>
    </w:p>
    <w:p w14:paraId="643F98F1">
      <w:pPr>
        <w:adjustRightInd w:val="0"/>
        <w:snapToGrid w:val="0"/>
        <w:spacing w:before="48" w:beforeLines="20" w:after="48" w:afterLines="20" w:line="400" w:lineRule="exact"/>
        <w:ind w:firstLine="420" w:firstLineChars="200"/>
        <w:rPr>
          <w:rFonts w:ascii="Times New Roman" w:hAnsi="Times New Roman"/>
          <w:bCs/>
          <w:szCs w:val="21"/>
        </w:rPr>
      </w:pPr>
    </w:p>
    <w:p w14:paraId="45D99166">
      <w:pPr>
        <w:adjustRightInd w:val="0"/>
        <w:snapToGrid w:val="0"/>
        <w:spacing w:before="48" w:beforeLines="20" w:after="48" w:afterLines="20" w:line="400" w:lineRule="exact"/>
        <w:ind w:firstLine="420" w:firstLineChars="200"/>
        <w:rPr>
          <w:rFonts w:ascii="Times New Roman" w:hAnsi="Times New Roman"/>
          <w:bCs/>
          <w:szCs w:val="21"/>
          <w:u w:val="single"/>
        </w:rPr>
      </w:pPr>
      <w:r>
        <w:rPr>
          <w:rFonts w:ascii="Times New Roman" w:hAnsi="Times New Roman"/>
          <w:bCs/>
          <w:szCs w:val="21"/>
        </w:rPr>
        <w:t>投 标 人：</w:t>
      </w:r>
      <w:r>
        <w:rPr>
          <w:rFonts w:ascii="Times New Roman" w:hAnsi="Times New Roman"/>
          <w:bCs/>
          <w:szCs w:val="21"/>
          <w:u w:val="single"/>
        </w:rPr>
        <w:t xml:space="preserve">                                             </w:t>
      </w:r>
      <w:r>
        <w:rPr>
          <w:rFonts w:ascii="Times New Roman" w:hAnsi="Times New Roman"/>
          <w:bCs/>
          <w:szCs w:val="21"/>
        </w:rPr>
        <w:t>（盖单位章）</w:t>
      </w:r>
    </w:p>
    <w:p w14:paraId="3DBA535E">
      <w:pPr>
        <w:adjustRightInd w:val="0"/>
        <w:snapToGrid w:val="0"/>
        <w:spacing w:before="48" w:beforeLines="20" w:after="48" w:afterLines="20" w:line="400" w:lineRule="exact"/>
        <w:ind w:firstLine="420" w:firstLineChars="200"/>
        <w:rPr>
          <w:rFonts w:ascii="Times New Roman" w:hAnsi="Times New Roman"/>
          <w:szCs w:val="21"/>
          <w:u w:val="single"/>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（签字或盖章）</w:t>
      </w:r>
    </w:p>
    <w:p w14:paraId="28442B25">
      <w:pPr>
        <w:adjustRightInd w:val="0"/>
        <w:snapToGrid w:val="0"/>
        <w:spacing w:before="48" w:beforeLines="20" w:after="48" w:afterLines="20" w:line="400" w:lineRule="exact"/>
        <w:ind w:left="109" w:leftChars="52" w:firstLine="315" w:firstLineChars="150"/>
        <w:rPr>
          <w:rFonts w:ascii="Times New Roman" w:hAnsi="Times New Roman"/>
          <w:szCs w:val="21"/>
          <w:u w:val="single"/>
        </w:rPr>
      </w:pPr>
      <w:r>
        <w:rPr>
          <w:rFonts w:ascii="Times New Roman" w:hAnsi="Times New Roman"/>
          <w:szCs w:val="21"/>
        </w:rPr>
        <w:t>单位地址：</w:t>
      </w:r>
      <w:r>
        <w:rPr>
          <w:rFonts w:ascii="Times New Roman" w:hAnsi="Times New Roman"/>
          <w:szCs w:val="21"/>
          <w:u w:val="single"/>
        </w:rPr>
        <w:t xml:space="preserve">                                                       </w:t>
      </w:r>
    </w:p>
    <w:p w14:paraId="5D0F7C54">
      <w:pPr>
        <w:adjustRightInd w:val="0"/>
        <w:snapToGrid w:val="0"/>
        <w:spacing w:before="48" w:beforeLines="20" w:after="48" w:afterLines="20" w:line="400" w:lineRule="exact"/>
        <w:ind w:firstLine="420" w:firstLineChars="200"/>
        <w:rPr>
          <w:rFonts w:ascii="Times New Roman" w:hAnsi="Times New Roman"/>
          <w:szCs w:val="21"/>
        </w:rPr>
      </w:pPr>
      <w:r>
        <w:rPr>
          <w:rFonts w:ascii="Times New Roman" w:hAnsi="Times New Roman"/>
          <w:szCs w:val="21"/>
        </w:rPr>
        <w:t>邮政编码：</w:t>
      </w:r>
      <w:r>
        <w:rPr>
          <w:rFonts w:ascii="Times New Roman" w:hAnsi="Times New Roman"/>
          <w:bCs/>
          <w:szCs w:val="32"/>
          <w:u w:val="single"/>
        </w:rPr>
        <w:t xml:space="preserve">           </w:t>
      </w:r>
      <w:r>
        <w:rPr>
          <w:rFonts w:ascii="Times New Roman" w:hAnsi="Times New Roman"/>
          <w:szCs w:val="21"/>
        </w:rPr>
        <w:t>电话：</w:t>
      </w:r>
      <w:r>
        <w:rPr>
          <w:rFonts w:ascii="Times New Roman" w:hAnsi="Times New Roman"/>
          <w:bCs/>
          <w:szCs w:val="32"/>
          <w:u w:val="single"/>
        </w:rPr>
        <w:t xml:space="preserve">           </w:t>
      </w:r>
      <w:r>
        <w:rPr>
          <w:rFonts w:ascii="Times New Roman" w:hAnsi="Times New Roman"/>
          <w:szCs w:val="21"/>
        </w:rPr>
        <w:t xml:space="preserve"> 传真：</w:t>
      </w:r>
      <w:r>
        <w:rPr>
          <w:rFonts w:ascii="Times New Roman" w:hAnsi="Times New Roman"/>
          <w:szCs w:val="21"/>
          <w:u w:val="single"/>
        </w:rPr>
        <w:t xml:space="preserve">                    </w:t>
      </w:r>
      <w:r>
        <w:rPr>
          <w:rFonts w:ascii="Times New Roman" w:hAnsi="Times New Roman"/>
          <w:szCs w:val="21"/>
        </w:rPr>
        <w:t xml:space="preserve"> </w:t>
      </w:r>
    </w:p>
    <w:p w14:paraId="780FCC02">
      <w:pPr>
        <w:adjustRightInd w:val="0"/>
        <w:snapToGrid w:val="0"/>
        <w:spacing w:before="48" w:beforeLines="20" w:after="48" w:afterLines="20" w:line="400" w:lineRule="exact"/>
        <w:ind w:firstLine="420" w:firstLineChars="200"/>
        <w:rPr>
          <w:rFonts w:ascii="Times New Roman" w:hAnsi="Times New Roman" w:eastAsia="黑体"/>
          <w:b/>
          <w:sz w:val="32"/>
          <w:szCs w:val="20"/>
        </w:rPr>
      </w:pPr>
      <w:r>
        <w:rPr>
          <w:rFonts w:ascii="Times New Roman" w:hAnsi="Times New Roman"/>
          <w:szCs w:val="21"/>
        </w:rPr>
        <w:t>日期：</w:t>
      </w:r>
      <w:r>
        <w:rPr>
          <w:rFonts w:ascii="Times New Roman" w:hAnsi="Times New Roman"/>
          <w:bCs/>
          <w:szCs w:val="32"/>
          <w:u w:val="single"/>
        </w:rPr>
        <w:t xml:space="preserve">           </w:t>
      </w:r>
      <w:r>
        <w:rPr>
          <w:rFonts w:ascii="Times New Roman" w:hAnsi="Times New Roman"/>
          <w:szCs w:val="21"/>
        </w:rPr>
        <w:t>年</w:t>
      </w:r>
      <w:r>
        <w:rPr>
          <w:rFonts w:ascii="Times New Roman" w:hAnsi="Times New Roman"/>
          <w:bCs/>
          <w:szCs w:val="32"/>
          <w:u w:val="single"/>
        </w:rPr>
        <w:t xml:space="preserve">           </w:t>
      </w:r>
      <w:r>
        <w:rPr>
          <w:rFonts w:ascii="Times New Roman" w:hAnsi="Times New Roman"/>
          <w:szCs w:val="21"/>
        </w:rPr>
        <w:t>月</w:t>
      </w:r>
      <w:r>
        <w:rPr>
          <w:rFonts w:ascii="Times New Roman" w:hAnsi="Times New Roman"/>
          <w:bCs/>
          <w:szCs w:val="32"/>
          <w:u w:val="single"/>
        </w:rPr>
        <w:t xml:space="preserve">             </w:t>
      </w:r>
      <w:r>
        <w:rPr>
          <w:rFonts w:ascii="Times New Roman" w:hAnsi="Times New Roman"/>
          <w:szCs w:val="21"/>
        </w:rPr>
        <w:t>日</w:t>
      </w:r>
    </w:p>
    <w:p w14:paraId="4E011A65">
      <w:pPr>
        <w:widowControl/>
        <w:jc w:val="left"/>
        <w:rPr>
          <w:rFonts w:ascii="Times New Roman" w:hAnsi="Times New Roman" w:eastAsia="黑体"/>
          <w:sz w:val="24"/>
          <w:szCs w:val="24"/>
        </w:rPr>
      </w:pPr>
      <w:r>
        <w:rPr>
          <w:rFonts w:ascii="Times New Roman" w:hAnsi="Times New Roman"/>
          <w:b/>
          <w:sz w:val="24"/>
          <w:szCs w:val="24"/>
        </w:rPr>
        <w:br w:type="page"/>
      </w:r>
    </w:p>
    <w:p w14:paraId="4BB7CF81">
      <w:pPr>
        <w:pStyle w:val="4"/>
        <w:spacing w:before="0" w:after="0" w:line="360" w:lineRule="auto"/>
        <w:ind w:firstLine="137"/>
        <w:jc w:val="center"/>
        <w:rPr>
          <w:rFonts w:ascii="Times New Roman" w:hAnsi="Times New Roman"/>
        </w:rPr>
      </w:pPr>
      <w:r>
        <w:rPr>
          <w:rFonts w:ascii="Times New Roman" w:hAnsi="Times New Roman"/>
        </w:rPr>
        <w:t>二、分项报价表</w:t>
      </w:r>
    </w:p>
    <w:p w14:paraId="09977ED9">
      <w:pPr>
        <w:spacing w:line="400" w:lineRule="exact"/>
        <w:ind w:firstLine="420" w:firstLineChars="200"/>
        <w:rPr>
          <w:rFonts w:ascii="Times New Roman" w:hAnsi="Times New Roman"/>
        </w:rPr>
      </w:pPr>
      <w:bookmarkStart w:id="499" w:name="_Toc361508760"/>
    </w:p>
    <w:p w14:paraId="73EEEF26">
      <w:pPr>
        <w:widowControl/>
        <w:jc w:val="left"/>
        <w:rPr>
          <w:rFonts w:ascii="Times New Roman" w:hAnsi="Times New Roman"/>
          <w:kern w:val="0"/>
        </w:rPr>
      </w:pPr>
      <w:r>
        <w:rPr>
          <w:rFonts w:hint="eastAsia" w:ascii="Times New Roman" w:hAnsi="Times New Roman"/>
          <w:kern w:val="0"/>
        </w:rPr>
        <w:t>（如有）</w:t>
      </w:r>
      <w:r>
        <w:rPr>
          <w:rFonts w:ascii="Times New Roman" w:hAnsi="Times New Roman"/>
          <w:kern w:val="0"/>
        </w:rPr>
        <w:br w:type="page"/>
      </w:r>
    </w:p>
    <w:p w14:paraId="1FEB1E8C">
      <w:pPr>
        <w:pStyle w:val="4"/>
        <w:spacing w:before="0" w:after="0" w:line="360" w:lineRule="auto"/>
        <w:ind w:firstLine="137"/>
        <w:jc w:val="center"/>
        <w:rPr>
          <w:rFonts w:ascii="Times New Roman" w:hAnsi="Times New Roman"/>
        </w:rPr>
      </w:pPr>
      <w:r>
        <w:rPr>
          <w:rFonts w:ascii="Times New Roman" w:hAnsi="Times New Roman"/>
        </w:rPr>
        <w:t>三、其他资料</w:t>
      </w:r>
    </w:p>
    <w:p w14:paraId="341395C8">
      <w:pPr>
        <w:tabs>
          <w:tab w:val="left" w:pos="5760"/>
        </w:tabs>
        <w:autoSpaceDE w:val="0"/>
        <w:autoSpaceDN w:val="0"/>
        <w:adjustRightInd w:val="0"/>
        <w:spacing w:line="300" w:lineRule="exact"/>
        <w:ind w:right="11" w:firstLine="420" w:firstLineChars="200"/>
        <w:rPr>
          <w:rFonts w:ascii="Times New Roman" w:hAnsi="Times New Roman" w:eastAsia="楷体"/>
        </w:rPr>
      </w:pPr>
      <w:r>
        <w:rPr>
          <w:rFonts w:ascii="Times New Roman" w:hAnsi="Times New Roman"/>
        </w:rPr>
        <w:t>投标人对照报价文件初步评审及详细评审条件，自行提供其他相关资料（如有）</w:t>
      </w:r>
    </w:p>
    <w:p w14:paraId="3EBC6BA2">
      <w:pPr>
        <w:spacing w:line="440" w:lineRule="exact"/>
        <w:ind w:firstLine="2158" w:firstLineChars="1028"/>
        <w:rPr>
          <w:rFonts w:ascii="Times New Roman" w:hAnsi="Times New Roman"/>
        </w:rPr>
      </w:pPr>
    </w:p>
    <w:p w14:paraId="5E74975F">
      <w:pPr>
        <w:spacing w:line="440" w:lineRule="exact"/>
        <w:ind w:firstLine="2158" w:firstLineChars="1028"/>
        <w:rPr>
          <w:rFonts w:ascii="Times New Roman" w:hAnsi="Times New Roman"/>
        </w:rPr>
      </w:pPr>
    </w:p>
    <w:p w14:paraId="22793F16">
      <w:pPr>
        <w:spacing w:line="440" w:lineRule="exact"/>
        <w:ind w:firstLine="2158" w:firstLineChars="1028"/>
        <w:rPr>
          <w:rFonts w:ascii="Times New Roman" w:hAnsi="Times New Roman"/>
        </w:rPr>
      </w:pPr>
    </w:p>
    <w:p w14:paraId="5C7F83F8">
      <w:pPr>
        <w:spacing w:line="440" w:lineRule="exact"/>
        <w:ind w:firstLine="2158" w:firstLineChars="1028"/>
        <w:rPr>
          <w:rFonts w:ascii="Times New Roman" w:hAnsi="Times New Roman"/>
        </w:rPr>
      </w:pPr>
    </w:p>
    <w:p w14:paraId="2BDD0E5F">
      <w:pPr>
        <w:spacing w:line="440" w:lineRule="exact"/>
        <w:ind w:firstLine="2158" w:firstLineChars="1028"/>
        <w:rPr>
          <w:rFonts w:ascii="Times New Roman" w:hAnsi="Times New Roman"/>
        </w:rPr>
      </w:pPr>
    </w:p>
    <w:p w14:paraId="5F90D117">
      <w:pPr>
        <w:spacing w:line="440" w:lineRule="exact"/>
        <w:ind w:firstLine="2158" w:firstLineChars="1028"/>
        <w:rPr>
          <w:rFonts w:ascii="Times New Roman" w:hAnsi="Times New Roman"/>
        </w:rPr>
      </w:pPr>
    </w:p>
    <w:p w14:paraId="29CCC64E">
      <w:pPr>
        <w:spacing w:line="440" w:lineRule="exact"/>
        <w:ind w:firstLine="2158" w:firstLineChars="1028"/>
        <w:rPr>
          <w:rFonts w:ascii="Times New Roman" w:hAnsi="Times New Roman"/>
        </w:rPr>
      </w:pPr>
    </w:p>
    <w:p w14:paraId="5A430A1F">
      <w:pPr>
        <w:spacing w:line="440" w:lineRule="exact"/>
        <w:ind w:firstLine="2158" w:firstLineChars="1028"/>
        <w:rPr>
          <w:rFonts w:ascii="Times New Roman" w:hAnsi="Times New Roman"/>
        </w:rPr>
      </w:pPr>
    </w:p>
    <w:p w14:paraId="76976C28">
      <w:pPr>
        <w:spacing w:line="440" w:lineRule="exact"/>
        <w:ind w:firstLine="2158" w:firstLineChars="1028"/>
        <w:rPr>
          <w:rFonts w:ascii="Times New Roman" w:hAnsi="Times New Roman"/>
        </w:rPr>
      </w:pPr>
    </w:p>
    <w:p w14:paraId="676C6FC4">
      <w:pPr>
        <w:spacing w:line="440" w:lineRule="exact"/>
        <w:ind w:firstLine="2158" w:firstLineChars="1028"/>
        <w:rPr>
          <w:rFonts w:ascii="Times New Roman" w:hAnsi="Times New Roman"/>
        </w:rPr>
      </w:pPr>
    </w:p>
    <w:p w14:paraId="420E6713">
      <w:pPr>
        <w:spacing w:line="440" w:lineRule="exact"/>
        <w:ind w:firstLine="2158" w:firstLineChars="1028"/>
        <w:rPr>
          <w:rFonts w:ascii="Times New Roman" w:hAnsi="Times New Roman"/>
        </w:rPr>
      </w:pPr>
    </w:p>
    <w:p w14:paraId="02564505">
      <w:pPr>
        <w:spacing w:line="440" w:lineRule="exact"/>
        <w:ind w:firstLine="2158" w:firstLineChars="1028"/>
        <w:rPr>
          <w:rFonts w:ascii="Times New Roman" w:hAnsi="Times New Roman"/>
        </w:rPr>
      </w:pPr>
    </w:p>
    <w:p w14:paraId="52A99C63">
      <w:pPr>
        <w:spacing w:line="440" w:lineRule="exact"/>
        <w:ind w:firstLine="2158" w:firstLineChars="1028"/>
        <w:rPr>
          <w:rFonts w:ascii="Times New Roman" w:hAnsi="Times New Roman"/>
        </w:rPr>
      </w:pPr>
    </w:p>
    <w:p w14:paraId="6D3B5F31">
      <w:pPr>
        <w:spacing w:line="440" w:lineRule="exact"/>
        <w:ind w:firstLine="2158" w:firstLineChars="1028"/>
        <w:rPr>
          <w:rFonts w:ascii="Times New Roman" w:hAnsi="Times New Roman"/>
        </w:rPr>
      </w:pPr>
    </w:p>
    <w:p w14:paraId="73B66FB7">
      <w:pPr>
        <w:spacing w:line="440" w:lineRule="exact"/>
        <w:ind w:firstLine="2158" w:firstLineChars="1028"/>
        <w:rPr>
          <w:rFonts w:ascii="Times New Roman" w:hAnsi="Times New Roman"/>
        </w:rPr>
      </w:pPr>
    </w:p>
    <w:p w14:paraId="04F32304">
      <w:pPr>
        <w:spacing w:line="440" w:lineRule="exact"/>
        <w:ind w:firstLine="2158" w:firstLineChars="1028"/>
        <w:rPr>
          <w:rFonts w:ascii="Times New Roman" w:hAnsi="Times New Roman"/>
        </w:rPr>
      </w:pPr>
    </w:p>
    <w:p w14:paraId="352D86A2">
      <w:pPr>
        <w:spacing w:line="440" w:lineRule="exact"/>
        <w:ind w:firstLine="2158" w:firstLineChars="1028"/>
        <w:rPr>
          <w:rFonts w:ascii="Times New Roman" w:hAnsi="Times New Roman"/>
        </w:rPr>
      </w:pPr>
    </w:p>
    <w:p w14:paraId="26C5FFCF">
      <w:pPr>
        <w:spacing w:line="440" w:lineRule="exact"/>
        <w:ind w:firstLine="2158" w:firstLineChars="1028"/>
        <w:rPr>
          <w:rFonts w:ascii="Times New Roman" w:hAnsi="Times New Roman"/>
        </w:rPr>
      </w:pPr>
    </w:p>
    <w:p w14:paraId="52110DEA">
      <w:pPr>
        <w:spacing w:line="440" w:lineRule="exact"/>
        <w:ind w:firstLine="2158" w:firstLineChars="1028"/>
        <w:rPr>
          <w:rFonts w:ascii="Times New Roman" w:hAnsi="Times New Roman"/>
        </w:rPr>
      </w:pPr>
    </w:p>
    <w:p w14:paraId="7916956A">
      <w:pPr>
        <w:spacing w:line="440" w:lineRule="exact"/>
        <w:rPr>
          <w:rFonts w:ascii="Times New Roman" w:hAnsi="Times New Roman"/>
        </w:rPr>
      </w:pPr>
    </w:p>
    <w:p w14:paraId="52FE72CD">
      <w:pPr>
        <w:spacing w:line="440" w:lineRule="exact"/>
        <w:rPr>
          <w:rFonts w:ascii="Times New Roman" w:hAnsi="Times New Roman"/>
        </w:rPr>
      </w:pPr>
    </w:p>
    <w:p w14:paraId="662A95A7">
      <w:pPr>
        <w:spacing w:line="440" w:lineRule="exact"/>
        <w:rPr>
          <w:rFonts w:ascii="Times New Roman" w:hAnsi="Times New Roman"/>
        </w:rPr>
      </w:pPr>
    </w:p>
    <w:p w14:paraId="1C3616BC">
      <w:pPr>
        <w:spacing w:line="440" w:lineRule="exact"/>
        <w:rPr>
          <w:rFonts w:ascii="Times New Roman" w:hAnsi="Times New Roman"/>
        </w:rPr>
      </w:pPr>
    </w:p>
    <w:p w14:paraId="0A1642A8">
      <w:pPr>
        <w:widowControl/>
        <w:spacing w:line="360" w:lineRule="auto"/>
        <w:jc w:val="left"/>
        <w:rPr>
          <w:rFonts w:ascii="Times New Roman" w:hAnsi="Times New Roman" w:eastAsia="黑体"/>
          <w:sz w:val="32"/>
          <w:szCs w:val="32"/>
        </w:rPr>
      </w:pPr>
      <w:r>
        <w:rPr>
          <w:rFonts w:ascii="Times New Roman" w:hAnsi="Times New Roman"/>
        </w:rPr>
        <w:t>注：对照报价文件初步评审及详细评审条件，由投标人自行提供相关证明。如证明或声明与实际不符，将被取消投标或中标资格，其投标保证金按规定予以处理。</w:t>
      </w:r>
      <w:bookmarkEnd w:id="499"/>
    </w:p>
    <w:sectPr>
      <w:footerReference r:id="rId12" w:type="default"/>
      <w:footnotePr>
        <w:numFmt w:val="decimalEnclosedCircleChinese"/>
        <w:numRestart w:val="eachPage"/>
      </w:footnotePr>
      <w:pgSz w:w="12240" w:h="15840"/>
      <w:pgMar w:top="1440" w:right="1800" w:bottom="1440" w:left="1800" w:header="85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1" w:usb1="08080000" w:usb2="00000010" w:usb3="00000000" w:csb0="0010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1" w:usb1="08070000" w:usb2="00000010" w:usb3="00000000" w:csb0="0002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OCR A Extended">
    <w:panose1 w:val="02010509020102010303"/>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Sitka Text">
    <w:panose1 w:val="02000505000000020004"/>
    <w:charset w:val="00"/>
    <w:family w:val="auto"/>
    <w:pitch w:val="default"/>
    <w:sig w:usb0="A00002EF" w:usb1="4000204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2D3CA">
    <w:pPr>
      <w:pStyle w:val="25"/>
      <w:framePr w:wrap="around" w:vAnchor="text" w:hAnchor="margin" w:xAlign="center" w:y="1"/>
      <w:rPr>
        <w:rStyle w:val="48"/>
        <w:rFonts w:hint="eastAsia"/>
      </w:rPr>
    </w:pPr>
    <w:r>
      <w:fldChar w:fldCharType="begin"/>
    </w:r>
    <w:r>
      <w:rPr>
        <w:rStyle w:val="48"/>
        <w:highlight w:val="white"/>
      </w:rPr>
      <w:instrText xml:space="preserve">PAGE  </w:instrText>
    </w:r>
    <w:r>
      <w:fldChar w:fldCharType="separate"/>
    </w:r>
    <w:r>
      <w:rPr>
        <w:rStyle w:val="48"/>
        <w:highlight w:val="white"/>
      </w:rPr>
      <w:t>4</w:t>
    </w:r>
    <w:r>
      <w:fldChar w:fldCharType="end"/>
    </w:r>
  </w:p>
  <w:p w14:paraId="58AFEE8C">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60272">
    <w:pPr>
      <w:pStyle w:val="25"/>
      <w:framePr w:wrap="around" w:vAnchor="text" w:hAnchor="margin" w:xAlign="center" w:y="1"/>
      <w:rPr>
        <w:rStyle w:val="48"/>
      </w:rPr>
    </w:pPr>
    <w:r>
      <w:fldChar w:fldCharType="begin"/>
    </w:r>
    <w:r>
      <w:rPr>
        <w:rStyle w:val="48"/>
        <w:highlight w:val="white"/>
      </w:rPr>
      <w:instrText xml:space="preserve">PAGE  </w:instrText>
    </w:r>
    <w:r>
      <w:fldChar w:fldCharType="separate"/>
    </w:r>
    <w:r>
      <w:rPr>
        <w:rStyle w:val="48"/>
        <w:highlight w:val="white"/>
      </w:rPr>
      <w:t>1</w:t>
    </w:r>
    <w:r>
      <w:fldChar w:fldCharType="end"/>
    </w:r>
  </w:p>
  <w:p w14:paraId="24442BBB">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EA70E">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E522">
    <w:pPr>
      <w:pStyle w:val="25"/>
      <w:jc w:val="center"/>
    </w:pPr>
    <w:r>
      <w:fldChar w:fldCharType="begin"/>
    </w:r>
    <w:r>
      <w:instrText xml:space="preserve"> PAGE   \* MERGEFORMAT </w:instrText>
    </w:r>
    <w:r>
      <w:fldChar w:fldCharType="separate"/>
    </w:r>
    <w:r>
      <w:rPr>
        <w:lang w:val="zh-CN"/>
      </w:rPr>
      <w:t>52</w:t>
    </w:r>
    <w:r>
      <w:rPr>
        <w:lang w:val="zh-CN"/>
      </w:rPr>
      <w:fldChar w:fldCharType="end"/>
    </w:r>
  </w:p>
  <w:p w14:paraId="79FF63D2">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15115">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B38E2">
                          <w:pPr>
                            <w:pStyle w:val="25"/>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5B3B38E2">
                    <w:pPr>
                      <w:pStyle w:val="25"/>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14:paraId="0B093043">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1CBDC513">
      <w:pPr>
        <w:pStyle w:val="32"/>
        <w:rPr>
          <w:rFonts w:hint="eastAsia"/>
          <w:color w:val="0000FF"/>
        </w:rPr>
      </w:pPr>
      <w:r>
        <w:rPr>
          <w:rStyle w:val="51"/>
          <w:color w:val="000000"/>
        </w:rPr>
        <w:footnoteRef/>
      </w:r>
      <w:r>
        <w:rPr>
          <w:color w:val="000000"/>
        </w:rPr>
        <w:t xml:space="preserve"> </w:t>
      </w:r>
      <w:r>
        <w:rPr>
          <w:rFonts w:hint="eastAsia" w:cs="楷体"/>
          <w:bCs/>
          <w:snapToGrid w:val="0"/>
          <w:color w:val="000000"/>
          <w:kern w:val="0"/>
        </w:rPr>
        <w:t>对项目负责人的资格、业绩有要求的，应在其他要求中详细列出。</w:t>
      </w:r>
    </w:p>
  </w:footnote>
  <w:footnote w:id="1">
    <w:p w14:paraId="41833716">
      <w:pPr>
        <w:pStyle w:val="32"/>
        <w:rPr>
          <w:rFonts w:hint="eastAsia"/>
          <w:color w:val="000000"/>
        </w:rPr>
      </w:pPr>
      <w:r>
        <w:rPr>
          <w:rStyle w:val="51"/>
          <w:color w:val="000000"/>
        </w:rPr>
        <w:footnoteRef/>
      </w:r>
      <w:r>
        <w:rPr>
          <w:color w:val="000000"/>
        </w:rPr>
        <w:t xml:space="preserve"> </w:t>
      </w:r>
      <w:r>
        <w:rPr>
          <w:rFonts w:hint="eastAsia" w:cs="楷体"/>
          <w:bCs/>
          <w:snapToGrid w:val="0"/>
          <w:color w:val="000000"/>
          <w:kern w:val="0"/>
        </w:rPr>
        <w:t>对于不适用《</w:t>
      </w:r>
      <w:r>
        <w:rPr>
          <w:rFonts w:cs="楷体"/>
          <w:bCs/>
          <w:snapToGrid w:val="0"/>
          <w:color w:val="000000"/>
          <w:kern w:val="0"/>
        </w:rPr>
        <w:t>工程建设项目货物招标投标办法</w:t>
      </w:r>
      <w:r>
        <w:rPr>
          <w:rFonts w:hint="eastAsia" w:cs="楷体"/>
          <w:bCs/>
          <w:snapToGrid w:val="0"/>
          <w:color w:val="000000"/>
          <w:kern w:val="0"/>
        </w:rPr>
        <w:t>》（七部委令第27号）的项目、成套类设备采购项目及系统集成类货物采购项目，本条不适用。</w:t>
      </w:r>
    </w:p>
  </w:footnote>
  <w:footnote w:id="2">
    <w:p w14:paraId="4ACA0F58">
      <w:pPr>
        <w:pStyle w:val="32"/>
        <w:rPr>
          <w:rFonts w:ascii="宋体" w:hAnsi="宋体"/>
        </w:rPr>
      </w:pPr>
      <w:r>
        <w:rPr>
          <w:rFonts w:ascii="宋体" w:hAnsi="宋体" w:cs="楷体"/>
          <w:bCs/>
          <w:snapToGrid w:val="0"/>
          <w:kern w:val="0"/>
          <w:vertAlign w:val="superscript"/>
        </w:rPr>
        <w:footnoteRef/>
      </w:r>
      <w:r>
        <w:rPr>
          <w:rFonts w:hint="eastAsia" w:ascii="宋体" w:hAnsi="宋体" w:cs="楷体"/>
          <w:bCs/>
          <w:snapToGrid w:val="0"/>
          <w:kern w:val="0"/>
          <w:vertAlign w:val="superscript"/>
        </w:rPr>
        <w:t xml:space="preserve"> </w:t>
      </w:r>
      <w:r>
        <w:rPr>
          <w:rFonts w:hint="eastAsia" w:ascii="宋体" w:hAnsi="宋体" w:cs="楷体"/>
          <w:bCs/>
          <w:snapToGrid w:val="0"/>
          <w:kern w:val="0"/>
        </w:rPr>
        <w:t>仅适用于多标段项目。</w:t>
      </w:r>
    </w:p>
  </w:footnote>
  <w:footnote w:id="3">
    <w:p w14:paraId="5AD0444A">
      <w:pPr>
        <w:pStyle w:val="32"/>
        <w:rPr>
          <w:color w:val="0070C0"/>
        </w:rPr>
      </w:pPr>
      <w:r>
        <w:rPr>
          <w:rFonts w:eastAsia="楷体" w:cs="楷体"/>
          <w:bCs/>
          <w:snapToGrid w:val="0"/>
          <w:color w:val="0070C0"/>
          <w:kern w:val="0"/>
          <w:vertAlign w:val="superscript"/>
        </w:rPr>
        <w:footnoteRef/>
      </w:r>
      <w:r>
        <w:rPr>
          <w:rFonts w:hint="eastAsia" w:eastAsia="楷体" w:cs="楷体"/>
          <w:bCs/>
          <w:snapToGrid w:val="0"/>
          <w:color w:val="0070C0"/>
          <w:kern w:val="0"/>
          <w:vertAlign w:val="superscript"/>
        </w:rPr>
        <w:t xml:space="preserve"> </w:t>
      </w:r>
      <w:r>
        <w:rPr>
          <w:rFonts w:hint="eastAsia" w:eastAsia="楷体" w:cs="楷体"/>
          <w:bCs/>
          <w:snapToGrid w:val="0"/>
          <w:color w:val="0070C0"/>
          <w:kern w:val="0"/>
        </w:rPr>
        <w:t>仅适用于多标段项目。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8BD71">
    <w:pPr>
      <w:pStyle w:val="27"/>
      <w:jc w:val="left"/>
    </w:pPr>
    <w:r>
      <w:rPr>
        <w:rFonts w:hint="eastAsia" w:ascii="宋体" w:hAnsi="宋体"/>
      </w:rPr>
      <w:t>公开招标示范文本—货物 2023.6.12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38070">
    <w:pPr>
      <w:pStyle w:val="27"/>
      <w:framePr w:wrap="around" w:vAnchor="text" w:hAnchor="margin" w:xAlign="right" w:y="1"/>
      <w:rPr>
        <w:rStyle w:val="48"/>
      </w:rPr>
    </w:pPr>
    <w:r>
      <w:fldChar w:fldCharType="begin"/>
    </w:r>
    <w:r>
      <w:rPr>
        <w:rStyle w:val="48"/>
        <w:highlight w:val="white"/>
      </w:rPr>
      <w:instrText xml:space="preserve">PAGE  </w:instrText>
    </w:r>
    <w:r>
      <w:fldChar w:fldCharType="separate"/>
    </w:r>
    <w:r>
      <w:fldChar w:fldCharType="end"/>
    </w:r>
  </w:p>
  <w:p w14:paraId="51F54336">
    <w:pPr>
      <w:pStyle w:val="2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43410">
    <w:pPr>
      <w:pStyle w:val="27"/>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B2CF">
    <w:pPr>
      <w:pStyle w:val="27"/>
      <w:pBdr>
        <w:bottom w:val="none" w:color="auto" w:sz="0" w:space="1"/>
      </w:pBdr>
      <w:rPr>
        <w:rFonts w:hint="eastAsia"/>
      </w:rPr>
    </w:pPr>
    <w:r>
      <w:rPr>
        <w:color w:val="000000"/>
        <w:u w:val="single"/>
      </w:rPr>
      <w:drawing>
        <wp:inline distT="0" distB="0" distL="114300" distR="114300">
          <wp:extent cx="457835" cy="443230"/>
          <wp:effectExtent l="0" t="0" r="18415" b="1397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color w:val="000000"/>
        <w:u w:val="single"/>
      </w:rPr>
      <w:t xml:space="preserve">            </w:t>
    </w:r>
    <w:r>
      <w:rPr>
        <w:rFonts w:hint="eastAsia"/>
        <w:sz w:val="24"/>
        <w:szCs w:val="24"/>
        <w:u w:val="single"/>
      </w:rPr>
      <w:t>合肥文旅博览集团有限公司公开招标-招标文件示范文本（服务类）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5152E"/>
    <w:multiLevelType w:val="singleLevel"/>
    <w:tmpl w:val="D495152E"/>
    <w:lvl w:ilvl="0" w:tentative="0">
      <w:start w:val="2"/>
      <w:numFmt w:val="decimal"/>
      <w:suff w:val="nothing"/>
      <w:lvlText w:val="（%1）"/>
      <w:lvlJc w:val="left"/>
    </w:lvl>
  </w:abstractNum>
  <w:abstractNum w:abstractNumId="1">
    <w:nsid w:val="5C7BFFBD"/>
    <w:multiLevelType w:val="singleLevel"/>
    <w:tmpl w:val="5C7BFFB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numFmt w:val="decimalEnclosedCircleChinese"/>
    <w:numRestart w:val="eachPage"/>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2M0Mzk5NmZmYjA0NzIyNGQwYzc1MTczNjk5MDMifQ=="/>
  </w:docVars>
  <w:rsids>
    <w:rsidRoot w:val="00172A27"/>
    <w:rsid w:val="000019FC"/>
    <w:rsid w:val="00002A60"/>
    <w:rsid w:val="00004603"/>
    <w:rsid w:val="0000507C"/>
    <w:rsid w:val="00007319"/>
    <w:rsid w:val="00007D2B"/>
    <w:rsid w:val="000106AE"/>
    <w:rsid w:val="000109BA"/>
    <w:rsid w:val="00011335"/>
    <w:rsid w:val="000113EC"/>
    <w:rsid w:val="00011684"/>
    <w:rsid w:val="00012703"/>
    <w:rsid w:val="0001485E"/>
    <w:rsid w:val="000154ED"/>
    <w:rsid w:val="00017A1E"/>
    <w:rsid w:val="00020140"/>
    <w:rsid w:val="00020F53"/>
    <w:rsid w:val="0002153A"/>
    <w:rsid w:val="00021BFE"/>
    <w:rsid w:val="00022E7E"/>
    <w:rsid w:val="00023C7E"/>
    <w:rsid w:val="000248AC"/>
    <w:rsid w:val="000250D6"/>
    <w:rsid w:val="00025ACC"/>
    <w:rsid w:val="00026171"/>
    <w:rsid w:val="00026AA0"/>
    <w:rsid w:val="00026B9F"/>
    <w:rsid w:val="00027599"/>
    <w:rsid w:val="0002793E"/>
    <w:rsid w:val="00027FC6"/>
    <w:rsid w:val="000302AF"/>
    <w:rsid w:val="00030736"/>
    <w:rsid w:val="00032762"/>
    <w:rsid w:val="000351AE"/>
    <w:rsid w:val="000360DF"/>
    <w:rsid w:val="00041EC1"/>
    <w:rsid w:val="00043778"/>
    <w:rsid w:val="00045007"/>
    <w:rsid w:val="00046C42"/>
    <w:rsid w:val="00051CF8"/>
    <w:rsid w:val="00052967"/>
    <w:rsid w:val="0005357F"/>
    <w:rsid w:val="0005607C"/>
    <w:rsid w:val="00062AC6"/>
    <w:rsid w:val="000639BF"/>
    <w:rsid w:val="00065A9E"/>
    <w:rsid w:val="000667F4"/>
    <w:rsid w:val="000668F1"/>
    <w:rsid w:val="00067035"/>
    <w:rsid w:val="00070145"/>
    <w:rsid w:val="000712CC"/>
    <w:rsid w:val="0007298C"/>
    <w:rsid w:val="00073957"/>
    <w:rsid w:val="000766B2"/>
    <w:rsid w:val="00076AE9"/>
    <w:rsid w:val="0008132B"/>
    <w:rsid w:val="00081360"/>
    <w:rsid w:val="00081960"/>
    <w:rsid w:val="0008253E"/>
    <w:rsid w:val="000829D5"/>
    <w:rsid w:val="000857E2"/>
    <w:rsid w:val="00087558"/>
    <w:rsid w:val="0009240C"/>
    <w:rsid w:val="00092D51"/>
    <w:rsid w:val="00093FF8"/>
    <w:rsid w:val="000943B0"/>
    <w:rsid w:val="00094ACD"/>
    <w:rsid w:val="00094C66"/>
    <w:rsid w:val="0009505F"/>
    <w:rsid w:val="00097FC4"/>
    <w:rsid w:val="000A118B"/>
    <w:rsid w:val="000A25A8"/>
    <w:rsid w:val="000A287B"/>
    <w:rsid w:val="000A3C49"/>
    <w:rsid w:val="000A5C81"/>
    <w:rsid w:val="000A76B3"/>
    <w:rsid w:val="000B2147"/>
    <w:rsid w:val="000B33A9"/>
    <w:rsid w:val="000B574C"/>
    <w:rsid w:val="000B6549"/>
    <w:rsid w:val="000B65E2"/>
    <w:rsid w:val="000B676B"/>
    <w:rsid w:val="000B78C1"/>
    <w:rsid w:val="000C0018"/>
    <w:rsid w:val="000C0AF1"/>
    <w:rsid w:val="000C1A9B"/>
    <w:rsid w:val="000C1B63"/>
    <w:rsid w:val="000C2AB5"/>
    <w:rsid w:val="000C4246"/>
    <w:rsid w:val="000C4406"/>
    <w:rsid w:val="000C4710"/>
    <w:rsid w:val="000C4924"/>
    <w:rsid w:val="000C6FFB"/>
    <w:rsid w:val="000C7A13"/>
    <w:rsid w:val="000C7A74"/>
    <w:rsid w:val="000D1AE8"/>
    <w:rsid w:val="000D204D"/>
    <w:rsid w:val="000D3177"/>
    <w:rsid w:val="000D4336"/>
    <w:rsid w:val="000D49B4"/>
    <w:rsid w:val="000D5BEB"/>
    <w:rsid w:val="000D6CF4"/>
    <w:rsid w:val="000E08CB"/>
    <w:rsid w:val="000E2B1C"/>
    <w:rsid w:val="000E2EFB"/>
    <w:rsid w:val="000E37FB"/>
    <w:rsid w:val="000E4284"/>
    <w:rsid w:val="000E5673"/>
    <w:rsid w:val="000E6654"/>
    <w:rsid w:val="000E7256"/>
    <w:rsid w:val="000E7A15"/>
    <w:rsid w:val="000F2186"/>
    <w:rsid w:val="000F2747"/>
    <w:rsid w:val="000F2A12"/>
    <w:rsid w:val="000F2ECC"/>
    <w:rsid w:val="000F44D2"/>
    <w:rsid w:val="000F59FD"/>
    <w:rsid w:val="000F726F"/>
    <w:rsid w:val="001011FC"/>
    <w:rsid w:val="00102618"/>
    <w:rsid w:val="00102F0B"/>
    <w:rsid w:val="00105423"/>
    <w:rsid w:val="001079C5"/>
    <w:rsid w:val="001119B6"/>
    <w:rsid w:val="00111EB5"/>
    <w:rsid w:val="0011230B"/>
    <w:rsid w:val="0011365C"/>
    <w:rsid w:val="00113D0A"/>
    <w:rsid w:val="00115124"/>
    <w:rsid w:val="00116708"/>
    <w:rsid w:val="00116B1A"/>
    <w:rsid w:val="00117241"/>
    <w:rsid w:val="00117F0F"/>
    <w:rsid w:val="00123706"/>
    <w:rsid w:val="0012660F"/>
    <w:rsid w:val="001270CD"/>
    <w:rsid w:val="00131FEB"/>
    <w:rsid w:val="00134758"/>
    <w:rsid w:val="0014098E"/>
    <w:rsid w:val="001409BC"/>
    <w:rsid w:val="00141A8F"/>
    <w:rsid w:val="00145049"/>
    <w:rsid w:val="00147C7B"/>
    <w:rsid w:val="001504E1"/>
    <w:rsid w:val="00151F09"/>
    <w:rsid w:val="0015225D"/>
    <w:rsid w:val="001530C6"/>
    <w:rsid w:val="00153229"/>
    <w:rsid w:val="00153415"/>
    <w:rsid w:val="001578E5"/>
    <w:rsid w:val="00157CF2"/>
    <w:rsid w:val="0016012D"/>
    <w:rsid w:val="00163470"/>
    <w:rsid w:val="001637D7"/>
    <w:rsid w:val="00166C31"/>
    <w:rsid w:val="00166E27"/>
    <w:rsid w:val="00170389"/>
    <w:rsid w:val="0017237F"/>
    <w:rsid w:val="00172A27"/>
    <w:rsid w:val="001735B4"/>
    <w:rsid w:val="001748A3"/>
    <w:rsid w:val="0017646A"/>
    <w:rsid w:val="00180077"/>
    <w:rsid w:val="00182A5C"/>
    <w:rsid w:val="00182B11"/>
    <w:rsid w:val="00183748"/>
    <w:rsid w:val="00183B4A"/>
    <w:rsid w:val="00186361"/>
    <w:rsid w:val="0018661B"/>
    <w:rsid w:val="00186C85"/>
    <w:rsid w:val="001916FB"/>
    <w:rsid w:val="0019288E"/>
    <w:rsid w:val="00192E19"/>
    <w:rsid w:val="00193C1D"/>
    <w:rsid w:val="001942C3"/>
    <w:rsid w:val="00195C6B"/>
    <w:rsid w:val="00197A3B"/>
    <w:rsid w:val="001A067F"/>
    <w:rsid w:val="001A093D"/>
    <w:rsid w:val="001A0CCF"/>
    <w:rsid w:val="001A0D01"/>
    <w:rsid w:val="001A2E05"/>
    <w:rsid w:val="001A304A"/>
    <w:rsid w:val="001A4491"/>
    <w:rsid w:val="001A4684"/>
    <w:rsid w:val="001A6C0E"/>
    <w:rsid w:val="001B014D"/>
    <w:rsid w:val="001B1289"/>
    <w:rsid w:val="001B174D"/>
    <w:rsid w:val="001B30C5"/>
    <w:rsid w:val="001B4065"/>
    <w:rsid w:val="001B4B62"/>
    <w:rsid w:val="001B5478"/>
    <w:rsid w:val="001B7FEF"/>
    <w:rsid w:val="001C08ED"/>
    <w:rsid w:val="001C122A"/>
    <w:rsid w:val="001C2434"/>
    <w:rsid w:val="001C30C7"/>
    <w:rsid w:val="001C3548"/>
    <w:rsid w:val="001C3E27"/>
    <w:rsid w:val="001C41E1"/>
    <w:rsid w:val="001C4420"/>
    <w:rsid w:val="001C691A"/>
    <w:rsid w:val="001D0371"/>
    <w:rsid w:val="001D1336"/>
    <w:rsid w:val="001D1E43"/>
    <w:rsid w:val="001D1F07"/>
    <w:rsid w:val="001D414D"/>
    <w:rsid w:val="001D52B0"/>
    <w:rsid w:val="001D7619"/>
    <w:rsid w:val="001E093F"/>
    <w:rsid w:val="001E1433"/>
    <w:rsid w:val="001E6E01"/>
    <w:rsid w:val="001E72A6"/>
    <w:rsid w:val="001E7957"/>
    <w:rsid w:val="001F2208"/>
    <w:rsid w:val="001F2734"/>
    <w:rsid w:val="001F285E"/>
    <w:rsid w:val="001F2D37"/>
    <w:rsid w:val="001F4134"/>
    <w:rsid w:val="001F41DB"/>
    <w:rsid w:val="001F45EE"/>
    <w:rsid w:val="001F4850"/>
    <w:rsid w:val="001F619D"/>
    <w:rsid w:val="001F7EBC"/>
    <w:rsid w:val="0020300D"/>
    <w:rsid w:val="0020311E"/>
    <w:rsid w:val="00204A5C"/>
    <w:rsid w:val="00204F97"/>
    <w:rsid w:val="00205B7A"/>
    <w:rsid w:val="00207A0B"/>
    <w:rsid w:val="0021226E"/>
    <w:rsid w:val="00212A53"/>
    <w:rsid w:val="0021322F"/>
    <w:rsid w:val="00213B90"/>
    <w:rsid w:val="00215AF0"/>
    <w:rsid w:val="00215B68"/>
    <w:rsid w:val="002216E4"/>
    <w:rsid w:val="00221FAC"/>
    <w:rsid w:val="002229E2"/>
    <w:rsid w:val="0022434B"/>
    <w:rsid w:val="0023039F"/>
    <w:rsid w:val="00230836"/>
    <w:rsid w:val="00232867"/>
    <w:rsid w:val="00232E46"/>
    <w:rsid w:val="0023423F"/>
    <w:rsid w:val="002342C1"/>
    <w:rsid w:val="00236760"/>
    <w:rsid w:val="00237B0E"/>
    <w:rsid w:val="00237BCC"/>
    <w:rsid w:val="002430C2"/>
    <w:rsid w:val="00243A37"/>
    <w:rsid w:val="00246A0E"/>
    <w:rsid w:val="00247719"/>
    <w:rsid w:val="00250CB7"/>
    <w:rsid w:val="00251A49"/>
    <w:rsid w:val="002521B3"/>
    <w:rsid w:val="0025316D"/>
    <w:rsid w:val="002537FE"/>
    <w:rsid w:val="0025460A"/>
    <w:rsid w:val="002558D7"/>
    <w:rsid w:val="00255D0D"/>
    <w:rsid w:val="002606C8"/>
    <w:rsid w:val="00260C77"/>
    <w:rsid w:val="00261352"/>
    <w:rsid w:val="00263B60"/>
    <w:rsid w:val="00263F0B"/>
    <w:rsid w:val="00264EB1"/>
    <w:rsid w:val="002658FD"/>
    <w:rsid w:val="00267F60"/>
    <w:rsid w:val="0027188D"/>
    <w:rsid w:val="00271923"/>
    <w:rsid w:val="0027292C"/>
    <w:rsid w:val="00272A39"/>
    <w:rsid w:val="00274DC4"/>
    <w:rsid w:val="00276C71"/>
    <w:rsid w:val="00277477"/>
    <w:rsid w:val="0028128E"/>
    <w:rsid w:val="00281526"/>
    <w:rsid w:val="002829A2"/>
    <w:rsid w:val="0028346F"/>
    <w:rsid w:val="00285406"/>
    <w:rsid w:val="00290828"/>
    <w:rsid w:val="00292A65"/>
    <w:rsid w:val="00294445"/>
    <w:rsid w:val="00294A20"/>
    <w:rsid w:val="002951E8"/>
    <w:rsid w:val="002A05B1"/>
    <w:rsid w:val="002A20A0"/>
    <w:rsid w:val="002A2A19"/>
    <w:rsid w:val="002A4926"/>
    <w:rsid w:val="002A5172"/>
    <w:rsid w:val="002A552C"/>
    <w:rsid w:val="002A65ED"/>
    <w:rsid w:val="002B0822"/>
    <w:rsid w:val="002B76D2"/>
    <w:rsid w:val="002C08CD"/>
    <w:rsid w:val="002C0C29"/>
    <w:rsid w:val="002C31DD"/>
    <w:rsid w:val="002C3CD8"/>
    <w:rsid w:val="002C636F"/>
    <w:rsid w:val="002C7B9B"/>
    <w:rsid w:val="002D1D41"/>
    <w:rsid w:val="002D2B90"/>
    <w:rsid w:val="002D6292"/>
    <w:rsid w:val="002D6F32"/>
    <w:rsid w:val="002D6FD5"/>
    <w:rsid w:val="002D7B78"/>
    <w:rsid w:val="002E01CA"/>
    <w:rsid w:val="002E0D88"/>
    <w:rsid w:val="002E1DAC"/>
    <w:rsid w:val="002E528D"/>
    <w:rsid w:val="002E590C"/>
    <w:rsid w:val="002E6D05"/>
    <w:rsid w:val="002F1233"/>
    <w:rsid w:val="002F2E8D"/>
    <w:rsid w:val="002F5C17"/>
    <w:rsid w:val="002F6968"/>
    <w:rsid w:val="002F711D"/>
    <w:rsid w:val="002F72A0"/>
    <w:rsid w:val="002F7F2B"/>
    <w:rsid w:val="00301C38"/>
    <w:rsid w:val="00301EBE"/>
    <w:rsid w:val="0030221C"/>
    <w:rsid w:val="00303602"/>
    <w:rsid w:val="00307F75"/>
    <w:rsid w:val="003103F4"/>
    <w:rsid w:val="00311324"/>
    <w:rsid w:val="00311BD5"/>
    <w:rsid w:val="003122C4"/>
    <w:rsid w:val="00312833"/>
    <w:rsid w:val="00314419"/>
    <w:rsid w:val="00314AF6"/>
    <w:rsid w:val="0031529A"/>
    <w:rsid w:val="0032031D"/>
    <w:rsid w:val="00321231"/>
    <w:rsid w:val="003214BA"/>
    <w:rsid w:val="00321647"/>
    <w:rsid w:val="00321989"/>
    <w:rsid w:val="00323A74"/>
    <w:rsid w:val="003243EC"/>
    <w:rsid w:val="003247CD"/>
    <w:rsid w:val="00330D54"/>
    <w:rsid w:val="00332962"/>
    <w:rsid w:val="00334029"/>
    <w:rsid w:val="003362AD"/>
    <w:rsid w:val="00342688"/>
    <w:rsid w:val="003443AF"/>
    <w:rsid w:val="0034440E"/>
    <w:rsid w:val="003455FB"/>
    <w:rsid w:val="00347641"/>
    <w:rsid w:val="00347899"/>
    <w:rsid w:val="00350F3E"/>
    <w:rsid w:val="0035125A"/>
    <w:rsid w:val="003517B4"/>
    <w:rsid w:val="003518D6"/>
    <w:rsid w:val="00354B7A"/>
    <w:rsid w:val="003560AF"/>
    <w:rsid w:val="003574D9"/>
    <w:rsid w:val="00360202"/>
    <w:rsid w:val="00360FB4"/>
    <w:rsid w:val="0036267B"/>
    <w:rsid w:val="00363966"/>
    <w:rsid w:val="00367DB3"/>
    <w:rsid w:val="0037208D"/>
    <w:rsid w:val="003741B0"/>
    <w:rsid w:val="00375481"/>
    <w:rsid w:val="003772AE"/>
    <w:rsid w:val="003777DD"/>
    <w:rsid w:val="0038240C"/>
    <w:rsid w:val="0038359A"/>
    <w:rsid w:val="003865F8"/>
    <w:rsid w:val="00386AA0"/>
    <w:rsid w:val="00387996"/>
    <w:rsid w:val="00387ED5"/>
    <w:rsid w:val="00391F03"/>
    <w:rsid w:val="003937D8"/>
    <w:rsid w:val="00393D89"/>
    <w:rsid w:val="0039407B"/>
    <w:rsid w:val="00395E10"/>
    <w:rsid w:val="00397531"/>
    <w:rsid w:val="003A184D"/>
    <w:rsid w:val="003A1ED8"/>
    <w:rsid w:val="003A2368"/>
    <w:rsid w:val="003A3386"/>
    <w:rsid w:val="003A593E"/>
    <w:rsid w:val="003A6715"/>
    <w:rsid w:val="003A6775"/>
    <w:rsid w:val="003B1B15"/>
    <w:rsid w:val="003B377F"/>
    <w:rsid w:val="003B3FDA"/>
    <w:rsid w:val="003B68A9"/>
    <w:rsid w:val="003C0D7D"/>
    <w:rsid w:val="003C2031"/>
    <w:rsid w:val="003C2BAB"/>
    <w:rsid w:val="003C2FA8"/>
    <w:rsid w:val="003C43AB"/>
    <w:rsid w:val="003C4858"/>
    <w:rsid w:val="003C4F70"/>
    <w:rsid w:val="003C4FF4"/>
    <w:rsid w:val="003C507E"/>
    <w:rsid w:val="003C584A"/>
    <w:rsid w:val="003C5BB3"/>
    <w:rsid w:val="003D0286"/>
    <w:rsid w:val="003D1170"/>
    <w:rsid w:val="003D1B8E"/>
    <w:rsid w:val="003D2D72"/>
    <w:rsid w:val="003D36EE"/>
    <w:rsid w:val="003D4394"/>
    <w:rsid w:val="003D68E6"/>
    <w:rsid w:val="003D6E0A"/>
    <w:rsid w:val="003D7020"/>
    <w:rsid w:val="003E32F6"/>
    <w:rsid w:val="003F1396"/>
    <w:rsid w:val="003F3518"/>
    <w:rsid w:val="003F504F"/>
    <w:rsid w:val="003F5B69"/>
    <w:rsid w:val="003F5BFB"/>
    <w:rsid w:val="00400DA7"/>
    <w:rsid w:val="00400F0A"/>
    <w:rsid w:val="00404741"/>
    <w:rsid w:val="00407637"/>
    <w:rsid w:val="004105EF"/>
    <w:rsid w:val="00412E6B"/>
    <w:rsid w:val="00413087"/>
    <w:rsid w:val="00415A1A"/>
    <w:rsid w:val="00422762"/>
    <w:rsid w:val="0042326A"/>
    <w:rsid w:val="00423F96"/>
    <w:rsid w:val="004249F9"/>
    <w:rsid w:val="00431653"/>
    <w:rsid w:val="00431F4F"/>
    <w:rsid w:val="0043351E"/>
    <w:rsid w:val="00433676"/>
    <w:rsid w:val="00433712"/>
    <w:rsid w:val="0043420D"/>
    <w:rsid w:val="0043445F"/>
    <w:rsid w:val="00434F26"/>
    <w:rsid w:val="00436504"/>
    <w:rsid w:val="004376CC"/>
    <w:rsid w:val="00437F47"/>
    <w:rsid w:val="004405C7"/>
    <w:rsid w:val="00440814"/>
    <w:rsid w:val="00441D39"/>
    <w:rsid w:val="00442AF8"/>
    <w:rsid w:val="0044514A"/>
    <w:rsid w:val="00446E7A"/>
    <w:rsid w:val="00447E59"/>
    <w:rsid w:val="00447E62"/>
    <w:rsid w:val="00450175"/>
    <w:rsid w:val="004506DA"/>
    <w:rsid w:val="00450D3C"/>
    <w:rsid w:val="00457A06"/>
    <w:rsid w:val="00457D1D"/>
    <w:rsid w:val="00457DC2"/>
    <w:rsid w:val="00460EF3"/>
    <w:rsid w:val="00461F10"/>
    <w:rsid w:val="00465E37"/>
    <w:rsid w:val="00466339"/>
    <w:rsid w:val="0046780A"/>
    <w:rsid w:val="004706A7"/>
    <w:rsid w:val="004709E4"/>
    <w:rsid w:val="004733D3"/>
    <w:rsid w:val="0047369B"/>
    <w:rsid w:val="0047429E"/>
    <w:rsid w:val="00475492"/>
    <w:rsid w:val="00476927"/>
    <w:rsid w:val="004809EB"/>
    <w:rsid w:val="00480D1B"/>
    <w:rsid w:val="0048344D"/>
    <w:rsid w:val="004848A0"/>
    <w:rsid w:val="00487315"/>
    <w:rsid w:val="004906E1"/>
    <w:rsid w:val="00491D87"/>
    <w:rsid w:val="004921D9"/>
    <w:rsid w:val="00492E79"/>
    <w:rsid w:val="004935E7"/>
    <w:rsid w:val="00493754"/>
    <w:rsid w:val="00493C05"/>
    <w:rsid w:val="00494530"/>
    <w:rsid w:val="00494624"/>
    <w:rsid w:val="00495001"/>
    <w:rsid w:val="00495BF7"/>
    <w:rsid w:val="00496549"/>
    <w:rsid w:val="004977CA"/>
    <w:rsid w:val="004A0C18"/>
    <w:rsid w:val="004A0F6C"/>
    <w:rsid w:val="004A112E"/>
    <w:rsid w:val="004A2E49"/>
    <w:rsid w:val="004A76F2"/>
    <w:rsid w:val="004A7A55"/>
    <w:rsid w:val="004B173F"/>
    <w:rsid w:val="004B1892"/>
    <w:rsid w:val="004B1C0F"/>
    <w:rsid w:val="004B3C1F"/>
    <w:rsid w:val="004B4C84"/>
    <w:rsid w:val="004B51E3"/>
    <w:rsid w:val="004B5467"/>
    <w:rsid w:val="004B5F46"/>
    <w:rsid w:val="004B6B6F"/>
    <w:rsid w:val="004B6ED7"/>
    <w:rsid w:val="004B7662"/>
    <w:rsid w:val="004C1B99"/>
    <w:rsid w:val="004C76DC"/>
    <w:rsid w:val="004D0866"/>
    <w:rsid w:val="004D0DD7"/>
    <w:rsid w:val="004D1209"/>
    <w:rsid w:val="004D2ABE"/>
    <w:rsid w:val="004D34EB"/>
    <w:rsid w:val="004D4247"/>
    <w:rsid w:val="004D4818"/>
    <w:rsid w:val="004D7237"/>
    <w:rsid w:val="004D73DC"/>
    <w:rsid w:val="004D794D"/>
    <w:rsid w:val="004D7FCB"/>
    <w:rsid w:val="004E0C05"/>
    <w:rsid w:val="004E2137"/>
    <w:rsid w:val="004E2C48"/>
    <w:rsid w:val="004E2CB1"/>
    <w:rsid w:val="004E3473"/>
    <w:rsid w:val="004E4A6C"/>
    <w:rsid w:val="004F0052"/>
    <w:rsid w:val="004F1425"/>
    <w:rsid w:val="004F1E50"/>
    <w:rsid w:val="004F2BD3"/>
    <w:rsid w:val="004F3309"/>
    <w:rsid w:val="004F5490"/>
    <w:rsid w:val="004F6E80"/>
    <w:rsid w:val="00501073"/>
    <w:rsid w:val="00501ABA"/>
    <w:rsid w:val="00501AEF"/>
    <w:rsid w:val="005034E3"/>
    <w:rsid w:val="00504CF3"/>
    <w:rsid w:val="00505EA7"/>
    <w:rsid w:val="00506A2D"/>
    <w:rsid w:val="0050739A"/>
    <w:rsid w:val="0050760D"/>
    <w:rsid w:val="005100DC"/>
    <w:rsid w:val="00510FCB"/>
    <w:rsid w:val="00511660"/>
    <w:rsid w:val="00512A0D"/>
    <w:rsid w:val="00517CCE"/>
    <w:rsid w:val="00517D83"/>
    <w:rsid w:val="0052145B"/>
    <w:rsid w:val="00521D0C"/>
    <w:rsid w:val="00522102"/>
    <w:rsid w:val="005229A0"/>
    <w:rsid w:val="00522D50"/>
    <w:rsid w:val="005237BD"/>
    <w:rsid w:val="005240C6"/>
    <w:rsid w:val="005247EB"/>
    <w:rsid w:val="00525789"/>
    <w:rsid w:val="00527D92"/>
    <w:rsid w:val="00531B84"/>
    <w:rsid w:val="00531BAF"/>
    <w:rsid w:val="00533454"/>
    <w:rsid w:val="00535BBC"/>
    <w:rsid w:val="00536DBC"/>
    <w:rsid w:val="0053769C"/>
    <w:rsid w:val="00537781"/>
    <w:rsid w:val="00537B99"/>
    <w:rsid w:val="00537C89"/>
    <w:rsid w:val="005409DB"/>
    <w:rsid w:val="00542C62"/>
    <w:rsid w:val="0054392A"/>
    <w:rsid w:val="00543F5F"/>
    <w:rsid w:val="00544D08"/>
    <w:rsid w:val="00545698"/>
    <w:rsid w:val="00546149"/>
    <w:rsid w:val="005462B6"/>
    <w:rsid w:val="005530DC"/>
    <w:rsid w:val="00555089"/>
    <w:rsid w:val="005557A2"/>
    <w:rsid w:val="00556133"/>
    <w:rsid w:val="005565F1"/>
    <w:rsid w:val="00556ABB"/>
    <w:rsid w:val="00562259"/>
    <w:rsid w:val="005655BD"/>
    <w:rsid w:val="00573ADA"/>
    <w:rsid w:val="00573B46"/>
    <w:rsid w:val="00573C8F"/>
    <w:rsid w:val="00576C5E"/>
    <w:rsid w:val="00577C17"/>
    <w:rsid w:val="0058065B"/>
    <w:rsid w:val="00580957"/>
    <w:rsid w:val="00581BCB"/>
    <w:rsid w:val="0058248B"/>
    <w:rsid w:val="005824FB"/>
    <w:rsid w:val="005827A7"/>
    <w:rsid w:val="00582FA7"/>
    <w:rsid w:val="00584176"/>
    <w:rsid w:val="00585785"/>
    <w:rsid w:val="00585B39"/>
    <w:rsid w:val="00586041"/>
    <w:rsid w:val="00586955"/>
    <w:rsid w:val="00590284"/>
    <w:rsid w:val="00591620"/>
    <w:rsid w:val="00591B1C"/>
    <w:rsid w:val="005955BA"/>
    <w:rsid w:val="005963AA"/>
    <w:rsid w:val="00596B7A"/>
    <w:rsid w:val="005A0B59"/>
    <w:rsid w:val="005A245A"/>
    <w:rsid w:val="005A297F"/>
    <w:rsid w:val="005A2C7B"/>
    <w:rsid w:val="005A2CC7"/>
    <w:rsid w:val="005A328C"/>
    <w:rsid w:val="005A420F"/>
    <w:rsid w:val="005A5DB7"/>
    <w:rsid w:val="005A689F"/>
    <w:rsid w:val="005A7987"/>
    <w:rsid w:val="005B0F9A"/>
    <w:rsid w:val="005B1A42"/>
    <w:rsid w:val="005B1D03"/>
    <w:rsid w:val="005B36A8"/>
    <w:rsid w:val="005B46BD"/>
    <w:rsid w:val="005B4BDD"/>
    <w:rsid w:val="005B4DB1"/>
    <w:rsid w:val="005B6D33"/>
    <w:rsid w:val="005B70E5"/>
    <w:rsid w:val="005C0D70"/>
    <w:rsid w:val="005C0F24"/>
    <w:rsid w:val="005C162E"/>
    <w:rsid w:val="005C1B19"/>
    <w:rsid w:val="005C25C7"/>
    <w:rsid w:val="005C417A"/>
    <w:rsid w:val="005C578A"/>
    <w:rsid w:val="005C6319"/>
    <w:rsid w:val="005C682A"/>
    <w:rsid w:val="005C7A08"/>
    <w:rsid w:val="005D22FC"/>
    <w:rsid w:val="005D2B40"/>
    <w:rsid w:val="005D3D41"/>
    <w:rsid w:val="005D616A"/>
    <w:rsid w:val="005D736F"/>
    <w:rsid w:val="005E1EB4"/>
    <w:rsid w:val="005E2303"/>
    <w:rsid w:val="005E4F70"/>
    <w:rsid w:val="005E7CE8"/>
    <w:rsid w:val="005F1628"/>
    <w:rsid w:val="005F162E"/>
    <w:rsid w:val="005F16C3"/>
    <w:rsid w:val="005F328B"/>
    <w:rsid w:val="005F4D70"/>
    <w:rsid w:val="005F6547"/>
    <w:rsid w:val="005F74F3"/>
    <w:rsid w:val="00600CDF"/>
    <w:rsid w:val="0060161F"/>
    <w:rsid w:val="00601E1E"/>
    <w:rsid w:val="00604BBE"/>
    <w:rsid w:val="00605811"/>
    <w:rsid w:val="00605A28"/>
    <w:rsid w:val="00605D55"/>
    <w:rsid w:val="00610DD1"/>
    <w:rsid w:val="00613604"/>
    <w:rsid w:val="00613839"/>
    <w:rsid w:val="00614E98"/>
    <w:rsid w:val="00621AD0"/>
    <w:rsid w:val="0062295C"/>
    <w:rsid w:val="00623AD2"/>
    <w:rsid w:val="006259BD"/>
    <w:rsid w:val="006268D4"/>
    <w:rsid w:val="00627B16"/>
    <w:rsid w:val="00632B51"/>
    <w:rsid w:val="00633021"/>
    <w:rsid w:val="00633159"/>
    <w:rsid w:val="00633592"/>
    <w:rsid w:val="00633CD9"/>
    <w:rsid w:val="00635C67"/>
    <w:rsid w:val="00636681"/>
    <w:rsid w:val="00636962"/>
    <w:rsid w:val="006410D9"/>
    <w:rsid w:val="0064201E"/>
    <w:rsid w:val="0064474B"/>
    <w:rsid w:val="00644C71"/>
    <w:rsid w:val="00645F25"/>
    <w:rsid w:val="006462FA"/>
    <w:rsid w:val="00647B81"/>
    <w:rsid w:val="00650AD6"/>
    <w:rsid w:val="00655C47"/>
    <w:rsid w:val="00656C19"/>
    <w:rsid w:val="00660744"/>
    <w:rsid w:val="00660AEB"/>
    <w:rsid w:val="00660EBB"/>
    <w:rsid w:val="00661021"/>
    <w:rsid w:val="006625F7"/>
    <w:rsid w:val="00663CC5"/>
    <w:rsid w:val="006654DE"/>
    <w:rsid w:val="00666A14"/>
    <w:rsid w:val="00670660"/>
    <w:rsid w:val="00672E2F"/>
    <w:rsid w:val="00683C1B"/>
    <w:rsid w:val="00684164"/>
    <w:rsid w:val="00684D69"/>
    <w:rsid w:val="00684E55"/>
    <w:rsid w:val="00685278"/>
    <w:rsid w:val="006861F4"/>
    <w:rsid w:val="00686AF3"/>
    <w:rsid w:val="006928F3"/>
    <w:rsid w:val="006930AC"/>
    <w:rsid w:val="00693B0E"/>
    <w:rsid w:val="00694734"/>
    <w:rsid w:val="00694F98"/>
    <w:rsid w:val="006952F5"/>
    <w:rsid w:val="006A1614"/>
    <w:rsid w:val="006A2572"/>
    <w:rsid w:val="006A350C"/>
    <w:rsid w:val="006A4E97"/>
    <w:rsid w:val="006A5596"/>
    <w:rsid w:val="006A576A"/>
    <w:rsid w:val="006A6224"/>
    <w:rsid w:val="006A6279"/>
    <w:rsid w:val="006A6715"/>
    <w:rsid w:val="006A73FD"/>
    <w:rsid w:val="006B4233"/>
    <w:rsid w:val="006B44AA"/>
    <w:rsid w:val="006B4615"/>
    <w:rsid w:val="006B4620"/>
    <w:rsid w:val="006B4787"/>
    <w:rsid w:val="006B4ED2"/>
    <w:rsid w:val="006B566B"/>
    <w:rsid w:val="006B5A94"/>
    <w:rsid w:val="006B6E3B"/>
    <w:rsid w:val="006C15BC"/>
    <w:rsid w:val="006C1B42"/>
    <w:rsid w:val="006C285C"/>
    <w:rsid w:val="006C28E0"/>
    <w:rsid w:val="006C2F07"/>
    <w:rsid w:val="006C56C9"/>
    <w:rsid w:val="006C67D7"/>
    <w:rsid w:val="006D144F"/>
    <w:rsid w:val="006D567B"/>
    <w:rsid w:val="006D671A"/>
    <w:rsid w:val="006D6EE7"/>
    <w:rsid w:val="006D72C7"/>
    <w:rsid w:val="006E0B76"/>
    <w:rsid w:val="006E1B7C"/>
    <w:rsid w:val="006E1CF0"/>
    <w:rsid w:val="006E2CBE"/>
    <w:rsid w:val="006E2EB3"/>
    <w:rsid w:val="006E3EAB"/>
    <w:rsid w:val="006E521B"/>
    <w:rsid w:val="006E798E"/>
    <w:rsid w:val="006F2671"/>
    <w:rsid w:val="006F30B4"/>
    <w:rsid w:val="006F36D4"/>
    <w:rsid w:val="006F3F8C"/>
    <w:rsid w:val="006F46C3"/>
    <w:rsid w:val="006F4BD8"/>
    <w:rsid w:val="006F6E12"/>
    <w:rsid w:val="006F6FE1"/>
    <w:rsid w:val="007009AA"/>
    <w:rsid w:val="00701A84"/>
    <w:rsid w:val="007026E3"/>
    <w:rsid w:val="007036C3"/>
    <w:rsid w:val="00704725"/>
    <w:rsid w:val="00705859"/>
    <w:rsid w:val="00706041"/>
    <w:rsid w:val="0070604F"/>
    <w:rsid w:val="007070C0"/>
    <w:rsid w:val="007105B3"/>
    <w:rsid w:val="00710CE2"/>
    <w:rsid w:val="00711AF7"/>
    <w:rsid w:val="007123AF"/>
    <w:rsid w:val="00712A96"/>
    <w:rsid w:val="00713F08"/>
    <w:rsid w:val="007145D7"/>
    <w:rsid w:val="00716734"/>
    <w:rsid w:val="007179E8"/>
    <w:rsid w:val="00720848"/>
    <w:rsid w:val="00720B1D"/>
    <w:rsid w:val="00721056"/>
    <w:rsid w:val="00723856"/>
    <w:rsid w:val="00723914"/>
    <w:rsid w:val="00723918"/>
    <w:rsid w:val="00723B0E"/>
    <w:rsid w:val="00724628"/>
    <w:rsid w:val="00725C65"/>
    <w:rsid w:val="00725C94"/>
    <w:rsid w:val="00726A6C"/>
    <w:rsid w:val="00726B23"/>
    <w:rsid w:val="00726DB7"/>
    <w:rsid w:val="00727E29"/>
    <w:rsid w:val="00731195"/>
    <w:rsid w:val="0073129B"/>
    <w:rsid w:val="00733083"/>
    <w:rsid w:val="007342E5"/>
    <w:rsid w:val="0073556A"/>
    <w:rsid w:val="0074266D"/>
    <w:rsid w:val="0074283E"/>
    <w:rsid w:val="00742B21"/>
    <w:rsid w:val="0074430A"/>
    <w:rsid w:val="00744517"/>
    <w:rsid w:val="00746647"/>
    <w:rsid w:val="00746A3F"/>
    <w:rsid w:val="00746A82"/>
    <w:rsid w:val="00746E61"/>
    <w:rsid w:val="007474D1"/>
    <w:rsid w:val="0074765E"/>
    <w:rsid w:val="00747AE3"/>
    <w:rsid w:val="00750137"/>
    <w:rsid w:val="0075115C"/>
    <w:rsid w:val="007525B7"/>
    <w:rsid w:val="00752BB4"/>
    <w:rsid w:val="00755157"/>
    <w:rsid w:val="00755674"/>
    <w:rsid w:val="0075605F"/>
    <w:rsid w:val="00757355"/>
    <w:rsid w:val="00764689"/>
    <w:rsid w:val="007657DD"/>
    <w:rsid w:val="00766147"/>
    <w:rsid w:val="00766DD4"/>
    <w:rsid w:val="00766DF7"/>
    <w:rsid w:val="00767246"/>
    <w:rsid w:val="00770518"/>
    <w:rsid w:val="00771F84"/>
    <w:rsid w:val="007724D2"/>
    <w:rsid w:val="00772A57"/>
    <w:rsid w:val="00772E30"/>
    <w:rsid w:val="007753BC"/>
    <w:rsid w:val="007769FC"/>
    <w:rsid w:val="00780470"/>
    <w:rsid w:val="00784ABB"/>
    <w:rsid w:val="00784C42"/>
    <w:rsid w:val="00786AF0"/>
    <w:rsid w:val="00787CB8"/>
    <w:rsid w:val="00787FE3"/>
    <w:rsid w:val="00790A94"/>
    <w:rsid w:val="00790EA4"/>
    <w:rsid w:val="007911B2"/>
    <w:rsid w:val="007918B6"/>
    <w:rsid w:val="00792E21"/>
    <w:rsid w:val="007951BA"/>
    <w:rsid w:val="007972F1"/>
    <w:rsid w:val="00797ACE"/>
    <w:rsid w:val="00797BC1"/>
    <w:rsid w:val="007A08F7"/>
    <w:rsid w:val="007A0FA8"/>
    <w:rsid w:val="007A1E5B"/>
    <w:rsid w:val="007A36C9"/>
    <w:rsid w:val="007A42F9"/>
    <w:rsid w:val="007A4457"/>
    <w:rsid w:val="007A46FC"/>
    <w:rsid w:val="007A5188"/>
    <w:rsid w:val="007A613C"/>
    <w:rsid w:val="007A6507"/>
    <w:rsid w:val="007A6512"/>
    <w:rsid w:val="007A67FD"/>
    <w:rsid w:val="007A683A"/>
    <w:rsid w:val="007B3C70"/>
    <w:rsid w:val="007B3D71"/>
    <w:rsid w:val="007B5213"/>
    <w:rsid w:val="007B7DDF"/>
    <w:rsid w:val="007C17E8"/>
    <w:rsid w:val="007C292F"/>
    <w:rsid w:val="007C2C70"/>
    <w:rsid w:val="007C3055"/>
    <w:rsid w:val="007C3DC6"/>
    <w:rsid w:val="007C4090"/>
    <w:rsid w:val="007C5377"/>
    <w:rsid w:val="007C5AF3"/>
    <w:rsid w:val="007C5B4D"/>
    <w:rsid w:val="007D05CA"/>
    <w:rsid w:val="007D07A2"/>
    <w:rsid w:val="007D11DC"/>
    <w:rsid w:val="007D16DC"/>
    <w:rsid w:val="007D1746"/>
    <w:rsid w:val="007D4C26"/>
    <w:rsid w:val="007D5CBB"/>
    <w:rsid w:val="007D6572"/>
    <w:rsid w:val="007E0563"/>
    <w:rsid w:val="007E16D0"/>
    <w:rsid w:val="007E4FE6"/>
    <w:rsid w:val="007E5E8F"/>
    <w:rsid w:val="007E6590"/>
    <w:rsid w:val="007E78FD"/>
    <w:rsid w:val="007F0715"/>
    <w:rsid w:val="007F33A5"/>
    <w:rsid w:val="007F5012"/>
    <w:rsid w:val="007F6346"/>
    <w:rsid w:val="007F6A96"/>
    <w:rsid w:val="008016DA"/>
    <w:rsid w:val="00803D1B"/>
    <w:rsid w:val="0080418D"/>
    <w:rsid w:val="00804854"/>
    <w:rsid w:val="00805D01"/>
    <w:rsid w:val="00812980"/>
    <w:rsid w:val="008147E0"/>
    <w:rsid w:val="00814ACE"/>
    <w:rsid w:val="00816182"/>
    <w:rsid w:val="00822B05"/>
    <w:rsid w:val="00822C3A"/>
    <w:rsid w:val="00823971"/>
    <w:rsid w:val="00824343"/>
    <w:rsid w:val="00826534"/>
    <w:rsid w:val="00826C28"/>
    <w:rsid w:val="00830D14"/>
    <w:rsid w:val="00831D53"/>
    <w:rsid w:val="00831F2C"/>
    <w:rsid w:val="008331F8"/>
    <w:rsid w:val="00833E5B"/>
    <w:rsid w:val="00837F24"/>
    <w:rsid w:val="008409AB"/>
    <w:rsid w:val="00842D0A"/>
    <w:rsid w:val="0084602F"/>
    <w:rsid w:val="008461D3"/>
    <w:rsid w:val="00846565"/>
    <w:rsid w:val="0084664C"/>
    <w:rsid w:val="008475BA"/>
    <w:rsid w:val="00847755"/>
    <w:rsid w:val="008508EA"/>
    <w:rsid w:val="00851FB3"/>
    <w:rsid w:val="0085267C"/>
    <w:rsid w:val="00853959"/>
    <w:rsid w:val="00855A04"/>
    <w:rsid w:val="00855DA8"/>
    <w:rsid w:val="008567AE"/>
    <w:rsid w:val="008569C0"/>
    <w:rsid w:val="008602E0"/>
    <w:rsid w:val="008608BE"/>
    <w:rsid w:val="008609D0"/>
    <w:rsid w:val="008610EC"/>
    <w:rsid w:val="008613EB"/>
    <w:rsid w:val="00861A35"/>
    <w:rsid w:val="008625DD"/>
    <w:rsid w:val="008631FE"/>
    <w:rsid w:val="0086397B"/>
    <w:rsid w:val="00863B71"/>
    <w:rsid w:val="00865A18"/>
    <w:rsid w:val="00873B5D"/>
    <w:rsid w:val="00873D24"/>
    <w:rsid w:val="008767C4"/>
    <w:rsid w:val="00877B50"/>
    <w:rsid w:val="00880C4E"/>
    <w:rsid w:val="00881FBD"/>
    <w:rsid w:val="00884568"/>
    <w:rsid w:val="00886D39"/>
    <w:rsid w:val="0089273E"/>
    <w:rsid w:val="00892E00"/>
    <w:rsid w:val="008936E5"/>
    <w:rsid w:val="00893EB2"/>
    <w:rsid w:val="008946EA"/>
    <w:rsid w:val="0089650D"/>
    <w:rsid w:val="0089687B"/>
    <w:rsid w:val="00897EB9"/>
    <w:rsid w:val="00897EF3"/>
    <w:rsid w:val="008A0266"/>
    <w:rsid w:val="008A0C4A"/>
    <w:rsid w:val="008A3781"/>
    <w:rsid w:val="008A4F8A"/>
    <w:rsid w:val="008A5A87"/>
    <w:rsid w:val="008A5BF1"/>
    <w:rsid w:val="008A6265"/>
    <w:rsid w:val="008B1A2A"/>
    <w:rsid w:val="008B24C0"/>
    <w:rsid w:val="008B2979"/>
    <w:rsid w:val="008B4958"/>
    <w:rsid w:val="008B4978"/>
    <w:rsid w:val="008B4D16"/>
    <w:rsid w:val="008C3E70"/>
    <w:rsid w:val="008C3EA4"/>
    <w:rsid w:val="008C4D93"/>
    <w:rsid w:val="008C5DE5"/>
    <w:rsid w:val="008D0EA5"/>
    <w:rsid w:val="008D1879"/>
    <w:rsid w:val="008D2B4F"/>
    <w:rsid w:val="008D34FD"/>
    <w:rsid w:val="008D43B6"/>
    <w:rsid w:val="008E0C18"/>
    <w:rsid w:val="008E1123"/>
    <w:rsid w:val="008E1387"/>
    <w:rsid w:val="008E6766"/>
    <w:rsid w:val="008E7EA7"/>
    <w:rsid w:val="008F2862"/>
    <w:rsid w:val="008F2C56"/>
    <w:rsid w:val="008F2DB6"/>
    <w:rsid w:val="008F54DE"/>
    <w:rsid w:val="008F6AF6"/>
    <w:rsid w:val="008F6BFE"/>
    <w:rsid w:val="008F78BF"/>
    <w:rsid w:val="00900FFC"/>
    <w:rsid w:val="0090152F"/>
    <w:rsid w:val="009038DF"/>
    <w:rsid w:val="00905AE6"/>
    <w:rsid w:val="009102B1"/>
    <w:rsid w:val="009102B9"/>
    <w:rsid w:val="009112D5"/>
    <w:rsid w:val="009117AF"/>
    <w:rsid w:val="0091205E"/>
    <w:rsid w:val="00912AFC"/>
    <w:rsid w:val="00912BA3"/>
    <w:rsid w:val="00912F1A"/>
    <w:rsid w:val="00913A8F"/>
    <w:rsid w:val="00913DA9"/>
    <w:rsid w:val="00915BD0"/>
    <w:rsid w:val="0091635B"/>
    <w:rsid w:val="009165B6"/>
    <w:rsid w:val="00916AF0"/>
    <w:rsid w:val="0091764F"/>
    <w:rsid w:val="00917B31"/>
    <w:rsid w:val="00921BF0"/>
    <w:rsid w:val="00921EF2"/>
    <w:rsid w:val="00922D1D"/>
    <w:rsid w:val="00923A54"/>
    <w:rsid w:val="009256BF"/>
    <w:rsid w:val="0092577B"/>
    <w:rsid w:val="00926831"/>
    <w:rsid w:val="00927B4A"/>
    <w:rsid w:val="00931126"/>
    <w:rsid w:val="00932762"/>
    <w:rsid w:val="009336D5"/>
    <w:rsid w:val="00934556"/>
    <w:rsid w:val="0093465B"/>
    <w:rsid w:val="009358E2"/>
    <w:rsid w:val="00936965"/>
    <w:rsid w:val="00937163"/>
    <w:rsid w:val="00937FC8"/>
    <w:rsid w:val="009403D4"/>
    <w:rsid w:val="00940FBB"/>
    <w:rsid w:val="00942FF5"/>
    <w:rsid w:val="00943150"/>
    <w:rsid w:val="00943B39"/>
    <w:rsid w:val="00943F58"/>
    <w:rsid w:val="0094443B"/>
    <w:rsid w:val="0094469F"/>
    <w:rsid w:val="009474ED"/>
    <w:rsid w:val="0094784E"/>
    <w:rsid w:val="009478B6"/>
    <w:rsid w:val="0094793B"/>
    <w:rsid w:val="009522E0"/>
    <w:rsid w:val="009524AF"/>
    <w:rsid w:val="00953D09"/>
    <w:rsid w:val="00955DC7"/>
    <w:rsid w:val="00955FB4"/>
    <w:rsid w:val="00956336"/>
    <w:rsid w:val="00956DBA"/>
    <w:rsid w:val="00956DCC"/>
    <w:rsid w:val="009573ED"/>
    <w:rsid w:val="00960133"/>
    <w:rsid w:val="0096197F"/>
    <w:rsid w:val="00962F4C"/>
    <w:rsid w:val="00964882"/>
    <w:rsid w:val="00964BFB"/>
    <w:rsid w:val="00966691"/>
    <w:rsid w:val="009678EF"/>
    <w:rsid w:val="00972547"/>
    <w:rsid w:val="00972737"/>
    <w:rsid w:val="00972764"/>
    <w:rsid w:val="009727B4"/>
    <w:rsid w:val="00972D10"/>
    <w:rsid w:val="009746C4"/>
    <w:rsid w:val="009763A1"/>
    <w:rsid w:val="009763A6"/>
    <w:rsid w:val="00976894"/>
    <w:rsid w:val="0098095B"/>
    <w:rsid w:val="00980ACF"/>
    <w:rsid w:val="00981293"/>
    <w:rsid w:val="009816BB"/>
    <w:rsid w:val="00982355"/>
    <w:rsid w:val="0098278D"/>
    <w:rsid w:val="00984168"/>
    <w:rsid w:val="009841D2"/>
    <w:rsid w:val="0098473F"/>
    <w:rsid w:val="00984DC3"/>
    <w:rsid w:val="00984E29"/>
    <w:rsid w:val="0098548A"/>
    <w:rsid w:val="009857A5"/>
    <w:rsid w:val="00987946"/>
    <w:rsid w:val="00990EF9"/>
    <w:rsid w:val="009914DB"/>
    <w:rsid w:val="00993DD3"/>
    <w:rsid w:val="00994BFA"/>
    <w:rsid w:val="0099765D"/>
    <w:rsid w:val="009A0562"/>
    <w:rsid w:val="009A1C6A"/>
    <w:rsid w:val="009A21F7"/>
    <w:rsid w:val="009A5B3A"/>
    <w:rsid w:val="009A5B85"/>
    <w:rsid w:val="009A6828"/>
    <w:rsid w:val="009A682E"/>
    <w:rsid w:val="009A74A7"/>
    <w:rsid w:val="009A7C3F"/>
    <w:rsid w:val="009B115E"/>
    <w:rsid w:val="009B1508"/>
    <w:rsid w:val="009B15DC"/>
    <w:rsid w:val="009B46E3"/>
    <w:rsid w:val="009B54E6"/>
    <w:rsid w:val="009B5E19"/>
    <w:rsid w:val="009C04EA"/>
    <w:rsid w:val="009C0579"/>
    <w:rsid w:val="009C0FAB"/>
    <w:rsid w:val="009C13F6"/>
    <w:rsid w:val="009C1AAD"/>
    <w:rsid w:val="009C390B"/>
    <w:rsid w:val="009C42F0"/>
    <w:rsid w:val="009C45C5"/>
    <w:rsid w:val="009C5D2B"/>
    <w:rsid w:val="009C7594"/>
    <w:rsid w:val="009D0A2F"/>
    <w:rsid w:val="009D0A6C"/>
    <w:rsid w:val="009D0E76"/>
    <w:rsid w:val="009D38D1"/>
    <w:rsid w:val="009D447A"/>
    <w:rsid w:val="009D51AE"/>
    <w:rsid w:val="009E280D"/>
    <w:rsid w:val="009E31DA"/>
    <w:rsid w:val="009E5448"/>
    <w:rsid w:val="009E5E5E"/>
    <w:rsid w:val="009E735D"/>
    <w:rsid w:val="009E77CE"/>
    <w:rsid w:val="009F079C"/>
    <w:rsid w:val="009F1125"/>
    <w:rsid w:val="009F1AC6"/>
    <w:rsid w:val="009F211C"/>
    <w:rsid w:val="009F292D"/>
    <w:rsid w:val="009F2AE3"/>
    <w:rsid w:val="009F3640"/>
    <w:rsid w:val="009F3D52"/>
    <w:rsid w:val="009F42F0"/>
    <w:rsid w:val="009F46DE"/>
    <w:rsid w:val="009F4C3D"/>
    <w:rsid w:val="009F56C6"/>
    <w:rsid w:val="009F5A7A"/>
    <w:rsid w:val="009F7053"/>
    <w:rsid w:val="00A00091"/>
    <w:rsid w:val="00A00218"/>
    <w:rsid w:val="00A01041"/>
    <w:rsid w:val="00A013E6"/>
    <w:rsid w:val="00A03139"/>
    <w:rsid w:val="00A03DF2"/>
    <w:rsid w:val="00A05978"/>
    <w:rsid w:val="00A059CF"/>
    <w:rsid w:val="00A05C35"/>
    <w:rsid w:val="00A06D64"/>
    <w:rsid w:val="00A0759E"/>
    <w:rsid w:val="00A1079F"/>
    <w:rsid w:val="00A138C1"/>
    <w:rsid w:val="00A14161"/>
    <w:rsid w:val="00A14AE6"/>
    <w:rsid w:val="00A15B98"/>
    <w:rsid w:val="00A161A9"/>
    <w:rsid w:val="00A20B4A"/>
    <w:rsid w:val="00A20C87"/>
    <w:rsid w:val="00A214E6"/>
    <w:rsid w:val="00A21F26"/>
    <w:rsid w:val="00A236AA"/>
    <w:rsid w:val="00A239C4"/>
    <w:rsid w:val="00A2469B"/>
    <w:rsid w:val="00A24AE5"/>
    <w:rsid w:val="00A26089"/>
    <w:rsid w:val="00A27544"/>
    <w:rsid w:val="00A27AD2"/>
    <w:rsid w:val="00A30172"/>
    <w:rsid w:val="00A304E6"/>
    <w:rsid w:val="00A31FBE"/>
    <w:rsid w:val="00A3231B"/>
    <w:rsid w:val="00A34898"/>
    <w:rsid w:val="00A36DE7"/>
    <w:rsid w:val="00A40359"/>
    <w:rsid w:val="00A40975"/>
    <w:rsid w:val="00A40C88"/>
    <w:rsid w:val="00A41804"/>
    <w:rsid w:val="00A443E0"/>
    <w:rsid w:val="00A445F5"/>
    <w:rsid w:val="00A455F6"/>
    <w:rsid w:val="00A51D94"/>
    <w:rsid w:val="00A549E2"/>
    <w:rsid w:val="00A577CC"/>
    <w:rsid w:val="00A57A63"/>
    <w:rsid w:val="00A60641"/>
    <w:rsid w:val="00A61A19"/>
    <w:rsid w:val="00A62D74"/>
    <w:rsid w:val="00A64CFB"/>
    <w:rsid w:val="00A652B7"/>
    <w:rsid w:val="00A660F9"/>
    <w:rsid w:val="00A67AA1"/>
    <w:rsid w:val="00A7108D"/>
    <w:rsid w:val="00A71467"/>
    <w:rsid w:val="00A71821"/>
    <w:rsid w:val="00A724FF"/>
    <w:rsid w:val="00A74B5E"/>
    <w:rsid w:val="00A75140"/>
    <w:rsid w:val="00A75A0E"/>
    <w:rsid w:val="00A75AAB"/>
    <w:rsid w:val="00A77C2A"/>
    <w:rsid w:val="00A8150A"/>
    <w:rsid w:val="00A81EEC"/>
    <w:rsid w:val="00A831DD"/>
    <w:rsid w:val="00A8366F"/>
    <w:rsid w:val="00A83DE4"/>
    <w:rsid w:val="00A83FBD"/>
    <w:rsid w:val="00A844FE"/>
    <w:rsid w:val="00A8455C"/>
    <w:rsid w:val="00A84C2F"/>
    <w:rsid w:val="00A86BC1"/>
    <w:rsid w:val="00A909F4"/>
    <w:rsid w:val="00A90FFC"/>
    <w:rsid w:val="00A91B9B"/>
    <w:rsid w:val="00A93CEE"/>
    <w:rsid w:val="00A95DBF"/>
    <w:rsid w:val="00A966C5"/>
    <w:rsid w:val="00A97265"/>
    <w:rsid w:val="00A97E29"/>
    <w:rsid w:val="00A97ECB"/>
    <w:rsid w:val="00AA77E6"/>
    <w:rsid w:val="00AB134A"/>
    <w:rsid w:val="00AB2223"/>
    <w:rsid w:val="00AB22FD"/>
    <w:rsid w:val="00AB249C"/>
    <w:rsid w:val="00AB2E17"/>
    <w:rsid w:val="00AB3141"/>
    <w:rsid w:val="00AB5EF7"/>
    <w:rsid w:val="00AB609D"/>
    <w:rsid w:val="00AB66B8"/>
    <w:rsid w:val="00AB6EDE"/>
    <w:rsid w:val="00AB74F6"/>
    <w:rsid w:val="00AC12CA"/>
    <w:rsid w:val="00AC1639"/>
    <w:rsid w:val="00AC2268"/>
    <w:rsid w:val="00AC3193"/>
    <w:rsid w:val="00AC3506"/>
    <w:rsid w:val="00AC3E69"/>
    <w:rsid w:val="00AC59DA"/>
    <w:rsid w:val="00AC6253"/>
    <w:rsid w:val="00AD0E44"/>
    <w:rsid w:val="00AD155A"/>
    <w:rsid w:val="00AD3EE6"/>
    <w:rsid w:val="00AD598A"/>
    <w:rsid w:val="00AD6D3C"/>
    <w:rsid w:val="00AD6F75"/>
    <w:rsid w:val="00AD7327"/>
    <w:rsid w:val="00AD75D8"/>
    <w:rsid w:val="00AD7CAC"/>
    <w:rsid w:val="00AD7DE4"/>
    <w:rsid w:val="00AE0352"/>
    <w:rsid w:val="00AE1BF7"/>
    <w:rsid w:val="00AE3D01"/>
    <w:rsid w:val="00AE4FC4"/>
    <w:rsid w:val="00AE5260"/>
    <w:rsid w:val="00AE5C75"/>
    <w:rsid w:val="00AE5CF7"/>
    <w:rsid w:val="00AE67B6"/>
    <w:rsid w:val="00AF08A4"/>
    <w:rsid w:val="00AF0D29"/>
    <w:rsid w:val="00AF3442"/>
    <w:rsid w:val="00AF3762"/>
    <w:rsid w:val="00AF383E"/>
    <w:rsid w:val="00AF49A0"/>
    <w:rsid w:val="00AF5D13"/>
    <w:rsid w:val="00AF6137"/>
    <w:rsid w:val="00AF67B7"/>
    <w:rsid w:val="00AF7CFA"/>
    <w:rsid w:val="00B0082B"/>
    <w:rsid w:val="00B00F0A"/>
    <w:rsid w:val="00B031A6"/>
    <w:rsid w:val="00B05183"/>
    <w:rsid w:val="00B05EB7"/>
    <w:rsid w:val="00B0641E"/>
    <w:rsid w:val="00B10A9D"/>
    <w:rsid w:val="00B118C3"/>
    <w:rsid w:val="00B11AF8"/>
    <w:rsid w:val="00B14A65"/>
    <w:rsid w:val="00B14CCF"/>
    <w:rsid w:val="00B17226"/>
    <w:rsid w:val="00B1739F"/>
    <w:rsid w:val="00B2037B"/>
    <w:rsid w:val="00B20435"/>
    <w:rsid w:val="00B216AE"/>
    <w:rsid w:val="00B2193F"/>
    <w:rsid w:val="00B21FAD"/>
    <w:rsid w:val="00B22D70"/>
    <w:rsid w:val="00B2398A"/>
    <w:rsid w:val="00B255BB"/>
    <w:rsid w:val="00B27922"/>
    <w:rsid w:val="00B32FD2"/>
    <w:rsid w:val="00B33BC9"/>
    <w:rsid w:val="00B34081"/>
    <w:rsid w:val="00B34169"/>
    <w:rsid w:val="00B34E8F"/>
    <w:rsid w:val="00B36225"/>
    <w:rsid w:val="00B40AC5"/>
    <w:rsid w:val="00B40DB4"/>
    <w:rsid w:val="00B4140B"/>
    <w:rsid w:val="00B42D7A"/>
    <w:rsid w:val="00B43529"/>
    <w:rsid w:val="00B45828"/>
    <w:rsid w:val="00B50992"/>
    <w:rsid w:val="00B51807"/>
    <w:rsid w:val="00B51D11"/>
    <w:rsid w:val="00B52304"/>
    <w:rsid w:val="00B53724"/>
    <w:rsid w:val="00B568D1"/>
    <w:rsid w:val="00B5694B"/>
    <w:rsid w:val="00B56F9E"/>
    <w:rsid w:val="00B6040F"/>
    <w:rsid w:val="00B60D18"/>
    <w:rsid w:val="00B62589"/>
    <w:rsid w:val="00B6264C"/>
    <w:rsid w:val="00B66683"/>
    <w:rsid w:val="00B70AB4"/>
    <w:rsid w:val="00B7191C"/>
    <w:rsid w:val="00B71C61"/>
    <w:rsid w:val="00B71D8C"/>
    <w:rsid w:val="00B756FD"/>
    <w:rsid w:val="00B75BFA"/>
    <w:rsid w:val="00B77B29"/>
    <w:rsid w:val="00B82CF7"/>
    <w:rsid w:val="00B82E6C"/>
    <w:rsid w:val="00B835AC"/>
    <w:rsid w:val="00B83E5B"/>
    <w:rsid w:val="00B840FF"/>
    <w:rsid w:val="00B84643"/>
    <w:rsid w:val="00B84A8B"/>
    <w:rsid w:val="00B850F5"/>
    <w:rsid w:val="00B8792A"/>
    <w:rsid w:val="00B87E24"/>
    <w:rsid w:val="00B91C97"/>
    <w:rsid w:val="00B923D8"/>
    <w:rsid w:val="00B924CB"/>
    <w:rsid w:val="00B93035"/>
    <w:rsid w:val="00B95189"/>
    <w:rsid w:val="00B95302"/>
    <w:rsid w:val="00B9654B"/>
    <w:rsid w:val="00B972C8"/>
    <w:rsid w:val="00BA0E0F"/>
    <w:rsid w:val="00BA0E28"/>
    <w:rsid w:val="00BA1742"/>
    <w:rsid w:val="00BA240A"/>
    <w:rsid w:val="00BA4783"/>
    <w:rsid w:val="00BA4A15"/>
    <w:rsid w:val="00BA5B3E"/>
    <w:rsid w:val="00BA6A1E"/>
    <w:rsid w:val="00BA779B"/>
    <w:rsid w:val="00BB14E3"/>
    <w:rsid w:val="00BB405B"/>
    <w:rsid w:val="00BB6955"/>
    <w:rsid w:val="00BB789F"/>
    <w:rsid w:val="00BC0208"/>
    <w:rsid w:val="00BC2FA5"/>
    <w:rsid w:val="00BC31D7"/>
    <w:rsid w:val="00BC6991"/>
    <w:rsid w:val="00BC7954"/>
    <w:rsid w:val="00BC7BDB"/>
    <w:rsid w:val="00BD0888"/>
    <w:rsid w:val="00BD0E92"/>
    <w:rsid w:val="00BD16CC"/>
    <w:rsid w:val="00BD2382"/>
    <w:rsid w:val="00BD2A71"/>
    <w:rsid w:val="00BD38A7"/>
    <w:rsid w:val="00BD4CB1"/>
    <w:rsid w:val="00BD4D58"/>
    <w:rsid w:val="00BD52F0"/>
    <w:rsid w:val="00BD5685"/>
    <w:rsid w:val="00BD58EC"/>
    <w:rsid w:val="00BD6AE4"/>
    <w:rsid w:val="00BD6C5E"/>
    <w:rsid w:val="00BD7122"/>
    <w:rsid w:val="00BD7C1C"/>
    <w:rsid w:val="00BE0628"/>
    <w:rsid w:val="00BE11E1"/>
    <w:rsid w:val="00BE1F7A"/>
    <w:rsid w:val="00BE3A6B"/>
    <w:rsid w:val="00BE40A3"/>
    <w:rsid w:val="00BE52C6"/>
    <w:rsid w:val="00BE5D62"/>
    <w:rsid w:val="00BE6BA9"/>
    <w:rsid w:val="00BF1EA6"/>
    <w:rsid w:val="00BF1F32"/>
    <w:rsid w:val="00BF2201"/>
    <w:rsid w:val="00BF3313"/>
    <w:rsid w:val="00BF4EBD"/>
    <w:rsid w:val="00BF6509"/>
    <w:rsid w:val="00BF76ED"/>
    <w:rsid w:val="00BF7CA8"/>
    <w:rsid w:val="00C000E6"/>
    <w:rsid w:val="00C004F6"/>
    <w:rsid w:val="00C02961"/>
    <w:rsid w:val="00C04D6B"/>
    <w:rsid w:val="00C0626E"/>
    <w:rsid w:val="00C0732C"/>
    <w:rsid w:val="00C10A53"/>
    <w:rsid w:val="00C1103E"/>
    <w:rsid w:val="00C11B1A"/>
    <w:rsid w:val="00C12C21"/>
    <w:rsid w:val="00C136A3"/>
    <w:rsid w:val="00C14627"/>
    <w:rsid w:val="00C14F7C"/>
    <w:rsid w:val="00C15196"/>
    <w:rsid w:val="00C1558A"/>
    <w:rsid w:val="00C16E65"/>
    <w:rsid w:val="00C16EC8"/>
    <w:rsid w:val="00C176D2"/>
    <w:rsid w:val="00C20690"/>
    <w:rsid w:val="00C2451E"/>
    <w:rsid w:val="00C270ED"/>
    <w:rsid w:val="00C27890"/>
    <w:rsid w:val="00C33549"/>
    <w:rsid w:val="00C338AF"/>
    <w:rsid w:val="00C33ADF"/>
    <w:rsid w:val="00C349F2"/>
    <w:rsid w:val="00C358F5"/>
    <w:rsid w:val="00C37EB8"/>
    <w:rsid w:val="00C409F2"/>
    <w:rsid w:val="00C40EFF"/>
    <w:rsid w:val="00C4224C"/>
    <w:rsid w:val="00C426BD"/>
    <w:rsid w:val="00C42AF3"/>
    <w:rsid w:val="00C4512C"/>
    <w:rsid w:val="00C473A5"/>
    <w:rsid w:val="00C50F27"/>
    <w:rsid w:val="00C51630"/>
    <w:rsid w:val="00C51868"/>
    <w:rsid w:val="00C51943"/>
    <w:rsid w:val="00C51F0B"/>
    <w:rsid w:val="00C53510"/>
    <w:rsid w:val="00C53BF7"/>
    <w:rsid w:val="00C53DCB"/>
    <w:rsid w:val="00C55FDC"/>
    <w:rsid w:val="00C561A1"/>
    <w:rsid w:val="00C57185"/>
    <w:rsid w:val="00C60374"/>
    <w:rsid w:val="00C6197D"/>
    <w:rsid w:val="00C627F5"/>
    <w:rsid w:val="00C641CF"/>
    <w:rsid w:val="00C6453D"/>
    <w:rsid w:val="00C64A1B"/>
    <w:rsid w:val="00C65F10"/>
    <w:rsid w:val="00C65F60"/>
    <w:rsid w:val="00C66CD5"/>
    <w:rsid w:val="00C679AC"/>
    <w:rsid w:val="00C734CB"/>
    <w:rsid w:val="00C73F35"/>
    <w:rsid w:val="00C74CE6"/>
    <w:rsid w:val="00C750F1"/>
    <w:rsid w:val="00C75CB4"/>
    <w:rsid w:val="00C75D0D"/>
    <w:rsid w:val="00C763A1"/>
    <w:rsid w:val="00C77D07"/>
    <w:rsid w:val="00C8014F"/>
    <w:rsid w:val="00C807B9"/>
    <w:rsid w:val="00C81657"/>
    <w:rsid w:val="00C81AE8"/>
    <w:rsid w:val="00C83F54"/>
    <w:rsid w:val="00C8417F"/>
    <w:rsid w:val="00C8459E"/>
    <w:rsid w:val="00C857C9"/>
    <w:rsid w:val="00C86E6A"/>
    <w:rsid w:val="00C87499"/>
    <w:rsid w:val="00C87D83"/>
    <w:rsid w:val="00C909BD"/>
    <w:rsid w:val="00C913DA"/>
    <w:rsid w:val="00C9312C"/>
    <w:rsid w:val="00C95C1F"/>
    <w:rsid w:val="00C979CA"/>
    <w:rsid w:val="00C97B27"/>
    <w:rsid w:val="00CA039A"/>
    <w:rsid w:val="00CA0A07"/>
    <w:rsid w:val="00CA12BA"/>
    <w:rsid w:val="00CA1ACD"/>
    <w:rsid w:val="00CA3388"/>
    <w:rsid w:val="00CA34A1"/>
    <w:rsid w:val="00CA375A"/>
    <w:rsid w:val="00CA54D2"/>
    <w:rsid w:val="00CA5B4A"/>
    <w:rsid w:val="00CA6029"/>
    <w:rsid w:val="00CA62FB"/>
    <w:rsid w:val="00CB2000"/>
    <w:rsid w:val="00CB48A6"/>
    <w:rsid w:val="00CB5226"/>
    <w:rsid w:val="00CB58C9"/>
    <w:rsid w:val="00CB621C"/>
    <w:rsid w:val="00CB643C"/>
    <w:rsid w:val="00CB684E"/>
    <w:rsid w:val="00CB7254"/>
    <w:rsid w:val="00CB7C52"/>
    <w:rsid w:val="00CC02F2"/>
    <w:rsid w:val="00CC11D7"/>
    <w:rsid w:val="00CC188C"/>
    <w:rsid w:val="00CC4D57"/>
    <w:rsid w:val="00CC604B"/>
    <w:rsid w:val="00CC665D"/>
    <w:rsid w:val="00CC69FA"/>
    <w:rsid w:val="00CC6B34"/>
    <w:rsid w:val="00CC7C07"/>
    <w:rsid w:val="00CD0533"/>
    <w:rsid w:val="00CD09B4"/>
    <w:rsid w:val="00CD0C06"/>
    <w:rsid w:val="00CD0E2D"/>
    <w:rsid w:val="00CD30E3"/>
    <w:rsid w:val="00CD4B28"/>
    <w:rsid w:val="00CD680A"/>
    <w:rsid w:val="00CD6EE8"/>
    <w:rsid w:val="00CD737F"/>
    <w:rsid w:val="00CD7773"/>
    <w:rsid w:val="00CE26C9"/>
    <w:rsid w:val="00CE2CBF"/>
    <w:rsid w:val="00CE2DA6"/>
    <w:rsid w:val="00CE388F"/>
    <w:rsid w:val="00CE3D03"/>
    <w:rsid w:val="00CE691B"/>
    <w:rsid w:val="00CE78B9"/>
    <w:rsid w:val="00CF0FFC"/>
    <w:rsid w:val="00CF1A27"/>
    <w:rsid w:val="00CF3D4A"/>
    <w:rsid w:val="00CF48A1"/>
    <w:rsid w:val="00CF5CD9"/>
    <w:rsid w:val="00CF5DD7"/>
    <w:rsid w:val="00CF67F1"/>
    <w:rsid w:val="00CF73F2"/>
    <w:rsid w:val="00D01E53"/>
    <w:rsid w:val="00D01E73"/>
    <w:rsid w:val="00D02EC1"/>
    <w:rsid w:val="00D0314D"/>
    <w:rsid w:val="00D04387"/>
    <w:rsid w:val="00D05D5C"/>
    <w:rsid w:val="00D05F0E"/>
    <w:rsid w:val="00D100DB"/>
    <w:rsid w:val="00D1028B"/>
    <w:rsid w:val="00D138C5"/>
    <w:rsid w:val="00D13BA5"/>
    <w:rsid w:val="00D13DA8"/>
    <w:rsid w:val="00D14C32"/>
    <w:rsid w:val="00D163DB"/>
    <w:rsid w:val="00D17F26"/>
    <w:rsid w:val="00D2120A"/>
    <w:rsid w:val="00D21571"/>
    <w:rsid w:val="00D2225A"/>
    <w:rsid w:val="00D2665C"/>
    <w:rsid w:val="00D26D26"/>
    <w:rsid w:val="00D31A22"/>
    <w:rsid w:val="00D32CD6"/>
    <w:rsid w:val="00D355AF"/>
    <w:rsid w:val="00D361DD"/>
    <w:rsid w:val="00D36DB6"/>
    <w:rsid w:val="00D412D1"/>
    <w:rsid w:val="00D4185E"/>
    <w:rsid w:val="00D424F4"/>
    <w:rsid w:val="00D430A2"/>
    <w:rsid w:val="00D437AB"/>
    <w:rsid w:val="00D50BC2"/>
    <w:rsid w:val="00D516D1"/>
    <w:rsid w:val="00D5261B"/>
    <w:rsid w:val="00D529FE"/>
    <w:rsid w:val="00D53670"/>
    <w:rsid w:val="00D57E63"/>
    <w:rsid w:val="00D57F85"/>
    <w:rsid w:val="00D61146"/>
    <w:rsid w:val="00D61E00"/>
    <w:rsid w:val="00D62CFE"/>
    <w:rsid w:val="00D63B31"/>
    <w:rsid w:val="00D66F5E"/>
    <w:rsid w:val="00D70B9C"/>
    <w:rsid w:val="00D71664"/>
    <w:rsid w:val="00D71AF2"/>
    <w:rsid w:val="00D73671"/>
    <w:rsid w:val="00D742AE"/>
    <w:rsid w:val="00D7436E"/>
    <w:rsid w:val="00D74914"/>
    <w:rsid w:val="00D75F01"/>
    <w:rsid w:val="00D763A3"/>
    <w:rsid w:val="00D7651E"/>
    <w:rsid w:val="00D765FC"/>
    <w:rsid w:val="00D77DDB"/>
    <w:rsid w:val="00D80767"/>
    <w:rsid w:val="00D80CDC"/>
    <w:rsid w:val="00D822BE"/>
    <w:rsid w:val="00D8264B"/>
    <w:rsid w:val="00D82AA0"/>
    <w:rsid w:val="00D879E6"/>
    <w:rsid w:val="00D87EE8"/>
    <w:rsid w:val="00D9028D"/>
    <w:rsid w:val="00D90E2B"/>
    <w:rsid w:val="00D91F21"/>
    <w:rsid w:val="00D935CD"/>
    <w:rsid w:val="00D94273"/>
    <w:rsid w:val="00D944A0"/>
    <w:rsid w:val="00D946E9"/>
    <w:rsid w:val="00D9480A"/>
    <w:rsid w:val="00D969B9"/>
    <w:rsid w:val="00D97B3B"/>
    <w:rsid w:val="00DA0D2E"/>
    <w:rsid w:val="00DA1D6D"/>
    <w:rsid w:val="00DA47F3"/>
    <w:rsid w:val="00DA4D8B"/>
    <w:rsid w:val="00DA5E05"/>
    <w:rsid w:val="00DA7EB6"/>
    <w:rsid w:val="00DB2502"/>
    <w:rsid w:val="00DB2FD5"/>
    <w:rsid w:val="00DB45CC"/>
    <w:rsid w:val="00DB5617"/>
    <w:rsid w:val="00DB5B44"/>
    <w:rsid w:val="00DB7E05"/>
    <w:rsid w:val="00DB7E41"/>
    <w:rsid w:val="00DC1BF6"/>
    <w:rsid w:val="00DC3A4D"/>
    <w:rsid w:val="00DC4FA6"/>
    <w:rsid w:val="00DC500F"/>
    <w:rsid w:val="00DC5CD3"/>
    <w:rsid w:val="00DC76AE"/>
    <w:rsid w:val="00DD0164"/>
    <w:rsid w:val="00DD0D99"/>
    <w:rsid w:val="00DD1043"/>
    <w:rsid w:val="00DD230C"/>
    <w:rsid w:val="00DD2358"/>
    <w:rsid w:val="00DD24ED"/>
    <w:rsid w:val="00DD66D8"/>
    <w:rsid w:val="00DE0C34"/>
    <w:rsid w:val="00DE15F3"/>
    <w:rsid w:val="00DE2824"/>
    <w:rsid w:val="00DE2DF3"/>
    <w:rsid w:val="00DE341D"/>
    <w:rsid w:val="00DE3B31"/>
    <w:rsid w:val="00DE3E3C"/>
    <w:rsid w:val="00DE451D"/>
    <w:rsid w:val="00DE55B4"/>
    <w:rsid w:val="00DE5785"/>
    <w:rsid w:val="00DE7014"/>
    <w:rsid w:val="00DE740F"/>
    <w:rsid w:val="00DE74C8"/>
    <w:rsid w:val="00DF0C07"/>
    <w:rsid w:val="00DF7565"/>
    <w:rsid w:val="00DF76EB"/>
    <w:rsid w:val="00E00B48"/>
    <w:rsid w:val="00E02DBA"/>
    <w:rsid w:val="00E03081"/>
    <w:rsid w:val="00E030EE"/>
    <w:rsid w:val="00E03560"/>
    <w:rsid w:val="00E04DEB"/>
    <w:rsid w:val="00E0723B"/>
    <w:rsid w:val="00E073DC"/>
    <w:rsid w:val="00E108C3"/>
    <w:rsid w:val="00E11F03"/>
    <w:rsid w:val="00E120B9"/>
    <w:rsid w:val="00E12705"/>
    <w:rsid w:val="00E12A19"/>
    <w:rsid w:val="00E13758"/>
    <w:rsid w:val="00E148F3"/>
    <w:rsid w:val="00E151DA"/>
    <w:rsid w:val="00E15382"/>
    <w:rsid w:val="00E15651"/>
    <w:rsid w:val="00E1677E"/>
    <w:rsid w:val="00E16EB2"/>
    <w:rsid w:val="00E20944"/>
    <w:rsid w:val="00E20F9C"/>
    <w:rsid w:val="00E21090"/>
    <w:rsid w:val="00E21BC2"/>
    <w:rsid w:val="00E21CBF"/>
    <w:rsid w:val="00E224DE"/>
    <w:rsid w:val="00E23043"/>
    <w:rsid w:val="00E238A2"/>
    <w:rsid w:val="00E2415F"/>
    <w:rsid w:val="00E2730E"/>
    <w:rsid w:val="00E27DF5"/>
    <w:rsid w:val="00E3243B"/>
    <w:rsid w:val="00E325A3"/>
    <w:rsid w:val="00E335D8"/>
    <w:rsid w:val="00E33707"/>
    <w:rsid w:val="00E34005"/>
    <w:rsid w:val="00E37B56"/>
    <w:rsid w:val="00E413AB"/>
    <w:rsid w:val="00E43274"/>
    <w:rsid w:val="00E4665E"/>
    <w:rsid w:val="00E53A19"/>
    <w:rsid w:val="00E53F38"/>
    <w:rsid w:val="00E606CC"/>
    <w:rsid w:val="00E6144D"/>
    <w:rsid w:val="00E64E71"/>
    <w:rsid w:val="00E65074"/>
    <w:rsid w:val="00E65F29"/>
    <w:rsid w:val="00E67251"/>
    <w:rsid w:val="00E73E35"/>
    <w:rsid w:val="00E740D3"/>
    <w:rsid w:val="00E7414F"/>
    <w:rsid w:val="00E7492D"/>
    <w:rsid w:val="00E761CD"/>
    <w:rsid w:val="00E807BA"/>
    <w:rsid w:val="00E80F7E"/>
    <w:rsid w:val="00E8164C"/>
    <w:rsid w:val="00E82B5F"/>
    <w:rsid w:val="00E854D1"/>
    <w:rsid w:val="00E857A0"/>
    <w:rsid w:val="00E86C37"/>
    <w:rsid w:val="00E90D94"/>
    <w:rsid w:val="00E91219"/>
    <w:rsid w:val="00E912EE"/>
    <w:rsid w:val="00E91D02"/>
    <w:rsid w:val="00E95194"/>
    <w:rsid w:val="00E96F65"/>
    <w:rsid w:val="00E9735B"/>
    <w:rsid w:val="00E97C94"/>
    <w:rsid w:val="00EA1FDA"/>
    <w:rsid w:val="00EA2D44"/>
    <w:rsid w:val="00EA5324"/>
    <w:rsid w:val="00EA5BBB"/>
    <w:rsid w:val="00EA63B6"/>
    <w:rsid w:val="00EB06DC"/>
    <w:rsid w:val="00EB10A7"/>
    <w:rsid w:val="00EB2328"/>
    <w:rsid w:val="00EB48A2"/>
    <w:rsid w:val="00EB6C3F"/>
    <w:rsid w:val="00EB6DE7"/>
    <w:rsid w:val="00EB71F5"/>
    <w:rsid w:val="00EC1772"/>
    <w:rsid w:val="00EC66BD"/>
    <w:rsid w:val="00EC6890"/>
    <w:rsid w:val="00EC72A4"/>
    <w:rsid w:val="00ED0676"/>
    <w:rsid w:val="00ED1CB0"/>
    <w:rsid w:val="00ED3578"/>
    <w:rsid w:val="00ED44C2"/>
    <w:rsid w:val="00ED694A"/>
    <w:rsid w:val="00ED6E49"/>
    <w:rsid w:val="00ED76D9"/>
    <w:rsid w:val="00EE0A4E"/>
    <w:rsid w:val="00EE3523"/>
    <w:rsid w:val="00EE413F"/>
    <w:rsid w:val="00EE4722"/>
    <w:rsid w:val="00EE47C5"/>
    <w:rsid w:val="00EE52DE"/>
    <w:rsid w:val="00EE59F4"/>
    <w:rsid w:val="00EE61A3"/>
    <w:rsid w:val="00EE7253"/>
    <w:rsid w:val="00EE73E3"/>
    <w:rsid w:val="00EE7F09"/>
    <w:rsid w:val="00EF4BA3"/>
    <w:rsid w:val="00F0041E"/>
    <w:rsid w:val="00F009C2"/>
    <w:rsid w:val="00F016B4"/>
    <w:rsid w:val="00F0201E"/>
    <w:rsid w:val="00F02295"/>
    <w:rsid w:val="00F046BE"/>
    <w:rsid w:val="00F060A4"/>
    <w:rsid w:val="00F06124"/>
    <w:rsid w:val="00F07034"/>
    <w:rsid w:val="00F072FF"/>
    <w:rsid w:val="00F07523"/>
    <w:rsid w:val="00F07A75"/>
    <w:rsid w:val="00F10710"/>
    <w:rsid w:val="00F10F9A"/>
    <w:rsid w:val="00F121AB"/>
    <w:rsid w:val="00F127F3"/>
    <w:rsid w:val="00F1326E"/>
    <w:rsid w:val="00F1336C"/>
    <w:rsid w:val="00F155B4"/>
    <w:rsid w:val="00F15D39"/>
    <w:rsid w:val="00F16B10"/>
    <w:rsid w:val="00F20EF4"/>
    <w:rsid w:val="00F22598"/>
    <w:rsid w:val="00F231AB"/>
    <w:rsid w:val="00F2324E"/>
    <w:rsid w:val="00F24BB1"/>
    <w:rsid w:val="00F24FA8"/>
    <w:rsid w:val="00F25573"/>
    <w:rsid w:val="00F257BF"/>
    <w:rsid w:val="00F27347"/>
    <w:rsid w:val="00F27C51"/>
    <w:rsid w:val="00F304EE"/>
    <w:rsid w:val="00F3148E"/>
    <w:rsid w:val="00F31887"/>
    <w:rsid w:val="00F341AE"/>
    <w:rsid w:val="00F347BC"/>
    <w:rsid w:val="00F35671"/>
    <w:rsid w:val="00F36FAB"/>
    <w:rsid w:val="00F400C4"/>
    <w:rsid w:val="00F405D8"/>
    <w:rsid w:val="00F41E90"/>
    <w:rsid w:val="00F43A2B"/>
    <w:rsid w:val="00F44E23"/>
    <w:rsid w:val="00F456C4"/>
    <w:rsid w:val="00F4710F"/>
    <w:rsid w:val="00F47D96"/>
    <w:rsid w:val="00F52B65"/>
    <w:rsid w:val="00F53A81"/>
    <w:rsid w:val="00F540B9"/>
    <w:rsid w:val="00F544A4"/>
    <w:rsid w:val="00F567CD"/>
    <w:rsid w:val="00F57D8D"/>
    <w:rsid w:val="00F60E88"/>
    <w:rsid w:val="00F615B1"/>
    <w:rsid w:val="00F66FD5"/>
    <w:rsid w:val="00F70DA6"/>
    <w:rsid w:val="00F725CC"/>
    <w:rsid w:val="00F73B29"/>
    <w:rsid w:val="00F757F6"/>
    <w:rsid w:val="00F75978"/>
    <w:rsid w:val="00F760A3"/>
    <w:rsid w:val="00F775BD"/>
    <w:rsid w:val="00F823B7"/>
    <w:rsid w:val="00F826E1"/>
    <w:rsid w:val="00F827EC"/>
    <w:rsid w:val="00F82B69"/>
    <w:rsid w:val="00F83074"/>
    <w:rsid w:val="00F86321"/>
    <w:rsid w:val="00F86FB0"/>
    <w:rsid w:val="00F91188"/>
    <w:rsid w:val="00F91819"/>
    <w:rsid w:val="00F93D23"/>
    <w:rsid w:val="00F94B57"/>
    <w:rsid w:val="00F94D5D"/>
    <w:rsid w:val="00F953E1"/>
    <w:rsid w:val="00F9546C"/>
    <w:rsid w:val="00F96CF9"/>
    <w:rsid w:val="00F974A1"/>
    <w:rsid w:val="00F97B72"/>
    <w:rsid w:val="00FA0772"/>
    <w:rsid w:val="00FA0C6D"/>
    <w:rsid w:val="00FA0CA0"/>
    <w:rsid w:val="00FA10A8"/>
    <w:rsid w:val="00FA1427"/>
    <w:rsid w:val="00FA45BA"/>
    <w:rsid w:val="00FA5296"/>
    <w:rsid w:val="00FA69E3"/>
    <w:rsid w:val="00FA6C76"/>
    <w:rsid w:val="00FB09B2"/>
    <w:rsid w:val="00FB1F93"/>
    <w:rsid w:val="00FB3019"/>
    <w:rsid w:val="00FB30AA"/>
    <w:rsid w:val="00FB48DF"/>
    <w:rsid w:val="00FB5972"/>
    <w:rsid w:val="00FB632F"/>
    <w:rsid w:val="00FB6781"/>
    <w:rsid w:val="00FB6EAF"/>
    <w:rsid w:val="00FB7376"/>
    <w:rsid w:val="00FC1B0A"/>
    <w:rsid w:val="00FC2E93"/>
    <w:rsid w:val="00FC3BAF"/>
    <w:rsid w:val="00FC5824"/>
    <w:rsid w:val="00FC5AFE"/>
    <w:rsid w:val="00FC5D22"/>
    <w:rsid w:val="00FC6671"/>
    <w:rsid w:val="00FC7D1A"/>
    <w:rsid w:val="00FC7D38"/>
    <w:rsid w:val="00FD01BA"/>
    <w:rsid w:val="00FD0CA5"/>
    <w:rsid w:val="00FD262A"/>
    <w:rsid w:val="00FD33DC"/>
    <w:rsid w:val="00FD4012"/>
    <w:rsid w:val="00FD4EBA"/>
    <w:rsid w:val="00FD5A0C"/>
    <w:rsid w:val="00FE20F3"/>
    <w:rsid w:val="00FE4D45"/>
    <w:rsid w:val="00FE5279"/>
    <w:rsid w:val="00FE5412"/>
    <w:rsid w:val="00FE6874"/>
    <w:rsid w:val="00FE71EC"/>
    <w:rsid w:val="00FF0084"/>
    <w:rsid w:val="00FF05FE"/>
    <w:rsid w:val="00FF094D"/>
    <w:rsid w:val="00FF1F4C"/>
    <w:rsid w:val="00FF3FCC"/>
    <w:rsid w:val="00FF4C67"/>
    <w:rsid w:val="00FF4F25"/>
    <w:rsid w:val="00FF5587"/>
    <w:rsid w:val="00FF5922"/>
    <w:rsid w:val="00FF5A7C"/>
    <w:rsid w:val="00FF6B57"/>
    <w:rsid w:val="00FF70FD"/>
    <w:rsid w:val="00FF7DA5"/>
    <w:rsid w:val="014C6B51"/>
    <w:rsid w:val="01C64345"/>
    <w:rsid w:val="020654A2"/>
    <w:rsid w:val="0237508D"/>
    <w:rsid w:val="02477318"/>
    <w:rsid w:val="037C7496"/>
    <w:rsid w:val="03B149B7"/>
    <w:rsid w:val="03BD7C44"/>
    <w:rsid w:val="04936845"/>
    <w:rsid w:val="04A722F0"/>
    <w:rsid w:val="04B14B52"/>
    <w:rsid w:val="05A30D0A"/>
    <w:rsid w:val="05C52273"/>
    <w:rsid w:val="0680729D"/>
    <w:rsid w:val="0690045A"/>
    <w:rsid w:val="06B56B6F"/>
    <w:rsid w:val="07196328"/>
    <w:rsid w:val="072B4830"/>
    <w:rsid w:val="073F5BAB"/>
    <w:rsid w:val="076F6F9D"/>
    <w:rsid w:val="077552AE"/>
    <w:rsid w:val="08690AAE"/>
    <w:rsid w:val="08C22233"/>
    <w:rsid w:val="09205694"/>
    <w:rsid w:val="0A3960E0"/>
    <w:rsid w:val="0A8C6210"/>
    <w:rsid w:val="0AE80C2A"/>
    <w:rsid w:val="0B541368"/>
    <w:rsid w:val="0BB21981"/>
    <w:rsid w:val="0BDF6813"/>
    <w:rsid w:val="0C1C1EBC"/>
    <w:rsid w:val="0D2D11EB"/>
    <w:rsid w:val="0D383FD7"/>
    <w:rsid w:val="0D621278"/>
    <w:rsid w:val="0D9B67B5"/>
    <w:rsid w:val="0DC57732"/>
    <w:rsid w:val="0E220145"/>
    <w:rsid w:val="0E496719"/>
    <w:rsid w:val="0EB977F0"/>
    <w:rsid w:val="0F0C3512"/>
    <w:rsid w:val="0F3A2CF1"/>
    <w:rsid w:val="10911057"/>
    <w:rsid w:val="1136314B"/>
    <w:rsid w:val="115F642C"/>
    <w:rsid w:val="11E06355"/>
    <w:rsid w:val="11EE41D0"/>
    <w:rsid w:val="126A41D5"/>
    <w:rsid w:val="126C1D89"/>
    <w:rsid w:val="12B26B32"/>
    <w:rsid w:val="12CF5848"/>
    <w:rsid w:val="12D70244"/>
    <w:rsid w:val="12FB03D7"/>
    <w:rsid w:val="13000958"/>
    <w:rsid w:val="13221A98"/>
    <w:rsid w:val="132A0C0D"/>
    <w:rsid w:val="13710699"/>
    <w:rsid w:val="139E791C"/>
    <w:rsid w:val="13D12EE6"/>
    <w:rsid w:val="162C08A7"/>
    <w:rsid w:val="173F1A4B"/>
    <w:rsid w:val="18413959"/>
    <w:rsid w:val="19AE7F9F"/>
    <w:rsid w:val="1A051B3B"/>
    <w:rsid w:val="1A0A0EFF"/>
    <w:rsid w:val="1A1641BE"/>
    <w:rsid w:val="1A440A74"/>
    <w:rsid w:val="1A6C3230"/>
    <w:rsid w:val="1C19367C"/>
    <w:rsid w:val="1C5A1606"/>
    <w:rsid w:val="1CA92C52"/>
    <w:rsid w:val="1CC90A05"/>
    <w:rsid w:val="1D70376F"/>
    <w:rsid w:val="1D8C7A62"/>
    <w:rsid w:val="1E1E26C7"/>
    <w:rsid w:val="1E3F0256"/>
    <w:rsid w:val="1E543091"/>
    <w:rsid w:val="1E5D3066"/>
    <w:rsid w:val="1F841668"/>
    <w:rsid w:val="1FBD24BE"/>
    <w:rsid w:val="20566C4C"/>
    <w:rsid w:val="20A83220"/>
    <w:rsid w:val="20DC28F8"/>
    <w:rsid w:val="20F52909"/>
    <w:rsid w:val="21D56297"/>
    <w:rsid w:val="22237002"/>
    <w:rsid w:val="229323DA"/>
    <w:rsid w:val="22F32E79"/>
    <w:rsid w:val="23220258"/>
    <w:rsid w:val="23331A68"/>
    <w:rsid w:val="233A0AA7"/>
    <w:rsid w:val="265B188A"/>
    <w:rsid w:val="27402BE8"/>
    <w:rsid w:val="27CB43C4"/>
    <w:rsid w:val="28726F43"/>
    <w:rsid w:val="28DB23E5"/>
    <w:rsid w:val="29354489"/>
    <w:rsid w:val="2AD92954"/>
    <w:rsid w:val="2B7D59D5"/>
    <w:rsid w:val="2BEC66B7"/>
    <w:rsid w:val="2BFA5278"/>
    <w:rsid w:val="2C6F200B"/>
    <w:rsid w:val="2D15172B"/>
    <w:rsid w:val="2D1914E4"/>
    <w:rsid w:val="2EE45D6B"/>
    <w:rsid w:val="2F41728D"/>
    <w:rsid w:val="2F875074"/>
    <w:rsid w:val="2FC71915"/>
    <w:rsid w:val="31472444"/>
    <w:rsid w:val="31E00BFD"/>
    <w:rsid w:val="321D2EFB"/>
    <w:rsid w:val="325D2664"/>
    <w:rsid w:val="32777C4D"/>
    <w:rsid w:val="32917FB8"/>
    <w:rsid w:val="32931F82"/>
    <w:rsid w:val="338B2C59"/>
    <w:rsid w:val="33F174D4"/>
    <w:rsid w:val="340F388A"/>
    <w:rsid w:val="342015F4"/>
    <w:rsid w:val="342310E4"/>
    <w:rsid w:val="34C401D1"/>
    <w:rsid w:val="351C02BA"/>
    <w:rsid w:val="36161830"/>
    <w:rsid w:val="36396522"/>
    <w:rsid w:val="36DE2A23"/>
    <w:rsid w:val="378B0F42"/>
    <w:rsid w:val="37F94635"/>
    <w:rsid w:val="38D41AF2"/>
    <w:rsid w:val="391B05DB"/>
    <w:rsid w:val="3A1C460B"/>
    <w:rsid w:val="3A784E51"/>
    <w:rsid w:val="3B401334"/>
    <w:rsid w:val="3B906F17"/>
    <w:rsid w:val="3BCB62E9"/>
    <w:rsid w:val="3CF363AF"/>
    <w:rsid w:val="3EF827A7"/>
    <w:rsid w:val="3FE57C5F"/>
    <w:rsid w:val="40270153"/>
    <w:rsid w:val="40CC3328"/>
    <w:rsid w:val="41436921"/>
    <w:rsid w:val="418E7470"/>
    <w:rsid w:val="41F93484"/>
    <w:rsid w:val="438F22F2"/>
    <w:rsid w:val="43A35D9D"/>
    <w:rsid w:val="452A22D2"/>
    <w:rsid w:val="454F3AE7"/>
    <w:rsid w:val="45725A27"/>
    <w:rsid w:val="45BC5CF7"/>
    <w:rsid w:val="45DE4E6B"/>
    <w:rsid w:val="45EF7D64"/>
    <w:rsid w:val="46104A2A"/>
    <w:rsid w:val="4720553A"/>
    <w:rsid w:val="47EB5D34"/>
    <w:rsid w:val="496175DB"/>
    <w:rsid w:val="49C820BA"/>
    <w:rsid w:val="4A04580E"/>
    <w:rsid w:val="4AA411B5"/>
    <w:rsid w:val="4AC97E97"/>
    <w:rsid w:val="4B014F01"/>
    <w:rsid w:val="4B221C9D"/>
    <w:rsid w:val="4B240D2A"/>
    <w:rsid w:val="4B8F611F"/>
    <w:rsid w:val="4C997D3D"/>
    <w:rsid w:val="4DFA480C"/>
    <w:rsid w:val="4E900D91"/>
    <w:rsid w:val="4ECD1F20"/>
    <w:rsid w:val="4F905428"/>
    <w:rsid w:val="4FAB400F"/>
    <w:rsid w:val="5053019C"/>
    <w:rsid w:val="51152FBD"/>
    <w:rsid w:val="51E60AEB"/>
    <w:rsid w:val="526931A3"/>
    <w:rsid w:val="53B12338"/>
    <w:rsid w:val="53C438F2"/>
    <w:rsid w:val="547846DC"/>
    <w:rsid w:val="54E911DC"/>
    <w:rsid w:val="54F26A44"/>
    <w:rsid w:val="55627866"/>
    <w:rsid w:val="5572737D"/>
    <w:rsid w:val="55BD7DEF"/>
    <w:rsid w:val="55D32E25"/>
    <w:rsid w:val="561536E8"/>
    <w:rsid w:val="56741476"/>
    <w:rsid w:val="572D5C52"/>
    <w:rsid w:val="5757610C"/>
    <w:rsid w:val="57EF2F07"/>
    <w:rsid w:val="58095F1D"/>
    <w:rsid w:val="593257A1"/>
    <w:rsid w:val="59373474"/>
    <w:rsid w:val="5943350B"/>
    <w:rsid w:val="59A71CEC"/>
    <w:rsid w:val="59D416FF"/>
    <w:rsid w:val="59E940B2"/>
    <w:rsid w:val="5B265E46"/>
    <w:rsid w:val="5D3B279E"/>
    <w:rsid w:val="5E094E40"/>
    <w:rsid w:val="5E280870"/>
    <w:rsid w:val="5F1D65AC"/>
    <w:rsid w:val="5FC5111D"/>
    <w:rsid w:val="60873EC4"/>
    <w:rsid w:val="6122434D"/>
    <w:rsid w:val="614D13CA"/>
    <w:rsid w:val="61932B55"/>
    <w:rsid w:val="61E76164"/>
    <w:rsid w:val="62265778"/>
    <w:rsid w:val="6390414B"/>
    <w:rsid w:val="640C3587"/>
    <w:rsid w:val="644D7933"/>
    <w:rsid w:val="667F1B81"/>
    <w:rsid w:val="66E71E09"/>
    <w:rsid w:val="67755C2F"/>
    <w:rsid w:val="67D7768A"/>
    <w:rsid w:val="686D4100"/>
    <w:rsid w:val="699B3A08"/>
    <w:rsid w:val="69DB12D3"/>
    <w:rsid w:val="6A135722"/>
    <w:rsid w:val="6A7259FE"/>
    <w:rsid w:val="6B361121"/>
    <w:rsid w:val="6C053855"/>
    <w:rsid w:val="6C0D76BF"/>
    <w:rsid w:val="6E234BBF"/>
    <w:rsid w:val="6E6A3250"/>
    <w:rsid w:val="6E8201DA"/>
    <w:rsid w:val="6E95454B"/>
    <w:rsid w:val="6EAF0AC1"/>
    <w:rsid w:val="6F4D07E7"/>
    <w:rsid w:val="705610BB"/>
    <w:rsid w:val="70E1568B"/>
    <w:rsid w:val="71365DA8"/>
    <w:rsid w:val="716D5171"/>
    <w:rsid w:val="71D74371"/>
    <w:rsid w:val="71FD4E04"/>
    <w:rsid w:val="72062ED0"/>
    <w:rsid w:val="721467C8"/>
    <w:rsid w:val="72252F02"/>
    <w:rsid w:val="722A12B4"/>
    <w:rsid w:val="736E6F7E"/>
    <w:rsid w:val="73857C10"/>
    <w:rsid w:val="73F92A0E"/>
    <w:rsid w:val="743C3D1E"/>
    <w:rsid w:val="74431517"/>
    <w:rsid w:val="75B50420"/>
    <w:rsid w:val="75CD1994"/>
    <w:rsid w:val="766927D6"/>
    <w:rsid w:val="76815993"/>
    <w:rsid w:val="770E2C13"/>
    <w:rsid w:val="773B361B"/>
    <w:rsid w:val="77AE203F"/>
    <w:rsid w:val="789E5528"/>
    <w:rsid w:val="78CA27A8"/>
    <w:rsid w:val="796E44DF"/>
    <w:rsid w:val="79A94109"/>
    <w:rsid w:val="7A3208B0"/>
    <w:rsid w:val="7A9C3E6B"/>
    <w:rsid w:val="7AA32729"/>
    <w:rsid w:val="7ADE49EA"/>
    <w:rsid w:val="7B204531"/>
    <w:rsid w:val="7B6A44CF"/>
    <w:rsid w:val="7CD92837"/>
    <w:rsid w:val="7D057024"/>
    <w:rsid w:val="7E7F4735"/>
    <w:rsid w:val="7EBF07B2"/>
    <w:rsid w:val="7ECB1729"/>
    <w:rsid w:val="7F666E48"/>
    <w:rsid w:val="7FF54CAF"/>
    <w:rsid w:val="7FFFFF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name="index heading"/>
    <w:lsdException w:qFormat="1" w:uiPriority="0" w:name="caption"/>
    <w:lsdException w:uiPriority="0" w:name="table of figures"/>
    <w:lsdException w:uiPriority="0" w:name="envelope address"/>
    <w:lsdException w:qFormat="1" w:uiPriority="99" w:semiHidden="0" w:name="envelope return"/>
    <w:lsdException w:qFormat="1" w:unhideWhenUsed="0" w:uiPriority="0" w:semiHidden="0" w:name="footnote reference"/>
    <w:lsdException w:unhideWhenUsed="0" w:uiPriority="0" w:semiHidden="0" w:name="annotation reference"/>
    <w:lsdException w:uiPriority="0" w:name="line number"/>
    <w:lsdException w:unhideWhenUsed="0" w:uiPriority="0" w:semiHidden="0" w:name="page number"/>
    <w:lsdException w:uiPriority="0" w:semiHidden="0" w:name="endnote reference"/>
    <w:lsdException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52"/>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53"/>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54"/>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55"/>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6"/>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58"/>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5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5">
    <w:name w:val="Default Paragraph Font"/>
    <w:unhideWhenUsed/>
    <w:uiPriority w:val="1"/>
  </w:style>
  <w:style w:type="table" w:default="1" w:styleId="43">
    <w:name w:val="Normal Table"/>
    <w:unhideWhenUsed/>
    <w:qFormat/>
    <w:uiPriority w:val="99"/>
    <w:tblPr>
      <w:tblStyle w:val="43"/>
      <w:tblCellMar>
        <w:top w:w="0" w:type="dxa"/>
        <w:left w:w="108" w:type="dxa"/>
        <w:bottom w:w="0" w:type="dxa"/>
        <w:right w:w="108" w:type="dxa"/>
      </w:tblCellMar>
    </w:tblPr>
  </w:style>
  <w:style w:type="paragraph" w:styleId="11">
    <w:name w:val="toc 7"/>
    <w:basedOn w:val="1"/>
    <w:next w:val="1"/>
    <w:uiPriority w:val="39"/>
    <w:pPr>
      <w:ind w:left="1200" w:leftChars="1200"/>
    </w:pPr>
  </w:style>
  <w:style w:type="paragraph" w:styleId="12">
    <w:name w:val="Normal Indent"/>
    <w:basedOn w:val="1"/>
    <w:uiPriority w:val="0"/>
    <w:pPr>
      <w:ind w:firstLine="420"/>
    </w:pPr>
  </w:style>
  <w:style w:type="paragraph" w:styleId="13">
    <w:name w:val="Document Map"/>
    <w:basedOn w:val="1"/>
    <w:link w:val="61"/>
    <w:uiPriority w:val="0"/>
    <w:rPr>
      <w:rFonts w:ascii="宋体"/>
      <w:sz w:val="18"/>
      <w:szCs w:val="18"/>
    </w:rPr>
  </w:style>
  <w:style w:type="paragraph" w:styleId="14">
    <w:name w:val="annotation text"/>
    <w:basedOn w:val="1"/>
    <w:link w:val="62"/>
    <w:uiPriority w:val="0"/>
    <w:pPr>
      <w:jc w:val="left"/>
    </w:pPr>
    <w:rPr>
      <w:rFonts w:ascii="Times New Roman" w:hAnsi="Times New Roman"/>
      <w:szCs w:val="20"/>
    </w:rPr>
  </w:style>
  <w:style w:type="paragraph" w:styleId="15">
    <w:name w:val="Body Text 3"/>
    <w:basedOn w:val="1"/>
    <w:link w:val="63"/>
    <w:qFormat/>
    <w:uiPriority w:val="0"/>
    <w:rPr>
      <w:rFonts w:ascii="宋体"/>
      <w:sz w:val="24"/>
      <w:szCs w:val="20"/>
    </w:rPr>
  </w:style>
  <w:style w:type="paragraph" w:styleId="16">
    <w:name w:val="Body Text"/>
    <w:basedOn w:val="1"/>
    <w:link w:val="64"/>
    <w:unhideWhenUsed/>
    <w:uiPriority w:val="0"/>
    <w:pPr>
      <w:spacing w:after="120"/>
    </w:pPr>
    <w:rPr>
      <w:rFonts w:ascii="Times New Roman" w:hAnsi="Times New Roman"/>
      <w:szCs w:val="20"/>
    </w:rPr>
  </w:style>
  <w:style w:type="paragraph" w:styleId="17">
    <w:name w:val="Body Text Indent"/>
    <w:basedOn w:val="1"/>
    <w:link w:val="65"/>
    <w:uiPriority w:val="0"/>
    <w:pPr>
      <w:spacing w:after="120"/>
      <w:ind w:left="420" w:leftChars="200"/>
    </w:pPr>
    <w:rPr>
      <w:rFonts w:ascii="Times New Roman" w:hAnsi="Times New Roman"/>
      <w:szCs w:val="20"/>
    </w:rPr>
  </w:style>
  <w:style w:type="paragraph" w:styleId="18">
    <w:name w:val="toc 5"/>
    <w:basedOn w:val="1"/>
    <w:next w:val="1"/>
    <w:uiPriority w:val="39"/>
    <w:pPr>
      <w:ind w:left="800" w:leftChars="800"/>
    </w:pPr>
  </w:style>
  <w:style w:type="paragraph" w:styleId="19">
    <w:name w:val="toc 3"/>
    <w:basedOn w:val="1"/>
    <w:next w:val="1"/>
    <w:qFormat/>
    <w:uiPriority w:val="39"/>
    <w:pPr>
      <w:ind w:left="400" w:leftChars="400"/>
    </w:pPr>
  </w:style>
  <w:style w:type="paragraph" w:styleId="20">
    <w:name w:val="Plain Text"/>
    <w:basedOn w:val="1"/>
    <w:link w:val="66"/>
    <w:qFormat/>
    <w:uiPriority w:val="0"/>
    <w:rPr>
      <w:rFonts w:ascii="宋体"/>
    </w:rPr>
  </w:style>
  <w:style w:type="paragraph" w:styleId="21">
    <w:name w:val="toc 8"/>
    <w:basedOn w:val="1"/>
    <w:next w:val="1"/>
    <w:uiPriority w:val="39"/>
    <w:pPr>
      <w:ind w:left="1400" w:leftChars="1400"/>
    </w:pPr>
  </w:style>
  <w:style w:type="paragraph" w:styleId="22">
    <w:name w:val="Date"/>
    <w:basedOn w:val="1"/>
    <w:next w:val="1"/>
    <w:link w:val="67"/>
    <w:qFormat/>
    <w:uiPriority w:val="0"/>
    <w:pPr>
      <w:ind w:left="2500" w:leftChars="2500"/>
    </w:pPr>
    <w:rPr>
      <w:rFonts w:ascii="Times New Roman" w:hAnsi="Times New Roman"/>
      <w:szCs w:val="20"/>
    </w:rPr>
  </w:style>
  <w:style w:type="paragraph" w:styleId="23">
    <w:name w:val="endnote text"/>
    <w:basedOn w:val="1"/>
    <w:link w:val="68"/>
    <w:unhideWhenUsed/>
    <w:uiPriority w:val="0"/>
    <w:pPr>
      <w:snapToGrid w:val="0"/>
      <w:jc w:val="left"/>
    </w:pPr>
  </w:style>
  <w:style w:type="paragraph" w:styleId="24">
    <w:name w:val="Balloon Text"/>
    <w:basedOn w:val="1"/>
    <w:link w:val="69"/>
    <w:uiPriority w:val="0"/>
    <w:rPr>
      <w:rFonts w:ascii="Times New Roman" w:hAnsi="Times New Roman"/>
      <w:sz w:val="18"/>
      <w:szCs w:val="20"/>
    </w:rPr>
  </w:style>
  <w:style w:type="paragraph" w:styleId="25">
    <w:name w:val="footer"/>
    <w:basedOn w:val="1"/>
    <w:link w:val="70"/>
    <w:uiPriority w:val="99"/>
    <w:pPr>
      <w:tabs>
        <w:tab w:val="center" w:pos="4153"/>
        <w:tab w:val="right" w:pos="8306"/>
      </w:tabs>
      <w:snapToGrid w:val="0"/>
      <w:jc w:val="left"/>
    </w:pPr>
    <w:rPr>
      <w:sz w:val="18"/>
    </w:rPr>
  </w:style>
  <w:style w:type="paragraph" w:styleId="26">
    <w:name w:val="envelope return"/>
    <w:basedOn w:val="1"/>
    <w:unhideWhenUsed/>
    <w:qFormat/>
    <w:uiPriority w:val="99"/>
    <w:pPr>
      <w:snapToGrid w:val="0"/>
    </w:pPr>
    <w:rPr>
      <w:rFonts w:ascii="Arial" w:hAnsi="Arial"/>
    </w:rPr>
  </w:style>
  <w:style w:type="paragraph" w:styleId="27">
    <w:name w:val="header"/>
    <w:basedOn w:val="1"/>
    <w:link w:val="71"/>
    <w:uiPriority w:val="0"/>
    <w:pPr>
      <w:tabs>
        <w:tab w:val="center" w:pos="4153"/>
        <w:tab w:val="right" w:pos="8306"/>
      </w:tabs>
      <w:snapToGrid w:val="0"/>
    </w:pPr>
    <w:rPr>
      <w:rFonts w:ascii="Times New Roman" w:hAnsi="Times New Roman"/>
      <w:sz w:val="18"/>
      <w:szCs w:val="20"/>
    </w:rPr>
  </w:style>
  <w:style w:type="paragraph" w:styleId="28">
    <w:name w:val="toc 1"/>
    <w:basedOn w:val="1"/>
    <w:next w:val="1"/>
    <w:qFormat/>
    <w:uiPriority w:val="39"/>
  </w:style>
  <w:style w:type="paragraph" w:styleId="29">
    <w:name w:val="toc 4"/>
    <w:basedOn w:val="1"/>
    <w:next w:val="1"/>
    <w:uiPriority w:val="39"/>
    <w:pPr>
      <w:ind w:left="600" w:leftChars="600"/>
    </w:pPr>
  </w:style>
  <w:style w:type="paragraph" w:styleId="30">
    <w:name w:val="index heading"/>
    <w:basedOn w:val="1"/>
    <w:next w:val="31"/>
    <w:semiHidden/>
    <w:uiPriority w:val="0"/>
    <w:rPr>
      <w:rFonts w:ascii="Times New Roman" w:hAnsi="Times New Roman"/>
      <w:szCs w:val="24"/>
    </w:rPr>
  </w:style>
  <w:style w:type="paragraph" w:styleId="31">
    <w:name w:val="index 1"/>
    <w:basedOn w:val="1"/>
    <w:next w:val="1"/>
    <w:uiPriority w:val="0"/>
    <w:pPr>
      <w:spacing w:line="220" w:lineRule="exact"/>
      <w:jc w:val="center"/>
    </w:pPr>
    <w:rPr>
      <w:rFonts w:ascii="仿宋_GB2312" w:hAnsi="Times New Roman" w:eastAsia="仿宋_GB2312"/>
      <w:szCs w:val="21"/>
    </w:rPr>
  </w:style>
  <w:style w:type="paragraph" w:styleId="32">
    <w:name w:val="footnote text"/>
    <w:basedOn w:val="1"/>
    <w:link w:val="72"/>
    <w:unhideWhenUsed/>
    <w:qFormat/>
    <w:uiPriority w:val="0"/>
    <w:pPr>
      <w:snapToGrid w:val="0"/>
      <w:jc w:val="left"/>
    </w:pPr>
    <w:rPr>
      <w:rFonts w:ascii="Times New Roman" w:hAnsi="Times New Roman"/>
      <w:sz w:val="18"/>
      <w:szCs w:val="18"/>
    </w:rPr>
  </w:style>
  <w:style w:type="paragraph" w:styleId="33">
    <w:name w:val="toc 6"/>
    <w:basedOn w:val="1"/>
    <w:next w:val="1"/>
    <w:uiPriority w:val="39"/>
    <w:pPr>
      <w:ind w:left="1000" w:leftChars="1000"/>
    </w:pPr>
  </w:style>
  <w:style w:type="paragraph" w:styleId="34">
    <w:name w:val="Body Text Indent 3"/>
    <w:basedOn w:val="1"/>
    <w:link w:val="73"/>
    <w:uiPriority w:val="0"/>
    <w:pPr>
      <w:spacing w:after="120"/>
      <w:ind w:left="200" w:leftChars="200"/>
    </w:pPr>
    <w:rPr>
      <w:sz w:val="16"/>
      <w:szCs w:val="16"/>
    </w:rPr>
  </w:style>
  <w:style w:type="paragraph" w:styleId="35">
    <w:name w:val="index 9"/>
    <w:basedOn w:val="1"/>
    <w:next w:val="1"/>
    <w:semiHidden/>
    <w:uiPriority w:val="0"/>
    <w:pPr>
      <w:ind w:left="1600" w:leftChars="1600"/>
    </w:pPr>
    <w:rPr>
      <w:rFonts w:ascii="Times New Roman" w:hAnsi="Times New Roman"/>
      <w:szCs w:val="20"/>
    </w:rPr>
  </w:style>
  <w:style w:type="paragraph" w:styleId="36">
    <w:name w:val="toc 2"/>
    <w:basedOn w:val="1"/>
    <w:next w:val="1"/>
    <w:qFormat/>
    <w:uiPriority w:val="39"/>
    <w:pPr>
      <w:ind w:left="200" w:leftChars="200"/>
    </w:pPr>
  </w:style>
  <w:style w:type="paragraph" w:styleId="37">
    <w:name w:val="toc 9"/>
    <w:basedOn w:val="1"/>
    <w:next w:val="1"/>
    <w:uiPriority w:val="39"/>
    <w:pPr>
      <w:ind w:left="1600" w:leftChars="1600"/>
    </w:pPr>
  </w:style>
  <w:style w:type="paragraph" w:styleId="38">
    <w:name w:val="Normal (Web)"/>
    <w:basedOn w:val="1"/>
    <w:next w:val="1"/>
    <w:uiPriority w:val="99"/>
    <w:pPr>
      <w:widowControl/>
      <w:spacing w:before="100" w:beforeAutospacing="1" w:after="100" w:afterAutospacing="1"/>
      <w:jc w:val="left"/>
    </w:pPr>
    <w:rPr>
      <w:rFonts w:ascii="宋体" w:hAnsi="宋体" w:cs="宋体"/>
      <w:color w:val="000000"/>
      <w:kern w:val="0"/>
      <w:sz w:val="24"/>
      <w:szCs w:val="20"/>
    </w:rPr>
  </w:style>
  <w:style w:type="paragraph" w:styleId="39">
    <w:name w:val="Title"/>
    <w:basedOn w:val="1"/>
    <w:link w:val="74"/>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75"/>
    <w:uiPriority w:val="0"/>
  </w:style>
  <w:style w:type="paragraph" w:styleId="41">
    <w:name w:val="Body Text First Indent"/>
    <w:basedOn w:val="1"/>
    <w:link w:val="76"/>
    <w:qFormat/>
    <w:uiPriority w:val="0"/>
    <w:pPr>
      <w:spacing w:line="312" w:lineRule="auto"/>
      <w:ind w:firstLine="420"/>
    </w:pPr>
    <w:rPr>
      <w:rFonts w:ascii="Times New Roman" w:hAnsi="Times New Roman"/>
      <w:szCs w:val="24"/>
    </w:rPr>
  </w:style>
  <w:style w:type="paragraph" w:styleId="42">
    <w:name w:val="Body Text First Indent 2"/>
    <w:basedOn w:val="17"/>
    <w:unhideWhenUsed/>
    <w:qFormat/>
    <w:uiPriority w:val="99"/>
    <w:pPr>
      <w:ind w:firstLine="420" w:firstLineChars="200"/>
    </w:pPr>
  </w:style>
  <w:style w:type="table" w:styleId="44">
    <w:name w:val="Table Grid"/>
    <w:basedOn w:val="43"/>
    <w:unhideWhenUsed/>
    <w:uiPriority w:val="0"/>
    <w:pPr>
      <w:widowControl w:val="0"/>
      <w:jc w:val="both"/>
    </w:pPr>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endnote reference"/>
    <w:unhideWhenUsed/>
    <w:uiPriority w:val="0"/>
    <w:rPr>
      <w:vertAlign w:val="superscript"/>
    </w:rPr>
  </w:style>
  <w:style w:type="character" w:styleId="48">
    <w:name w:val="page number"/>
    <w:uiPriority w:val="0"/>
  </w:style>
  <w:style w:type="character" w:styleId="49">
    <w:name w:val="Hyperlink"/>
    <w:uiPriority w:val="99"/>
    <w:rPr>
      <w:color w:val="0000FF"/>
      <w:u w:val="single"/>
    </w:rPr>
  </w:style>
  <w:style w:type="character" w:styleId="50">
    <w:name w:val="annotation reference"/>
    <w:uiPriority w:val="0"/>
    <w:rPr>
      <w:sz w:val="21"/>
    </w:rPr>
  </w:style>
  <w:style w:type="character" w:styleId="51">
    <w:name w:val="footnote reference"/>
    <w:qFormat/>
    <w:uiPriority w:val="0"/>
    <w:rPr>
      <w:vertAlign w:val="superscript"/>
    </w:rPr>
  </w:style>
  <w:style w:type="character" w:customStyle="1" w:styleId="52">
    <w:name w:val="标题 1 字符"/>
    <w:link w:val="2"/>
    <w:uiPriority w:val="0"/>
    <w:rPr>
      <w:rFonts w:eastAsia="宋体"/>
      <w:b/>
      <w:kern w:val="44"/>
      <w:sz w:val="44"/>
    </w:rPr>
  </w:style>
  <w:style w:type="character" w:customStyle="1" w:styleId="53">
    <w:name w:val="标题 2 字符"/>
    <w:link w:val="3"/>
    <w:uiPriority w:val="0"/>
    <w:rPr>
      <w:rFonts w:ascii="Arial" w:hAnsi="Arial" w:eastAsia="黑体"/>
      <w:b/>
      <w:kern w:val="2"/>
      <w:sz w:val="32"/>
    </w:rPr>
  </w:style>
  <w:style w:type="character" w:customStyle="1" w:styleId="54">
    <w:name w:val="标题 3 字符"/>
    <w:link w:val="4"/>
    <w:uiPriority w:val="0"/>
    <w:rPr>
      <w:rFonts w:ascii="黑体" w:hAnsi="Calibri" w:eastAsia="黑体"/>
      <w:kern w:val="2"/>
      <w:sz w:val="28"/>
    </w:rPr>
  </w:style>
  <w:style w:type="character" w:customStyle="1" w:styleId="55">
    <w:name w:val="标题 4 字符"/>
    <w:link w:val="5"/>
    <w:uiPriority w:val="0"/>
    <w:rPr>
      <w:rFonts w:ascii="Arial" w:hAnsi="Arial" w:eastAsia="黑体"/>
      <w:b/>
      <w:bCs/>
      <w:kern w:val="2"/>
      <w:sz w:val="28"/>
      <w:szCs w:val="28"/>
    </w:rPr>
  </w:style>
  <w:style w:type="character" w:customStyle="1" w:styleId="56">
    <w:name w:val="标题 5 字符"/>
    <w:link w:val="6"/>
    <w:semiHidden/>
    <w:uiPriority w:val="9"/>
    <w:rPr>
      <w:rFonts w:eastAsia="宋体"/>
      <w:b/>
      <w:bCs/>
      <w:kern w:val="2"/>
      <w:sz w:val="28"/>
      <w:szCs w:val="28"/>
    </w:rPr>
  </w:style>
  <w:style w:type="character" w:customStyle="1" w:styleId="57">
    <w:name w:val="标题 6 字符"/>
    <w:link w:val="7"/>
    <w:uiPriority w:val="0"/>
    <w:rPr>
      <w:rFonts w:ascii="Arial" w:hAnsi="Arial" w:eastAsia="黑体"/>
      <w:b/>
      <w:bCs/>
      <w:sz w:val="24"/>
    </w:rPr>
  </w:style>
  <w:style w:type="character" w:customStyle="1" w:styleId="58">
    <w:name w:val="标题 7 字符"/>
    <w:link w:val="8"/>
    <w:uiPriority w:val="0"/>
    <w:rPr>
      <w:rFonts w:eastAsia="宋体"/>
      <w:b/>
      <w:bCs/>
      <w:sz w:val="24"/>
    </w:rPr>
  </w:style>
  <w:style w:type="character" w:customStyle="1" w:styleId="59">
    <w:name w:val="标题 8 字符"/>
    <w:link w:val="9"/>
    <w:uiPriority w:val="0"/>
    <w:rPr>
      <w:rFonts w:ascii="Arial" w:hAnsi="Arial" w:eastAsia="黑体"/>
      <w:sz w:val="24"/>
    </w:rPr>
  </w:style>
  <w:style w:type="character" w:customStyle="1" w:styleId="60">
    <w:name w:val="标题 9 字符"/>
    <w:link w:val="10"/>
    <w:uiPriority w:val="0"/>
    <w:rPr>
      <w:rFonts w:ascii="Arial" w:hAnsi="Arial" w:eastAsia="黑体"/>
      <w:sz w:val="21"/>
      <w:szCs w:val="21"/>
    </w:rPr>
  </w:style>
  <w:style w:type="character" w:customStyle="1" w:styleId="61">
    <w:name w:val="文档结构图 字符"/>
    <w:link w:val="13"/>
    <w:uiPriority w:val="0"/>
    <w:rPr>
      <w:rFonts w:ascii="宋体" w:hAnsi="Calibri" w:eastAsia="宋体" w:cs="宋体"/>
      <w:kern w:val="2"/>
      <w:sz w:val="18"/>
      <w:szCs w:val="18"/>
    </w:rPr>
  </w:style>
  <w:style w:type="character" w:customStyle="1" w:styleId="62">
    <w:name w:val="批注文字 字符"/>
    <w:link w:val="14"/>
    <w:uiPriority w:val="0"/>
    <w:rPr>
      <w:rFonts w:eastAsia="宋体"/>
      <w:kern w:val="2"/>
      <w:sz w:val="21"/>
    </w:rPr>
  </w:style>
  <w:style w:type="character" w:customStyle="1" w:styleId="63">
    <w:name w:val="正文文本 3 字符"/>
    <w:link w:val="15"/>
    <w:qFormat/>
    <w:uiPriority w:val="0"/>
    <w:rPr>
      <w:rFonts w:ascii="宋体" w:hAnsi="Calibri" w:eastAsia="宋体"/>
      <w:kern w:val="2"/>
      <w:sz w:val="24"/>
    </w:rPr>
  </w:style>
  <w:style w:type="character" w:customStyle="1" w:styleId="64">
    <w:name w:val="正文文本 字符"/>
    <w:link w:val="16"/>
    <w:uiPriority w:val="0"/>
    <w:rPr>
      <w:rFonts w:eastAsia="宋体"/>
      <w:kern w:val="2"/>
      <w:sz w:val="21"/>
    </w:rPr>
  </w:style>
  <w:style w:type="character" w:customStyle="1" w:styleId="65">
    <w:name w:val="正文文本缩进 字符"/>
    <w:link w:val="17"/>
    <w:uiPriority w:val="0"/>
    <w:rPr>
      <w:rFonts w:eastAsia="宋体"/>
      <w:kern w:val="2"/>
      <w:sz w:val="21"/>
    </w:rPr>
  </w:style>
  <w:style w:type="character" w:customStyle="1" w:styleId="66">
    <w:name w:val="纯文本 字符"/>
    <w:link w:val="20"/>
    <w:locked/>
    <w:uiPriority w:val="0"/>
    <w:rPr>
      <w:rFonts w:ascii="宋体" w:hAnsi="Calibri" w:eastAsia="宋体"/>
      <w:kern w:val="2"/>
      <w:sz w:val="21"/>
      <w:szCs w:val="22"/>
    </w:rPr>
  </w:style>
  <w:style w:type="character" w:customStyle="1" w:styleId="67">
    <w:name w:val="日期 字符"/>
    <w:link w:val="22"/>
    <w:qFormat/>
    <w:uiPriority w:val="0"/>
    <w:rPr>
      <w:rFonts w:eastAsia="宋体"/>
      <w:kern w:val="2"/>
      <w:sz w:val="21"/>
    </w:rPr>
  </w:style>
  <w:style w:type="character" w:customStyle="1" w:styleId="68">
    <w:name w:val="尾注文本 字符"/>
    <w:link w:val="23"/>
    <w:semiHidden/>
    <w:uiPriority w:val="0"/>
    <w:rPr>
      <w:rFonts w:ascii="Calibri" w:hAnsi="Calibri" w:eastAsia="宋体"/>
      <w:kern w:val="2"/>
      <w:sz w:val="21"/>
      <w:szCs w:val="22"/>
    </w:rPr>
  </w:style>
  <w:style w:type="character" w:customStyle="1" w:styleId="69">
    <w:name w:val="批注框文本 字符"/>
    <w:link w:val="24"/>
    <w:uiPriority w:val="0"/>
    <w:rPr>
      <w:rFonts w:eastAsia="宋体"/>
      <w:kern w:val="2"/>
      <w:sz w:val="18"/>
    </w:rPr>
  </w:style>
  <w:style w:type="character" w:customStyle="1" w:styleId="70">
    <w:name w:val="页脚 字符"/>
    <w:link w:val="25"/>
    <w:uiPriority w:val="99"/>
    <w:rPr>
      <w:rFonts w:ascii="Calibri" w:hAnsi="Calibri" w:eastAsia="宋体"/>
      <w:kern w:val="2"/>
      <w:sz w:val="18"/>
      <w:szCs w:val="22"/>
    </w:rPr>
  </w:style>
  <w:style w:type="character" w:customStyle="1" w:styleId="71">
    <w:name w:val="页眉 字符"/>
    <w:link w:val="27"/>
    <w:uiPriority w:val="0"/>
    <w:rPr>
      <w:rFonts w:eastAsia="宋体"/>
      <w:kern w:val="2"/>
      <w:sz w:val="18"/>
    </w:rPr>
  </w:style>
  <w:style w:type="character" w:customStyle="1" w:styleId="72">
    <w:name w:val="脚注文本 字符1"/>
    <w:link w:val="32"/>
    <w:qFormat/>
    <w:uiPriority w:val="0"/>
    <w:rPr>
      <w:rFonts w:eastAsia="宋体"/>
      <w:kern w:val="2"/>
      <w:sz w:val="18"/>
      <w:szCs w:val="18"/>
    </w:rPr>
  </w:style>
  <w:style w:type="character" w:customStyle="1" w:styleId="73">
    <w:name w:val="正文文本缩进 3 字符"/>
    <w:link w:val="34"/>
    <w:uiPriority w:val="0"/>
    <w:rPr>
      <w:rFonts w:ascii="Calibri" w:hAnsi="Calibri" w:eastAsia="宋体"/>
      <w:kern w:val="2"/>
      <w:sz w:val="16"/>
      <w:szCs w:val="16"/>
    </w:rPr>
  </w:style>
  <w:style w:type="character" w:customStyle="1" w:styleId="74">
    <w:name w:val="标题 字符"/>
    <w:link w:val="39"/>
    <w:uiPriority w:val="0"/>
    <w:rPr>
      <w:rFonts w:ascii="Arial" w:hAnsi="Arial" w:eastAsia="宋体"/>
      <w:b/>
      <w:sz w:val="32"/>
    </w:rPr>
  </w:style>
  <w:style w:type="character" w:customStyle="1" w:styleId="75">
    <w:name w:val="批注主题 字符"/>
    <w:link w:val="40"/>
    <w:uiPriority w:val="0"/>
    <w:rPr>
      <w:rFonts w:eastAsia="宋体"/>
      <w:kern w:val="2"/>
      <w:sz w:val="21"/>
    </w:rPr>
  </w:style>
  <w:style w:type="character" w:customStyle="1" w:styleId="76">
    <w:name w:val="正文首行缩进 字符"/>
    <w:link w:val="41"/>
    <w:qFormat/>
    <w:uiPriority w:val="0"/>
    <w:rPr>
      <w:rFonts w:eastAsia="宋体"/>
      <w:kern w:val="2"/>
      <w:sz w:val="21"/>
      <w:szCs w:val="24"/>
      <w:lang w:val="en-US" w:eastAsia="zh-CN" w:bidi="ar-SA"/>
    </w:rPr>
  </w:style>
  <w:style w:type="character" w:customStyle="1" w:styleId="77">
    <w:name w:val="脚注文本 字符"/>
    <w:semiHidden/>
    <w:uiPriority w:val="0"/>
    <w:rPr>
      <w:rFonts w:ascii="Calibri" w:hAnsi="Calibri" w:eastAsia="宋体"/>
      <w:kern w:val="2"/>
      <w:sz w:val="18"/>
      <w:szCs w:val="18"/>
    </w:rPr>
  </w:style>
  <w:style w:type="character" w:customStyle="1" w:styleId="78">
    <w:name w:val="style_kwd"/>
    <w:uiPriority w:val="0"/>
  </w:style>
  <w:style w:type="character" w:customStyle="1" w:styleId="79">
    <w:name w:val="批注文字 Char1"/>
    <w:uiPriority w:val="0"/>
    <w:rPr>
      <w:rFonts w:ascii="Times New Roman" w:hAnsi="Times New Roman" w:eastAsia="宋体" w:cs="Times New Roman"/>
      <w:sz w:val="20"/>
      <w:szCs w:val="20"/>
      <w:lang w:bidi="ar-SA"/>
    </w:rPr>
  </w:style>
  <w:style w:type="character" w:customStyle="1" w:styleId="80">
    <w:name w:val="批注文字 Char"/>
    <w:uiPriority w:val="0"/>
    <w:rPr>
      <w:sz w:val="24"/>
    </w:rPr>
  </w:style>
  <w:style w:type="character" w:customStyle="1" w:styleId="81">
    <w:name w:val="font161"/>
    <w:uiPriority w:val="0"/>
    <w:rPr>
      <w:b/>
      <w:bCs/>
      <w:sz w:val="32"/>
      <w:szCs w:val="32"/>
    </w:rPr>
  </w:style>
  <w:style w:type="character" w:customStyle="1" w:styleId="82">
    <w:name w:val="Comment Text Char"/>
    <w:uiPriority w:val="0"/>
  </w:style>
  <w:style w:type="character" w:customStyle="1" w:styleId="83">
    <w:name w:val="正文文本 Char"/>
    <w:uiPriority w:val="0"/>
    <w:rPr>
      <w:rFonts w:eastAsia="宋体"/>
      <w:kern w:val="2"/>
      <w:sz w:val="21"/>
      <w:szCs w:val="24"/>
      <w:lang w:val="en-US" w:eastAsia="zh-CN" w:bidi="ar-SA"/>
    </w:rPr>
  </w:style>
  <w:style w:type="character" w:customStyle="1" w:styleId="84">
    <w:name w:val="正文首行缩进 Char1"/>
    <w:uiPriority w:val="99"/>
    <w:rPr>
      <w:rFonts w:eastAsia="宋体"/>
      <w:kern w:val="2"/>
      <w:sz w:val="21"/>
    </w:rPr>
  </w:style>
  <w:style w:type="character" w:customStyle="1" w:styleId="8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86">
    <w:name w:val="脚注文本 Char"/>
    <w:uiPriority w:val="0"/>
    <w:rPr>
      <w:kern w:val="2"/>
      <w:sz w:val="18"/>
      <w:szCs w:val="18"/>
    </w:rPr>
  </w:style>
  <w:style w:type="character" w:customStyle="1" w:styleId="87">
    <w:name w:val="标题 2 Char_0"/>
    <w:link w:val="88"/>
    <w:uiPriority w:val="0"/>
    <w:rPr>
      <w:rFonts w:ascii="黑体" w:hAnsi="宋体" w:eastAsia="黑体"/>
      <w:b/>
      <w:smallCaps/>
      <w:snapToGrid w:val="0"/>
      <w:sz w:val="36"/>
      <w:szCs w:val="24"/>
    </w:rPr>
  </w:style>
  <w:style w:type="paragraph" w:customStyle="1" w:styleId="88">
    <w:name w:val="标题 2_0"/>
    <w:basedOn w:val="1"/>
    <w:next w:val="89"/>
    <w:link w:val="87"/>
    <w:qFormat/>
    <w:uiPriority w:val="0"/>
    <w:pPr>
      <w:keepNext/>
      <w:keepLines/>
      <w:spacing w:before="260" w:after="260" w:line="500" w:lineRule="exact"/>
      <w:jc w:val="center"/>
      <w:outlineLvl w:val="1"/>
    </w:pPr>
    <w:rPr>
      <w:rFonts w:ascii="黑体" w:hAnsi="宋体" w:eastAsia="黑体"/>
      <w:b/>
      <w:smallCaps/>
      <w:snapToGrid w:val="0"/>
      <w:kern w:val="0"/>
      <w:sz w:val="36"/>
      <w:szCs w:val="24"/>
    </w:rPr>
  </w:style>
  <w:style w:type="paragraph" w:customStyle="1" w:styleId="89">
    <w:name w:val="正文_0"/>
    <w:qFormat/>
    <w:uiPriority w:val="0"/>
    <w:pPr>
      <w:widowControl w:val="0"/>
      <w:jc w:val="both"/>
    </w:pPr>
    <w:rPr>
      <w:kern w:val="2"/>
      <w:sz w:val="21"/>
      <w:szCs w:val="24"/>
      <w:lang w:val="en-US" w:eastAsia="zh-CN" w:bidi="ar-SA"/>
    </w:rPr>
  </w:style>
  <w:style w:type="paragraph" w:customStyle="1" w:styleId="90">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91">
    <w:name w:val="修订1"/>
    <w:uiPriority w:val="0"/>
    <w:rPr>
      <w:kern w:val="2"/>
      <w:sz w:val="21"/>
      <w:szCs w:val="24"/>
      <w:lang w:val="en-US" w:eastAsia="zh-CN" w:bidi="ar-SA"/>
    </w:rPr>
  </w:style>
  <w:style w:type="paragraph" w:styleId="92">
    <w:name w:val=""/>
    <w:uiPriority w:val="0"/>
    <w:rPr>
      <w:kern w:val="2"/>
      <w:sz w:val="21"/>
      <w:lang w:val="en-US" w:eastAsia="zh-CN" w:bidi="ar-SA"/>
    </w:rPr>
  </w:style>
  <w:style w:type="paragraph" w:customStyle="1" w:styleId="93">
    <w:name w:val="表格文字"/>
    <w:basedOn w:val="1"/>
    <w:uiPriority w:val="0"/>
    <w:pPr>
      <w:adjustRightInd w:val="0"/>
      <w:spacing w:line="420" w:lineRule="atLeast"/>
      <w:jc w:val="left"/>
      <w:textAlignment w:val="baseline"/>
    </w:pPr>
    <w:rPr>
      <w:rFonts w:ascii="Times New Roman" w:hAnsi="Times New Roman"/>
      <w:kern w:val="0"/>
      <w:szCs w:val="20"/>
    </w:rPr>
  </w:style>
  <w:style w:type="paragraph" w:customStyle="1" w:styleId="94">
    <w:name w:val="样式 标题 2 + Times New Roman 四号 非加粗 段前: 5 磅 段后: 0 磅 行距: 固定值 20..."/>
    <w:basedOn w:val="3"/>
    <w:uiPriority w:val="0"/>
    <w:pPr>
      <w:spacing w:before="100" w:after="0" w:line="400" w:lineRule="exact"/>
    </w:pPr>
    <w:rPr>
      <w:rFonts w:ascii="Times New Roman" w:hAnsi="Times New Roman" w:cs="宋体"/>
      <w:b w:val="0"/>
      <w:sz w:val="28"/>
    </w:rPr>
  </w:style>
  <w:style w:type="paragraph" w:customStyle="1" w:styleId="95">
    <w:name w:val="1"/>
    <w:basedOn w:val="1"/>
    <w:uiPriority w:val="0"/>
    <w:rPr>
      <w:rFonts w:ascii="Times New Roman" w:hAnsi="Times New Roman"/>
      <w:szCs w:val="20"/>
    </w:rPr>
  </w:style>
  <w:style w:type="paragraph" w:customStyle="1" w:styleId="96">
    <w:name w:val="我的正文"/>
    <w:basedOn w:val="1"/>
    <w:uiPriority w:val="0"/>
    <w:rPr>
      <w:rFonts w:ascii="宋体" w:hAnsi="宋体"/>
      <w:sz w:val="24"/>
      <w:szCs w:val="24"/>
    </w:rPr>
  </w:style>
  <w:style w:type="paragraph" w:customStyle="1" w:styleId="97">
    <w:name w:val="Char1"/>
    <w:basedOn w:val="1"/>
    <w:uiPriority w:val="0"/>
    <w:pPr>
      <w:tabs>
        <w:tab w:val="left" w:pos="360"/>
      </w:tabs>
    </w:pPr>
    <w:rPr>
      <w:rFonts w:ascii="Times New Roman" w:hAnsi="Times New Roman"/>
      <w:sz w:val="24"/>
      <w:szCs w:val="20"/>
    </w:rPr>
  </w:style>
  <w:style w:type="paragraph" w:customStyle="1" w:styleId="98">
    <w:name w:val="_Style 23"/>
    <w:basedOn w:val="1"/>
    <w:uiPriority w:val="0"/>
    <w:pPr>
      <w:widowControl/>
      <w:spacing w:after="160" w:line="240" w:lineRule="exact"/>
      <w:jc w:val="left"/>
    </w:pPr>
  </w:style>
  <w:style w:type="paragraph" w:customStyle="1" w:styleId="99">
    <w:name w:val="表格"/>
    <w:basedOn w:val="1"/>
    <w:uiPriority w:val="0"/>
    <w:pPr>
      <w:jc w:val="center"/>
      <w:textAlignment w:val="center"/>
    </w:pPr>
    <w:rPr>
      <w:rFonts w:ascii="华文细黑" w:hAnsi="华文细黑"/>
      <w:kern w:val="0"/>
      <w:szCs w:val="20"/>
    </w:rPr>
  </w:style>
  <w:style w:type="paragraph" w:customStyle="1" w:styleId="100">
    <w:name w:val="样式1"/>
    <w:basedOn w:val="1"/>
    <w:next w:val="5"/>
    <w:uiPriority w:val="0"/>
    <w:pPr>
      <w:spacing w:line="360" w:lineRule="auto"/>
      <w:ind w:firstLine="420" w:firstLineChars="200"/>
    </w:pPr>
    <w:rPr>
      <w:rFonts w:ascii="宋体" w:hAnsi="宋体"/>
      <w:szCs w:val="21"/>
    </w:rPr>
  </w:style>
  <w:style w:type="paragraph" w:customStyle="1" w:styleId="101">
    <w:name w:val="样式 标题 1 + 黑体 三号 非加粗 居中 段前: 6 磅 段后: 6 磅 行距: 固定值 20 磅"/>
    <w:basedOn w:val="2"/>
    <w:uiPriority w:val="0"/>
    <w:pPr>
      <w:spacing w:before="120" w:after="120" w:line="400" w:lineRule="exact"/>
      <w:jc w:val="center"/>
    </w:pPr>
    <w:rPr>
      <w:rFonts w:ascii="黑体" w:hAnsi="黑体" w:eastAsia="黑体" w:cs="宋体"/>
      <w:b w:val="0"/>
      <w:sz w:val="32"/>
    </w:rPr>
  </w:style>
  <w:style w:type="paragraph" w:styleId="102">
    <w:name w:val=""/>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03">
    <w:name w:val="6'"/>
    <w:basedOn w:val="1"/>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styleId="104">
    <w:name w:val="List Paragraph"/>
    <w:basedOn w:val="1"/>
    <w:qFormat/>
    <w:uiPriority w:val="0"/>
    <w:pPr>
      <w:ind w:firstLine="420" w:firstLineChars="200"/>
    </w:pPr>
  </w:style>
  <w:style w:type="paragraph" w:customStyle="1" w:styleId="105">
    <w:name w:val="样式 标题 3 + (中文) 黑体 小四 非加粗 段前: 7.8 磅 段后: 0 磅 行距: 固定值 20 磅"/>
    <w:basedOn w:val="4"/>
    <w:uiPriority w:val="0"/>
    <w:pPr>
      <w:spacing w:before="0" w:after="0" w:line="400" w:lineRule="exact"/>
      <w:ind w:firstLine="137"/>
    </w:pPr>
    <w:rPr>
      <w:rFonts w:hAnsi="Times New Roman" w:cs="宋体"/>
      <w:sz w:val="24"/>
    </w:rPr>
  </w:style>
  <w:style w:type="paragraph" w:customStyle="1" w:styleId="106">
    <w:name w:val="样式2"/>
    <w:basedOn w:val="4"/>
    <w:uiPriority w:val="0"/>
    <w:pPr>
      <w:spacing w:line="415" w:lineRule="auto"/>
      <w:ind w:firstLine="137"/>
    </w:pPr>
    <w:rPr>
      <w:rFonts w:hAnsi="Times New Roman"/>
      <w:bCs/>
      <w:i/>
      <w:szCs w:val="28"/>
    </w:rPr>
  </w:style>
  <w:style w:type="paragraph" w:customStyle="1" w:styleId="107">
    <w:name w:val="修订2"/>
    <w:uiPriority w:val="0"/>
    <w:rPr>
      <w:kern w:val="2"/>
      <w:sz w:val="21"/>
      <w:szCs w:val="24"/>
      <w:lang w:val="en-US" w:eastAsia="zh-CN" w:bidi="ar-SA"/>
    </w:rPr>
  </w:style>
  <w:style w:type="paragraph" w:customStyle="1" w:styleId="108">
    <w:name w:val="正文_3"/>
    <w:qFormat/>
    <w:uiPriority w:val="0"/>
    <w:pPr>
      <w:widowControl w:val="0"/>
      <w:jc w:val="both"/>
    </w:pPr>
    <w:rPr>
      <w:rFonts w:ascii="Calibri" w:hAnsi="Calibri"/>
      <w:kern w:val="2"/>
      <w:sz w:val="21"/>
      <w:szCs w:val="22"/>
      <w:lang w:val="en-US" w:eastAsia="zh-CN" w:bidi="ar-SA"/>
    </w:rPr>
  </w:style>
  <w:style w:type="paragraph" w:customStyle="1" w:styleId="109">
    <w:name w:val="正文_2_1_0"/>
    <w:qFormat/>
    <w:uiPriority w:val="0"/>
    <w:pPr>
      <w:widowControl w:val="0"/>
      <w:jc w:val="both"/>
    </w:pPr>
    <w:rPr>
      <w:rFonts w:ascii="Calibri" w:hAnsi="Calibri"/>
      <w:kern w:val="2"/>
      <w:sz w:val="21"/>
      <w:szCs w:val="22"/>
      <w:lang w:val="en-US" w:eastAsia="zh-CN" w:bidi="ar-SA"/>
    </w:rPr>
  </w:style>
  <w:style w:type="paragraph" w:customStyle="1" w:styleId="110">
    <w:name w:val="Default Paragraph Char Char Char Char"/>
    <w:basedOn w:val="1"/>
    <w:next w:val="1"/>
    <w:uiPriority w:val="0"/>
    <w:pPr>
      <w:widowControl/>
      <w:spacing w:line="360" w:lineRule="auto"/>
      <w:jc w:val="left"/>
    </w:pPr>
    <w:rPr>
      <w:rFonts w:ascii="Times New Roman" w:hAnsi="Times New Roman"/>
      <w:kern w:val="0"/>
      <w:szCs w:val="20"/>
      <w:lang w:eastAsia="en-US"/>
    </w:rPr>
  </w:style>
  <w:style w:type="character" w:customStyle="1" w:styleId="111">
    <w:name w:val="页眉 字符1"/>
    <w:semiHidden/>
    <w:locked/>
    <w:uiPriority w:val="99"/>
    <w:rPr>
      <w:rFonts w:eastAsia="宋体" w:cs="Calibri"/>
      <w:kern w:val="2"/>
      <w:sz w:val="18"/>
    </w:rPr>
  </w:style>
  <w:style w:type="character" w:customStyle="1" w:styleId="112">
    <w:name w:val="font31"/>
    <w:basedOn w:val="45"/>
    <w:qFormat/>
    <w:uiPriority w:val="0"/>
    <w:rPr>
      <w:rFonts w:hint="eastAsia" w:ascii="宋体" w:hAnsi="宋体" w:eastAsia="宋体" w:cs="宋体"/>
      <w:color w:val="000000"/>
      <w:sz w:val="20"/>
      <w:szCs w:val="20"/>
      <w:u w:val="none"/>
    </w:rPr>
  </w:style>
  <w:style w:type="paragraph" w:customStyle="1" w:styleId="113">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93</Pages>
  <Words>7994</Words>
  <Characters>8648</Characters>
  <Lines>361</Lines>
  <Paragraphs>101</Paragraphs>
  <TotalTime>6</TotalTime>
  <ScaleCrop>false</ScaleCrop>
  <LinksUpToDate>false</LinksUpToDate>
  <CharactersWithSpaces>9506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2020-06-11T22:33:00Z</dcterms:created>
  <dc:creator>袁静</dc:creator>
  <cp:lastModifiedBy>孙硕</cp:lastModifiedBy>
  <cp:lastPrinted>2017-12-13T11:29:00Z</cp:lastPrinted>
  <dcterms:modified xsi:type="dcterms:W3CDTF">2025-07-30T01:57:54Z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E8B87F96421B4D6A92022D6327BFAC51_13</vt:lpwstr>
  </property>
  <property fmtid="{D5CDD505-2E9C-101B-9397-08002B2CF9AE}" pid="4" name="KSOTemplateDocerSaveRecord">
    <vt:lpwstr>eyJoZGlkIjoiOTQxYmQ2MmY2ZGFiMGI4OTRkNDg5ZGZhNmI2ODJlOWQiLCJ1c2VySWQiOiIxNjA3OTI1MzMwIn0=</vt:lpwstr>
  </property>
</Properties>
</file>