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360" w:lineRule="auto"/>
        <w:jc w:val="center"/>
        <w:rPr>
          <w:rFonts w:ascii="Times New Roman" w:hAnsi="Times New Roman"/>
          <w:b/>
          <w:bCs/>
          <w:color w:val="auto"/>
          <w:sz w:val="52"/>
        </w:rPr>
      </w:pPr>
      <w:r>
        <w:rPr>
          <w:rFonts w:ascii="Times New Roman" w:hAnsi="Times New Roman"/>
          <w:b/>
          <w:bCs/>
          <w:color w:val="auto"/>
          <w:sz w:val="52"/>
          <w:szCs w:val="52"/>
        </w:rPr>
        <w:t>服务类标准</w:t>
      </w:r>
      <w:r>
        <w:rPr>
          <w:rFonts w:ascii="Times New Roman" w:hAnsi="Times New Roman"/>
          <w:b/>
          <w:bCs/>
          <w:color w:val="auto"/>
          <w:sz w:val="52"/>
        </w:rPr>
        <w:t>招标文件</w:t>
      </w:r>
    </w:p>
    <w:p>
      <w:pPr>
        <w:tabs>
          <w:tab w:val="left" w:pos="420"/>
        </w:tabs>
        <w:spacing w:line="360" w:lineRule="auto"/>
        <w:jc w:val="center"/>
        <w:outlineLvl w:val="0"/>
        <w:rPr>
          <w:rFonts w:ascii="Times New Roman" w:hAnsi="Times New Roman"/>
          <w:b/>
          <w:bCs/>
          <w:color w:val="auto"/>
          <w:sz w:val="40"/>
          <w:szCs w:val="18"/>
        </w:rPr>
      </w:pPr>
      <w:bookmarkStart w:id="0" w:name="_Toc27409"/>
      <w:r>
        <w:rPr>
          <w:rFonts w:ascii="Times New Roman" w:hAnsi="Times New Roman"/>
          <w:b/>
          <w:bCs/>
          <w:color w:val="auto"/>
          <w:sz w:val="40"/>
          <w:szCs w:val="18"/>
        </w:rPr>
        <w:t>（公开招标）</w:t>
      </w:r>
      <w:bookmarkEnd w:id="0"/>
    </w:p>
    <w:p>
      <w:pPr>
        <w:spacing w:line="360" w:lineRule="auto"/>
        <w:jc w:val="center"/>
        <w:rPr>
          <w:rFonts w:ascii="Times New Roman" w:hAnsi="Times New Roman"/>
          <w:color w:val="auto"/>
        </w:rPr>
      </w:pPr>
    </w:p>
    <w:p>
      <w:pPr>
        <w:spacing w:line="500" w:lineRule="exact"/>
        <w:rPr>
          <w:rFonts w:ascii="Times New Roman" w:hAnsi="Times New Roman"/>
          <w:color w:val="auto"/>
        </w:rPr>
      </w:pPr>
    </w:p>
    <w:p>
      <w:pPr>
        <w:spacing w:line="500" w:lineRule="exact"/>
        <w:jc w:val="center"/>
        <w:rPr>
          <w:rFonts w:ascii="Times New Roman" w:hAnsi="Times New Roman"/>
          <w:color w:val="auto"/>
        </w:rPr>
      </w:pPr>
    </w:p>
    <w:p>
      <w:pPr>
        <w:keepNext/>
        <w:keepLines/>
        <w:spacing w:line="360" w:lineRule="auto"/>
        <w:jc w:val="center"/>
        <w:rPr>
          <w:rFonts w:ascii="Times New Roman" w:hAnsi="Times New Roman"/>
          <w:color w:val="auto"/>
        </w:rPr>
      </w:pPr>
    </w:p>
    <w:p>
      <w:pPr>
        <w:tabs>
          <w:tab w:val="left" w:pos="315"/>
          <w:tab w:val="left" w:pos="8820"/>
        </w:tabs>
        <w:spacing w:line="240" w:lineRule="auto"/>
        <w:ind w:right="267" w:rightChars="127"/>
        <w:jc w:val="center"/>
        <w:rPr>
          <w:color w:val="auto"/>
        </w:rPr>
      </w:pPr>
    </w:p>
    <w:p>
      <w:pPr>
        <w:tabs>
          <w:tab w:val="left" w:pos="315"/>
          <w:tab w:val="left" w:pos="8820"/>
        </w:tabs>
        <w:spacing w:line="240" w:lineRule="auto"/>
        <w:ind w:right="267" w:rightChars="127"/>
        <w:jc w:val="center"/>
        <w:rPr>
          <w:color w:val="auto"/>
        </w:rPr>
      </w:pPr>
    </w:p>
    <w:p>
      <w:pPr>
        <w:tabs>
          <w:tab w:val="left" w:pos="315"/>
          <w:tab w:val="left" w:pos="8820"/>
        </w:tabs>
        <w:spacing w:line="240" w:lineRule="auto"/>
        <w:ind w:right="267" w:rightChars="127"/>
        <w:jc w:val="center"/>
        <w:rPr>
          <w:color w:val="auto"/>
        </w:rPr>
      </w:pPr>
    </w:p>
    <w:p>
      <w:pPr>
        <w:tabs>
          <w:tab w:val="left" w:pos="315"/>
          <w:tab w:val="left" w:pos="8820"/>
        </w:tabs>
        <w:spacing w:line="240" w:lineRule="auto"/>
        <w:ind w:right="267" w:rightChars="127"/>
        <w:jc w:val="center"/>
        <w:rPr>
          <w:color w:val="auto"/>
        </w:rPr>
      </w:pPr>
    </w:p>
    <w:p>
      <w:pPr>
        <w:tabs>
          <w:tab w:val="left" w:pos="315"/>
          <w:tab w:val="left" w:pos="8820"/>
        </w:tabs>
        <w:spacing w:line="240" w:lineRule="auto"/>
        <w:ind w:right="267" w:rightChars="127"/>
        <w:jc w:val="center"/>
        <w:rPr>
          <w:color w:val="auto"/>
        </w:rPr>
      </w:pPr>
    </w:p>
    <w:p>
      <w:pPr>
        <w:tabs>
          <w:tab w:val="left" w:pos="315"/>
          <w:tab w:val="left" w:pos="8820"/>
        </w:tabs>
        <w:spacing w:line="240" w:lineRule="auto"/>
        <w:ind w:right="267" w:rightChars="127"/>
        <w:jc w:val="center"/>
        <w:rPr>
          <w:color w:val="auto"/>
        </w:rPr>
      </w:pPr>
    </w:p>
    <w:p>
      <w:pPr>
        <w:pStyle w:val="5"/>
        <w:ind w:left="0" w:leftChars="0" w:firstLine="0" w:firstLineChars="0"/>
        <w:outlineLvl w:val="9"/>
        <w:rPr>
          <w:rFonts w:ascii="Times New Roman" w:hAnsi="Times New Roman"/>
          <w:b/>
          <w:bCs/>
          <w:color w:val="auto"/>
          <w:sz w:val="44"/>
          <w:szCs w:val="44"/>
        </w:rPr>
      </w:pPr>
    </w:p>
    <w:p>
      <w:pPr>
        <w:rPr>
          <w:rFonts w:ascii="Times New Roman" w:hAnsi="Times New Roman"/>
          <w:b/>
          <w:bCs/>
          <w:color w:val="auto"/>
          <w:sz w:val="44"/>
          <w:szCs w:val="44"/>
        </w:rPr>
      </w:pPr>
    </w:p>
    <w:p>
      <w:pPr>
        <w:pStyle w:val="5"/>
        <w:outlineLvl w:val="9"/>
        <w:rPr>
          <w:color w:val="auto"/>
        </w:rPr>
      </w:pPr>
    </w:p>
    <w:p>
      <w:pPr>
        <w:tabs>
          <w:tab w:val="left" w:pos="315"/>
          <w:tab w:val="left" w:pos="8820"/>
        </w:tabs>
        <w:spacing w:line="500" w:lineRule="exact"/>
        <w:ind w:right="267" w:rightChars="127"/>
        <w:jc w:val="center"/>
        <w:rPr>
          <w:rFonts w:ascii="Times New Roman" w:hAnsi="Times New Roman"/>
          <w:b/>
          <w:bCs/>
          <w:color w:val="auto"/>
          <w:sz w:val="44"/>
          <w:szCs w:val="44"/>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360" w:lineRule="auto"/>
        <w:textAlignment w:val="auto"/>
        <w:outlineLvl w:val="0"/>
        <w:rPr>
          <w:rFonts w:hint="default" w:ascii="Times New Roman" w:hAnsi="Times New Roman"/>
          <w:b/>
          <w:color w:val="auto"/>
          <w:spacing w:val="20"/>
          <w:sz w:val="32"/>
          <w:szCs w:val="32"/>
          <w:lang w:val="en-US"/>
        </w:rPr>
      </w:pPr>
      <w:bookmarkStart w:id="1" w:name="_Toc1637"/>
      <w:r>
        <w:rPr>
          <w:rFonts w:ascii="Times New Roman" w:hAnsi="Times New Roman"/>
          <w:b/>
          <w:color w:val="auto"/>
          <w:spacing w:val="20"/>
          <w:sz w:val="32"/>
          <w:szCs w:val="32"/>
        </w:rPr>
        <w:t>招标项目名称：</w:t>
      </w:r>
      <w:bookmarkEnd w:id="1"/>
      <w:bookmarkStart w:id="2" w:name="_Toc24016"/>
      <w:r>
        <w:rPr>
          <w:rFonts w:hint="eastAsia" w:ascii="Times New Roman" w:hAnsi="Times New Roman"/>
          <w:b/>
          <w:color w:val="auto"/>
          <w:spacing w:val="20"/>
          <w:sz w:val="32"/>
          <w:szCs w:val="32"/>
          <w:u w:val="single"/>
          <w:lang w:eastAsia="zh-CN"/>
        </w:rPr>
        <w:t>庐江文旅投资消杀虫害服务项目（</w:t>
      </w:r>
      <w:r>
        <w:rPr>
          <w:rFonts w:hint="eastAsia" w:ascii="Times New Roman" w:hAnsi="Times New Roman"/>
          <w:b/>
          <w:color w:val="auto"/>
          <w:spacing w:val="20"/>
          <w:sz w:val="32"/>
          <w:szCs w:val="32"/>
          <w:u w:val="single"/>
          <w:lang w:val="en-US" w:eastAsia="zh-CN"/>
        </w:rPr>
        <w:t>二次</w:t>
      </w:r>
      <w:r>
        <w:rPr>
          <w:rFonts w:hint="eastAsia" w:ascii="Times New Roman" w:hAnsi="Times New Roman"/>
          <w:b/>
          <w:color w:val="auto"/>
          <w:spacing w:val="20"/>
          <w:sz w:val="32"/>
          <w:szCs w:val="32"/>
          <w:u w:val="single"/>
          <w:lang w:eastAsia="zh-CN"/>
        </w:rPr>
        <w:t>）</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360" w:lineRule="auto"/>
        <w:textAlignment w:val="auto"/>
        <w:outlineLvl w:val="0"/>
        <w:rPr>
          <w:rFonts w:hint="default" w:ascii="Times New Roman" w:hAnsi="Times New Roman" w:eastAsia="宋体"/>
          <w:b/>
          <w:color w:val="auto"/>
          <w:spacing w:val="20"/>
          <w:sz w:val="32"/>
          <w:szCs w:val="32"/>
          <w:u w:val="single"/>
          <w:lang w:val="en-US" w:eastAsia="zh-CN"/>
        </w:rPr>
      </w:pPr>
      <w:r>
        <w:rPr>
          <w:rFonts w:ascii="Times New Roman" w:hAnsi="Times New Roman"/>
          <w:b/>
          <w:color w:val="auto"/>
          <w:spacing w:val="20"/>
          <w:sz w:val="32"/>
          <w:szCs w:val="32"/>
        </w:rPr>
        <w:t>项目编号：</w:t>
      </w:r>
      <w:bookmarkEnd w:id="2"/>
      <w:r>
        <w:rPr>
          <w:rFonts w:hint="eastAsia" w:ascii="Times New Roman" w:hAnsi="Times New Roman"/>
          <w:b/>
          <w:color w:val="auto"/>
          <w:spacing w:val="20"/>
          <w:sz w:val="32"/>
          <w:szCs w:val="32"/>
          <w:u w:val="single"/>
          <w:lang w:val="en-US" w:eastAsia="zh-CN"/>
        </w:rPr>
        <w:t>2025LJWL012</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360" w:lineRule="auto"/>
        <w:textAlignment w:val="auto"/>
        <w:outlineLvl w:val="0"/>
        <w:rPr>
          <w:rFonts w:ascii="Times New Roman" w:hAnsi="Times New Roman"/>
          <w:b/>
          <w:color w:val="auto"/>
          <w:spacing w:val="20"/>
          <w:sz w:val="32"/>
          <w:szCs w:val="32"/>
        </w:rPr>
      </w:pPr>
      <w:bookmarkStart w:id="3" w:name="_Toc8838"/>
      <w:r>
        <w:rPr>
          <w:rFonts w:ascii="Times New Roman" w:hAnsi="Times New Roman"/>
          <w:b/>
          <w:color w:val="auto"/>
          <w:spacing w:val="20"/>
          <w:sz w:val="32"/>
          <w:szCs w:val="32"/>
        </w:rPr>
        <w:t>招 标 人：</w:t>
      </w:r>
      <w:r>
        <w:rPr>
          <w:rFonts w:hint="eastAsia" w:ascii="Times New Roman" w:hAnsi="Times New Roman"/>
          <w:b/>
          <w:color w:val="auto"/>
          <w:spacing w:val="20"/>
          <w:sz w:val="32"/>
          <w:szCs w:val="32"/>
          <w:u w:val="single"/>
          <w:lang w:eastAsia="zh-CN"/>
        </w:rPr>
        <w:t>庐江县</w:t>
      </w:r>
      <w:r>
        <w:rPr>
          <w:rFonts w:ascii="Times New Roman" w:hAnsi="Times New Roman"/>
          <w:b/>
          <w:color w:val="auto"/>
          <w:spacing w:val="20"/>
          <w:sz w:val="32"/>
          <w:szCs w:val="32"/>
          <w:u w:val="single"/>
        </w:rPr>
        <w:t>文旅</w:t>
      </w:r>
      <w:r>
        <w:rPr>
          <w:rFonts w:hint="eastAsia" w:ascii="Times New Roman" w:hAnsi="Times New Roman"/>
          <w:b/>
          <w:color w:val="auto"/>
          <w:spacing w:val="20"/>
          <w:sz w:val="32"/>
          <w:szCs w:val="32"/>
          <w:u w:val="single"/>
          <w:lang w:eastAsia="zh-CN"/>
        </w:rPr>
        <w:t>投资</w:t>
      </w:r>
      <w:r>
        <w:rPr>
          <w:rFonts w:ascii="Times New Roman" w:hAnsi="Times New Roman"/>
          <w:b/>
          <w:color w:val="auto"/>
          <w:spacing w:val="20"/>
          <w:sz w:val="32"/>
          <w:szCs w:val="32"/>
          <w:u w:val="single"/>
        </w:rPr>
        <w:t>有限公司</w:t>
      </w:r>
      <w:bookmarkEnd w:id="3"/>
    </w:p>
    <w:p>
      <w:pPr>
        <w:pStyle w:val="17"/>
        <w:ind w:firstLine="0" w:firstLineChars="0"/>
        <w:jc w:val="both"/>
        <w:rPr>
          <w:rFonts w:hint="eastAsia" w:eastAsia="宋体"/>
          <w:b/>
          <w:color w:val="auto"/>
          <w:sz w:val="36"/>
          <w:u w:val="single"/>
          <w:lang w:eastAsia="zh-CN"/>
        </w:rPr>
      </w:pPr>
    </w:p>
    <w:p>
      <w:pPr>
        <w:pStyle w:val="17"/>
        <w:ind w:firstLine="0" w:firstLineChars="0"/>
        <w:jc w:val="center"/>
        <w:rPr>
          <w:b/>
          <w:color w:val="auto"/>
          <w:sz w:val="36"/>
          <w:u w:val="single"/>
        </w:rPr>
      </w:pPr>
    </w:p>
    <w:p>
      <w:pPr>
        <w:pStyle w:val="17"/>
        <w:ind w:firstLine="0" w:firstLineChars="0"/>
        <w:jc w:val="center"/>
        <w:rPr>
          <w:color w:val="auto"/>
        </w:rPr>
      </w:pPr>
      <w:r>
        <w:rPr>
          <w:b/>
          <w:color w:val="auto"/>
          <w:sz w:val="36"/>
          <w:u w:val="single"/>
        </w:rPr>
        <w:t xml:space="preserve"> </w:t>
      </w:r>
      <w:r>
        <w:rPr>
          <w:rFonts w:hint="eastAsia"/>
          <w:b/>
          <w:color w:val="auto"/>
          <w:sz w:val="36"/>
          <w:u w:val="single"/>
          <w:lang w:val="en-US" w:eastAsia="zh-CN"/>
        </w:rPr>
        <w:t>2025</w:t>
      </w:r>
      <w:r>
        <w:rPr>
          <w:b/>
          <w:color w:val="auto"/>
          <w:sz w:val="36"/>
          <w:u w:val="single"/>
        </w:rPr>
        <w:t xml:space="preserve"> </w:t>
      </w:r>
      <w:r>
        <w:rPr>
          <w:b/>
          <w:color w:val="auto"/>
          <w:sz w:val="36"/>
        </w:rPr>
        <w:t>年</w:t>
      </w:r>
      <w:r>
        <w:rPr>
          <w:b/>
          <w:color w:val="auto"/>
          <w:sz w:val="36"/>
          <w:u w:val="single"/>
        </w:rPr>
        <w:t xml:space="preserve"> </w:t>
      </w:r>
      <w:r>
        <w:rPr>
          <w:rFonts w:hint="eastAsia"/>
          <w:b/>
          <w:color w:val="auto"/>
          <w:sz w:val="36"/>
          <w:u w:val="single"/>
          <w:lang w:val="en-US" w:eastAsia="zh-CN"/>
        </w:rPr>
        <w:t>6</w:t>
      </w:r>
      <w:r>
        <w:rPr>
          <w:b/>
          <w:color w:val="auto"/>
          <w:sz w:val="36"/>
          <w:u w:val="single"/>
        </w:rPr>
        <w:t xml:space="preserve"> </w:t>
      </w:r>
      <w:r>
        <w:rPr>
          <w:b/>
          <w:color w:val="auto"/>
          <w:sz w:val="36"/>
        </w:rPr>
        <w:t>月</w:t>
      </w:r>
    </w:p>
    <w:p>
      <w:pPr>
        <w:tabs>
          <w:tab w:val="left" w:pos="2410"/>
        </w:tabs>
        <w:autoSpaceDE w:val="0"/>
        <w:autoSpaceDN w:val="0"/>
        <w:adjustRightInd w:val="0"/>
        <w:snapToGrid w:val="0"/>
        <w:spacing w:line="500" w:lineRule="exact"/>
        <w:rPr>
          <w:rFonts w:ascii="Times New Roman" w:hAnsi="Times New Roman"/>
          <w:b/>
          <w:color w:val="auto"/>
          <w:spacing w:val="20"/>
          <w:sz w:val="32"/>
          <w:szCs w:val="32"/>
        </w:rPr>
        <w:sectPr>
          <w:headerReference r:id="rId5" w:type="first"/>
          <w:headerReference r:id="rId3" w:type="default"/>
          <w:headerReference r:id="rId4" w:type="even"/>
          <w:footerReference r:id="rId6" w:type="even"/>
          <w:footnotePr>
            <w:numFmt w:val="decimalEnclosedCircleChinese"/>
            <w:numRestart w:val="eachPage"/>
          </w:footnotePr>
          <w:pgSz w:w="11907" w:h="16840"/>
          <w:pgMar w:top="1701" w:right="1474" w:bottom="1474" w:left="1474" w:header="850" w:footer="907" w:gutter="0"/>
          <w:pgNumType w:fmt="decimal"/>
          <w:cols w:space="720" w:num="1"/>
          <w:titlePg/>
          <w:docGrid w:linePitch="286" w:charSpace="0"/>
        </w:sectPr>
      </w:pPr>
    </w:p>
    <w:p>
      <w:pPr>
        <w:pStyle w:val="22"/>
        <w:jc w:val="center"/>
        <w:rPr>
          <w:rFonts w:ascii="Times New Roman" w:hAnsi="Times New Roman" w:eastAsia="黑体"/>
          <w:b w:val="0"/>
          <w:color w:val="auto"/>
        </w:rPr>
      </w:pPr>
      <w:bookmarkStart w:id="4" w:name="_Toc13607"/>
      <w:bookmarkStart w:id="5" w:name="_Toc28733"/>
      <w:bookmarkStart w:id="6" w:name="_Toc23093"/>
      <w:r>
        <w:rPr>
          <w:rFonts w:ascii="Times New Roman" w:hAnsi="Times New Roman" w:eastAsia="黑体"/>
          <w:b w:val="0"/>
          <w:color w:val="auto"/>
          <w:lang w:val="zh-CN"/>
        </w:rPr>
        <w:t>目  录</w:t>
      </w:r>
      <w:bookmarkEnd w:id="4"/>
      <w:bookmarkEnd w:id="5"/>
      <w:bookmarkEnd w:id="6"/>
    </w:p>
    <w:p>
      <w:pPr>
        <w:pStyle w:val="13"/>
        <w:tabs>
          <w:tab w:val="right" w:leader="dot" w:pos="8307"/>
        </w:tabs>
        <w:rPr>
          <w:color w:val="auto"/>
        </w:rPr>
      </w:pPr>
      <w:r>
        <w:rPr>
          <w:rFonts w:ascii="Times New Roman" w:hAnsi="Times New Roman" w:eastAsia="黑体" w:cs="Times New Roman"/>
          <w:color w:val="auto"/>
        </w:rPr>
        <w:fldChar w:fldCharType="begin"/>
      </w:r>
      <w:r>
        <w:rPr>
          <w:rFonts w:ascii="Times New Roman" w:hAnsi="Times New Roman" w:eastAsia="黑体" w:cs="Times New Roman"/>
          <w:color w:val="auto"/>
        </w:rPr>
        <w:instrText xml:space="preserve"> TOC \o "1-2" \h \z \u </w:instrText>
      </w:r>
      <w:r>
        <w:rPr>
          <w:rFonts w:ascii="Times New Roman" w:hAnsi="Times New Roman" w:eastAsia="黑体" w:cs="Times New Roman"/>
          <w:color w:val="auto"/>
        </w:rPr>
        <w:fldChar w:fldCharType="separate"/>
      </w:r>
      <w:r>
        <w:rPr>
          <w:rFonts w:ascii="Times New Roman" w:hAnsi="Times New Roman" w:eastAsia="黑体" w:cs="Times New Roman"/>
          <w:color w:val="auto"/>
        </w:rPr>
        <w:fldChar w:fldCharType="begin"/>
      </w:r>
      <w:r>
        <w:rPr>
          <w:rFonts w:ascii="Times New Roman" w:hAnsi="Times New Roman" w:eastAsia="黑体" w:cs="Times New Roman"/>
          <w:color w:val="auto"/>
        </w:rPr>
        <w:instrText xml:space="preserve"> HYPERLINK \l _Toc26747 </w:instrText>
      </w:r>
      <w:r>
        <w:rPr>
          <w:rFonts w:ascii="Times New Roman" w:hAnsi="Times New Roman" w:eastAsia="黑体" w:cs="Times New Roman"/>
          <w:color w:val="auto"/>
        </w:rPr>
        <w:fldChar w:fldCharType="separate"/>
      </w:r>
      <w:r>
        <w:rPr>
          <w:rFonts w:eastAsia="黑体"/>
          <w:bCs/>
          <w:color w:val="auto"/>
          <w:szCs w:val="32"/>
        </w:rPr>
        <w:t>第一章  招标公告</w:t>
      </w:r>
      <w:r>
        <w:rPr>
          <w:color w:val="auto"/>
        </w:rPr>
        <w:tab/>
      </w:r>
      <w:r>
        <w:rPr>
          <w:rFonts w:hint="eastAsia"/>
          <w:color w:val="auto"/>
          <w:lang w:val="en-US" w:eastAsia="zh-CN"/>
        </w:rPr>
        <w:t>1</w:t>
      </w:r>
      <w:r>
        <w:rPr>
          <w:rFonts w:ascii="Times New Roman" w:hAnsi="Times New Roman" w:eastAsia="黑体" w:cs="Times New Roman"/>
          <w:color w:val="auto"/>
        </w:rPr>
        <w:fldChar w:fldCharType="end"/>
      </w:r>
    </w:p>
    <w:p>
      <w:pPr>
        <w:pStyle w:val="13"/>
        <w:tabs>
          <w:tab w:val="right" w:leader="dot" w:pos="8307"/>
        </w:tabs>
        <w:rPr>
          <w:color w:val="auto"/>
        </w:rPr>
      </w:pPr>
      <w:r>
        <w:rPr>
          <w:rFonts w:eastAsia="黑体"/>
          <w:color w:val="auto"/>
        </w:rPr>
        <w:fldChar w:fldCharType="begin"/>
      </w:r>
      <w:r>
        <w:rPr>
          <w:rFonts w:eastAsia="黑体"/>
          <w:color w:val="auto"/>
        </w:rPr>
        <w:instrText xml:space="preserve"> HYPERLINK \l _Toc17756 </w:instrText>
      </w:r>
      <w:r>
        <w:rPr>
          <w:rFonts w:eastAsia="黑体"/>
          <w:color w:val="auto"/>
        </w:rPr>
        <w:fldChar w:fldCharType="separate"/>
      </w:r>
      <w:r>
        <w:rPr>
          <w:rFonts w:hint="eastAsia" w:ascii="黑体" w:hAnsi="黑体" w:eastAsia="黑体" w:cs="黑体"/>
          <w:color w:val="auto"/>
        </w:rPr>
        <w:t>第二章  投标人须知</w:t>
      </w:r>
      <w:r>
        <w:rPr>
          <w:color w:val="auto"/>
        </w:rPr>
        <w:tab/>
      </w:r>
      <w:r>
        <w:rPr>
          <w:rFonts w:hint="eastAsia"/>
          <w:color w:val="auto"/>
          <w:lang w:val="en-US" w:eastAsia="zh-CN"/>
        </w:rPr>
        <w:t>3</w:t>
      </w:r>
      <w:r>
        <w:rPr>
          <w:rFonts w:eastAsia="黑体"/>
          <w:color w:val="auto"/>
        </w:rPr>
        <w:fldChar w:fldCharType="end"/>
      </w:r>
    </w:p>
    <w:p>
      <w:pPr>
        <w:pStyle w:val="15"/>
        <w:tabs>
          <w:tab w:val="right" w:leader="dot" w:pos="8307"/>
          <w:tab w:val="clear" w:pos="8949"/>
        </w:tabs>
        <w:rPr>
          <w:color w:val="auto"/>
        </w:rPr>
      </w:pPr>
      <w:r>
        <w:rPr>
          <w:rFonts w:eastAsia="黑体"/>
          <w:color w:val="auto"/>
        </w:rPr>
        <w:fldChar w:fldCharType="begin"/>
      </w:r>
      <w:r>
        <w:rPr>
          <w:rFonts w:eastAsia="黑体"/>
          <w:color w:val="auto"/>
        </w:rPr>
        <w:instrText xml:space="preserve"> HYPERLINK \l _Toc21967 </w:instrText>
      </w:r>
      <w:r>
        <w:rPr>
          <w:rFonts w:eastAsia="黑体"/>
          <w:color w:val="auto"/>
        </w:rPr>
        <w:fldChar w:fldCharType="separate"/>
      </w:r>
      <w:r>
        <w:rPr>
          <w:rFonts w:ascii="Times New Roman" w:hAnsi="Times New Roman" w:eastAsia="黑体"/>
          <w:color w:val="auto"/>
          <w:szCs w:val="28"/>
        </w:rPr>
        <w:t>投标人须知前附表</w:t>
      </w:r>
      <w:r>
        <w:rPr>
          <w:color w:val="auto"/>
        </w:rPr>
        <w:tab/>
      </w:r>
      <w:r>
        <w:rPr>
          <w:rFonts w:hint="eastAsia"/>
          <w:color w:val="auto"/>
          <w:lang w:val="en-US" w:eastAsia="zh-CN"/>
        </w:rPr>
        <w:t>3</w:t>
      </w:r>
      <w:r>
        <w:rPr>
          <w:rFonts w:eastAsia="黑体"/>
          <w:color w:val="auto"/>
        </w:rPr>
        <w:fldChar w:fldCharType="end"/>
      </w:r>
    </w:p>
    <w:p>
      <w:pPr>
        <w:pStyle w:val="15"/>
        <w:tabs>
          <w:tab w:val="right" w:leader="dot" w:pos="8307"/>
          <w:tab w:val="clear" w:pos="8949"/>
        </w:tabs>
        <w:rPr>
          <w:color w:val="auto"/>
        </w:rPr>
      </w:pPr>
      <w:r>
        <w:rPr>
          <w:rFonts w:eastAsia="黑体"/>
          <w:color w:val="auto"/>
        </w:rPr>
        <w:fldChar w:fldCharType="begin"/>
      </w:r>
      <w:r>
        <w:rPr>
          <w:rFonts w:eastAsia="黑体"/>
          <w:color w:val="auto"/>
        </w:rPr>
        <w:instrText xml:space="preserve"> HYPERLINK \l _Toc3173 </w:instrText>
      </w:r>
      <w:r>
        <w:rPr>
          <w:rFonts w:eastAsia="黑体"/>
          <w:color w:val="auto"/>
        </w:rPr>
        <w:fldChar w:fldCharType="separate"/>
      </w:r>
      <w:r>
        <w:rPr>
          <w:rFonts w:ascii="Times New Roman" w:hAnsi="Times New Roman" w:eastAsia="黑体"/>
          <w:color w:val="auto"/>
          <w:szCs w:val="28"/>
        </w:rPr>
        <w:t>附录1  资格审查条件</w:t>
      </w:r>
      <w:r>
        <w:rPr>
          <w:color w:val="auto"/>
        </w:rPr>
        <w:tab/>
      </w:r>
      <w:r>
        <w:rPr>
          <w:rFonts w:hint="eastAsia"/>
          <w:color w:val="auto"/>
          <w:lang w:val="en-US" w:eastAsia="zh-CN"/>
        </w:rPr>
        <w:t>8</w:t>
      </w:r>
      <w:r>
        <w:rPr>
          <w:rFonts w:eastAsia="黑体"/>
          <w:color w:val="auto"/>
        </w:rPr>
        <w:fldChar w:fldCharType="end"/>
      </w:r>
    </w:p>
    <w:p>
      <w:pPr>
        <w:pStyle w:val="15"/>
        <w:tabs>
          <w:tab w:val="right" w:leader="dot" w:pos="8307"/>
          <w:tab w:val="clear" w:pos="8949"/>
        </w:tabs>
        <w:rPr>
          <w:color w:val="auto"/>
        </w:rPr>
      </w:pPr>
      <w:r>
        <w:rPr>
          <w:rFonts w:eastAsia="黑体"/>
          <w:color w:val="auto"/>
        </w:rPr>
        <w:fldChar w:fldCharType="begin"/>
      </w:r>
      <w:r>
        <w:rPr>
          <w:rFonts w:eastAsia="黑体"/>
          <w:color w:val="auto"/>
        </w:rPr>
        <w:instrText xml:space="preserve"> HYPERLINK \l _Toc22853 </w:instrText>
      </w:r>
      <w:r>
        <w:rPr>
          <w:rFonts w:eastAsia="黑体"/>
          <w:color w:val="auto"/>
        </w:rPr>
        <w:fldChar w:fldCharType="separate"/>
      </w:r>
      <w:r>
        <w:rPr>
          <w:rFonts w:ascii="Times New Roman" w:hAnsi="Times New Roman" w:eastAsia="黑体"/>
          <w:bCs/>
          <w:color w:val="auto"/>
          <w:szCs w:val="28"/>
        </w:rPr>
        <w:t>附录</w:t>
      </w:r>
      <w:r>
        <w:rPr>
          <w:rFonts w:hint="eastAsia" w:ascii="Times New Roman" w:hAnsi="Times New Roman" w:eastAsia="黑体"/>
          <w:bCs/>
          <w:color w:val="auto"/>
          <w:szCs w:val="28"/>
          <w:lang w:val="en-US" w:eastAsia="zh-CN"/>
        </w:rPr>
        <w:t>2</w:t>
      </w:r>
      <w:r>
        <w:rPr>
          <w:rFonts w:ascii="Times New Roman" w:hAnsi="Times New Roman" w:eastAsia="黑体"/>
          <w:bCs/>
          <w:color w:val="auto"/>
          <w:szCs w:val="28"/>
        </w:rPr>
        <w:t xml:space="preserve"> 资格审查条件</w:t>
      </w:r>
      <w:r>
        <w:rPr>
          <w:color w:val="auto"/>
        </w:rPr>
        <w:tab/>
      </w:r>
      <w:r>
        <w:rPr>
          <w:rFonts w:hint="eastAsia"/>
          <w:color w:val="auto"/>
          <w:lang w:val="en-US" w:eastAsia="zh-CN"/>
        </w:rPr>
        <w:t>9</w:t>
      </w:r>
      <w:r>
        <w:rPr>
          <w:rFonts w:eastAsia="黑体"/>
          <w:color w:val="auto"/>
        </w:rPr>
        <w:fldChar w:fldCharType="end"/>
      </w:r>
    </w:p>
    <w:p>
      <w:pPr>
        <w:pStyle w:val="15"/>
        <w:tabs>
          <w:tab w:val="right" w:leader="dot" w:pos="8307"/>
          <w:tab w:val="clear" w:pos="8949"/>
        </w:tabs>
        <w:rPr>
          <w:rFonts w:hint="eastAsia" w:eastAsia="黑体"/>
          <w:color w:val="auto"/>
          <w:lang w:val="en-US" w:eastAsia="zh-CN"/>
        </w:rPr>
      </w:pPr>
      <w:r>
        <w:rPr>
          <w:rFonts w:eastAsia="黑体"/>
          <w:color w:val="auto"/>
        </w:rPr>
        <w:fldChar w:fldCharType="begin"/>
      </w:r>
      <w:r>
        <w:rPr>
          <w:rFonts w:eastAsia="黑体"/>
          <w:color w:val="auto"/>
        </w:rPr>
        <w:instrText xml:space="preserve"> HYPERLINK \l _Toc26479 </w:instrText>
      </w:r>
      <w:r>
        <w:rPr>
          <w:rFonts w:eastAsia="黑体"/>
          <w:color w:val="auto"/>
        </w:rPr>
        <w:fldChar w:fldCharType="separate"/>
      </w:r>
      <w:r>
        <w:rPr>
          <w:rFonts w:ascii="Times New Roman" w:hAnsi="Times New Roman" w:eastAsia="黑体"/>
          <w:bCs/>
          <w:color w:val="auto"/>
          <w:szCs w:val="28"/>
        </w:rPr>
        <w:t>附录</w:t>
      </w:r>
      <w:r>
        <w:rPr>
          <w:rFonts w:hint="eastAsia" w:ascii="Times New Roman" w:hAnsi="Times New Roman" w:eastAsia="黑体"/>
          <w:bCs w:val="0"/>
          <w:color w:val="auto"/>
          <w:szCs w:val="28"/>
          <w:lang w:val="en-US" w:eastAsia="zh-CN"/>
        </w:rPr>
        <w:t>3</w:t>
      </w:r>
      <w:r>
        <w:rPr>
          <w:rFonts w:ascii="Times New Roman" w:hAnsi="Times New Roman" w:eastAsia="黑体"/>
          <w:bCs/>
          <w:color w:val="auto"/>
          <w:szCs w:val="28"/>
        </w:rPr>
        <w:t xml:space="preserve">  资格审查条件</w:t>
      </w:r>
      <w:r>
        <w:rPr>
          <w:color w:val="auto"/>
        </w:rPr>
        <w:tab/>
      </w:r>
      <w:r>
        <w:rPr>
          <w:rFonts w:hint="eastAsia"/>
          <w:color w:val="auto"/>
          <w:lang w:val="en-US" w:eastAsia="zh-CN"/>
        </w:rPr>
        <w:t>1</w:t>
      </w:r>
      <w:r>
        <w:rPr>
          <w:rFonts w:eastAsia="黑体"/>
          <w:color w:val="auto"/>
        </w:rPr>
        <w:fldChar w:fldCharType="end"/>
      </w:r>
      <w:r>
        <w:rPr>
          <w:rFonts w:hint="eastAsia"/>
          <w:color w:val="auto"/>
          <w:lang w:val="en-US" w:eastAsia="zh-CN"/>
        </w:rPr>
        <w:t>0</w:t>
      </w:r>
    </w:p>
    <w:p>
      <w:pPr>
        <w:pStyle w:val="15"/>
        <w:tabs>
          <w:tab w:val="right" w:leader="dot" w:pos="8307"/>
          <w:tab w:val="clear" w:pos="8949"/>
        </w:tabs>
        <w:rPr>
          <w:rFonts w:hint="eastAsia" w:eastAsia="黑体"/>
          <w:color w:val="auto"/>
          <w:lang w:val="en-US" w:eastAsia="zh-CN"/>
        </w:rPr>
      </w:pPr>
      <w:r>
        <w:rPr>
          <w:rFonts w:eastAsia="黑体"/>
          <w:color w:val="auto"/>
        </w:rPr>
        <w:fldChar w:fldCharType="begin"/>
      </w:r>
      <w:r>
        <w:rPr>
          <w:rFonts w:eastAsia="黑体"/>
          <w:color w:val="auto"/>
        </w:rPr>
        <w:instrText xml:space="preserve"> HYPERLINK \l _Toc19073 </w:instrText>
      </w:r>
      <w:r>
        <w:rPr>
          <w:rFonts w:eastAsia="黑体"/>
          <w:color w:val="auto"/>
        </w:rPr>
        <w:fldChar w:fldCharType="separate"/>
      </w:r>
      <w:r>
        <w:rPr>
          <w:rFonts w:ascii="Times New Roman" w:hAnsi="Times New Roman" w:eastAsia="黑体"/>
          <w:color w:val="auto"/>
          <w:szCs w:val="28"/>
        </w:rPr>
        <w:t>1. 总则</w:t>
      </w:r>
      <w:r>
        <w:rPr>
          <w:color w:val="auto"/>
        </w:rPr>
        <w:tab/>
      </w:r>
      <w:r>
        <w:rPr>
          <w:rFonts w:hint="eastAsia"/>
          <w:color w:val="auto"/>
          <w:lang w:val="en-US" w:eastAsia="zh-CN"/>
        </w:rPr>
        <w:t>1</w:t>
      </w:r>
      <w:r>
        <w:rPr>
          <w:rFonts w:eastAsia="黑体"/>
          <w:color w:val="auto"/>
        </w:rPr>
        <w:fldChar w:fldCharType="end"/>
      </w:r>
      <w:r>
        <w:rPr>
          <w:rFonts w:hint="eastAsia"/>
          <w:color w:val="auto"/>
          <w:lang w:val="en-US" w:eastAsia="zh-CN"/>
        </w:rPr>
        <w:t>1</w:t>
      </w:r>
    </w:p>
    <w:p>
      <w:pPr>
        <w:pStyle w:val="15"/>
        <w:tabs>
          <w:tab w:val="right" w:leader="dot" w:pos="8307"/>
          <w:tab w:val="clear" w:pos="8949"/>
        </w:tabs>
        <w:rPr>
          <w:rFonts w:hint="eastAsia" w:eastAsia="黑体"/>
          <w:color w:val="auto"/>
          <w:lang w:val="en-US" w:eastAsia="zh-CN"/>
        </w:rPr>
      </w:pPr>
      <w:r>
        <w:rPr>
          <w:rFonts w:eastAsia="黑体"/>
          <w:color w:val="auto"/>
        </w:rPr>
        <w:fldChar w:fldCharType="begin"/>
      </w:r>
      <w:r>
        <w:rPr>
          <w:rFonts w:eastAsia="黑体"/>
          <w:color w:val="auto"/>
        </w:rPr>
        <w:instrText xml:space="preserve"> HYPERLINK \l _Toc29897 </w:instrText>
      </w:r>
      <w:r>
        <w:rPr>
          <w:rFonts w:eastAsia="黑体"/>
          <w:color w:val="auto"/>
        </w:rPr>
        <w:fldChar w:fldCharType="separate"/>
      </w:r>
      <w:r>
        <w:rPr>
          <w:rFonts w:ascii="Times New Roman" w:hAnsi="Times New Roman" w:eastAsia="黑体"/>
          <w:color w:val="auto"/>
          <w:szCs w:val="28"/>
        </w:rPr>
        <w:t>2. 招标文件</w:t>
      </w:r>
      <w:r>
        <w:rPr>
          <w:color w:val="auto"/>
        </w:rPr>
        <w:tab/>
      </w:r>
      <w:r>
        <w:rPr>
          <w:rFonts w:hint="eastAsia"/>
          <w:color w:val="auto"/>
          <w:lang w:val="en-US" w:eastAsia="zh-CN"/>
        </w:rPr>
        <w:t>1</w:t>
      </w:r>
      <w:r>
        <w:rPr>
          <w:rFonts w:eastAsia="黑体"/>
          <w:color w:val="auto"/>
        </w:rPr>
        <w:fldChar w:fldCharType="end"/>
      </w:r>
      <w:r>
        <w:rPr>
          <w:rFonts w:hint="eastAsia"/>
          <w:color w:val="auto"/>
          <w:lang w:val="en-US" w:eastAsia="zh-CN"/>
        </w:rPr>
        <w:t>3</w:t>
      </w:r>
    </w:p>
    <w:p>
      <w:pPr>
        <w:pStyle w:val="15"/>
        <w:tabs>
          <w:tab w:val="right" w:leader="dot" w:pos="8307"/>
          <w:tab w:val="clear" w:pos="8949"/>
        </w:tabs>
        <w:rPr>
          <w:rFonts w:hint="eastAsia" w:eastAsia="黑体"/>
          <w:color w:val="auto"/>
          <w:lang w:val="en-US" w:eastAsia="zh-CN"/>
        </w:rPr>
      </w:pPr>
      <w:r>
        <w:rPr>
          <w:rFonts w:eastAsia="黑体"/>
          <w:color w:val="auto"/>
        </w:rPr>
        <w:fldChar w:fldCharType="begin"/>
      </w:r>
      <w:r>
        <w:rPr>
          <w:rFonts w:eastAsia="黑体"/>
          <w:color w:val="auto"/>
        </w:rPr>
        <w:instrText xml:space="preserve"> HYPERLINK \l _Toc18155 </w:instrText>
      </w:r>
      <w:r>
        <w:rPr>
          <w:rFonts w:eastAsia="黑体"/>
          <w:color w:val="auto"/>
        </w:rPr>
        <w:fldChar w:fldCharType="separate"/>
      </w:r>
      <w:r>
        <w:rPr>
          <w:rFonts w:ascii="Times New Roman" w:hAnsi="Times New Roman" w:eastAsia="黑体"/>
          <w:color w:val="auto"/>
          <w:szCs w:val="28"/>
        </w:rPr>
        <w:t>3. 投标文件</w:t>
      </w:r>
      <w:r>
        <w:rPr>
          <w:color w:val="auto"/>
        </w:rPr>
        <w:tab/>
      </w:r>
      <w:r>
        <w:rPr>
          <w:rFonts w:hint="eastAsia"/>
          <w:color w:val="auto"/>
          <w:lang w:val="en-US" w:eastAsia="zh-CN"/>
        </w:rPr>
        <w:t>1</w:t>
      </w:r>
      <w:r>
        <w:rPr>
          <w:rFonts w:eastAsia="黑体"/>
          <w:color w:val="auto"/>
        </w:rPr>
        <w:fldChar w:fldCharType="end"/>
      </w:r>
      <w:r>
        <w:rPr>
          <w:rFonts w:hint="eastAsia"/>
          <w:color w:val="auto"/>
          <w:lang w:val="en-US" w:eastAsia="zh-CN"/>
        </w:rPr>
        <w:t>4</w:t>
      </w:r>
    </w:p>
    <w:p>
      <w:pPr>
        <w:pStyle w:val="15"/>
        <w:tabs>
          <w:tab w:val="right" w:leader="dot" w:pos="8307"/>
          <w:tab w:val="clear" w:pos="8949"/>
        </w:tabs>
        <w:rPr>
          <w:rFonts w:hint="eastAsia" w:eastAsia="黑体"/>
          <w:color w:val="auto"/>
          <w:lang w:val="en-US" w:eastAsia="zh-CN"/>
        </w:rPr>
      </w:pPr>
      <w:r>
        <w:rPr>
          <w:rFonts w:eastAsia="黑体"/>
          <w:color w:val="auto"/>
        </w:rPr>
        <w:fldChar w:fldCharType="begin"/>
      </w:r>
      <w:r>
        <w:rPr>
          <w:rFonts w:eastAsia="黑体"/>
          <w:color w:val="auto"/>
        </w:rPr>
        <w:instrText xml:space="preserve"> HYPERLINK \l _Toc15172 </w:instrText>
      </w:r>
      <w:r>
        <w:rPr>
          <w:rFonts w:eastAsia="黑体"/>
          <w:color w:val="auto"/>
        </w:rPr>
        <w:fldChar w:fldCharType="separate"/>
      </w:r>
      <w:r>
        <w:rPr>
          <w:rFonts w:ascii="Times New Roman" w:hAnsi="Times New Roman" w:eastAsia="黑体"/>
          <w:color w:val="auto"/>
          <w:szCs w:val="28"/>
        </w:rPr>
        <w:t>4. 投标</w:t>
      </w:r>
      <w:r>
        <w:rPr>
          <w:color w:val="auto"/>
        </w:rPr>
        <w:tab/>
      </w:r>
      <w:r>
        <w:rPr>
          <w:rFonts w:hint="eastAsia"/>
          <w:color w:val="auto"/>
          <w:lang w:val="en-US" w:eastAsia="zh-CN"/>
        </w:rPr>
        <w:t>1</w:t>
      </w:r>
      <w:r>
        <w:rPr>
          <w:rFonts w:eastAsia="黑体"/>
          <w:color w:val="auto"/>
        </w:rPr>
        <w:fldChar w:fldCharType="end"/>
      </w:r>
      <w:r>
        <w:rPr>
          <w:rFonts w:hint="eastAsia"/>
          <w:color w:val="auto"/>
          <w:lang w:val="en-US" w:eastAsia="zh-CN"/>
        </w:rPr>
        <w:t>7</w:t>
      </w:r>
    </w:p>
    <w:p>
      <w:pPr>
        <w:pStyle w:val="15"/>
        <w:tabs>
          <w:tab w:val="right" w:leader="dot" w:pos="8307"/>
          <w:tab w:val="clear" w:pos="8949"/>
        </w:tabs>
        <w:rPr>
          <w:rFonts w:hint="eastAsia" w:eastAsia="黑体"/>
          <w:color w:val="auto"/>
          <w:lang w:val="en-US" w:eastAsia="zh-CN"/>
        </w:rPr>
      </w:pPr>
      <w:r>
        <w:rPr>
          <w:rFonts w:eastAsia="黑体"/>
          <w:color w:val="auto"/>
        </w:rPr>
        <w:fldChar w:fldCharType="begin"/>
      </w:r>
      <w:r>
        <w:rPr>
          <w:rFonts w:eastAsia="黑体"/>
          <w:color w:val="auto"/>
        </w:rPr>
        <w:instrText xml:space="preserve"> HYPERLINK \l _Toc17649 </w:instrText>
      </w:r>
      <w:r>
        <w:rPr>
          <w:rFonts w:eastAsia="黑体"/>
          <w:color w:val="auto"/>
        </w:rPr>
        <w:fldChar w:fldCharType="separate"/>
      </w:r>
      <w:r>
        <w:rPr>
          <w:rFonts w:ascii="Times New Roman" w:hAnsi="Times New Roman" w:eastAsia="黑体"/>
          <w:color w:val="auto"/>
          <w:szCs w:val="28"/>
        </w:rPr>
        <w:t>5. 开标</w:t>
      </w:r>
      <w:r>
        <w:rPr>
          <w:color w:val="auto"/>
        </w:rPr>
        <w:tab/>
      </w:r>
      <w:r>
        <w:rPr>
          <w:rFonts w:hint="eastAsia"/>
          <w:color w:val="auto"/>
          <w:lang w:val="en-US" w:eastAsia="zh-CN"/>
        </w:rPr>
        <w:t>1</w:t>
      </w:r>
      <w:r>
        <w:rPr>
          <w:rFonts w:eastAsia="黑体"/>
          <w:color w:val="auto"/>
        </w:rPr>
        <w:fldChar w:fldCharType="end"/>
      </w:r>
      <w:r>
        <w:rPr>
          <w:rFonts w:hint="eastAsia"/>
          <w:color w:val="auto"/>
          <w:lang w:val="en-US" w:eastAsia="zh-CN"/>
        </w:rPr>
        <w:t>8</w:t>
      </w:r>
    </w:p>
    <w:p>
      <w:pPr>
        <w:pStyle w:val="15"/>
        <w:tabs>
          <w:tab w:val="right" w:leader="dot" w:pos="8307"/>
          <w:tab w:val="clear" w:pos="8949"/>
        </w:tabs>
        <w:rPr>
          <w:rFonts w:hint="eastAsia" w:eastAsia="黑体"/>
          <w:color w:val="auto"/>
          <w:lang w:val="en-US" w:eastAsia="zh-CN"/>
        </w:rPr>
      </w:pPr>
      <w:r>
        <w:rPr>
          <w:rFonts w:eastAsia="黑体"/>
          <w:color w:val="auto"/>
        </w:rPr>
        <w:fldChar w:fldCharType="begin"/>
      </w:r>
      <w:r>
        <w:rPr>
          <w:rFonts w:eastAsia="黑体"/>
          <w:color w:val="auto"/>
        </w:rPr>
        <w:instrText xml:space="preserve"> HYPERLINK \l _Toc16111 </w:instrText>
      </w:r>
      <w:r>
        <w:rPr>
          <w:rFonts w:eastAsia="黑体"/>
          <w:color w:val="auto"/>
        </w:rPr>
        <w:fldChar w:fldCharType="separate"/>
      </w:r>
      <w:r>
        <w:rPr>
          <w:rFonts w:ascii="Times New Roman" w:hAnsi="Times New Roman" w:eastAsia="黑体"/>
          <w:color w:val="auto"/>
          <w:szCs w:val="28"/>
        </w:rPr>
        <w:t>6. 评标</w:t>
      </w:r>
      <w:r>
        <w:rPr>
          <w:color w:val="auto"/>
        </w:rPr>
        <w:tab/>
      </w:r>
      <w:r>
        <w:rPr>
          <w:rFonts w:hint="eastAsia"/>
          <w:color w:val="auto"/>
          <w:lang w:val="en-US" w:eastAsia="zh-CN"/>
        </w:rPr>
        <w:t>1</w:t>
      </w:r>
      <w:r>
        <w:rPr>
          <w:rFonts w:eastAsia="黑体"/>
          <w:color w:val="auto"/>
        </w:rPr>
        <w:fldChar w:fldCharType="end"/>
      </w:r>
      <w:r>
        <w:rPr>
          <w:rFonts w:hint="eastAsia"/>
          <w:color w:val="auto"/>
          <w:lang w:val="en-US" w:eastAsia="zh-CN"/>
        </w:rPr>
        <w:t>8</w:t>
      </w:r>
    </w:p>
    <w:p>
      <w:pPr>
        <w:pStyle w:val="15"/>
        <w:tabs>
          <w:tab w:val="right" w:leader="dot" w:pos="8307"/>
          <w:tab w:val="clear" w:pos="8949"/>
        </w:tabs>
        <w:rPr>
          <w:rFonts w:hint="eastAsia" w:eastAsia="黑体"/>
          <w:color w:val="auto"/>
          <w:lang w:val="en-US" w:eastAsia="zh-CN"/>
        </w:rPr>
      </w:pPr>
      <w:r>
        <w:rPr>
          <w:rFonts w:eastAsia="黑体"/>
          <w:color w:val="auto"/>
        </w:rPr>
        <w:fldChar w:fldCharType="begin"/>
      </w:r>
      <w:r>
        <w:rPr>
          <w:rFonts w:eastAsia="黑体"/>
          <w:color w:val="auto"/>
        </w:rPr>
        <w:instrText xml:space="preserve"> HYPERLINK \l _Toc27222 </w:instrText>
      </w:r>
      <w:r>
        <w:rPr>
          <w:rFonts w:eastAsia="黑体"/>
          <w:color w:val="auto"/>
        </w:rPr>
        <w:fldChar w:fldCharType="separate"/>
      </w:r>
      <w:r>
        <w:rPr>
          <w:rFonts w:ascii="Times New Roman" w:hAnsi="Times New Roman" w:eastAsia="黑体"/>
          <w:bCs/>
          <w:color w:val="auto"/>
          <w:szCs w:val="28"/>
        </w:rPr>
        <w:t>7. 合同授予</w:t>
      </w:r>
      <w:r>
        <w:rPr>
          <w:color w:val="auto"/>
        </w:rPr>
        <w:tab/>
      </w:r>
      <w:r>
        <w:rPr>
          <w:rFonts w:hint="eastAsia"/>
          <w:color w:val="auto"/>
          <w:lang w:val="en-US" w:eastAsia="zh-CN"/>
        </w:rPr>
        <w:t>2</w:t>
      </w:r>
      <w:r>
        <w:rPr>
          <w:rFonts w:eastAsia="黑体"/>
          <w:color w:val="auto"/>
        </w:rPr>
        <w:fldChar w:fldCharType="end"/>
      </w:r>
      <w:r>
        <w:rPr>
          <w:rFonts w:hint="eastAsia"/>
          <w:color w:val="auto"/>
          <w:lang w:val="en-US" w:eastAsia="zh-CN"/>
        </w:rPr>
        <w:t>0</w:t>
      </w:r>
    </w:p>
    <w:p>
      <w:pPr>
        <w:pStyle w:val="15"/>
        <w:tabs>
          <w:tab w:val="right" w:leader="dot" w:pos="8307"/>
          <w:tab w:val="clear" w:pos="8949"/>
        </w:tabs>
        <w:rPr>
          <w:rFonts w:hint="eastAsia" w:eastAsia="黑体"/>
          <w:color w:val="auto"/>
          <w:lang w:val="en-US" w:eastAsia="zh-CN"/>
        </w:rPr>
      </w:pPr>
      <w:r>
        <w:rPr>
          <w:rFonts w:eastAsia="黑体"/>
          <w:color w:val="auto"/>
        </w:rPr>
        <w:fldChar w:fldCharType="begin"/>
      </w:r>
      <w:r>
        <w:rPr>
          <w:rFonts w:eastAsia="黑体"/>
          <w:color w:val="auto"/>
        </w:rPr>
        <w:instrText xml:space="preserve"> HYPERLINK \l _Toc16557 </w:instrText>
      </w:r>
      <w:r>
        <w:rPr>
          <w:rFonts w:eastAsia="黑体"/>
          <w:color w:val="auto"/>
        </w:rPr>
        <w:fldChar w:fldCharType="separate"/>
      </w:r>
      <w:r>
        <w:rPr>
          <w:rFonts w:ascii="Times New Roman" w:hAnsi="Times New Roman" w:eastAsia="黑体"/>
          <w:bCs/>
          <w:color w:val="auto"/>
          <w:szCs w:val="28"/>
        </w:rPr>
        <w:t>8. 重新招标和不再招标</w:t>
      </w:r>
      <w:r>
        <w:rPr>
          <w:color w:val="auto"/>
        </w:rPr>
        <w:tab/>
      </w:r>
      <w:r>
        <w:rPr>
          <w:rFonts w:hint="eastAsia"/>
          <w:color w:val="auto"/>
          <w:lang w:val="en-US" w:eastAsia="zh-CN"/>
        </w:rPr>
        <w:t>2</w:t>
      </w:r>
      <w:r>
        <w:rPr>
          <w:rFonts w:eastAsia="黑体"/>
          <w:color w:val="auto"/>
        </w:rPr>
        <w:fldChar w:fldCharType="end"/>
      </w:r>
      <w:r>
        <w:rPr>
          <w:rFonts w:hint="eastAsia"/>
          <w:color w:val="auto"/>
          <w:lang w:val="en-US" w:eastAsia="zh-CN"/>
        </w:rPr>
        <w:t>1</w:t>
      </w:r>
    </w:p>
    <w:p>
      <w:pPr>
        <w:pStyle w:val="15"/>
        <w:tabs>
          <w:tab w:val="right" w:leader="dot" w:pos="8307"/>
          <w:tab w:val="clear" w:pos="8949"/>
        </w:tabs>
        <w:rPr>
          <w:rFonts w:hint="eastAsia" w:eastAsia="黑体"/>
          <w:color w:val="auto"/>
          <w:lang w:val="en-US" w:eastAsia="zh-CN"/>
        </w:rPr>
      </w:pPr>
      <w:r>
        <w:rPr>
          <w:rFonts w:eastAsia="黑体"/>
          <w:color w:val="auto"/>
        </w:rPr>
        <w:fldChar w:fldCharType="begin"/>
      </w:r>
      <w:r>
        <w:rPr>
          <w:rFonts w:eastAsia="黑体"/>
          <w:color w:val="auto"/>
        </w:rPr>
        <w:instrText xml:space="preserve"> HYPERLINK \l _Toc1524 </w:instrText>
      </w:r>
      <w:r>
        <w:rPr>
          <w:rFonts w:eastAsia="黑体"/>
          <w:color w:val="auto"/>
        </w:rPr>
        <w:fldChar w:fldCharType="separate"/>
      </w:r>
      <w:r>
        <w:rPr>
          <w:rFonts w:ascii="Times New Roman" w:hAnsi="Times New Roman" w:eastAsia="黑体"/>
          <w:color w:val="auto"/>
          <w:szCs w:val="28"/>
        </w:rPr>
        <w:t>9. 纪律和监督</w:t>
      </w:r>
      <w:r>
        <w:rPr>
          <w:color w:val="auto"/>
        </w:rPr>
        <w:tab/>
      </w:r>
      <w:r>
        <w:rPr>
          <w:rFonts w:hint="eastAsia"/>
          <w:color w:val="auto"/>
          <w:lang w:val="en-US" w:eastAsia="zh-CN"/>
        </w:rPr>
        <w:t>2</w:t>
      </w:r>
      <w:r>
        <w:rPr>
          <w:rFonts w:eastAsia="黑体"/>
          <w:color w:val="auto"/>
        </w:rPr>
        <w:fldChar w:fldCharType="end"/>
      </w:r>
      <w:r>
        <w:rPr>
          <w:rFonts w:hint="eastAsia"/>
          <w:color w:val="auto"/>
          <w:lang w:val="en-US" w:eastAsia="zh-CN"/>
        </w:rPr>
        <w:t>1</w:t>
      </w:r>
    </w:p>
    <w:p>
      <w:pPr>
        <w:pStyle w:val="15"/>
        <w:tabs>
          <w:tab w:val="right" w:leader="dot" w:pos="8307"/>
          <w:tab w:val="clear" w:pos="8949"/>
        </w:tabs>
        <w:rPr>
          <w:rFonts w:hint="eastAsia" w:eastAsia="黑体"/>
          <w:color w:val="auto"/>
          <w:lang w:val="en-US" w:eastAsia="zh-CN"/>
        </w:rPr>
      </w:pPr>
      <w:r>
        <w:rPr>
          <w:rFonts w:eastAsia="黑体"/>
          <w:color w:val="auto"/>
        </w:rPr>
        <w:fldChar w:fldCharType="begin"/>
      </w:r>
      <w:r>
        <w:rPr>
          <w:rFonts w:eastAsia="黑体"/>
          <w:color w:val="auto"/>
        </w:rPr>
        <w:instrText xml:space="preserve"> HYPERLINK \l _Toc10088 </w:instrText>
      </w:r>
      <w:r>
        <w:rPr>
          <w:rFonts w:eastAsia="黑体"/>
          <w:color w:val="auto"/>
        </w:rPr>
        <w:fldChar w:fldCharType="separate"/>
      </w:r>
      <w:r>
        <w:rPr>
          <w:rFonts w:ascii="Times New Roman" w:hAnsi="Times New Roman" w:eastAsia="黑体"/>
          <w:color w:val="auto"/>
          <w:szCs w:val="28"/>
        </w:rPr>
        <w:t>10. 需要补充的其他内容</w:t>
      </w:r>
      <w:r>
        <w:rPr>
          <w:color w:val="auto"/>
        </w:rPr>
        <w:tab/>
      </w:r>
      <w:r>
        <w:rPr>
          <w:rFonts w:hint="eastAsia"/>
          <w:color w:val="auto"/>
          <w:lang w:val="en-US" w:eastAsia="zh-CN"/>
        </w:rPr>
        <w:t>2</w:t>
      </w:r>
      <w:r>
        <w:rPr>
          <w:rFonts w:eastAsia="黑体"/>
          <w:color w:val="auto"/>
        </w:rPr>
        <w:fldChar w:fldCharType="end"/>
      </w:r>
      <w:r>
        <w:rPr>
          <w:rFonts w:hint="eastAsia"/>
          <w:color w:val="auto"/>
          <w:lang w:val="en-US" w:eastAsia="zh-CN"/>
        </w:rPr>
        <w:t>2</w:t>
      </w:r>
    </w:p>
    <w:p>
      <w:pPr>
        <w:pStyle w:val="13"/>
        <w:tabs>
          <w:tab w:val="right" w:leader="dot" w:pos="8307"/>
        </w:tabs>
        <w:rPr>
          <w:rFonts w:hint="eastAsia" w:eastAsia="黑体"/>
          <w:color w:val="auto"/>
          <w:lang w:val="en-US" w:eastAsia="zh-CN"/>
        </w:rPr>
      </w:pPr>
      <w:r>
        <w:rPr>
          <w:rFonts w:eastAsia="黑体"/>
          <w:color w:val="auto"/>
        </w:rPr>
        <w:fldChar w:fldCharType="begin"/>
      </w:r>
      <w:r>
        <w:rPr>
          <w:rFonts w:eastAsia="黑体"/>
          <w:color w:val="auto"/>
        </w:rPr>
        <w:instrText xml:space="preserve"> HYPERLINK \l _Toc20639 </w:instrText>
      </w:r>
      <w:r>
        <w:rPr>
          <w:rFonts w:eastAsia="黑体"/>
          <w:color w:val="auto"/>
        </w:rPr>
        <w:fldChar w:fldCharType="separate"/>
      </w:r>
      <w:r>
        <w:rPr>
          <w:rFonts w:eastAsia="黑体"/>
          <w:color w:val="auto"/>
          <w:kern w:val="2"/>
          <w:szCs w:val="32"/>
        </w:rPr>
        <w:t>第三章  评标办法</w:t>
      </w:r>
      <w:r>
        <w:rPr>
          <w:rFonts w:eastAsia="黑体"/>
          <w:color w:val="auto"/>
        </w:rPr>
        <w:t xml:space="preserve"> </w:t>
      </w:r>
      <w:r>
        <w:rPr>
          <w:color w:val="auto"/>
        </w:rPr>
        <w:tab/>
      </w:r>
      <w:r>
        <w:rPr>
          <w:rFonts w:hint="eastAsia"/>
          <w:color w:val="auto"/>
          <w:lang w:val="en-US" w:eastAsia="zh-CN"/>
        </w:rPr>
        <w:t>2</w:t>
      </w:r>
      <w:r>
        <w:rPr>
          <w:rFonts w:eastAsia="黑体"/>
          <w:color w:val="auto"/>
        </w:rPr>
        <w:fldChar w:fldCharType="end"/>
      </w:r>
      <w:r>
        <w:rPr>
          <w:rFonts w:hint="eastAsia" w:eastAsia="黑体"/>
          <w:color w:val="auto"/>
          <w:lang w:val="en-US" w:eastAsia="zh-CN"/>
        </w:rPr>
        <w:t>3</w:t>
      </w:r>
    </w:p>
    <w:p>
      <w:pPr>
        <w:pStyle w:val="15"/>
        <w:tabs>
          <w:tab w:val="right" w:leader="dot" w:pos="8307"/>
          <w:tab w:val="clear" w:pos="8949"/>
        </w:tabs>
        <w:rPr>
          <w:rFonts w:hint="eastAsia" w:eastAsia="黑体"/>
          <w:color w:val="auto"/>
          <w:lang w:val="en-US" w:eastAsia="zh-CN"/>
        </w:rPr>
      </w:pPr>
      <w:r>
        <w:rPr>
          <w:rFonts w:eastAsia="黑体"/>
          <w:color w:val="auto"/>
        </w:rPr>
        <w:fldChar w:fldCharType="begin"/>
      </w:r>
      <w:r>
        <w:rPr>
          <w:rFonts w:eastAsia="黑体"/>
          <w:color w:val="auto"/>
        </w:rPr>
        <w:instrText xml:space="preserve"> HYPERLINK \l _Toc18417 </w:instrText>
      </w:r>
      <w:r>
        <w:rPr>
          <w:rFonts w:eastAsia="黑体"/>
          <w:color w:val="auto"/>
        </w:rPr>
        <w:fldChar w:fldCharType="separate"/>
      </w:r>
      <w:r>
        <w:rPr>
          <w:rFonts w:eastAsia="黑体"/>
          <w:color w:val="auto"/>
          <w:szCs w:val="20"/>
        </w:rPr>
        <w:t>评标办法前附表</w:t>
      </w:r>
      <w:r>
        <w:rPr>
          <w:color w:val="auto"/>
        </w:rPr>
        <w:tab/>
      </w:r>
      <w:r>
        <w:rPr>
          <w:rFonts w:hint="eastAsia"/>
          <w:color w:val="auto"/>
          <w:lang w:val="en-US" w:eastAsia="zh-CN"/>
        </w:rPr>
        <w:t>2</w:t>
      </w:r>
      <w:r>
        <w:rPr>
          <w:rFonts w:eastAsia="黑体"/>
          <w:color w:val="auto"/>
        </w:rPr>
        <w:fldChar w:fldCharType="end"/>
      </w:r>
      <w:r>
        <w:rPr>
          <w:rFonts w:hint="eastAsia"/>
          <w:color w:val="auto"/>
          <w:lang w:val="en-US" w:eastAsia="zh-CN"/>
        </w:rPr>
        <w:t>3</w:t>
      </w:r>
    </w:p>
    <w:p>
      <w:pPr>
        <w:pStyle w:val="15"/>
        <w:tabs>
          <w:tab w:val="right" w:leader="dot" w:pos="8307"/>
          <w:tab w:val="clear" w:pos="8949"/>
        </w:tabs>
        <w:rPr>
          <w:rFonts w:hint="eastAsia" w:eastAsia="黑体"/>
          <w:color w:val="auto"/>
          <w:lang w:val="en-US" w:eastAsia="zh-CN"/>
        </w:rPr>
      </w:pPr>
      <w:r>
        <w:rPr>
          <w:rFonts w:eastAsia="黑体"/>
          <w:color w:val="auto"/>
        </w:rPr>
        <w:fldChar w:fldCharType="begin"/>
      </w:r>
      <w:r>
        <w:rPr>
          <w:rFonts w:eastAsia="黑体"/>
          <w:color w:val="auto"/>
        </w:rPr>
        <w:instrText xml:space="preserve"> HYPERLINK \l _Toc30217 </w:instrText>
      </w:r>
      <w:r>
        <w:rPr>
          <w:rFonts w:eastAsia="黑体"/>
          <w:color w:val="auto"/>
        </w:rPr>
        <w:fldChar w:fldCharType="separate"/>
      </w:r>
      <w:r>
        <w:rPr>
          <w:rFonts w:ascii="Times New Roman" w:hAnsi="Times New Roman" w:eastAsia="黑体"/>
          <w:bCs/>
          <w:color w:val="auto"/>
          <w:szCs w:val="28"/>
        </w:rPr>
        <w:t>1. 评标方法</w:t>
      </w:r>
      <w:r>
        <w:rPr>
          <w:color w:val="auto"/>
        </w:rPr>
        <w:tab/>
      </w:r>
      <w:r>
        <w:rPr>
          <w:rFonts w:hint="eastAsia"/>
          <w:color w:val="auto"/>
          <w:lang w:val="en-US" w:eastAsia="zh-CN"/>
        </w:rPr>
        <w:t>2</w:t>
      </w:r>
      <w:r>
        <w:rPr>
          <w:rFonts w:eastAsia="黑体"/>
          <w:color w:val="auto"/>
        </w:rPr>
        <w:fldChar w:fldCharType="end"/>
      </w:r>
      <w:r>
        <w:rPr>
          <w:rFonts w:hint="eastAsia"/>
          <w:color w:val="auto"/>
          <w:lang w:val="en-US" w:eastAsia="zh-CN"/>
        </w:rPr>
        <w:t>5</w:t>
      </w:r>
    </w:p>
    <w:p>
      <w:pPr>
        <w:pStyle w:val="15"/>
        <w:tabs>
          <w:tab w:val="right" w:leader="dot" w:pos="8307"/>
          <w:tab w:val="clear" w:pos="8949"/>
        </w:tabs>
        <w:rPr>
          <w:rFonts w:hint="eastAsia" w:eastAsia="黑体"/>
          <w:color w:val="auto"/>
          <w:lang w:val="en-US" w:eastAsia="zh-CN"/>
        </w:rPr>
      </w:pPr>
      <w:r>
        <w:rPr>
          <w:rFonts w:eastAsia="黑体"/>
          <w:color w:val="auto"/>
        </w:rPr>
        <w:fldChar w:fldCharType="begin"/>
      </w:r>
      <w:r>
        <w:rPr>
          <w:rFonts w:eastAsia="黑体"/>
          <w:color w:val="auto"/>
        </w:rPr>
        <w:instrText xml:space="preserve"> HYPERLINK \l _Toc10444 </w:instrText>
      </w:r>
      <w:r>
        <w:rPr>
          <w:rFonts w:eastAsia="黑体"/>
          <w:color w:val="auto"/>
        </w:rPr>
        <w:fldChar w:fldCharType="separate"/>
      </w:r>
      <w:r>
        <w:rPr>
          <w:rFonts w:ascii="Times New Roman" w:hAnsi="Times New Roman" w:eastAsia="黑体"/>
          <w:bCs/>
          <w:color w:val="auto"/>
          <w:szCs w:val="28"/>
        </w:rPr>
        <w:t>2. 评审标准</w:t>
      </w:r>
      <w:r>
        <w:rPr>
          <w:color w:val="auto"/>
        </w:rPr>
        <w:tab/>
      </w:r>
      <w:r>
        <w:rPr>
          <w:rFonts w:hint="eastAsia"/>
          <w:color w:val="auto"/>
          <w:lang w:val="en-US" w:eastAsia="zh-CN"/>
        </w:rPr>
        <w:t>2</w:t>
      </w:r>
      <w:r>
        <w:rPr>
          <w:rFonts w:eastAsia="黑体"/>
          <w:color w:val="auto"/>
        </w:rPr>
        <w:fldChar w:fldCharType="end"/>
      </w:r>
      <w:r>
        <w:rPr>
          <w:rFonts w:hint="eastAsia"/>
          <w:color w:val="auto"/>
          <w:lang w:val="en-US" w:eastAsia="zh-CN"/>
        </w:rPr>
        <w:t>6</w:t>
      </w:r>
    </w:p>
    <w:p>
      <w:pPr>
        <w:pStyle w:val="15"/>
        <w:tabs>
          <w:tab w:val="right" w:leader="dot" w:pos="8307"/>
          <w:tab w:val="clear" w:pos="8949"/>
        </w:tabs>
        <w:rPr>
          <w:rFonts w:hint="eastAsia" w:eastAsia="黑体"/>
          <w:color w:val="auto"/>
          <w:lang w:val="en-US" w:eastAsia="zh-CN"/>
        </w:rPr>
      </w:pPr>
      <w:r>
        <w:rPr>
          <w:rFonts w:eastAsia="黑体"/>
          <w:color w:val="auto"/>
        </w:rPr>
        <w:fldChar w:fldCharType="begin"/>
      </w:r>
      <w:r>
        <w:rPr>
          <w:rFonts w:eastAsia="黑体"/>
          <w:color w:val="auto"/>
        </w:rPr>
        <w:instrText xml:space="preserve"> HYPERLINK \l _Toc11731 </w:instrText>
      </w:r>
      <w:r>
        <w:rPr>
          <w:rFonts w:eastAsia="黑体"/>
          <w:color w:val="auto"/>
        </w:rPr>
        <w:fldChar w:fldCharType="separate"/>
      </w:r>
      <w:r>
        <w:rPr>
          <w:rFonts w:ascii="Times New Roman" w:hAnsi="Times New Roman" w:eastAsia="黑体"/>
          <w:bCs/>
          <w:color w:val="auto"/>
          <w:szCs w:val="28"/>
        </w:rPr>
        <w:t>3. 评标程序</w:t>
      </w:r>
      <w:r>
        <w:rPr>
          <w:color w:val="auto"/>
        </w:rPr>
        <w:tab/>
      </w:r>
      <w:r>
        <w:rPr>
          <w:rFonts w:hint="eastAsia"/>
          <w:color w:val="auto"/>
          <w:lang w:val="en-US" w:eastAsia="zh-CN"/>
        </w:rPr>
        <w:t>2</w:t>
      </w:r>
      <w:r>
        <w:rPr>
          <w:rFonts w:eastAsia="黑体"/>
          <w:color w:val="auto"/>
        </w:rPr>
        <w:fldChar w:fldCharType="end"/>
      </w:r>
      <w:r>
        <w:rPr>
          <w:rFonts w:hint="eastAsia"/>
          <w:color w:val="auto"/>
          <w:lang w:val="en-US" w:eastAsia="zh-CN"/>
        </w:rPr>
        <w:t>6</w:t>
      </w:r>
    </w:p>
    <w:p>
      <w:pPr>
        <w:pStyle w:val="13"/>
        <w:tabs>
          <w:tab w:val="right" w:leader="dot" w:pos="8307"/>
        </w:tabs>
        <w:rPr>
          <w:rFonts w:hint="eastAsia" w:eastAsia="黑体"/>
          <w:color w:val="auto"/>
          <w:lang w:val="en-US" w:eastAsia="zh-CN"/>
        </w:rPr>
      </w:pPr>
      <w:r>
        <w:rPr>
          <w:rFonts w:eastAsia="黑体"/>
          <w:color w:val="auto"/>
        </w:rPr>
        <w:fldChar w:fldCharType="begin"/>
      </w:r>
      <w:r>
        <w:rPr>
          <w:rFonts w:eastAsia="黑体"/>
          <w:color w:val="auto"/>
        </w:rPr>
        <w:instrText xml:space="preserve"> HYPERLINK \l _Toc2428 </w:instrText>
      </w:r>
      <w:r>
        <w:rPr>
          <w:rFonts w:eastAsia="黑体"/>
          <w:color w:val="auto"/>
        </w:rPr>
        <w:fldChar w:fldCharType="separate"/>
      </w:r>
      <w:r>
        <w:rPr>
          <w:rFonts w:eastAsia="黑体"/>
          <w:color w:val="auto"/>
          <w:kern w:val="2"/>
          <w:szCs w:val="32"/>
        </w:rPr>
        <w:t xml:space="preserve">第四章  </w:t>
      </w:r>
      <w:r>
        <w:rPr>
          <w:rFonts w:hint="eastAsia" w:eastAsia="黑体"/>
          <w:color w:val="auto"/>
          <w:kern w:val="2"/>
          <w:szCs w:val="32"/>
          <w:lang w:eastAsia="zh-CN"/>
        </w:rPr>
        <w:t>合同</w:t>
      </w:r>
      <w:r>
        <w:rPr>
          <w:color w:val="auto"/>
        </w:rPr>
        <w:tab/>
      </w:r>
      <w:r>
        <w:rPr>
          <w:rFonts w:hint="eastAsia"/>
          <w:color w:val="auto"/>
          <w:lang w:val="en-US" w:eastAsia="zh-CN"/>
        </w:rPr>
        <w:t>3</w:t>
      </w:r>
      <w:r>
        <w:rPr>
          <w:rFonts w:eastAsia="黑体"/>
          <w:color w:val="auto"/>
        </w:rPr>
        <w:fldChar w:fldCharType="end"/>
      </w:r>
      <w:r>
        <w:rPr>
          <w:rFonts w:hint="eastAsia" w:eastAsia="黑体"/>
          <w:color w:val="auto"/>
          <w:lang w:val="en-US" w:eastAsia="zh-CN"/>
        </w:rPr>
        <w:t>0</w:t>
      </w:r>
    </w:p>
    <w:p>
      <w:pPr>
        <w:pStyle w:val="13"/>
        <w:tabs>
          <w:tab w:val="right" w:leader="dot" w:pos="8307"/>
        </w:tabs>
        <w:rPr>
          <w:rFonts w:hint="eastAsia" w:eastAsia="黑体"/>
          <w:color w:val="auto"/>
          <w:lang w:val="en-US" w:eastAsia="zh-CN"/>
        </w:rPr>
      </w:pPr>
      <w:r>
        <w:rPr>
          <w:rFonts w:eastAsia="黑体"/>
          <w:color w:val="auto"/>
        </w:rPr>
        <w:fldChar w:fldCharType="begin"/>
      </w:r>
      <w:r>
        <w:rPr>
          <w:rFonts w:eastAsia="黑体"/>
          <w:color w:val="auto"/>
        </w:rPr>
        <w:instrText xml:space="preserve"> HYPERLINK \l _Toc11833 </w:instrText>
      </w:r>
      <w:r>
        <w:rPr>
          <w:rFonts w:eastAsia="黑体"/>
          <w:color w:val="auto"/>
        </w:rPr>
        <w:fldChar w:fldCharType="separate"/>
      </w:r>
      <w:r>
        <w:rPr>
          <w:rFonts w:hint="eastAsia" w:ascii="宋体" w:hAnsi="宋体" w:cs="宋体"/>
          <w:color w:val="auto"/>
          <w:szCs w:val="44"/>
        </w:rPr>
        <w:t>廉政协议</w:t>
      </w:r>
      <w:r>
        <w:rPr>
          <w:color w:val="auto"/>
        </w:rPr>
        <w:tab/>
      </w:r>
      <w:r>
        <w:rPr>
          <w:rFonts w:hint="eastAsia"/>
          <w:color w:val="auto"/>
          <w:lang w:val="en-US" w:eastAsia="zh-CN"/>
        </w:rPr>
        <w:t>3</w:t>
      </w:r>
      <w:r>
        <w:rPr>
          <w:rFonts w:eastAsia="黑体"/>
          <w:color w:val="auto"/>
        </w:rPr>
        <w:fldChar w:fldCharType="end"/>
      </w:r>
      <w:r>
        <w:rPr>
          <w:rFonts w:hint="eastAsia" w:eastAsia="黑体"/>
          <w:color w:val="auto"/>
          <w:lang w:val="en-US" w:eastAsia="zh-CN"/>
        </w:rPr>
        <w:t>7</w:t>
      </w:r>
    </w:p>
    <w:p>
      <w:pPr>
        <w:pStyle w:val="13"/>
        <w:tabs>
          <w:tab w:val="right" w:leader="dot" w:pos="8307"/>
        </w:tabs>
        <w:rPr>
          <w:rFonts w:hint="eastAsia" w:eastAsia="黑体"/>
          <w:color w:val="auto"/>
          <w:lang w:val="en-US" w:eastAsia="zh-CN"/>
        </w:rPr>
      </w:pPr>
      <w:r>
        <w:rPr>
          <w:rFonts w:eastAsia="黑体"/>
          <w:color w:val="auto"/>
        </w:rPr>
        <w:fldChar w:fldCharType="begin"/>
      </w:r>
      <w:r>
        <w:rPr>
          <w:rFonts w:eastAsia="黑体"/>
          <w:color w:val="auto"/>
        </w:rPr>
        <w:instrText xml:space="preserve"> HYPERLINK \l _Toc28937 </w:instrText>
      </w:r>
      <w:r>
        <w:rPr>
          <w:rFonts w:eastAsia="黑体"/>
          <w:color w:val="auto"/>
        </w:rPr>
        <w:fldChar w:fldCharType="separate"/>
      </w:r>
      <w:r>
        <w:rPr>
          <w:rFonts w:eastAsia="黑体"/>
          <w:color w:val="auto"/>
          <w:kern w:val="2"/>
          <w:szCs w:val="32"/>
        </w:rPr>
        <w:t xml:space="preserve">第五章  </w:t>
      </w:r>
      <w:r>
        <w:rPr>
          <w:rFonts w:hint="eastAsia" w:eastAsia="黑体"/>
          <w:color w:val="auto"/>
          <w:kern w:val="2"/>
          <w:szCs w:val="32"/>
          <w:lang w:eastAsia="zh-CN"/>
        </w:rPr>
        <w:t>招标人要求</w:t>
      </w:r>
      <w:r>
        <w:rPr>
          <w:color w:val="auto"/>
        </w:rPr>
        <w:tab/>
      </w:r>
      <w:r>
        <w:rPr>
          <w:rFonts w:hint="eastAsia"/>
          <w:color w:val="auto"/>
          <w:lang w:val="en-US" w:eastAsia="zh-CN"/>
        </w:rPr>
        <w:t>4</w:t>
      </w:r>
      <w:r>
        <w:rPr>
          <w:rFonts w:eastAsia="黑体"/>
          <w:color w:val="auto"/>
        </w:rPr>
        <w:fldChar w:fldCharType="end"/>
      </w:r>
      <w:r>
        <w:rPr>
          <w:rFonts w:hint="eastAsia" w:eastAsia="黑体"/>
          <w:color w:val="auto"/>
          <w:lang w:val="en-US" w:eastAsia="zh-CN"/>
        </w:rPr>
        <w:t>0</w:t>
      </w:r>
    </w:p>
    <w:p>
      <w:pPr>
        <w:pStyle w:val="13"/>
        <w:tabs>
          <w:tab w:val="right" w:leader="dot" w:pos="8307"/>
        </w:tabs>
        <w:rPr>
          <w:rFonts w:hint="eastAsia" w:eastAsia="黑体"/>
          <w:color w:val="auto"/>
          <w:lang w:val="en-US" w:eastAsia="zh-CN"/>
        </w:rPr>
      </w:pPr>
      <w:r>
        <w:rPr>
          <w:rFonts w:eastAsia="黑体"/>
          <w:color w:val="auto"/>
        </w:rPr>
        <w:fldChar w:fldCharType="begin"/>
      </w:r>
      <w:r>
        <w:rPr>
          <w:rFonts w:eastAsia="黑体"/>
          <w:color w:val="auto"/>
        </w:rPr>
        <w:instrText xml:space="preserve"> HYPERLINK \l _Toc15540 </w:instrText>
      </w:r>
      <w:r>
        <w:rPr>
          <w:rFonts w:eastAsia="黑体"/>
          <w:color w:val="auto"/>
        </w:rPr>
        <w:fldChar w:fldCharType="separate"/>
      </w:r>
      <w:r>
        <w:rPr>
          <w:rFonts w:eastAsia="黑体"/>
          <w:color w:val="auto"/>
          <w:kern w:val="2"/>
          <w:szCs w:val="32"/>
        </w:rPr>
        <w:t>第六章  投标文件格式</w:t>
      </w:r>
      <w:r>
        <w:rPr>
          <w:color w:val="auto"/>
        </w:rPr>
        <w:tab/>
      </w:r>
      <w:r>
        <w:rPr>
          <w:rFonts w:hint="eastAsia"/>
          <w:color w:val="auto"/>
          <w:lang w:val="en-US" w:eastAsia="zh-CN"/>
        </w:rPr>
        <w:t>4</w:t>
      </w:r>
      <w:r>
        <w:rPr>
          <w:rFonts w:eastAsia="黑体"/>
          <w:color w:val="auto"/>
        </w:rPr>
        <w:fldChar w:fldCharType="end"/>
      </w:r>
      <w:r>
        <w:rPr>
          <w:rFonts w:hint="eastAsia" w:eastAsia="黑体"/>
          <w:color w:val="auto"/>
          <w:lang w:val="en-US" w:eastAsia="zh-CN"/>
        </w:rPr>
        <w:t>3</w:t>
      </w:r>
    </w:p>
    <w:p>
      <w:pPr>
        <w:pStyle w:val="15"/>
        <w:tabs>
          <w:tab w:val="right" w:leader="dot" w:pos="8307"/>
          <w:tab w:val="clear" w:pos="8949"/>
        </w:tabs>
        <w:rPr>
          <w:rFonts w:hint="eastAsia" w:eastAsia="黑体"/>
          <w:color w:val="auto"/>
          <w:lang w:val="en-US" w:eastAsia="zh-CN"/>
        </w:rPr>
      </w:pPr>
      <w:r>
        <w:rPr>
          <w:rFonts w:eastAsia="黑体"/>
          <w:color w:val="auto"/>
        </w:rPr>
        <w:fldChar w:fldCharType="begin"/>
      </w:r>
      <w:r>
        <w:rPr>
          <w:rFonts w:eastAsia="黑体"/>
          <w:color w:val="auto"/>
        </w:rPr>
        <w:instrText xml:space="preserve"> HYPERLINK \l _Toc13060 </w:instrText>
      </w:r>
      <w:r>
        <w:rPr>
          <w:rFonts w:eastAsia="黑体"/>
          <w:color w:val="auto"/>
        </w:rPr>
        <w:fldChar w:fldCharType="separate"/>
      </w:r>
      <w:r>
        <w:rPr>
          <w:rFonts w:ascii="Times New Roman" w:hAnsi="Times New Roman" w:eastAsia="黑体"/>
          <w:color w:val="auto"/>
          <w:szCs w:val="44"/>
        </w:rPr>
        <w:t>投标文件</w:t>
      </w:r>
      <w:r>
        <w:rPr>
          <w:rFonts w:ascii="Times New Roman" w:hAnsi="Times New Roman"/>
          <w:color w:val="auto"/>
          <w:szCs w:val="44"/>
        </w:rPr>
        <w:t xml:space="preserve"> </w:t>
      </w:r>
      <w:r>
        <w:rPr>
          <w:color w:val="auto"/>
        </w:rPr>
        <w:tab/>
      </w:r>
      <w:r>
        <w:rPr>
          <w:rFonts w:hint="eastAsia"/>
          <w:color w:val="auto"/>
          <w:lang w:val="en-US" w:eastAsia="zh-CN"/>
        </w:rPr>
        <w:t>4</w:t>
      </w:r>
      <w:r>
        <w:rPr>
          <w:rFonts w:eastAsia="黑体"/>
          <w:color w:val="auto"/>
        </w:rPr>
        <w:fldChar w:fldCharType="end"/>
      </w:r>
      <w:r>
        <w:rPr>
          <w:rFonts w:hint="eastAsia"/>
          <w:color w:val="auto"/>
          <w:lang w:val="en-US" w:eastAsia="zh-CN"/>
        </w:rPr>
        <w:t>5</w:t>
      </w:r>
    </w:p>
    <w:p>
      <w:pPr>
        <w:pStyle w:val="15"/>
        <w:tabs>
          <w:tab w:val="right" w:leader="dot" w:pos="8307"/>
          <w:tab w:val="clear" w:pos="8949"/>
        </w:tabs>
        <w:rPr>
          <w:rFonts w:hint="eastAsia" w:eastAsia="黑体"/>
          <w:color w:val="auto"/>
          <w:lang w:val="en-US" w:eastAsia="zh-CN"/>
        </w:rPr>
      </w:pPr>
      <w:r>
        <w:rPr>
          <w:rFonts w:eastAsia="黑体"/>
          <w:color w:val="auto"/>
        </w:rPr>
        <w:fldChar w:fldCharType="begin"/>
      </w:r>
      <w:r>
        <w:rPr>
          <w:rFonts w:eastAsia="黑体"/>
          <w:color w:val="auto"/>
        </w:rPr>
        <w:instrText xml:space="preserve"> HYPERLINK \l _Toc16346 </w:instrText>
      </w:r>
      <w:r>
        <w:rPr>
          <w:rFonts w:eastAsia="黑体"/>
          <w:color w:val="auto"/>
        </w:rPr>
        <w:fldChar w:fldCharType="separate"/>
      </w:r>
      <w:r>
        <w:rPr>
          <w:rFonts w:ascii="Times New Roman" w:hAnsi="Times New Roman" w:eastAsia="黑体"/>
          <w:color w:val="auto"/>
          <w:szCs w:val="44"/>
        </w:rPr>
        <w:t>投标文件</w:t>
      </w:r>
      <w:r>
        <w:rPr>
          <w:rFonts w:ascii="Times New Roman" w:hAnsi="Times New Roman" w:eastAsia="黑体"/>
          <w:bCs/>
          <w:color w:val="auto"/>
          <w:szCs w:val="44"/>
        </w:rPr>
        <w:t xml:space="preserve"> </w:t>
      </w:r>
      <w:r>
        <w:rPr>
          <w:color w:val="auto"/>
        </w:rPr>
        <w:tab/>
      </w:r>
      <w:r>
        <w:rPr>
          <w:rFonts w:hint="eastAsia"/>
          <w:color w:val="auto"/>
          <w:lang w:val="en-US" w:eastAsia="zh-CN"/>
        </w:rPr>
        <w:t>5</w:t>
      </w:r>
      <w:r>
        <w:rPr>
          <w:rFonts w:eastAsia="黑体"/>
          <w:color w:val="auto"/>
        </w:rPr>
        <w:fldChar w:fldCharType="end"/>
      </w:r>
      <w:r>
        <w:rPr>
          <w:rFonts w:hint="eastAsia"/>
          <w:color w:val="auto"/>
          <w:lang w:val="en-US" w:eastAsia="zh-CN"/>
        </w:rPr>
        <w:t>5</w:t>
      </w:r>
    </w:p>
    <w:p>
      <w:pPr>
        <w:rPr>
          <w:rFonts w:hint="eastAsia" w:ascii="黑体" w:hAnsi="黑体" w:eastAsia="黑体" w:cs="黑体"/>
          <w:color w:val="auto"/>
          <w:sz w:val="20"/>
          <w:szCs w:val="20"/>
        </w:rPr>
      </w:pPr>
      <w:r>
        <w:rPr>
          <w:rFonts w:eastAsia="黑体"/>
          <w:color w:val="auto"/>
        </w:rPr>
        <w:fldChar w:fldCharType="end"/>
      </w:r>
    </w:p>
    <w:p>
      <w:pPr>
        <w:rPr>
          <w:color w:val="auto"/>
        </w:rPr>
      </w:pPr>
    </w:p>
    <w:p>
      <w:pPr>
        <w:rPr>
          <w:color w:val="auto"/>
        </w:rPr>
        <w:sectPr>
          <w:headerReference r:id="rId7" w:type="default"/>
          <w:pgSz w:w="11906" w:h="16838"/>
          <w:pgMar w:top="1440" w:right="1800" w:bottom="1440" w:left="1800" w:header="851" w:footer="992" w:gutter="0"/>
          <w:pgNumType w:fmt="decimal"/>
          <w:cols w:space="425" w:num="1"/>
          <w:docGrid w:type="lines" w:linePitch="312" w:charSpace="0"/>
        </w:sectPr>
      </w:pPr>
    </w:p>
    <w:p>
      <w:pPr>
        <w:pStyle w:val="3"/>
        <w:spacing w:before="240" w:beforeLines="100" w:after="240" w:afterLines="100" w:line="500" w:lineRule="exact"/>
        <w:jc w:val="center"/>
        <w:rPr>
          <w:rFonts w:eastAsia="黑体"/>
          <w:b w:val="0"/>
          <w:color w:val="auto"/>
          <w:sz w:val="32"/>
          <w:szCs w:val="32"/>
        </w:rPr>
      </w:pPr>
      <w:bookmarkStart w:id="7" w:name="_Toc12462186"/>
      <w:bookmarkStart w:id="8" w:name="_Toc4049"/>
      <w:bookmarkStart w:id="9" w:name="_Toc17857"/>
      <w:r>
        <w:rPr>
          <w:rFonts w:eastAsia="黑体"/>
          <w:bCs/>
          <w:color w:val="auto"/>
          <w:sz w:val="32"/>
          <w:szCs w:val="32"/>
        </w:rPr>
        <w:t>第一章 招标公告</w:t>
      </w:r>
      <w:bookmarkEnd w:id="7"/>
      <w:bookmarkEnd w:id="8"/>
      <w:bookmarkEnd w:id="9"/>
    </w:p>
    <w:p>
      <w:pPr>
        <w:keepNext/>
        <w:keepLines/>
        <w:spacing w:line="500" w:lineRule="exact"/>
        <w:jc w:val="center"/>
        <w:rPr>
          <w:rFonts w:ascii="Times New Roman" w:hAnsi="Times New Roman"/>
          <w:bCs/>
          <w:color w:val="auto"/>
          <w:sz w:val="28"/>
          <w:szCs w:val="21"/>
        </w:rPr>
      </w:pPr>
      <w:bookmarkStart w:id="10" w:name="_Toc22082"/>
      <w:bookmarkStart w:id="11" w:name="_Toc29350"/>
      <w:r>
        <w:rPr>
          <w:rFonts w:hint="eastAsia" w:ascii="Times New Roman" w:hAnsi="Times New Roman" w:eastAsia="黑体"/>
          <w:bCs/>
          <w:color w:val="auto"/>
          <w:sz w:val="28"/>
          <w:szCs w:val="21"/>
          <w:u w:val="single"/>
          <w:lang w:eastAsia="zh-CN"/>
        </w:rPr>
        <w:t>庐江文旅投资消杀虫害服务项目（</w:t>
      </w:r>
      <w:r>
        <w:rPr>
          <w:rFonts w:hint="eastAsia" w:ascii="Times New Roman" w:hAnsi="Times New Roman" w:eastAsia="黑体"/>
          <w:bCs/>
          <w:color w:val="auto"/>
          <w:sz w:val="28"/>
          <w:szCs w:val="21"/>
          <w:u w:val="single"/>
          <w:lang w:val="en-US" w:eastAsia="zh-CN"/>
        </w:rPr>
        <w:t>二次</w:t>
      </w:r>
      <w:r>
        <w:rPr>
          <w:rFonts w:hint="eastAsia" w:ascii="Times New Roman" w:hAnsi="Times New Roman" w:eastAsia="黑体"/>
          <w:bCs/>
          <w:color w:val="auto"/>
          <w:sz w:val="28"/>
          <w:szCs w:val="21"/>
          <w:u w:val="single"/>
          <w:lang w:eastAsia="zh-CN"/>
        </w:rPr>
        <w:t>）</w:t>
      </w:r>
      <w:r>
        <w:rPr>
          <w:rFonts w:ascii="Times New Roman" w:hAnsi="Times New Roman" w:eastAsia="黑体"/>
          <w:bCs/>
          <w:color w:val="auto"/>
          <w:sz w:val="28"/>
          <w:szCs w:val="21"/>
        </w:rPr>
        <w:t>招标公告</w:t>
      </w:r>
      <w:bookmarkEnd w:id="10"/>
      <w:bookmarkEnd w:id="11"/>
    </w:p>
    <w:p>
      <w:pPr>
        <w:spacing w:line="500" w:lineRule="exact"/>
        <w:ind w:firstLine="420" w:firstLineChars="200"/>
        <w:rPr>
          <w:bCs/>
          <w:color w:val="auto"/>
        </w:rPr>
      </w:pPr>
      <w:r>
        <w:rPr>
          <w:rFonts w:hint="eastAsia"/>
          <w:bCs/>
          <w:color w:val="auto"/>
        </w:rPr>
        <w:t>庐江</w:t>
      </w:r>
      <w:r>
        <w:rPr>
          <w:rFonts w:hint="eastAsia"/>
          <w:bCs/>
          <w:color w:val="auto"/>
          <w:lang w:eastAsia="zh-CN"/>
        </w:rPr>
        <w:t>县</w:t>
      </w:r>
      <w:r>
        <w:rPr>
          <w:rFonts w:hint="eastAsia"/>
          <w:bCs/>
          <w:color w:val="auto"/>
        </w:rPr>
        <w:t>文旅投资有限公司</w:t>
      </w:r>
      <w:r>
        <w:rPr>
          <w:rFonts w:hint="eastAsia"/>
          <w:bCs/>
          <w:color w:val="auto"/>
          <w:lang w:eastAsia="zh-CN"/>
        </w:rPr>
        <w:t>现对</w:t>
      </w:r>
      <w:r>
        <w:rPr>
          <w:rFonts w:hint="eastAsia"/>
          <w:bCs/>
          <w:color w:val="auto"/>
        </w:rPr>
        <w:t>进行</w:t>
      </w:r>
      <w:r>
        <w:rPr>
          <w:rFonts w:hint="eastAsia"/>
          <w:bCs/>
          <w:color w:val="auto"/>
          <w:lang w:eastAsia="zh-CN"/>
        </w:rPr>
        <w:t>庐江文旅投资消杀虫害服务项目（</w:t>
      </w:r>
      <w:r>
        <w:rPr>
          <w:rFonts w:hint="eastAsia"/>
          <w:bCs/>
          <w:color w:val="auto"/>
          <w:lang w:val="en-US" w:eastAsia="zh-CN"/>
        </w:rPr>
        <w:t>二次</w:t>
      </w:r>
      <w:r>
        <w:rPr>
          <w:rFonts w:hint="eastAsia"/>
          <w:bCs/>
          <w:color w:val="auto"/>
          <w:lang w:eastAsia="zh-CN"/>
        </w:rPr>
        <w:t>）</w:t>
      </w:r>
      <w:r>
        <w:rPr>
          <w:rFonts w:hint="eastAsia" w:ascii="宋体" w:hAnsi="宋体" w:cs="宋体"/>
          <w:color w:val="auto"/>
          <w:sz w:val="21"/>
          <w:szCs w:val="21"/>
        </w:rPr>
        <w:t>（以下简称“本项目”）</w:t>
      </w:r>
      <w:r>
        <w:rPr>
          <w:rFonts w:hint="eastAsia"/>
          <w:bCs/>
          <w:color w:val="auto"/>
        </w:rPr>
        <w:t>公</w:t>
      </w:r>
      <w:r>
        <w:rPr>
          <w:bCs/>
          <w:color w:val="auto"/>
        </w:rPr>
        <w:t>开招标，欢迎具备条件的投标人参加投标。</w:t>
      </w:r>
    </w:p>
    <w:p>
      <w:pPr>
        <w:spacing w:line="500" w:lineRule="exact"/>
        <w:rPr>
          <w:rFonts w:ascii="Times New Roman" w:hAnsi="Times New Roman" w:eastAsia="黑体"/>
          <w:color w:val="auto"/>
          <w:sz w:val="24"/>
        </w:rPr>
      </w:pPr>
      <w:r>
        <w:rPr>
          <w:rFonts w:ascii="Times New Roman" w:hAnsi="Times New Roman" w:eastAsia="黑体"/>
          <w:color w:val="auto"/>
          <w:sz w:val="24"/>
        </w:rPr>
        <w:t>1. 项目概况与招标范围</w:t>
      </w:r>
    </w:p>
    <w:p>
      <w:pPr>
        <w:spacing w:line="500" w:lineRule="exact"/>
        <w:ind w:firstLine="420" w:firstLineChars="200"/>
        <w:rPr>
          <w:rFonts w:hint="eastAsia" w:ascii="Times New Roman" w:hAnsi="Times New Roman" w:eastAsia="宋体"/>
          <w:color w:val="auto"/>
          <w:szCs w:val="24"/>
          <w:u w:val="single"/>
          <w:lang w:val="en-US" w:eastAsia="zh-CN"/>
        </w:rPr>
      </w:pPr>
      <w:r>
        <w:rPr>
          <w:rFonts w:ascii="Times New Roman" w:hAnsi="Times New Roman"/>
          <w:bCs/>
          <w:snapToGrid w:val="0"/>
          <w:color w:val="auto"/>
          <w:szCs w:val="24"/>
        </w:rPr>
        <w:t>1.1 项目名称：</w:t>
      </w:r>
      <w:r>
        <w:rPr>
          <w:rFonts w:hint="eastAsia" w:ascii="Times New Roman" w:hAnsi="Times New Roman"/>
          <w:bCs/>
          <w:snapToGrid w:val="0"/>
          <w:color w:val="auto"/>
          <w:szCs w:val="24"/>
          <w:u w:val="single"/>
          <w:lang w:val="en-US" w:eastAsia="zh-CN"/>
        </w:rPr>
        <w:t xml:space="preserve"> </w:t>
      </w:r>
      <w:r>
        <w:rPr>
          <w:rFonts w:hint="eastAsia" w:ascii="Times New Roman" w:hAnsi="Times New Roman"/>
          <w:color w:val="auto"/>
          <w:szCs w:val="24"/>
          <w:u w:val="single"/>
        </w:rPr>
        <w:t>庐江文旅投资消杀虫害</w:t>
      </w:r>
      <w:r>
        <w:rPr>
          <w:rFonts w:hint="eastAsia" w:ascii="Times New Roman" w:hAnsi="Times New Roman"/>
          <w:color w:val="auto"/>
          <w:szCs w:val="24"/>
          <w:u w:val="single"/>
          <w:lang w:eastAsia="zh-CN"/>
        </w:rPr>
        <w:t>服务</w:t>
      </w:r>
      <w:r>
        <w:rPr>
          <w:rFonts w:hint="eastAsia" w:ascii="Times New Roman" w:hAnsi="Times New Roman"/>
          <w:color w:val="auto"/>
          <w:szCs w:val="24"/>
          <w:u w:val="single"/>
        </w:rPr>
        <w:t>项目</w:t>
      </w:r>
      <w:r>
        <w:rPr>
          <w:rFonts w:hint="eastAsia" w:ascii="Times New Roman" w:hAnsi="Times New Roman"/>
          <w:color w:val="auto"/>
          <w:szCs w:val="24"/>
          <w:u w:val="single"/>
          <w:lang w:eastAsia="zh-CN"/>
        </w:rPr>
        <w:t>（</w:t>
      </w:r>
      <w:r>
        <w:rPr>
          <w:rFonts w:hint="eastAsia" w:ascii="Times New Roman" w:hAnsi="Times New Roman"/>
          <w:color w:val="auto"/>
          <w:szCs w:val="24"/>
          <w:u w:val="single"/>
          <w:lang w:val="en-US" w:eastAsia="zh-CN"/>
        </w:rPr>
        <w:t>二次</w:t>
      </w:r>
      <w:r>
        <w:rPr>
          <w:rFonts w:hint="eastAsia" w:ascii="Times New Roman" w:hAnsi="Times New Roman"/>
          <w:color w:val="auto"/>
          <w:szCs w:val="24"/>
          <w:u w:val="single"/>
          <w:lang w:eastAsia="zh-CN"/>
        </w:rPr>
        <w:t>）</w:t>
      </w:r>
    </w:p>
    <w:p>
      <w:pPr>
        <w:spacing w:line="500" w:lineRule="exact"/>
        <w:ind w:firstLine="420" w:firstLineChars="200"/>
        <w:rPr>
          <w:rFonts w:ascii="Times New Roman" w:hAnsi="Times New Roman"/>
          <w:bCs/>
          <w:snapToGrid w:val="0"/>
          <w:color w:val="auto"/>
          <w:szCs w:val="24"/>
          <w:u w:val="single"/>
        </w:rPr>
      </w:pPr>
      <w:r>
        <w:rPr>
          <w:rFonts w:ascii="Times New Roman" w:hAnsi="Times New Roman"/>
          <w:bCs/>
          <w:snapToGrid w:val="0"/>
          <w:color w:val="auto"/>
          <w:szCs w:val="24"/>
        </w:rPr>
        <w:t>1.2 项目编号：</w:t>
      </w:r>
      <w:r>
        <w:rPr>
          <w:rFonts w:hint="eastAsia" w:ascii="Times New Roman" w:hAnsi="Times New Roman"/>
          <w:bCs/>
          <w:snapToGrid w:val="0"/>
          <w:color w:val="auto"/>
          <w:szCs w:val="24"/>
          <w:u w:val="single"/>
          <w:lang w:val="en-US" w:eastAsia="zh-CN"/>
        </w:rPr>
        <w:t xml:space="preserve"> 2025LJWL012</w:t>
      </w:r>
      <w:r>
        <w:rPr>
          <w:rFonts w:ascii="Times New Roman" w:hAnsi="Times New Roman"/>
          <w:bCs/>
          <w:snapToGrid w:val="0"/>
          <w:color w:val="auto"/>
          <w:szCs w:val="24"/>
          <w:u w:val="single"/>
        </w:rPr>
        <w:t xml:space="preserve">  </w:t>
      </w:r>
    </w:p>
    <w:p>
      <w:pPr>
        <w:spacing w:line="500" w:lineRule="exact"/>
        <w:ind w:firstLine="420" w:firstLineChars="200"/>
        <w:rPr>
          <w:rFonts w:ascii="Times New Roman" w:hAnsi="Times New Roman"/>
          <w:bCs/>
          <w:snapToGrid w:val="0"/>
          <w:color w:val="auto"/>
          <w:szCs w:val="24"/>
        </w:rPr>
      </w:pPr>
      <w:r>
        <w:rPr>
          <w:rFonts w:ascii="Times New Roman" w:hAnsi="Times New Roman"/>
          <w:bCs/>
          <w:snapToGrid w:val="0"/>
          <w:color w:val="auto"/>
          <w:szCs w:val="24"/>
        </w:rPr>
        <w:t>1.</w:t>
      </w:r>
      <w:r>
        <w:rPr>
          <w:rFonts w:hint="eastAsia" w:ascii="Times New Roman" w:hAnsi="Times New Roman"/>
          <w:bCs/>
          <w:snapToGrid w:val="0"/>
          <w:color w:val="auto"/>
          <w:szCs w:val="24"/>
          <w:lang w:val="en-US" w:eastAsia="zh-CN"/>
        </w:rPr>
        <w:t>3</w:t>
      </w:r>
      <w:r>
        <w:rPr>
          <w:rFonts w:ascii="Times New Roman" w:hAnsi="Times New Roman"/>
          <w:bCs/>
          <w:snapToGrid w:val="0"/>
          <w:color w:val="auto"/>
          <w:szCs w:val="24"/>
        </w:rPr>
        <w:t>招标范围：</w:t>
      </w:r>
      <w:r>
        <w:rPr>
          <w:rFonts w:ascii="Times New Roman" w:hAnsi="Times New Roman"/>
          <w:bCs/>
          <w:snapToGrid w:val="0"/>
          <w:color w:val="auto"/>
          <w:szCs w:val="24"/>
          <w:u w:val="single"/>
        </w:rPr>
        <w:t xml:space="preserve"> </w:t>
      </w:r>
      <w:r>
        <w:rPr>
          <w:rFonts w:hint="eastAsia" w:ascii="Times New Roman" w:hAnsi="Times New Roman"/>
          <w:bCs/>
          <w:snapToGrid w:val="0"/>
          <w:color w:val="auto"/>
          <w:szCs w:val="24"/>
          <w:u w:val="single"/>
        </w:rPr>
        <w:t>庐江文旅投资消杀虫害</w:t>
      </w:r>
      <w:r>
        <w:rPr>
          <w:rFonts w:hint="eastAsia" w:ascii="Times New Roman" w:hAnsi="Times New Roman"/>
          <w:bCs/>
          <w:snapToGrid w:val="0"/>
          <w:color w:val="auto"/>
          <w:szCs w:val="24"/>
          <w:u w:val="single"/>
          <w:lang w:eastAsia="zh-CN"/>
        </w:rPr>
        <w:t>服务</w:t>
      </w:r>
      <w:r>
        <w:rPr>
          <w:rFonts w:hint="eastAsia" w:ascii="Times New Roman" w:hAnsi="Times New Roman"/>
          <w:bCs/>
          <w:snapToGrid w:val="0"/>
          <w:color w:val="auto"/>
          <w:szCs w:val="24"/>
          <w:u w:val="single"/>
        </w:rPr>
        <w:t>项目</w:t>
      </w:r>
      <w:r>
        <w:rPr>
          <w:rFonts w:hint="eastAsia" w:ascii="Times New Roman" w:hAnsi="Times New Roman"/>
          <w:bCs/>
          <w:snapToGrid w:val="0"/>
          <w:color w:val="auto"/>
          <w:szCs w:val="24"/>
          <w:u w:val="single"/>
          <w:lang w:eastAsia="zh-CN"/>
        </w:rPr>
        <w:t>，详见招标文件</w:t>
      </w:r>
      <w:r>
        <w:rPr>
          <w:rFonts w:ascii="Times New Roman" w:hAnsi="Times New Roman"/>
          <w:bCs/>
          <w:snapToGrid w:val="0"/>
          <w:color w:val="auto"/>
          <w:szCs w:val="24"/>
          <w:u w:val="single"/>
        </w:rPr>
        <w:t xml:space="preserve">  </w:t>
      </w:r>
    </w:p>
    <w:p>
      <w:pPr>
        <w:spacing w:line="500" w:lineRule="exact"/>
        <w:ind w:firstLine="420" w:firstLineChars="200"/>
        <w:rPr>
          <w:rFonts w:ascii="Times New Roman" w:hAnsi="Times New Roman"/>
          <w:bCs/>
          <w:snapToGrid w:val="0"/>
          <w:color w:val="auto"/>
          <w:szCs w:val="24"/>
        </w:rPr>
      </w:pPr>
      <w:r>
        <w:rPr>
          <w:rFonts w:ascii="Times New Roman" w:hAnsi="Times New Roman"/>
          <w:bCs/>
          <w:snapToGrid w:val="0"/>
          <w:color w:val="auto"/>
          <w:szCs w:val="24"/>
        </w:rPr>
        <w:t>1.</w:t>
      </w:r>
      <w:r>
        <w:rPr>
          <w:rFonts w:hint="eastAsia" w:ascii="Times New Roman" w:hAnsi="Times New Roman"/>
          <w:bCs/>
          <w:snapToGrid w:val="0"/>
          <w:color w:val="auto"/>
          <w:szCs w:val="24"/>
          <w:lang w:val="en-US" w:eastAsia="zh-CN"/>
        </w:rPr>
        <w:t xml:space="preserve">4 </w:t>
      </w:r>
      <w:r>
        <w:rPr>
          <w:rFonts w:ascii="Times New Roman" w:hAnsi="Times New Roman"/>
          <w:bCs/>
          <w:snapToGrid w:val="0"/>
          <w:color w:val="auto"/>
          <w:szCs w:val="24"/>
        </w:rPr>
        <w:t>项目概算：</w:t>
      </w:r>
      <w:r>
        <w:rPr>
          <w:rFonts w:ascii="Times New Roman" w:hAnsi="Times New Roman"/>
          <w:bCs/>
          <w:snapToGrid w:val="0"/>
          <w:color w:val="auto"/>
          <w:szCs w:val="24"/>
          <w:u w:val="single"/>
        </w:rPr>
        <w:t xml:space="preserve">   </w:t>
      </w:r>
      <w:r>
        <w:rPr>
          <w:rFonts w:hint="eastAsia" w:ascii="Times New Roman" w:hAnsi="Times New Roman"/>
          <w:bCs/>
          <w:snapToGrid w:val="0"/>
          <w:color w:val="auto"/>
          <w:szCs w:val="24"/>
          <w:u w:val="single"/>
          <w:lang w:val="en-US" w:eastAsia="zh-CN"/>
        </w:rPr>
        <w:t>3万</w:t>
      </w:r>
      <w:r>
        <w:rPr>
          <w:rFonts w:ascii="Times New Roman" w:hAnsi="Times New Roman"/>
          <w:bCs/>
          <w:snapToGrid w:val="0"/>
          <w:color w:val="auto"/>
          <w:szCs w:val="24"/>
          <w:u w:val="single"/>
        </w:rPr>
        <w:t xml:space="preserve"> </w:t>
      </w:r>
      <w:r>
        <w:rPr>
          <w:rFonts w:hint="eastAsia" w:ascii="Times New Roman" w:hAnsi="Times New Roman"/>
          <w:bCs/>
          <w:snapToGrid w:val="0"/>
          <w:color w:val="auto"/>
          <w:szCs w:val="24"/>
          <w:u w:val="single"/>
          <w:lang w:val="en-US" w:eastAsia="zh-CN"/>
        </w:rPr>
        <w:t xml:space="preserve"> </w:t>
      </w:r>
      <w:r>
        <w:rPr>
          <w:rFonts w:ascii="Times New Roman" w:hAnsi="Times New Roman"/>
          <w:bCs/>
          <w:snapToGrid w:val="0"/>
          <w:color w:val="auto"/>
          <w:szCs w:val="24"/>
          <w:u w:val="single"/>
        </w:rPr>
        <w:t xml:space="preserve"> </w:t>
      </w:r>
    </w:p>
    <w:p>
      <w:pPr>
        <w:spacing w:line="500" w:lineRule="exact"/>
        <w:ind w:firstLine="420" w:firstLineChars="200"/>
        <w:rPr>
          <w:rFonts w:ascii="Times New Roman" w:hAnsi="Times New Roman"/>
          <w:bCs/>
          <w:snapToGrid w:val="0"/>
          <w:color w:val="auto"/>
          <w:szCs w:val="24"/>
        </w:rPr>
      </w:pPr>
      <w:r>
        <w:rPr>
          <w:rFonts w:ascii="Times New Roman" w:hAnsi="Times New Roman"/>
          <w:bCs/>
          <w:snapToGrid w:val="0"/>
          <w:color w:val="auto"/>
          <w:szCs w:val="24"/>
        </w:rPr>
        <w:t>1.</w:t>
      </w:r>
      <w:r>
        <w:rPr>
          <w:rFonts w:hint="eastAsia" w:ascii="Times New Roman" w:hAnsi="Times New Roman"/>
          <w:bCs/>
          <w:snapToGrid w:val="0"/>
          <w:color w:val="auto"/>
          <w:szCs w:val="24"/>
          <w:lang w:val="en-US" w:eastAsia="zh-CN"/>
        </w:rPr>
        <w:t>5</w:t>
      </w:r>
      <w:r>
        <w:rPr>
          <w:rFonts w:ascii="Times New Roman" w:hAnsi="Times New Roman"/>
          <w:bCs/>
          <w:snapToGrid w:val="0"/>
          <w:color w:val="auto"/>
          <w:szCs w:val="24"/>
        </w:rPr>
        <w:t xml:space="preserve"> 资金来源：</w:t>
      </w:r>
      <w:r>
        <w:rPr>
          <w:rFonts w:ascii="Times New Roman" w:hAnsi="Times New Roman"/>
          <w:bCs/>
          <w:snapToGrid w:val="0"/>
          <w:color w:val="auto"/>
          <w:szCs w:val="24"/>
          <w:u w:val="single"/>
        </w:rPr>
        <w:t xml:space="preserve">   </w:t>
      </w:r>
      <w:r>
        <w:rPr>
          <w:rFonts w:hint="eastAsia" w:ascii="Times New Roman" w:hAnsi="Times New Roman"/>
          <w:bCs/>
          <w:snapToGrid w:val="0"/>
          <w:color w:val="auto"/>
          <w:szCs w:val="24"/>
          <w:u w:val="single"/>
        </w:rPr>
        <w:t>自筹</w:t>
      </w:r>
      <w:r>
        <w:rPr>
          <w:rFonts w:ascii="Times New Roman" w:hAnsi="Times New Roman"/>
          <w:bCs/>
          <w:snapToGrid w:val="0"/>
          <w:color w:val="auto"/>
          <w:szCs w:val="24"/>
          <w:u w:val="single"/>
        </w:rPr>
        <w:t xml:space="preserve"> </w:t>
      </w:r>
      <w:r>
        <w:rPr>
          <w:rFonts w:hint="eastAsia" w:ascii="Times New Roman" w:hAnsi="Times New Roman"/>
          <w:bCs/>
          <w:snapToGrid w:val="0"/>
          <w:color w:val="auto"/>
          <w:szCs w:val="24"/>
          <w:u w:val="single"/>
          <w:lang w:val="en-US" w:eastAsia="zh-CN"/>
        </w:rPr>
        <w:t xml:space="preserve"> </w:t>
      </w:r>
      <w:r>
        <w:rPr>
          <w:rFonts w:ascii="Times New Roman" w:hAnsi="Times New Roman"/>
          <w:bCs/>
          <w:snapToGrid w:val="0"/>
          <w:color w:val="auto"/>
          <w:szCs w:val="24"/>
          <w:u w:val="single"/>
        </w:rPr>
        <w:t xml:space="preserve">  </w:t>
      </w:r>
    </w:p>
    <w:p>
      <w:pPr>
        <w:spacing w:line="500" w:lineRule="exact"/>
        <w:ind w:firstLine="420" w:firstLineChars="200"/>
        <w:rPr>
          <w:rFonts w:ascii="Times New Roman" w:hAnsi="Times New Roman"/>
          <w:bCs/>
          <w:snapToGrid w:val="0"/>
          <w:color w:val="auto"/>
          <w:szCs w:val="24"/>
          <w:u w:val="single"/>
        </w:rPr>
      </w:pPr>
      <w:r>
        <w:rPr>
          <w:rFonts w:ascii="Times New Roman" w:hAnsi="Times New Roman"/>
          <w:bCs/>
          <w:snapToGrid w:val="0"/>
          <w:color w:val="auto"/>
          <w:szCs w:val="24"/>
        </w:rPr>
        <w:t>1.</w:t>
      </w:r>
      <w:r>
        <w:rPr>
          <w:rFonts w:hint="eastAsia" w:ascii="Times New Roman" w:hAnsi="Times New Roman"/>
          <w:bCs/>
          <w:snapToGrid w:val="0"/>
          <w:color w:val="auto"/>
          <w:szCs w:val="24"/>
          <w:lang w:val="en-US" w:eastAsia="zh-CN"/>
        </w:rPr>
        <w:t>6</w:t>
      </w:r>
      <w:r>
        <w:rPr>
          <w:rFonts w:ascii="Times New Roman" w:hAnsi="Times New Roman"/>
          <w:bCs/>
          <w:snapToGrid w:val="0"/>
          <w:color w:val="auto"/>
          <w:szCs w:val="24"/>
        </w:rPr>
        <w:t xml:space="preserve"> 项目性质：</w:t>
      </w:r>
      <w:r>
        <w:rPr>
          <w:rFonts w:ascii="Times New Roman" w:hAnsi="Times New Roman"/>
          <w:bCs/>
          <w:snapToGrid w:val="0"/>
          <w:color w:val="auto"/>
          <w:szCs w:val="24"/>
          <w:u w:val="single"/>
        </w:rPr>
        <w:t xml:space="preserve">  服务类 </w:t>
      </w:r>
      <w:r>
        <w:rPr>
          <w:rFonts w:hint="eastAsia" w:ascii="Times New Roman" w:hAnsi="Times New Roman"/>
          <w:bCs/>
          <w:snapToGrid w:val="0"/>
          <w:color w:val="auto"/>
          <w:szCs w:val="24"/>
          <w:u w:val="single"/>
          <w:lang w:val="en-US" w:eastAsia="zh-CN"/>
        </w:rPr>
        <w:t xml:space="preserve"> </w:t>
      </w:r>
      <w:r>
        <w:rPr>
          <w:rFonts w:ascii="Times New Roman" w:hAnsi="Times New Roman"/>
          <w:bCs/>
          <w:snapToGrid w:val="0"/>
          <w:color w:val="auto"/>
          <w:szCs w:val="24"/>
          <w:u w:val="single"/>
        </w:rPr>
        <w:t xml:space="preserve">  </w:t>
      </w:r>
    </w:p>
    <w:p>
      <w:pPr>
        <w:spacing w:line="500" w:lineRule="exact"/>
        <w:ind w:firstLine="420" w:firstLineChars="200"/>
        <w:rPr>
          <w:rFonts w:ascii="Times New Roman" w:hAnsi="Times New Roman"/>
          <w:bCs/>
          <w:snapToGrid w:val="0"/>
          <w:color w:val="auto"/>
          <w:szCs w:val="24"/>
        </w:rPr>
      </w:pPr>
      <w:r>
        <w:rPr>
          <w:rFonts w:hint="eastAsia" w:ascii="Times New Roman" w:hAnsi="Times New Roman"/>
          <w:bCs/>
          <w:snapToGrid w:val="0"/>
          <w:color w:val="auto"/>
          <w:szCs w:val="24"/>
          <w:u w:val="none"/>
        </w:rPr>
        <w:t>1.</w:t>
      </w:r>
      <w:r>
        <w:rPr>
          <w:rFonts w:hint="eastAsia" w:ascii="Times New Roman" w:hAnsi="Times New Roman"/>
          <w:bCs/>
          <w:snapToGrid w:val="0"/>
          <w:color w:val="auto"/>
          <w:szCs w:val="24"/>
          <w:u w:val="none"/>
          <w:lang w:val="en-US" w:eastAsia="zh-CN"/>
        </w:rPr>
        <w:t>7</w:t>
      </w:r>
      <w:r>
        <w:rPr>
          <w:rFonts w:hint="eastAsia" w:ascii="Times New Roman" w:hAnsi="Times New Roman"/>
          <w:bCs/>
          <w:snapToGrid w:val="0"/>
          <w:color w:val="auto"/>
          <w:szCs w:val="24"/>
          <w:u w:val="none"/>
        </w:rPr>
        <w:t xml:space="preserve"> </w:t>
      </w:r>
      <w:r>
        <w:rPr>
          <w:rFonts w:hint="eastAsia" w:ascii="Times New Roman" w:hAnsi="Times New Roman"/>
          <w:bCs/>
          <w:snapToGrid w:val="0"/>
          <w:color w:val="auto"/>
          <w:szCs w:val="24"/>
          <w:u w:val="none"/>
          <w:lang w:eastAsia="zh-CN"/>
        </w:rPr>
        <w:t>其他</w:t>
      </w:r>
      <w:r>
        <w:rPr>
          <w:rFonts w:hint="eastAsia" w:ascii="Times New Roman" w:hAnsi="Times New Roman"/>
          <w:bCs/>
          <w:snapToGrid w:val="0"/>
          <w:color w:val="auto"/>
          <w:szCs w:val="24"/>
          <w:u w:val="none"/>
        </w:rPr>
        <w:t>：</w:t>
      </w:r>
      <w:r>
        <w:rPr>
          <w:rFonts w:hint="eastAsia" w:ascii="Times New Roman" w:hAnsi="Times New Roman"/>
          <w:bCs/>
          <w:snapToGrid w:val="0"/>
          <w:color w:val="auto"/>
          <w:szCs w:val="24"/>
          <w:u w:val="single"/>
        </w:rPr>
        <w:t xml:space="preserve"> </w:t>
      </w:r>
      <w:r>
        <w:rPr>
          <w:rFonts w:hint="eastAsia" w:ascii="Times New Roman" w:hAnsi="Times New Roman"/>
          <w:bCs/>
          <w:snapToGrid w:val="0"/>
          <w:color w:val="auto"/>
          <w:szCs w:val="24"/>
          <w:u w:val="single"/>
          <w:lang w:val="en-US" w:eastAsia="zh-CN"/>
        </w:rPr>
        <w:t xml:space="preserve">    /</w:t>
      </w:r>
      <w:r>
        <w:rPr>
          <w:rFonts w:hint="eastAsia" w:ascii="Times New Roman" w:hAnsi="Times New Roman"/>
          <w:bCs/>
          <w:snapToGrid w:val="0"/>
          <w:color w:val="auto"/>
          <w:szCs w:val="24"/>
          <w:u w:val="single"/>
        </w:rPr>
        <w:t xml:space="preserve"> </w:t>
      </w:r>
      <w:r>
        <w:rPr>
          <w:rFonts w:hint="eastAsia" w:ascii="Times New Roman" w:hAnsi="Times New Roman"/>
          <w:bCs/>
          <w:snapToGrid w:val="0"/>
          <w:color w:val="auto"/>
          <w:szCs w:val="24"/>
          <w:u w:val="single"/>
          <w:lang w:val="en-US" w:eastAsia="zh-CN"/>
        </w:rPr>
        <w:t xml:space="preserve">           </w:t>
      </w:r>
      <w:r>
        <w:rPr>
          <w:rFonts w:hint="eastAsia" w:ascii="Times New Roman" w:hAnsi="Times New Roman"/>
          <w:bCs/>
          <w:snapToGrid w:val="0"/>
          <w:color w:val="auto"/>
          <w:szCs w:val="24"/>
          <w:u w:val="single"/>
        </w:rPr>
        <w:t xml:space="preserve"> </w:t>
      </w:r>
    </w:p>
    <w:p>
      <w:pPr>
        <w:spacing w:line="500" w:lineRule="exact"/>
        <w:rPr>
          <w:rFonts w:hint="eastAsia" w:ascii="Times New Roman" w:hAnsi="Times New Roman" w:eastAsia="黑体"/>
          <w:color w:val="auto"/>
          <w:sz w:val="24"/>
          <w:lang w:val="en-US" w:eastAsia="zh-CN"/>
        </w:rPr>
      </w:pPr>
      <w:r>
        <w:rPr>
          <w:rFonts w:ascii="Times New Roman" w:hAnsi="Times New Roman" w:eastAsia="黑体"/>
          <w:color w:val="auto"/>
          <w:sz w:val="24"/>
        </w:rPr>
        <w:t>2. 投标人资格要求</w:t>
      </w:r>
      <w:r>
        <w:rPr>
          <w:rFonts w:hint="eastAsia" w:ascii="Times New Roman" w:hAnsi="Times New Roman" w:eastAsia="黑体"/>
          <w:color w:val="auto"/>
          <w:sz w:val="24"/>
          <w:lang w:val="en-US" w:eastAsia="zh-CN"/>
        </w:rPr>
        <w:t xml:space="preserve"> </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2.1具有独立承担民事责任的能力；</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2.2 投标人资质要求：</w:t>
      </w:r>
      <w:r>
        <w:rPr>
          <w:rFonts w:hint="eastAsia" w:ascii="宋体" w:hAnsi="宋体" w:cs="宋体"/>
          <w:color w:val="auto"/>
          <w:sz w:val="24"/>
          <w:szCs w:val="24"/>
          <w:u w:val="none"/>
        </w:rPr>
        <w:t>有效营业执照、税务登记证和组织机构代码证（或新版三证合一营业执照）</w:t>
      </w:r>
      <w:r>
        <w:rPr>
          <w:rFonts w:hint="eastAsia" w:ascii="宋体" w:hAnsi="宋体" w:cs="宋体"/>
          <w:color w:val="auto"/>
          <w:sz w:val="24"/>
          <w:szCs w:val="24"/>
          <w:u w:val="none"/>
          <w:lang w:eastAsia="zh-CN"/>
        </w:rPr>
        <w:t>。</w:t>
      </w:r>
      <w:r>
        <w:rPr>
          <w:rFonts w:hint="eastAsia" w:ascii="宋体" w:hAnsi="宋体" w:cs="宋体"/>
          <w:color w:val="auto"/>
          <w:sz w:val="24"/>
          <w:szCs w:val="24"/>
          <w:u w:val="none"/>
          <w:lang w:val="en-US" w:eastAsia="zh-CN"/>
        </w:rPr>
        <w:t>具备有效有害生物防制服务机构资质证书B级或B级以上资质。</w:t>
      </w:r>
    </w:p>
    <w:p>
      <w:pPr>
        <w:spacing w:line="500" w:lineRule="exact"/>
        <w:ind w:firstLine="420" w:firstLineChars="200"/>
        <w:jc w:val="left"/>
        <w:rPr>
          <w:rFonts w:ascii="Times New Roman" w:hAnsi="Times New Roman"/>
          <w:bCs/>
          <w:snapToGrid w:val="0"/>
          <w:color w:val="auto"/>
          <w:kern w:val="0"/>
          <w:szCs w:val="21"/>
        </w:rPr>
      </w:pPr>
      <w:r>
        <w:rPr>
          <w:rFonts w:ascii="Times New Roman" w:hAnsi="Times New Roman"/>
          <w:bCs/>
          <w:snapToGrid w:val="0"/>
          <w:color w:val="auto"/>
          <w:kern w:val="0"/>
          <w:szCs w:val="21"/>
        </w:rPr>
        <w:t>2.</w:t>
      </w:r>
      <w:r>
        <w:rPr>
          <w:rFonts w:hint="eastAsia" w:ascii="Times New Roman" w:hAnsi="Times New Roman"/>
          <w:bCs/>
          <w:snapToGrid w:val="0"/>
          <w:color w:val="auto"/>
          <w:kern w:val="0"/>
          <w:szCs w:val="21"/>
          <w:lang w:val="en-US" w:eastAsia="zh-CN"/>
        </w:rPr>
        <w:t>3</w:t>
      </w:r>
      <w:r>
        <w:rPr>
          <w:rFonts w:ascii="Times New Roman" w:hAnsi="Times New Roman"/>
          <w:bCs/>
          <w:snapToGrid w:val="0"/>
          <w:color w:val="auto"/>
          <w:kern w:val="0"/>
          <w:szCs w:val="21"/>
        </w:rPr>
        <w:t xml:space="preserve"> 业绩要求：</w:t>
      </w:r>
      <w:r>
        <w:rPr>
          <w:rFonts w:ascii="Times New Roman" w:hAnsi="Times New Roman"/>
          <w:bCs/>
          <w:snapToGrid w:val="0"/>
          <w:color w:val="auto"/>
        </w:rPr>
        <w:t>自</w:t>
      </w:r>
      <w:r>
        <w:rPr>
          <w:rFonts w:ascii="Times New Roman" w:hAnsi="Times New Roman"/>
          <w:bCs/>
          <w:snapToGrid w:val="0"/>
          <w:color w:val="auto"/>
          <w:kern w:val="0"/>
          <w:szCs w:val="21"/>
          <w:u w:val="single"/>
        </w:rPr>
        <w:t xml:space="preserve"> </w:t>
      </w:r>
      <w:r>
        <w:rPr>
          <w:rFonts w:hint="eastAsia" w:ascii="Times New Roman" w:hAnsi="Times New Roman"/>
          <w:bCs/>
          <w:snapToGrid w:val="0"/>
          <w:color w:val="auto"/>
          <w:kern w:val="0"/>
          <w:szCs w:val="21"/>
          <w:u w:val="single"/>
          <w:lang w:val="en-US" w:eastAsia="zh-CN"/>
        </w:rPr>
        <w:t>2020</w:t>
      </w:r>
      <w:r>
        <w:rPr>
          <w:rFonts w:ascii="Times New Roman" w:hAnsi="Times New Roman"/>
          <w:bCs/>
          <w:snapToGrid w:val="0"/>
          <w:color w:val="auto"/>
          <w:kern w:val="0"/>
          <w:szCs w:val="21"/>
        </w:rPr>
        <w:t>年</w:t>
      </w:r>
      <w:r>
        <w:rPr>
          <w:rFonts w:ascii="Times New Roman" w:hAnsi="Times New Roman"/>
          <w:bCs/>
          <w:snapToGrid w:val="0"/>
          <w:color w:val="auto"/>
          <w:kern w:val="0"/>
          <w:szCs w:val="21"/>
          <w:u w:val="single"/>
        </w:rPr>
        <w:t xml:space="preserve"> </w:t>
      </w:r>
      <w:r>
        <w:rPr>
          <w:rFonts w:hint="eastAsia" w:ascii="Times New Roman" w:hAnsi="Times New Roman"/>
          <w:bCs/>
          <w:snapToGrid w:val="0"/>
          <w:color w:val="auto"/>
          <w:kern w:val="0"/>
          <w:szCs w:val="21"/>
          <w:u w:val="single"/>
          <w:lang w:val="en-US" w:eastAsia="zh-CN"/>
        </w:rPr>
        <w:t>1</w:t>
      </w:r>
      <w:r>
        <w:rPr>
          <w:rFonts w:ascii="Times New Roman" w:hAnsi="Times New Roman"/>
          <w:bCs/>
          <w:snapToGrid w:val="0"/>
          <w:color w:val="auto"/>
          <w:kern w:val="0"/>
          <w:szCs w:val="21"/>
          <w:u w:val="single"/>
        </w:rPr>
        <w:t xml:space="preserve"> </w:t>
      </w:r>
      <w:r>
        <w:rPr>
          <w:rFonts w:ascii="Times New Roman" w:hAnsi="Times New Roman"/>
          <w:bCs/>
          <w:snapToGrid w:val="0"/>
          <w:color w:val="auto"/>
          <w:kern w:val="0"/>
          <w:szCs w:val="21"/>
        </w:rPr>
        <w:t>月</w:t>
      </w:r>
      <w:r>
        <w:rPr>
          <w:rFonts w:ascii="Times New Roman" w:hAnsi="Times New Roman"/>
          <w:bCs/>
          <w:snapToGrid w:val="0"/>
          <w:color w:val="auto"/>
          <w:kern w:val="0"/>
          <w:szCs w:val="21"/>
          <w:u w:val="single"/>
        </w:rPr>
        <w:t xml:space="preserve"> </w:t>
      </w:r>
      <w:r>
        <w:rPr>
          <w:rFonts w:hint="eastAsia" w:ascii="Times New Roman" w:hAnsi="Times New Roman"/>
          <w:bCs/>
          <w:snapToGrid w:val="0"/>
          <w:color w:val="auto"/>
          <w:kern w:val="0"/>
          <w:szCs w:val="21"/>
          <w:u w:val="single"/>
          <w:lang w:val="en-US" w:eastAsia="zh-CN"/>
        </w:rPr>
        <w:t>1</w:t>
      </w:r>
      <w:r>
        <w:rPr>
          <w:rFonts w:ascii="Times New Roman" w:hAnsi="Times New Roman"/>
          <w:bCs/>
          <w:snapToGrid w:val="0"/>
          <w:color w:val="auto"/>
          <w:kern w:val="0"/>
          <w:szCs w:val="21"/>
          <w:u w:val="single"/>
        </w:rPr>
        <w:t xml:space="preserve"> </w:t>
      </w:r>
      <w:r>
        <w:rPr>
          <w:rFonts w:ascii="Times New Roman" w:hAnsi="Times New Roman"/>
          <w:bCs/>
          <w:snapToGrid w:val="0"/>
          <w:color w:val="auto"/>
          <w:kern w:val="0"/>
          <w:szCs w:val="21"/>
        </w:rPr>
        <w:t>日以来</w:t>
      </w:r>
      <w:r>
        <w:rPr>
          <w:rFonts w:ascii="Times New Roman" w:hAnsi="Times New Roman"/>
          <w:bCs/>
          <w:snapToGrid w:val="0"/>
          <w:color w:val="auto"/>
        </w:rPr>
        <w:t>（</w:t>
      </w:r>
      <w:r>
        <w:rPr>
          <w:rFonts w:ascii="Times New Roman" w:hAnsi="Times New Roman"/>
          <w:bCs/>
          <w:snapToGrid w:val="0"/>
          <w:color w:val="auto"/>
          <w:kern w:val="0"/>
          <w:szCs w:val="21"/>
        </w:rPr>
        <w:t>以合同签订时间为准</w:t>
      </w:r>
      <w:r>
        <w:rPr>
          <w:rFonts w:ascii="Times New Roman" w:hAnsi="Times New Roman"/>
          <w:bCs/>
          <w:snapToGrid w:val="0"/>
          <w:color w:val="auto"/>
        </w:rPr>
        <w:t>），投标人</w:t>
      </w:r>
      <w:r>
        <w:rPr>
          <w:rFonts w:hint="eastAsia" w:ascii="Times New Roman" w:hAnsi="Times New Roman"/>
          <w:b w:val="0"/>
          <w:bCs w:val="0"/>
          <w:snapToGrid w:val="0"/>
          <w:color w:val="auto"/>
        </w:rPr>
        <w:t>承担过不少于2家4星级以上民宿或大型企业消杀工作，且有国家承认的行业资格。</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2.</w:t>
      </w:r>
      <w:r>
        <w:rPr>
          <w:rFonts w:hint="eastAsia" w:ascii="Times New Roman" w:hAnsi="Times New Roman"/>
          <w:bCs/>
          <w:snapToGrid w:val="0"/>
          <w:color w:val="auto"/>
          <w:kern w:val="0"/>
          <w:szCs w:val="21"/>
          <w:lang w:val="en-US" w:eastAsia="zh-CN"/>
        </w:rPr>
        <w:t>4</w:t>
      </w:r>
      <w:r>
        <w:rPr>
          <w:rFonts w:ascii="Times New Roman" w:hAnsi="Times New Roman"/>
          <w:bCs/>
          <w:snapToGrid w:val="0"/>
          <w:color w:val="auto"/>
          <w:kern w:val="0"/>
          <w:szCs w:val="21"/>
        </w:rPr>
        <w:t xml:space="preserve"> 信誉要求：投标人未被合肥市及其所辖县（市）、区（开发区）公共资源交易监督管理部门记不良行为记录的；或被记不良行为记录（以公布日期为准），但同时符合下列情形的：</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（1）开标日前（含当日）6个月内记分累计未满10分的；</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（2）开标日前（含当日）12个月内记分累计未满15分的；</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（3）开标日前（含当日）18个月内记分累计未满20分的；</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（4）开标日前（含当日）24个月内记分累计未满25分的。</w:t>
      </w:r>
    </w:p>
    <w:p>
      <w:pPr>
        <w:spacing w:line="500" w:lineRule="exact"/>
        <w:ind w:firstLine="420" w:firstLineChars="200"/>
        <w:rPr>
          <w:rFonts w:ascii="Times New Roman" w:hAnsi="Times New Roman"/>
          <w:color w:val="auto"/>
        </w:rPr>
      </w:pPr>
      <w:r>
        <w:rPr>
          <w:rFonts w:ascii="Times New Roman" w:hAnsi="Times New Roman"/>
          <w:bCs/>
          <w:snapToGrid w:val="0"/>
          <w:color w:val="auto"/>
          <w:kern w:val="0"/>
          <w:szCs w:val="21"/>
        </w:rPr>
        <w:t>2.</w:t>
      </w:r>
      <w:r>
        <w:rPr>
          <w:rFonts w:hint="eastAsia" w:ascii="Times New Roman" w:hAnsi="Times New Roman"/>
          <w:bCs/>
          <w:snapToGrid w:val="0"/>
          <w:color w:val="auto"/>
          <w:kern w:val="0"/>
          <w:szCs w:val="21"/>
          <w:lang w:val="en-US" w:eastAsia="zh-CN"/>
        </w:rPr>
        <w:t>5</w:t>
      </w:r>
      <w:r>
        <w:rPr>
          <w:rFonts w:ascii="Times New Roman" w:hAnsi="Times New Roman"/>
          <w:bCs/>
          <w:snapToGrid w:val="0"/>
          <w:color w:val="auto"/>
          <w:kern w:val="0"/>
          <w:szCs w:val="21"/>
        </w:rPr>
        <w:t xml:space="preserve"> 本次招标</w:t>
      </w:r>
      <w:r>
        <w:rPr>
          <w:rFonts w:hint="eastAsia" w:ascii="Times New Roman" w:hAnsi="Times New Roman"/>
          <w:color w:val="auto"/>
          <w:u w:val="none"/>
          <w:lang w:eastAsia="zh-CN"/>
        </w:rPr>
        <w:t>不接受</w:t>
      </w:r>
      <w:r>
        <w:rPr>
          <w:rFonts w:ascii="Times New Roman" w:hAnsi="Times New Roman"/>
          <w:bCs/>
          <w:snapToGrid w:val="0"/>
          <w:color w:val="auto"/>
          <w:kern w:val="0"/>
          <w:szCs w:val="21"/>
        </w:rPr>
        <w:t>联合体投标。</w:t>
      </w:r>
    </w:p>
    <w:p>
      <w:pPr>
        <w:spacing w:line="500" w:lineRule="exact"/>
        <w:rPr>
          <w:rFonts w:ascii="Times New Roman" w:hAnsi="Times New Roman" w:eastAsia="黑体"/>
          <w:color w:val="auto"/>
          <w:sz w:val="24"/>
        </w:rPr>
      </w:pPr>
      <w:r>
        <w:rPr>
          <w:rFonts w:ascii="Times New Roman" w:hAnsi="Times New Roman" w:eastAsia="黑体"/>
          <w:color w:val="auto"/>
          <w:sz w:val="24"/>
        </w:rPr>
        <w:t>3. 招标文件的获取及报名</w:t>
      </w:r>
    </w:p>
    <w:p>
      <w:pPr>
        <w:widowControl/>
        <w:spacing w:line="500" w:lineRule="exact"/>
        <w:ind w:firstLine="420" w:firstLineChars="200"/>
        <w:jc w:val="left"/>
        <w:rPr>
          <w:rFonts w:ascii="Times New Roman" w:hAnsi="Times New Roman"/>
          <w:bCs/>
          <w:snapToGrid w:val="0"/>
          <w:color w:val="auto"/>
        </w:rPr>
      </w:pPr>
      <w:r>
        <w:rPr>
          <w:rFonts w:ascii="Times New Roman" w:hAnsi="Times New Roman"/>
          <w:bCs/>
          <w:snapToGrid w:val="0"/>
          <w:color w:val="auto"/>
        </w:rPr>
        <w:t>3.1 报名时间：</w:t>
      </w:r>
      <w:r>
        <w:rPr>
          <w:rFonts w:hint="eastAsia" w:ascii="Times New Roman" w:hAnsi="Times New Roman"/>
          <w:bCs/>
          <w:snapToGrid w:val="0"/>
          <w:color w:val="auto"/>
          <w:u w:val="single"/>
          <w:lang w:val="en-US" w:eastAsia="zh-CN"/>
        </w:rPr>
        <w:t xml:space="preserve"> 2025</w:t>
      </w:r>
      <w:r>
        <w:rPr>
          <w:rFonts w:ascii="Times New Roman" w:hAnsi="Times New Roman"/>
          <w:bCs/>
          <w:snapToGrid w:val="0"/>
          <w:color w:val="auto"/>
          <w:kern w:val="0"/>
          <w:szCs w:val="21"/>
          <w:u w:val="single"/>
        </w:rPr>
        <w:t xml:space="preserve"> </w:t>
      </w:r>
      <w:r>
        <w:rPr>
          <w:rFonts w:ascii="Times New Roman" w:hAnsi="Times New Roman"/>
          <w:bCs/>
          <w:snapToGrid w:val="0"/>
          <w:color w:val="auto"/>
        </w:rPr>
        <w:t>年</w:t>
      </w:r>
      <w:r>
        <w:rPr>
          <w:rFonts w:ascii="Times New Roman" w:hAnsi="Times New Roman"/>
          <w:bCs/>
          <w:snapToGrid w:val="0"/>
          <w:color w:val="auto"/>
          <w:kern w:val="0"/>
          <w:szCs w:val="21"/>
          <w:u w:val="single"/>
        </w:rPr>
        <w:t xml:space="preserve"> </w:t>
      </w:r>
      <w:r>
        <w:rPr>
          <w:rFonts w:hint="eastAsia" w:ascii="Times New Roman" w:hAnsi="Times New Roman"/>
          <w:bCs/>
          <w:snapToGrid w:val="0"/>
          <w:color w:val="auto"/>
          <w:kern w:val="0"/>
          <w:szCs w:val="21"/>
          <w:u w:val="single"/>
          <w:lang w:val="en-US" w:eastAsia="zh-CN"/>
        </w:rPr>
        <w:t>6</w:t>
      </w:r>
      <w:r>
        <w:rPr>
          <w:rFonts w:ascii="Times New Roman" w:hAnsi="Times New Roman"/>
          <w:bCs/>
          <w:snapToGrid w:val="0"/>
          <w:color w:val="auto"/>
          <w:kern w:val="0"/>
          <w:szCs w:val="21"/>
          <w:u w:val="single"/>
        </w:rPr>
        <w:t xml:space="preserve"> </w:t>
      </w:r>
      <w:r>
        <w:rPr>
          <w:rFonts w:ascii="Times New Roman" w:hAnsi="Times New Roman"/>
          <w:bCs/>
          <w:snapToGrid w:val="0"/>
          <w:color w:val="auto"/>
        </w:rPr>
        <w:t>月</w:t>
      </w:r>
      <w:r>
        <w:rPr>
          <w:rFonts w:ascii="Times New Roman" w:hAnsi="Times New Roman"/>
          <w:bCs/>
          <w:snapToGrid w:val="0"/>
          <w:color w:val="auto"/>
          <w:kern w:val="0"/>
          <w:szCs w:val="21"/>
          <w:u w:val="single"/>
        </w:rPr>
        <w:t xml:space="preserve"> </w:t>
      </w:r>
      <w:r>
        <w:rPr>
          <w:rFonts w:hint="eastAsia" w:ascii="Times New Roman" w:hAnsi="Times New Roman"/>
          <w:bCs/>
          <w:snapToGrid w:val="0"/>
          <w:color w:val="auto"/>
          <w:kern w:val="0"/>
          <w:szCs w:val="21"/>
          <w:u w:val="single"/>
          <w:lang w:val="en-US" w:eastAsia="zh-CN"/>
        </w:rPr>
        <w:t xml:space="preserve">25 </w:t>
      </w:r>
      <w:r>
        <w:rPr>
          <w:rFonts w:ascii="Times New Roman" w:hAnsi="Times New Roman"/>
          <w:bCs/>
          <w:snapToGrid w:val="0"/>
          <w:color w:val="auto"/>
        </w:rPr>
        <w:t>日至</w:t>
      </w:r>
      <w:r>
        <w:rPr>
          <w:rFonts w:ascii="Times New Roman" w:hAnsi="Times New Roman"/>
          <w:bCs/>
          <w:snapToGrid w:val="0"/>
          <w:color w:val="auto"/>
          <w:kern w:val="0"/>
          <w:szCs w:val="21"/>
          <w:u w:val="single"/>
        </w:rPr>
        <w:t xml:space="preserve"> </w:t>
      </w:r>
      <w:r>
        <w:rPr>
          <w:rFonts w:hint="eastAsia" w:ascii="Times New Roman" w:hAnsi="Times New Roman"/>
          <w:bCs/>
          <w:snapToGrid w:val="0"/>
          <w:color w:val="auto"/>
          <w:kern w:val="0"/>
          <w:szCs w:val="21"/>
          <w:u w:val="single"/>
          <w:lang w:val="en-US" w:eastAsia="zh-CN"/>
        </w:rPr>
        <w:t xml:space="preserve">2025 </w:t>
      </w:r>
      <w:r>
        <w:rPr>
          <w:rFonts w:ascii="Times New Roman" w:hAnsi="Times New Roman"/>
          <w:bCs/>
          <w:snapToGrid w:val="0"/>
          <w:color w:val="auto"/>
        </w:rPr>
        <w:t>年</w:t>
      </w:r>
      <w:r>
        <w:rPr>
          <w:rFonts w:ascii="Times New Roman" w:hAnsi="Times New Roman"/>
          <w:bCs/>
          <w:snapToGrid w:val="0"/>
          <w:color w:val="auto"/>
          <w:kern w:val="0"/>
          <w:szCs w:val="21"/>
          <w:u w:val="single"/>
        </w:rPr>
        <w:t xml:space="preserve"> </w:t>
      </w:r>
      <w:r>
        <w:rPr>
          <w:rFonts w:hint="eastAsia" w:ascii="Times New Roman" w:hAnsi="Times New Roman"/>
          <w:bCs/>
          <w:snapToGrid w:val="0"/>
          <w:color w:val="auto"/>
          <w:kern w:val="0"/>
          <w:szCs w:val="21"/>
          <w:u w:val="single"/>
          <w:lang w:val="en-US" w:eastAsia="zh-CN"/>
        </w:rPr>
        <w:t xml:space="preserve">7 </w:t>
      </w:r>
      <w:r>
        <w:rPr>
          <w:rFonts w:ascii="Times New Roman" w:hAnsi="Times New Roman"/>
          <w:bCs/>
          <w:snapToGrid w:val="0"/>
          <w:color w:val="auto"/>
        </w:rPr>
        <w:t>月</w:t>
      </w:r>
      <w:r>
        <w:rPr>
          <w:rFonts w:ascii="Times New Roman" w:hAnsi="Times New Roman"/>
          <w:bCs/>
          <w:snapToGrid w:val="0"/>
          <w:color w:val="auto"/>
          <w:kern w:val="0"/>
          <w:szCs w:val="21"/>
          <w:u w:val="single"/>
        </w:rPr>
        <w:t xml:space="preserve"> </w:t>
      </w:r>
      <w:r>
        <w:rPr>
          <w:rFonts w:hint="eastAsia" w:ascii="Times New Roman" w:hAnsi="Times New Roman"/>
          <w:bCs/>
          <w:snapToGrid w:val="0"/>
          <w:color w:val="auto"/>
          <w:kern w:val="0"/>
          <w:szCs w:val="21"/>
          <w:u w:val="single"/>
          <w:lang w:val="en-US" w:eastAsia="zh-CN"/>
        </w:rPr>
        <w:t xml:space="preserve"> 2 </w:t>
      </w:r>
      <w:r>
        <w:rPr>
          <w:rFonts w:ascii="Times New Roman" w:hAnsi="Times New Roman"/>
          <w:bCs/>
          <w:snapToGrid w:val="0"/>
          <w:color w:val="auto"/>
          <w:kern w:val="0"/>
          <w:szCs w:val="21"/>
          <w:u w:val="single"/>
        </w:rPr>
        <w:t xml:space="preserve"> </w:t>
      </w:r>
      <w:r>
        <w:rPr>
          <w:rFonts w:ascii="Times New Roman" w:hAnsi="Times New Roman"/>
          <w:bCs/>
          <w:snapToGrid w:val="0"/>
          <w:color w:val="auto"/>
        </w:rPr>
        <w:t>日(北京时间)</w:t>
      </w:r>
    </w:p>
    <w:p>
      <w:pPr>
        <w:autoSpaceDE w:val="0"/>
        <w:autoSpaceDN w:val="0"/>
        <w:adjustRightInd w:val="0"/>
        <w:spacing w:line="360" w:lineRule="auto"/>
        <w:ind w:firstLine="420" w:firstLineChars="200"/>
        <w:jc w:val="left"/>
        <w:rPr>
          <w:rFonts w:ascii="Times New Roman" w:hAnsi="Times New Roman"/>
          <w:bCs/>
          <w:snapToGrid w:val="0"/>
          <w:color w:val="auto"/>
        </w:rPr>
      </w:pPr>
      <w:r>
        <w:rPr>
          <w:rFonts w:ascii="Times New Roman" w:hAnsi="Times New Roman"/>
          <w:bCs/>
          <w:snapToGrid w:val="0"/>
          <w:color w:val="auto"/>
        </w:rPr>
        <w:t>3.2 招标文件获取方式：</w:t>
      </w:r>
      <w:r>
        <w:rPr>
          <w:rFonts w:hint="eastAsia" w:ascii="Times New Roman" w:hAnsi="Times New Roman"/>
          <w:bCs/>
          <w:snapToGrid w:val="0"/>
          <w:color w:val="auto"/>
          <w:lang w:eastAsia="zh-CN"/>
        </w:rPr>
        <w:t>通过</w:t>
      </w:r>
      <w:r>
        <w:rPr>
          <w:rFonts w:ascii="Times New Roman" w:hAnsi="Times New Roman"/>
          <w:bCs/>
          <w:snapToGrid w:val="0"/>
          <w:color w:val="auto"/>
          <w:kern w:val="0"/>
          <w:szCs w:val="21"/>
        </w:rPr>
        <w:t>合肥文</w:t>
      </w:r>
      <w:r>
        <w:rPr>
          <w:rFonts w:hint="eastAsia" w:ascii="Times New Roman" w:hAnsi="Times New Roman"/>
          <w:bCs/>
          <w:snapToGrid w:val="0"/>
          <w:color w:val="auto"/>
        </w:rPr>
        <w:t>旅博览集团有限公司网站</w:t>
      </w:r>
      <w:r>
        <w:rPr>
          <w:rFonts w:ascii="Times New Roman" w:hAnsi="Times New Roman"/>
          <w:bCs/>
          <w:snapToGrid w:val="0"/>
          <w:color w:val="auto"/>
        </w:rPr>
        <w:fldChar w:fldCharType="begin"/>
      </w:r>
      <w:r>
        <w:rPr>
          <w:rFonts w:ascii="Times New Roman" w:hAnsi="Times New Roman"/>
          <w:bCs/>
          <w:snapToGrid w:val="0"/>
          <w:color w:val="auto"/>
        </w:rPr>
        <w:instrText xml:space="preserve"> HYPERLINK "http://www.zwzcgl.com" </w:instrText>
      </w:r>
      <w:r>
        <w:rPr>
          <w:rFonts w:ascii="Times New Roman" w:hAnsi="Times New Roman"/>
          <w:bCs/>
          <w:snapToGrid w:val="0"/>
          <w:color w:val="auto"/>
        </w:rPr>
        <w:fldChar w:fldCharType="separate"/>
      </w:r>
      <w:r>
        <w:rPr>
          <w:rFonts w:ascii="Times New Roman" w:hAnsi="Times New Roman"/>
          <w:bCs/>
          <w:snapToGrid w:val="0"/>
          <w:color w:val="auto"/>
        </w:rPr>
        <w:t>http://www.zwzcgl.com</w:t>
      </w:r>
      <w:r>
        <w:rPr>
          <w:rFonts w:ascii="Times New Roman" w:hAnsi="Times New Roman"/>
          <w:bCs/>
          <w:snapToGrid w:val="0"/>
          <w:color w:val="auto"/>
        </w:rPr>
        <w:fldChar w:fldCharType="end"/>
      </w:r>
      <w:r>
        <w:rPr>
          <w:rFonts w:hint="eastAsia" w:ascii="Times New Roman" w:hAnsi="Times New Roman"/>
          <w:bCs/>
          <w:snapToGrid w:val="0"/>
          <w:color w:val="auto"/>
          <w:lang w:eastAsia="zh-CN"/>
        </w:rPr>
        <w:t>和</w:t>
      </w:r>
      <w:r>
        <w:rPr>
          <w:rFonts w:hint="eastAsia" w:ascii="Times New Roman" w:hAnsi="Times New Roman"/>
          <w:bCs/>
          <w:snapToGrid w:val="0"/>
          <w:color w:val="auto"/>
        </w:rPr>
        <w:t>庐江文旅投资公众号下载标书；</w:t>
      </w:r>
    </w:p>
    <w:p>
      <w:pPr>
        <w:autoSpaceDE w:val="0"/>
        <w:autoSpaceDN w:val="0"/>
        <w:adjustRightInd w:val="0"/>
        <w:spacing w:line="360" w:lineRule="auto"/>
        <w:ind w:firstLine="420" w:firstLineChars="200"/>
        <w:rPr>
          <w:rFonts w:hint="eastAsia" w:ascii="Times New Roman" w:hAnsi="Times New Roman"/>
          <w:bCs/>
          <w:snapToGrid w:val="0"/>
          <w:color w:val="auto"/>
        </w:rPr>
      </w:pPr>
      <w:r>
        <w:rPr>
          <w:rFonts w:ascii="Times New Roman" w:hAnsi="Times New Roman"/>
          <w:bCs/>
          <w:snapToGrid w:val="0"/>
          <w:color w:val="auto"/>
        </w:rPr>
        <w:t>3.3 报名方法：</w:t>
      </w:r>
      <w:r>
        <w:rPr>
          <w:bCs/>
          <w:snapToGrid w:val="0"/>
          <w:color w:val="auto"/>
        </w:rPr>
        <w:t>投标人下载附件《投标报名信息表》并完整填写信息后在</w:t>
      </w:r>
      <w:r>
        <w:rPr>
          <w:rFonts w:hint="eastAsia"/>
          <w:bCs/>
          <w:snapToGrid w:val="0"/>
          <w:color w:val="auto"/>
        </w:rPr>
        <w:t>本章节3.1</w:t>
      </w:r>
      <w:r>
        <w:rPr>
          <w:bCs/>
          <w:snapToGrid w:val="0"/>
          <w:color w:val="auto"/>
        </w:rPr>
        <w:t>规定的报名日期内发送至邮箱</w:t>
      </w:r>
      <w:r>
        <w:rPr>
          <w:rFonts w:hint="eastAsia" w:ascii="Times New Roman" w:hAnsi="Times New Roman"/>
          <w:bCs/>
          <w:snapToGrid w:val="0"/>
          <w:color w:val="auto"/>
        </w:rPr>
        <w:t>：</w:t>
      </w:r>
      <w:r>
        <w:rPr>
          <w:rFonts w:hint="eastAsia" w:ascii="宋体" w:hAnsi="宋体" w:cs="宋体"/>
          <w:color w:val="auto"/>
          <w:sz w:val="21"/>
          <w:szCs w:val="21"/>
          <w:lang w:val="en-US" w:eastAsia="zh-CN"/>
        </w:rPr>
        <w:t>2507024924</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qq.com</w:t>
      </w:r>
      <w:r>
        <w:rPr>
          <w:rFonts w:hint="eastAsia" w:ascii="Times New Roman" w:hAnsi="Times New Roman"/>
          <w:bCs/>
          <w:snapToGrid w:val="0"/>
          <w:color w:val="auto"/>
        </w:rPr>
        <w:t xml:space="preserve"> </w:t>
      </w:r>
    </w:p>
    <w:p>
      <w:pPr>
        <w:spacing w:line="500" w:lineRule="exact"/>
        <w:rPr>
          <w:rFonts w:ascii="Times New Roman" w:hAnsi="Times New Roman" w:eastAsia="黑体"/>
          <w:color w:val="auto"/>
          <w:sz w:val="24"/>
        </w:rPr>
      </w:pPr>
      <w:r>
        <w:rPr>
          <w:rFonts w:ascii="Times New Roman" w:hAnsi="Times New Roman" w:eastAsia="黑体"/>
          <w:color w:val="auto"/>
          <w:sz w:val="24"/>
        </w:rPr>
        <w:t>4. 投标文件的递交</w:t>
      </w:r>
    </w:p>
    <w:p>
      <w:pPr>
        <w:pStyle w:val="16"/>
        <w:spacing w:before="0" w:beforeAutospacing="0" w:after="0" w:afterAutospacing="0" w:line="500" w:lineRule="exact"/>
        <w:ind w:firstLine="420" w:firstLineChars="200"/>
        <w:rPr>
          <w:rFonts w:ascii="Times New Roman" w:hAnsi="Times New Roman" w:cs="Times New Roman"/>
          <w:bCs/>
          <w:snapToGrid w:val="0"/>
          <w:color w:val="auto"/>
        </w:rPr>
      </w:pPr>
      <w:r>
        <w:rPr>
          <w:rFonts w:ascii="Times New Roman" w:hAnsi="Times New Roman" w:cs="Times New Roman"/>
          <w:bCs/>
          <w:snapToGrid w:val="0"/>
          <w:color w:val="auto"/>
          <w:sz w:val="21"/>
          <w:szCs w:val="21"/>
        </w:rPr>
        <w:t>投标文件递交的截止时间(开标时间，下同）为</w:t>
      </w:r>
      <w:r>
        <w:rPr>
          <w:rFonts w:ascii="Times New Roman" w:hAnsi="Times New Roman" w:cs="Times New Roman"/>
          <w:bCs/>
          <w:snapToGrid w:val="0"/>
          <w:color w:val="auto"/>
          <w:szCs w:val="21"/>
          <w:u w:val="single"/>
        </w:rPr>
        <w:t xml:space="preserve"> </w:t>
      </w:r>
      <w:r>
        <w:rPr>
          <w:rFonts w:hint="eastAsia" w:ascii="Times New Roman" w:hAnsi="Times New Roman" w:cs="Times New Roman"/>
          <w:bCs/>
          <w:snapToGrid w:val="0"/>
          <w:color w:val="auto"/>
          <w:szCs w:val="21"/>
          <w:u w:val="single"/>
          <w:lang w:val="en-US" w:eastAsia="zh-CN"/>
        </w:rPr>
        <w:t>2025</w:t>
      </w:r>
      <w:r>
        <w:rPr>
          <w:rFonts w:ascii="Times New Roman" w:hAnsi="Times New Roman" w:cs="Times New Roman"/>
          <w:bCs/>
          <w:snapToGrid w:val="0"/>
          <w:color w:val="auto"/>
          <w:szCs w:val="21"/>
          <w:u w:val="single"/>
        </w:rPr>
        <w:t xml:space="preserve"> </w:t>
      </w:r>
      <w:r>
        <w:rPr>
          <w:rFonts w:ascii="Times New Roman" w:hAnsi="Times New Roman" w:cs="Times New Roman"/>
          <w:bCs/>
          <w:snapToGrid w:val="0"/>
          <w:color w:val="auto"/>
          <w:sz w:val="21"/>
          <w:szCs w:val="21"/>
        </w:rPr>
        <w:t>年</w:t>
      </w:r>
      <w:r>
        <w:rPr>
          <w:rFonts w:ascii="Times New Roman" w:hAnsi="Times New Roman" w:cs="Times New Roman"/>
          <w:bCs/>
          <w:snapToGrid w:val="0"/>
          <w:color w:val="auto"/>
          <w:szCs w:val="21"/>
          <w:u w:val="single"/>
        </w:rPr>
        <w:t xml:space="preserve"> </w:t>
      </w:r>
      <w:r>
        <w:rPr>
          <w:rFonts w:hint="eastAsia" w:ascii="Times New Roman" w:hAnsi="Times New Roman" w:cs="Times New Roman"/>
          <w:bCs/>
          <w:snapToGrid w:val="0"/>
          <w:color w:val="auto"/>
          <w:szCs w:val="21"/>
          <w:u w:val="single"/>
          <w:lang w:val="en-US" w:eastAsia="zh-CN"/>
        </w:rPr>
        <w:t xml:space="preserve">7 </w:t>
      </w:r>
      <w:r>
        <w:rPr>
          <w:rFonts w:ascii="Times New Roman" w:hAnsi="Times New Roman" w:cs="Times New Roman"/>
          <w:bCs/>
          <w:snapToGrid w:val="0"/>
          <w:color w:val="auto"/>
          <w:sz w:val="21"/>
          <w:szCs w:val="21"/>
        </w:rPr>
        <w:t>月</w:t>
      </w:r>
      <w:r>
        <w:rPr>
          <w:rFonts w:hint="eastAsia" w:ascii="Times New Roman" w:hAnsi="Times New Roman" w:cs="Times New Roman"/>
          <w:bCs/>
          <w:snapToGrid w:val="0"/>
          <w:color w:val="auto"/>
          <w:szCs w:val="21"/>
          <w:u w:val="single"/>
          <w:lang w:val="en-US" w:eastAsia="zh-CN"/>
        </w:rPr>
        <w:t xml:space="preserve"> 3 </w:t>
      </w:r>
      <w:r>
        <w:rPr>
          <w:rFonts w:ascii="Times New Roman" w:hAnsi="Times New Roman" w:cs="Times New Roman"/>
          <w:bCs/>
          <w:snapToGrid w:val="0"/>
          <w:color w:val="auto"/>
          <w:sz w:val="21"/>
          <w:szCs w:val="21"/>
        </w:rPr>
        <w:t>日</w:t>
      </w:r>
      <w:r>
        <w:rPr>
          <w:rFonts w:ascii="Times New Roman" w:hAnsi="Times New Roman" w:cs="Times New Roman"/>
          <w:bCs/>
          <w:snapToGrid w:val="0"/>
          <w:color w:val="auto"/>
          <w:szCs w:val="21"/>
          <w:u w:val="single"/>
        </w:rPr>
        <w:t xml:space="preserve"> </w:t>
      </w:r>
      <w:r>
        <w:rPr>
          <w:rFonts w:hint="eastAsia" w:ascii="Times New Roman" w:hAnsi="Times New Roman" w:cs="Times New Roman"/>
          <w:bCs/>
          <w:snapToGrid w:val="0"/>
          <w:color w:val="auto"/>
          <w:szCs w:val="21"/>
          <w:u w:val="single"/>
          <w:lang w:val="en-US" w:eastAsia="zh-CN"/>
        </w:rPr>
        <w:t xml:space="preserve">10 </w:t>
      </w:r>
      <w:r>
        <w:rPr>
          <w:rFonts w:ascii="Times New Roman" w:hAnsi="Times New Roman" w:cs="Times New Roman"/>
          <w:bCs/>
          <w:snapToGrid w:val="0"/>
          <w:color w:val="auto"/>
          <w:sz w:val="21"/>
          <w:szCs w:val="21"/>
        </w:rPr>
        <w:t>时</w:t>
      </w:r>
      <w:r>
        <w:rPr>
          <w:rFonts w:ascii="Times New Roman" w:hAnsi="Times New Roman" w:cs="Times New Roman"/>
          <w:bCs/>
          <w:snapToGrid w:val="0"/>
          <w:color w:val="auto"/>
          <w:szCs w:val="21"/>
          <w:u w:val="single"/>
        </w:rPr>
        <w:t xml:space="preserve"> </w:t>
      </w:r>
      <w:r>
        <w:rPr>
          <w:rFonts w:hint="eastAsia" w:ascii="Times New Roman" w:hAnsi="Times New Roman" w:cs="Times New Roman"/>
          <w:bCs/>
          <w:snapToGrid w:val="0"/>
          <w:color w:val="auto"/>
          <w:szCs w:val="21"/>
          <w:u w:val="single"/>
          <w:lang w:val="en-US" w:eastAsia="zh-CN"/>
        </w:rPr>
        <w:t xml:space="preserve">00 </w:t>
      </w:r>
      <w:r>
        <w:rPr>
          <w:rFonts w:ascii="Times New Roman" w:hAnsi="Times New Roman" w:cs="Times New Roman"/>
          <w:bCs/>
          <w:snapToGrid w:val="0"/>
          <w:color w:val="auto"/>
          <w:sz w:val="21"/>
          <w:szCs w:val="21"/>
        </w:rPr>
        <w:t>分，投标人应在截止时间前到达指定开标地点递交纸质版投标文件</w:t>
      </w:r>
      <w:r>
        <w:rPr>
          <w:rFonts w:ascii="Times New Roman" w:hAnsi="Times New Roman" w:cs="Times New Roman"/>
          <w:bCs/>
          <w:snapToGrid w:val="0"/>
          <w:color w:val="auto"/>
        </w:rPr>
        <w:t>。</w:t>
      </w:r>
    </w:p>
    <w:p>
      <w:pPr>
        <w:spacing w:line="500" w:lineRule="exact"/>
        <w:rPr>
          <w:rFonts w:ascii="Times New Roman" w:hAnsi="Times New Roman" w:eastAsia="黑体"/>
          <w:color w:val="auto"/>
          <w:sz w:val="24"/>
        </w:rPr>
      </w:pPr>
      <w:bookmarkStart w:id="12" w:name="_Toc460660058"/>
      <w:bookmarkStart w:id="13" w:name="_Toc460226985"/>
      <w:bookmarkStart w:id="14" w:name="_Toc460226716"/>
      <w:r>
        <w:rPr>
          <w:rFonts w:ascii="Times New Roman" w:hAnsi="Times New Roman" w:eastAsia="黑体"/>
          <w:color w:val="auto"/>
          <w:sz w:val="24"/>
        </w:rPr>
        <w:t>5.</w:t>
      </w:r>
      <w:r>
        <w:rPr>
          <w:rFonts w:ascii="Times New Roman" w:hAnsi="Times New Roman"/>
          <w:color w:val="auto"/>
        </w:rPr>
        <w:t xml:space="preserve"> </w:t>
      </w:r>
      <w:r>
        <w:rPr>
          <w:rFonts w:ascii="Times New Roman" w:hAnsi="Times New Roman" w:eastAsia="黑体"/>
          <w:color w:val="auto"/>
          <w:sz w:val="24"/>
        </w:rPr>
        <w:t>开标时间及地点</w:t>
      </w:r>
    </w:p>
    <w:p>
      <w:pPr>
        <w:widowControl/>
        <w:spacing w:line="500" w:lineRule="exact"/>
        <w:ind w:firstLine="420" w:firstLineChars="200"/>
        <w:jc w:val="left"/>
        <w:rPr>
          <w:rFonts w:ascii="Times New Roman" w:hAnsi="Times New Roman"/>
          <w:bCs/>
          <w:color w:val="auto"/>
          <w:szCs w:val="21"/>
        </w:rPr>
      </w:pPr>
      <w:r>
        <w:rPr>
          <w:rFonts w:ascii="Times New Roman" w:hAnsi="Times New Roman"/>
          <w:bCs/>
          <w:snapToGrid w:val="0"/>
          <w:color w:val="auto"/>
          <w:kern w:val="0"/>
          <w:szCs w:val="21"/>
        </w:rPr>
        <w:t>5.1 开标时间：</w:t>
      </w:r>
      <w:r>
        <w:rPr>
          <w:rFonts w:ascii="Times New Roman" w:hAnsi="Times New Roman"/>
          <w:bCs/>
          <w:snapToGrid w:val="0"/>
          <w:color w:val="auto"/>
          <w:kern w:val="0"/>
          <w:szCs w:val="21"/>
          <w:u w:val="single"/>
        </w:rPr>
        <w:t xml:space="preserve"> </w:t>
      </w:r>
      <w:r>
        <w:rPr>
          <w:rFonts w:hint="eastAsia" w:ascii="Times New Roman" w:hAnsi="Times New Roman"/>
          <w:bCs/>
          <w:snapToGrid w:val="0"/>
          <w:color w:val="auto"/>
          <w:kern w:val="0"/>
          <w:szCs w:val="21"/>
          <w:u w:val="single"/>
          <w:lang w:val="en-US" w:eastAsia="zh-CN"/>
        </w:rPr>
        <w:t xml:space="preserve">2025 </w:t>
      </w:r>
      <w:r>
        <w:rPr>
          <w:rFonts w:ascii="Times New Roman" w:hAnsi="Times New Roman"/>
          <w:bCs/>
          <w:color w:val="auto"/>
          <w:szCs w:val="21"/>
        </w:rPr>
        <w:t>年</w:t>
      </w:r>
      <w:r>
        <w:rPr>
          <w:rFonts w:ascii="Times New Roman" w:hAnsi="Times New Roman"/>
          <w:bCs/>
          <w:snapToGrid w:val="0"/>
          <w:color w:val="auto"/>
          <w:kern w:val="0"/>
          <w:szCs w:val="21"/>
          <w:u w:val="single"/>
        </w:rPr>
        <w:t xml:space="preserve"> </w:t>
      </w:r>
      <w:r>
        <w:rPr>
          <w:rFonts w:hint="eastAsia" w:ascii="Times New Roman" w:hAnsi="Times New Roman"/>
          <w:bCs/>
          <w:snapToGrid w:val="0"/>
          <w:color w:val="auto"/>
          <w:kern w:val="0"/>
          <w:szCs w:val="21"/>
          <w:u w:val="single"/>
          <w:lang w:val="en-US" w:eastAsia="zh-CN"/>
        </w:rPr>
        <w:t xml:space="preserve">7 </w:t>
      </w:r>
      <w:r>
        <w:rPr>
          <w:rFonts w:ascii="Times New Roman" w:hAnsi="Times New Roman"/>
          <w:bCs/>
          <w:color w:val="auto"/>
          <w:szCs w:val="21"/>
        </w:rPr>
        <w:t>月</w:t>
      </w:r>
      <w:r>
        <w:rPr>
          <w:rFonts w:ascii="Times New Roman" w:hAnsi="Times New Roman"/>
          <w:bCs/>
          <w:snapToGrid w:val="0"/>
          <w:color w:val="auto"/>
          <w:kern w:val="0"/>
          <w:szCs w:val="21"/>
          <w:u w:val="single"/>
        </w:rPr>
        <w:t xml:space="preserve"> </w:t>
      </w:r>
      <w:r>
        <w:rPr>
          <w:rFonts w:hint="eastAsia" w:ascii="Times New Roman" w:hAnsi="Times New Roman"/>
          <w:bCs/>
          <w:snapToGrid w:val="0"/>
          <w:color w:val="auto"/>
          <w:kern w:val="0"/>
          <w:szCs w:val="21"/>
          <w:u w:val="single"/>
          <w:lang w:val="en-US" w:eastAsia="zh-CN"/>
        </w:rPr>
        <w:t xml:space="preserve">3 </w:t>
      </w:r>
      <w:r>
        <w:rPr>
          <w:rFonts w:ascii="Times New Roman" w:hAnsi="Times New Roman"/>
          <w:bCs/>
          <w:color w:val="auto"/>
          <w:szCs w:val="21"/>
        </w:rPr>
        <w:t>日</w:t>
      </w:r>
      <w:r>
        <w:rPr>
          <w:rFonts w:ascii="Times New Roman" w:hAnsi="Times New Roman"/>
          <w:bCs/>
          <w:snapToGrid w:val="0"/>
          <w:color w:val="auto"/>
          <w:kern w:val="0"/>
          <w:szCs w:val="21"/>
          <w:u w:val="single"/>
        </w:rPr>
        <w:t xml:space="preserve"> </w:t>
      </w:r>
      <w:r>
        <w:rPr>
          <w:rFonts w:hint="eastAsia" w:ascii="Times New Roman" w:hAnsi="Times New Roman"/>
          <w:bCs/>
          <w:snapToGrid w:val="0"/>
          <w:color w:val="auto"/>
          <w:kern w:val="0"/>
          <w:szCs w:val="21"/>
          <w:u w:val="single"/>
          <w:lang w:val="en-US" w:eastAsia="zh-CN"/>
        </w:rPr>
        <w:t xml:space="preserve">10 </w:t>
      </w:r>
      <w:r>
        <w:rPr>
          <w:rFonts w:ascii="Times New Roman" w:hAnsi="Times New Roman"/>
          <w:bCs/>
          <w:snapToGrid w:val="0"/>
          <w:color w:val="auto"/>
          <w:kern w:val="0"/>
          <w:szCs w:val="21"/>
        </w:rPr>
        <w:t>时</w:t>
      </w:r>
      <w:r>
        <w:rPr>
          <w:rFonts w:ascii="Times New Roman" w:hAnsi="Times New Roman"/>
          <w:bCs/>
          <w:snapToGrid w:val="0"/>
          <w:color w:val="auto"/>
          <w:kern w:val="0"/>
          <w:szCs w:val="21"/>
          <w:u w:val="single"/>
        </w:rPr>
        <w:t xml:space="preserve"> </w:t>
      </w:r>
      <w:r>
        <w:rPr>
          <w:rFonts w:hint="eastAsia" w:ascii="Times New Roman" w:hAnsi="Times New Roman"/>
          <w:bCs/>
          <w:snapToGrid w:val="0"/>
          <w:color w:val="auto"/>
          <w:kern w:val="0"/>
          <w:szCs w:val="21"/>
          <w:u w:val="single"/>
          <w:lang w:val="en-US" w:eastAsia="zh-CN"/>
        </w:rPr>
        <w:t>00</w:t>
      </w:r>
      <w:r>
        <w:rPr>
          <w:rFonts w:ascii="Times New Roman" w:hAnsi="Times New Roman"/>
          <w:bCs/>
          <w:snapToGrid w:val="0"/>
          <w:color w:val="auto"/>
          <w:kern w:val="0"/>
          <w:szCs w:val="21"/>
          <w:u w:val="single"/>
        </w:rPr>
        <w:t xml:space="preserve"> </w:t>
      </w:r>
      <w:r>
        <w:rPr>
          <w:rFonts w:ascii="Times New Roman" w:hAnsi="Times New Roman"/>
          <w:bCs/>
          <w:snapToGrid w:val="0"/>
          <w:color w:val="auto"/>
          <w:kern w:val="0"/>
          <w:szCs w:val="21"/>
        </w:rPr>
        <w:t>分</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5.2 开标地点：</w:t>
      </w:r>
      <w:r>
        <w:rPr>
          <w:rFonts w:hint="eastAsia" w:ascii="Times New Roman" w:hAnsi="Times New Roman"/>
          <w:bCs/>
          <w:snapToGrid w:val="0"/>
          <w:color w:val="auto"/>
          <w:kern w:val="0"/>
          <w:szCs w:val="21"/>
        </w:rPr>
        <w:t>安徽省合肥市庐江县云里安凹民宿</w:t>
      </w:r>
    </w:p>
    <w:p>
      <w:pPr>
        <w:spacing w:line="500" w:lineRule="exact"/>
        <w:rPr>
          <w:rFonts w:ascii="Times New Roman" w:hAnsi="Times New Roman" w:eastAsia="黑体"/>
          <w:color w:val="auto"/>
          <w:sz w:val="24"/>
        </w:rPr>
      </w:pPr>
      <w:r>
        <w:rPr>
          <w:rFonts w:ascii="Times New Roman" w:hAnsi="Times New Roman" w:eastAsia="黑体"/>
          <w:color w:val="auto"/>
          <w:sz w:val="24"/>
        </w:rPr>
        <w:t>6. 发布公告的媒介</w:t>
      </w:r>
      <w:bookmarkStart w:id="439" w:name="_GoBack"/>
      <w:bookmarkEnd w:id="439"/>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本次招标公告在</w:t>
      </w:r>
      <w:r>
        <w:rPr>
          <w:rFonts w:hint="eastAsia" w:ascii="Times New Roman" w:hAnsi="Times New Roman"/>
          <w:bCs/>
          <w:snapToGrid w:val="0"/>
          <w:color w:val="auto"/>
          <w:kern w:val="0"/>
          <w:szCs w:val="21"/>
        </w:rPr>
        <w:t>文旅博览集团有限公司网站</w:t>
      </w:r>
      <w:r>
        <w:rPr>
          <w:rFonts w:ascii="Times New Roman" w:hAnsi="Times New Roman"/>
          <w:bCs/>
          <w:snapToGrid w:val="0"/>
          <w:color w:val="auto"/>
          <w:kern w:val="0"/>
          <w:szCs w:val="21"/>
        </w:rPr>
        <w:fldChar w:fldCharType="begin"/>
      </w:r>
      <w:r>
        <w:rPr>
          <w:rFonts w:ascii="Times New Roman" w:hAnsi="Times New Roman"/>
          <w:bCs/>
          <w:snapToGrid w:val="0"/>
          <w:color w:val="auto"/>
          <w:kern w:val="0"/>
          <w:szCs w:val="21"/>
        </w:rPr>
        <w:instrText xml:space="preserve"> HYPERLINK "http://www.zwzcgl.com" </w:instrText>
      </w:r>
      <w:r>
        <w:rPr>
          <w:rFonts w:ascii="Times New Roman" w:hAnsi="Times New Roman"/>
          <w:bCs/>
          <w:snapToGrid w:val="0"/>
          <w:color w:val="auto"/>
          <w:kern w:val="0"/>
          <w:szCs w:val="21"/>
        </w:rPr>
        <w:fldChar w:fldCharType="separate"/>
      </w:r>
      <w:r>
        <w:rPr>
          <w:rFonts w:ascii="Times New Roman" w:hAnsi="Times New Roman"/>
          <w:bCs/>
          <w:snapToGrid w:val="0"/>
          <w:color w:val="auto"/>
          <w:kern w:val="0"/>
          <w:szCs w:val="21"/>
        </w:rPr>
        <w:t>http://www.zwzcgl.com</w:t>
      </w:r>
      <w:r>
        <w:rPr>
          <w:rFonts w:ascii="Times New Roman" w:hAnsi="Times New Roman"/>
          <w:bCs/>
          <w:snapToGrid w:val="0"/>
          <w:color w:val="auto"/>
          <w:kern w:val="0"/>
          <w:szCs w:val="21"/>
        </w:rPr>
        <w:fldChar w:fldCharType="end"/>
      </w:r>
      <w:r>
        <w:rPr>
          <w:rFonts w:hint="eastAsia" w:ascii="Times New Roman" w:hAnsi="Times New Roman"/>
          <w:bCs/>
          <w:snapToGrid w:val="0"/>
          <w:color w:val="auto"/>
          <w:kern w:val="0"/>
          <w:szCs w:val="21"/>
        </w:rPr>
        <w:t>和庐江文旅投资公众号</w:t>
      </w:r>
      <w:r>
        <w:rPr>
          <w:rFonts w:ascii="Times New Roman" w:hAnsi="Times New Roman"/>
          <w:bCs/>
          <w:snapToGrid w:val="0"/>
          <w:color w:val="auto"/>
          <w:kern w:val="0"/>
          <w:szCs w:val="21"/>
        </w:rPr>
        <w:t>上发布。</w:t>
      </w:r>
    </w:p>
    <w:p>
      <w:pPr>
        <w:spacing w:line="500" w:lineRule="exact"/>
        <w:rPr>
          <w:rFonts w:ascii="Times New Roman" w:hAnsi="Times New Roman" w:eastAsia="黑体"/>
          <w:color w:val="auto"/>
          <w:sz w:val="24"/>
        </w:rPr>
      </w:pPr>
      <w:r>
        <w:rPr>
          <w:rFonts w:ascii="Times New Roman" w:hAnsi="Times New Roman" w:eastAsia="黑体"/>
          <w:color w:val="auto"/>
          <w:sz w:val="24"/>
        </w:rPr>
        <w:t>7.联系方式</w:t>
      </w:r>
    </w:p>
    <w:bookmarkEnd w:id="12"/>
    <w:bookmarkEnd w:id="13"/>
    <w:bookmarkEnd w:id="14"/>
    <w:p>
      <w:pPr>
        <w:widowControl/>
        <w:spacing w:line="460" w:lineRule="exact"/>
        <w:jc w:val="left"/>
        <w:rPr>
          <w:rFonts w:ascii="Times New Roman" w:hAnsi="Times New Roman"/>
          <w:bCs/>
          <w:snapToGrid w:val="0"/>
          <w:color w:val="auto"/>
          <w:kern w:val="0"/>
          <w:szCs w:val="21"/>
        </w:rPr>
      </w:pPr>
      <w:r>
        <w:rPr>
          <w:rFonts w:ascii="Times New Roman" w:hAnsi="Times New Roman"/>
          <w:bCs/>
          <w:snapToGrid w:val="0"/>
          <w:color w:val="auto"/>
          <w:kern w:val="0"/>
          <w:szCs w:val="21"/>
        </w:rPr>
        <w:t>7.1招标人</w:t>
      </w:r>
    </w:p>
    <w:p>
      <w:pPr>
        <w:widowControl/>
        <w:spacing w:line="460" w:lineRule="exact"/>
        <w:ind w:firstLine="420" w:firstLineChars="200"/>
        <w:jc w:val="left"/>
        <w:rPr>
          <w:rFonts w:hint="eastAsia" w:ascii="Times New Roman" w:hAnsi="Times New Roman" w:eastAsia="宋体"/>
          <w:bCs/>
          <w:snapToGrid w:val="0"/>
          <w:color w:val="auto"/>
          <w:kern w:val="0"/>
          <w:szCs w:val="21"/>
          <w:lang w:val="en-US" w:eastAsia="zh-CN"/>
        </w:rPr>
      </w:pPr>
      <w:r>
        <w:rPr>
          <w:rFonts w:ascii="Times New Roman" w:hAnsi="Times New Roman"/>
          <w:bCs/>
          <w:snapToGrid w:val="0"/>
          <w:color w:val="auto"/>
          <w:kern w:val="0"/>
          <w:szCs w:val="21"/>
        </w:rPr>
        <w:t>招标人：</w:t>
      </w:r>
      <w:r>
        <w:rPr>
          <w:rFonts w:hint="eastAsia" w:ascii="Times New Roman" w:hAnsi="Times New Roman"/>
          <w:bCs/>
          <w:snapToGrid w:val="0"/>
          <w:color w:val="auto"/>
          <w:kern w:val="0"/>
          <w:szCs w:val="21"/>
          <w:u w:val="single"/>
          <w:lang w:val="en-US" w:eastAsia="zh-CN"/>
        </w:rPr>
        <w:t xml:space="preserve"> </w:t>
      </w:r>
      <w:r>
        <w:rPr>
          <w:rFonts w:hint="eastAsia" w:ascii="Times New Roman" w:hAnsi="Times New Roman"/>
          <w:bCs/>
          <w:snapToGrid w:val="0"/>
          <w:color w:val="auto"/>
          <w:kern w:val="0"/>
          <w:szCs w:val="21"/>
          <w:u w:val="single"/>
        </w:rPr>
        <w:t>庐江县文旅投资有限公司</w:t>
      </w:r>
      <w:r>
        <w:rPr>
          <w:rFonts w:hint="eastAsia" w:ascii="Times New Roman" w:hAnsi="Times New Roman"/>
          <w:bCs/>
          <w:snapToGrid w:val="0"/>
          <w:color w:val="auto"/>
          <w:kern w:val="0"/>
          <w:szCs w:val="21"/>
          <w:u w:val="single"/>
          <w:lang w:val="en-US" w:eastAsia="zh-CN"/>
        </w:rPr>
        <w:t xml:space="preserve"> </w:t>
      </w:r>
    </w:p>
    <w:p>
      <w:pPr>
        <w:widowControl/>
        <w:spacing w:line="460" w:lineRule="exact"/>
        <w:ind w:firstLine="420" w:firstLineChars="200"/>
        <w:jc w:val="left"/>
        <w:rPr>
          <w:rFonts w:ascii="Times New Roman" w:hAnsi="Times New Roman"/>
          <w:bCs/>
          <w:snapToGrid w:val="0"/>
          <w:color w:val="auto"/>
          <w:kern w:val="0"/>
          <w:szCs w:val="21"/>
        </w:rPr>
      </w:pPr>
      <w:r>
        <w:rPr>
          <w:rFonts w:ascii="Times New Roman" w:hAnsi="Times New Roman"/>
          <w:bCs/>
          <w:snapToGrid w:val="0"/>
          <w:color w:val="auto"/>
          <w:kern w:val="0"/>
          <w:szCs w:val="21"/>
        </w:rPr>
        <w:t>地  址：</w:t>
      </w:r>
      <w:r>
        <w:rPr>
          <w:rFonts w:hint="eastAsia" w:ascii="Times New Roman" w:hAnsi="Times New Roman"/>
          <w:bCs/>
          <w:snapToGrid w:val="0"/>
          <w:color w:val="auto"/>
          <w:kern w:val="0"/>
          <w:szCs w:val="21"/>
          <w:u w:val="single"/>
        </w:rPr>
        <w:t>庐江县长冲村安凹组99号</w:t>
      </w:r>
    </w:p>
    <w:p>
      <w:pPr>
        <w:widowControl/>
        <w:spacing w:line="460" w:lineRule="exact"/>
        <w:ind w:firstLine="420" w:firstLineChars="200"/>
        <w:jc w:val="left"/>
        <w:rPr>
          <w:rFonts w:ascii="Times New Roman" w:hAnsi="Times New Roman"/>
          <w:bCs/>
          <w:snapToGrid w:val="0"/>
          <w:color w:val="auto"/>
          <w:kern w:val="0"/>
          <w:szCs w:val="21"/>
        </w:rPr>
      </w:pPr>
      <w:r>
        <w:rPr>
          <w:rFonts w:ascii="Times New Roman" w:hAnsi="Times New Roman"/>
          <w:bCs/>
          <w:snapToGrid w:val="0"/>
          <w:color w:val="auto"/>
          <w:kern w:val="0"/>
          <w:szCs w:val="21"/>
        </w:rPr>
        <w:t>联系人：</w:t>
      </w:r>
      <w:r>
        <w:rPr>
          <w:rFonts w:ascii="Times New Roman" w:hAnsi="Times New Roman"/>
          <w:bCs/>
          <w:snapToGrid w:val="0"/>
          <w:color w:val="auto"/>
          <w:kern w:val="0"/>
          <w:szCs w:val="21"/>
          <w:u w:val="single"/>
        </w:rPr>
        <w:t xml:space="preserve">    </w:t>
      </w:r>
      <w:r>
        <w:rPr>
          <w:rFonts w:hint="eastAsia" w:ascii="Times New Roman" w:hAnsi="Times New Roman"/>
          <w:bCs/>
          <w:snapToGrid w:val="0"/>
          <w:color w:val="auto"/>
          <w:kern w:val="0"/>
          <w:szCs w:val="21"/>
          <w:u w:val="single"/>
        </w:rPr>
        <w:t xml:space="preserve"> </w:t>
      </w:r>
      <w:r>
        <w:rPr>
          <w:rFonts w:hint="eastAsia" w:ascii="Times New Roman" w:hAnsi="Times New Roman"/>
          <w:bCs/>
          <w:snapToGrid w:val="0"/>
          <w:color w:val="auto"/>
          <w:kern w:val="0"/>
          <w:szCs w:val="21"/>
          <w:u w:val="single"/>
          <w:lang w:val="en-US" w:eastAsia="zh-CN"/>
        </w:rPr>
        <w:t>岳喜乐</w:t>
      </w:r>
      <w:r>
        <w:rPr>
          <w:rFonts w:hint="eastAsia" w:ascii="Times New Roman" w:hAnsi="Times New Roman"/>
          <w:bCs/>
          <w:snapToGrid w:val="0"/>
          <w:color w:val="auto"/>
          <w:kern w:val="0"/>
          <w:szCs w:val="21"/>
          <w:u w:val="single"/>
        </w:rPr>
        <w:t xml:space="preserve">       </w:t>
      </w:r>
      <w:r>
        <w:rPr>
          <w:rFonts w:hint="eastAsia" w:ascii="Times New Roman" w:hAnsi="Times New Roman"/>
          <w:bCs/>
          <w:snapToGrid w:val="0"/>
          <w:color w:val="auto"/>
          <w:kern w:val="0"/>
          <w:szCs w:val="21"/>
          <w:u w:val="single"/>
          <w:lang w:val="en-US" w:eastAsia="zh-CN"/>
        </w:rPr>
        <w:t xml:space="preserve"> </w:t>
      </w:r>
      <w:r>
        <w:rPr>
          <w:rFonts w:hint="eastAsia" w:ascii="Times New Roman" w:hAnsi="Times New Roman"/>
          <w:bCs/>
          <w:snapToGrid w:val="0"/>
          <w:color w:val="auto"/>
          <w:kern w:val="0"/>
          <w:szCs w:val="21"/>
          <w:u w:val="single"/>
        </w:rPr>
        <w:t xml:space="preserve"> </w:t>
      </w:r>
      <w:r>
        <w:rPr>
          <w:rFonts w:hint="eastAsia" w:ascii="Times New Roman" w:hAnsi="Times New Roman"/>
          <w:bCs/>
          <w:snapToGrid w:val="0"/>
          <w:color w:val="auto"/>
          <w:kern w:val="0"/>
          <w:szCs w:val="21"/>
          <w:u w:val="single"/>
          <w:lang w:val="en-US" w:eastAsia="zh-CN"/>
        </w:rPr>
        <w:t xml:space="preserve"> </w:t>
      </w:r>
    </w:p>
    <w:p>
      <w:pPr>
        <w:widowControl/>
        <w:spacing w:line="460" w:lineRule="exact"/>
        <w:ind w:firstLine="420" w:firstLineChars="200"/>
        <w:jc w:val="left"/>
        <w:rPr>
          <w:rFonts w:ascii="Times New Roman" w:hAnsi="Times New Roman"/>
          <w:bCs/>
          <w:snapToGrid w:val="0"/>
          <w:color w:val="auto"/>
          <w:kern w:val="0"/>
          <w:szCs w:val="21"/>
        </w:rPr>
      </w:pPr>
      <w:r>
        <w:rPr>
          <w:rFonts w:ascii="Times New Roman" w:hAnsi="Times New Roman"/>
          <w:bCs/>
          <w:snapToGrid w:val="0"/>
          <w:color w:val="auto"/>
          <w:kern w:val="0"/>
          <w:szCs w:val="21"/>
        </w:rPr>
        <w:t>电  话：</w:t>
      </w:r>
      <w:r>
        <w:rPr>
          <w:rFonts w:ascii="Times New Roman" w:hAnsi="Times New Roman"/>
          <w:bCs/>
          <w:snapToGrid w:val="0"/>
          <w:color w:val="auto"/>
          <w:kern w:val="0"/>
          <w:szCs w:val="21"/>
          <w:u w:val="single"/>
        </w:rPr>
        <w:t xml:space="preserve">   </w:t>
      </w:r>
      <w:r>
        <w:rPr>
          <w:rFonts w:hint="eastAsia" w:ascii="Times New Roman" w:hAnsi="Times New Roman"/>
          <w:bCs/>
          <w:snapToGrid w:val="0"/>
          <w:color w:val="auto"/>
          <w:kern w:val="0"/>
          <w:szCs w:val="21"/>
          <w:u w:val="single"/>
          <w:lang w:val="en-US" w:eastAsia="zh-CN"/>
        </w:rPr>
        <w:t>17754262922</w:t>
      </w:r>
      <w:r>
        <w:rPr>
          <w:rFonts w:hint="eastAsia" w:ascii="Times New Roman" w:hAnsi="Times New Roman"/>
          <w:bCs/>
          <w:snapToGrid w:val="0"/>
          <w:color w:val="auto"/>
          <w:kern w:val="0"/>
          <w:szCs w:val="21"/>
          <w:u w:val="single"/>
        </w:rPr>
        <w:t xml:space="preserve">    </w:t>
      </w:r>
      <w:r>
        <w:rPr>
          <w:rFonts w:hint="eastAsia" w:ascii="Times New Roman" w:hAnsi="Times New Roman"/>
          <w:bCs/>
          <w:snapToGrid w:val="0"/>
          <w:color w:val="auto"/>
          <w:kern w:val="0"/>
          <w:szCs w:val="21"/>
          <w:u w:val="single"/>
          <w:lang w:val="en-US" w:eastAsia="zh-CN"/>
        </w:rPr>
        <w:t xml:space="preserve">    </w:t>
      </w:r>
      <w:r>
        <w:rPr>
          <w:rFonts w:hint="eastAsia" w:ascii="Times New Roman" w:hAnsi="Times New Roman"/>
          <w:bCs/>
          <w:snapToGrid w:val="0"/>
          <w:color w:val="auto"/>
          <w:kern w:val="0"/>
          <w:szCs w:val="21"/>
          <w:u w:val="single"/>
        </w:rPr>
        <w:t xml:space="preserve"> </w:t>
      </w:r>
    </w:p>
    <w:p>
      <w:pPr>
        <w:spacing w:line="500" w:lineRule="exact"/>
        <w:rPr>
          <w:rFonts w:ascii="Times New Roman" w:hAnsi="Times New Roman" w:eastAsia="黑体"/>
          <w:color w:val="auto"/>
          <w:sz w:val="24"/>
        </w:rPr>
      </w:pPr>
      <w:r>
        <w:rPr>
          <w:rFonts w:ascii="Times New Roman" w:hAnsi="Times New Roman" w:eastAsia="黑体"/>
          <w:color w:val="auto"/>
          <w:sz w:val="24"/>
        </w:rPr>
        <w:t>8.其他事项说明</w:t>
      </w:r>
    </w:p>
    <w:p>
      <w:pPr>
        <w:widowControl/>
        <w:spacing w:line="500" w:lineRule="exact"/>
        <w:ind w:firstLine="420" w:firstLineChars="200"/>
        <w:jc w:val="left"/>
        <w:rPr>
          <w:rFonts w:ascii="Times New Roman" w:hAnsi="Times New Roman"/>
          <w:bCs/>
          <w:snapToGrid w:val="0"/>
          <w:color w:val="auto"/>
          <w:kern w:val="0"/>
          <w:szCs w:val="21"/>
        </w:rPr>
      </w:pPr>
      <w:r>
        <w:rPr>
          <w:rFonts w:ascii="Times New Roman" w:hAnsi="Times New Roman"/>
          <w:bCs/>
          <w:snapToGrid w:val="0"/>
          <w:color w:val="auto"/>
          <w:kern w:val="0"/>
          <w:szCs w:val="21"/>
        </w:rPr>
        <w:t>有任何疑问或问题，请在工作时间（周一至周五，上午08:00-12:00，下午2:30-5:30，节假日休息）与项目联系人联系。</w:t>
      </w:r>
    </w:p>
    <w:p>
      <w:pPr>
        <w:snapToGrid w:val="0"/>
        <w:spacing w:line="500" w:lineRule="exact"/>
        <w:rPr>
          <w:rFonts w:ascii="Times New Roman" w:hAnsi="Times New Roman"/>
          <w:i/>
          <w:iCs/>
          <w:color w:val="auto"/>
          <w:sz w:val="24"/>
          <w:szCs w:val="24"/>
        </w:rPr>
      </w:pPr>
      <w:r>
        <w:rPr>
          <w:rFonts w:ascii="Times New Roman" w:hAnsi="Times New Roman" w:eastAsia="黑体"/>
          <w:color w:val="auto"/>
          <w:sz w:val="24"/>
        </w:rPr>
        <w:t>9.投标保证金账户</w:t>
      </w:r>
    </w:p>
    <w:p>
      <w:pPr>
        <w:widowControl/>
        <w:spacing w:line="460" w:lineRule="exact"/>
        <w:ind w:firstLine="420" w:firstLineChars="200"/>
        <w:jc w:val="left"/>
        <w:rPr>
          <w:rFonts w:hint="eastAsia" w:ascii="Times New Roman" w:hAnsi="Times New Roman"/>
          <w:bCs/>
          <w:snapToGrid w:val="0"/>
          <w:color w:val="auto"/>
          <w:kern w:val="0"/>
          <w:szCs w:val="21"/>
        </w:rPr>
      </w:pPr>
      <w:r>
        <w:rPr>
          <w:rFonts w:ascii="Times New Roman" w:hAnsi="Times New Roman"/>
          <w:bCs/>
          <w:snapToGrid w:val="0"/>
          <w:color w:val="auto"/>
          <w:kern w:val="0"/>
          <w:szCs w:val="21"/>
        </w:rPr>
        <w:t>单位名称：</w:t>
      </w:r>
      <w:r>
        <w:rPr>
          <w:rFonts w:hint="eastAsia" w:ascii="Times New Roman" w:hAnsi="Times New Roman"/>
          <w:bCs/>
          <w:snapToGrid w:val="0"/>
          <w:color w:val="auto"/>
          <w:kern w:val="0"/>
          <w:szCs w:val="21"/>
          <w:u w:val="single"/>
        </w:rPr>
        <w:t xml:space="preserve"> </w:t>
      </w:r>
      <w:r>
        <w:rPr>
          <w:rFonts w:hint="eastAsia" w:ascii="宋体" w:hAnsi="宋体"/>
          <w:bCs/>
          <w:color w:val="auto"/>
          <w:sz w:val="24"/>
          <w:szCs w:val="24"/>
          <w:u w:val="single"/>
        </w:rPr>
        <w:t>庐江县文旅投资有限公司</w:t>
      </w:r>
      <w:r>
        <w:rPr>
          <w:rFonts w:hint="eastAsia" w:ascii="Times New Roman" w:hAnsi="Times New Roman"/>
          <w:bCs/>
          <w:snapToGrid w:val="0"/>
          <w:color w:val="auto"/>
          <w:kern w:val="0"/>
          <w:szCs w:val="21"/>
          <w:u w:val="single"/>
        </w:rPr>
        <w:t xml:space="preserve">  </w:t>
      </w:r>
    </w:p>
    <w:p>
      <w:pPr>
        <w:widowControl/>
        <w:spacing w:line="460" w:lineRule="exact"/>
        <w:ind w:firstLine="420" w:firstLineChars="200"/>
        <w:jc w:val="left"/>
        <w:rPr>
          <w:rFonts w:ascii="Times New Roman" w:hAnsi="Times New Roman"/>
          <w:bCs/>
          <w:snapToGrid w:val="0"/>
          <w:color w:val="auto"/>
          <w:kern w:val="0"/>
          <w:szCs w:val="21"/>
        </w:rPr>
      </w:pPr>
      <w:r>
        <w:rPr>
          <w:rFonts w:ascii="Times New Roman" w:hAnsi="Times New Roman"/>
          <w:bCs/>
          <w:snapToGrid w:val="0"/>
          <w:color w:val="auto"/>
          <w:kern w:val="0"/>
          <w:szCs w:val="21"/>
        </w:rPr>
        <w:t>开户银行账号：</w:t>
      </w:r>
      <w:r>
        <w:rPr>
          <w:rFonts w:ascii="Times New Roman" w:hAnsi="Times New Roman"/>
          <w:bCs/>
          <w:snapToGrid w:val="0"/>
          <w:color w:val="auto"/>
          <w:kern w:val="0"/>
          <w:szCs w:val="21"/>
          <w:u w:val="single"/>
        </w:rPr>
        <w:t xml:space="preserve">  </w:t>
      </w:r>
      <w:r>
        <w:rPr>
          <w:rFonts w:hint="eastAsia" w:ascii="Times New Roman" w:hAnsi="Times New Roman"/>
          <w:bCs/>
          <w:snapToGrid w:val="0"/>
          <w:color w:val="auto"/>
          <w:kern w:val="0"/>
          <w:szCs w:val="21"/>
          <w:u w:val="single"/>
        </w:rPr>
        <w:t xml:space="preserve">175266458916    </w:t>
      </w:r>
      <w:r>
        <w:rPr>
          <w:rFonts w:ascii="Times New Roman" w:hAnsi="Times New Roman"/>
          <w:bCs/>
          <w:snapToGrid w:val="0"/>
          <w:color w:val="auto"/>
          <w:kern w:val="0"/>
          <w:szCs w:val="21"/>
          <w:u w:val="single"/>
        </w:rPr>
        <w:t xml:space="preserve">      </w:t>
      </w:r>
      <w:r>
        <w:rPr>
          <w:rFonts w:hint="eastAsia" w:ascii="Times New Roman" w:hAnsi="Times New Roman"/>
          <w:bCs/>
          <w:snapToGrid w:val="0"/>
          <w:color w:val="auto"/>
          <w:kern w:val="0"/>
          <w:szCs w:val="21"/>
          <w:u w:val="single"/>
        </w:rPr>
        <w:t xml:space="preserve"> </w:t>
      </w:r>
    </w:p>
    <w:p>
      <w:pPr>
        <w:widowControl/>
        <w:spacing w:line="460" w:lineRule="exact"/>
        <w:ind w:firstLine="420" w:firstLineChars="200"/>
        <w:jc w:val="left"/>
        <w:rPr>
          <w:rFonts w:ascii="Times New Roman" w:hAnsi="Times New Roman"/>
          <w:bCs/>
          <w:snapToGrid w:val="0"/>
          <w:color w:val="auto"/>
          <w:kern w:val="0"/>
          <w:szCs w:val="21"/>
        </w:rPr>
      </w:pPr>
      <w:r>
        <w:rPr>
          <w:rFonts w:ascii="Times New Roman" w:hAnsi="Times New Roman"/>
          <w:bCs/>
          <w:snapToGrid w:val="0"/>
          <w:color w:val="auto"/>
          <w:kern w:val="0"/>
          <w:szCs w:val="21"/>
        </w:rPr>
        <w:t>开户银行：</w:t>
      </w:r>
      <w:r>
        <w:rPr>
          <w:rFonts w:ascii="Times New Roman" w:hAnsi="Times New Roman"/>
          <w:bCs/>
          <w:snapToGrid w:val="0"/>
          <w:color w:val="auto"/>
          <w:kern w:val="0"/>
          <w:szCs w:val="21"/>
          <w:u w:val="single"/>
        </w:rPr>
        <w:t xml:space="preserve"> </w:t>
      </w:r>
      <w:r>
        <w:rPr>
          <w:rFonts w:hint="eastAsia" w:ascii="Times New Roman" w:hAnsi="Times New Roman"/>
          <w:bCs/>
          <w:snapToGrid w:val="0"/>
          <w:color w:val="auto"/>
          <w:kern w:val="0"/>
          <w:szCs w:val="21"/>
          <w:u w:val="single"/>
        </w:rPr>
        <w:t>中国银行股份有限公司庐江支行</w:t>
      </w:r>
      <w:r>
        <w:rPr>
          <w:rFonts w:ascii="Times New Roman" w:hAnsi="Times New Roman"/>
          <w:bCs/>
          <w:snapToGrid w:val="0"/>
          <w:color w:val="auto"/>
          <w:kern w:val="0"/>
          <w:szCs w:val="21"/>
          <w:u w:val="single"/>
        </w:rPr>
        <w:t xml:space="preserve"> </w:t>
      </w:r>
    </w:p>
    <w:p>
      <w:pPr>
        <w:pStyle w:val="3"/>
        <w:spacing w:before="240" w:beforeLines="100" w:after="240" w:afterLines="100" w:line="360" w:lineRule="auto"/>
        <w:jc w:val="center"/>
        <w:rPr>
          <w:rFonts w:hint="eastAsia" w:ascii="黑体" w:hAnsi="黑体" w:eastAsia="黑体" w:cs="黑体"/>
          <w:color w:val="auto"/>
          <w:sz w:val="32"/>
          <w:szCs w:val="32"/>
          <w:lang w:eastAsia="zh-CN"/>
        </w:rPr>
      </w:pPr>
      <w:r>
        <w:rPr>
          <w:rFonts w:ascii="Times New Roman" w:hAnsi="Times New Roman"/>
          <w:color w:val="auto"/>
          <w:sz w:val="32"/>
          <w:szCs w:val="32"/>
        </w:rPr>
        <w:br w:type="page"/>
      </w:r>
      <w:bookmarkStart w:id="15" w:name="_Toc3556"/>
      <w:bookmarkStart w:id="16" w:name="_Toc3025"/>
      <w:r>
        <w:rPr>
          <w:rFonts w:hint="eastAsia" w:ascii="黑体" w:hAnsi="黑体" w:eastAsia="黑体" w:cs="黑体"/>
          <w:color w:val="auto"/>
          <w:sz w:val="32"/>
          <w:szCs w:val="32"/>
        </w:rPr>
        <w:t>第二章  投标人须知</w:t>
      </w:r>
      <w:bookmarkEnd w:id="15"/>
      <w:bookmarkEnd w:id="16"/>
    </w:p>
    <w:p>
      <w:pPr>
        <w:pStyle w:val="4"/>
        <w:spacing w:before="120" w:beforeLines="50" w:after="120" w:afterLines="50" w:line="500" w:lineRule="exact"/>
        <w:jc w:val="center"/>
        <w:rPr>
          <w:rFonts w:ascii="Times New Roman" w:hAnsi="Times New Roman"/>
          <w:b w:val="0"/>
          <w:color w:val="auto"/>
          <w:sz w:val="28"/>
          <w:szCs w:val="18"/>
        </w:rPr>
      </w:pPr>
      <w:bookmarkStart w:id="17" w:name="_Toc19735"/>
      <w:bookmarkStart w:id="18" w:name="_Toc2650"/>
      <w:bookmarkStart w:id="19" w:name="_Toc13805"/>
      <w:bookmarkStart w:id="20" w:name="_Toc21016"/>
      <w:bookmarkStart w:id="21" w:name="_Toc5587"/>
      <w:bookmarkStart w:id="22" w:name="_Toc7591"/>
      <w:bookmarkStart w:id="23" w:name="_Toc17753"/>
      <w:bookmarkStart w:id="24" w:name="_Toc7779"/>
      <w:r>
        <w:rPr>
          <w:rFonts w:ascii="Times New Roman" w:hAnsi="Times New Roman"/>
          <w:b w:val="0"/>
          <w:color w:val="auto"/>
          <w:sz w:val="28"/>
          <w:szCs w:val="18"/>
        </w:rPr>
        <w:t>投标人须知前附表</w:t>
      </w:r>
      <w:bookmarkEnd w:id="17"/>
      <w:bookmarkEnd w:id="18"/>
      <w:bookmarkEnd w:id="19"/>
      <w:bookmarkEnd w:id="20"/>
      <w:bookmarkEnd w:id="21"/>
      <w:bookmarkEnd w:id="22"/>
      <w:bookmarkEnd w:id="23"/>
      <w:bookmarkEnd w:id="24"/>
    </w:p>
    <w:tbl>
      <w:tblPr>
        <w:tblStyle w:val="18"/>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2487"/>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165" w:type="dxa"/>
            <w:noWrap w:val="0"/>
            <w:vAlign w:val="center"/>
          </w:tcPr>
          <w:p>
            <w:pPr>
              <w:spacing w:line="500" w:lineRule="exact"/>
              <w:jc w:val="center"/>
              <w:rPr>
                <w:rFonts w:ascii="Times New Roman" w:hAnsi="Times New Roman"/>
                <w:b/>
                <w:color w:val="auto"/>
              </w:rPr>
            </w:pPr>
            <w:r>
              <w:rPr>
                <w:rFonts w:ascii="Times New Roman" w:hAnsi="Times New Roman"/>
                <w:b/>
                <w:color w:val="auto"/>
              </w:rPr>
              <w:t>条款号</w:t>
            </w:r>
          </w:p>
        </w:tc>
        <w:tc>
          <w:tcPr>
            <w:tcW w:w="2487" w:type="dxa"/>
            <w:noWrap w:val="0"/>
            <w:vAlign w:val="center"/>
          </w:tcPr>
          <w:p>
            <w:pPr>
              <w:spacing w:line="500" w:lineRule="exact"/>
              <w:jc w:val="center"/>
              <w:rPr>
                <w:rFonts w:ascii="Times New Roman" w:hAnsi="Times New Roman"/>
                <w:b/>
                <w:color w:val="auto"/>
              </w:rPr>
            </w:pPr>
            <w:r>
              <w:rPr>
                <w:rFonts w:ascii="Times New Roman" w:hAnsi="Times New Roman"/>
                <w:b/>
                <w:color w:val="auto"/>
              </w:rPr>
              <w:t>条款名称</w:t>
            </w:r>
          </w:p>
        </w:tc>
        <w:tc>
          <w:tcPr>
            <w:tcW w:w="5670" w:type="dxa"/>
            <w:noWrap w:val="0"/>
            <w:vAlign w:val="center"/>
          </w:tcPr>
          <w:p>
            <w:pPr>
              <w:spacing w:line="500" w:lineRule="exact"/>
              <w:jc w:val="center"/>
              <w:rPr>
                <w:rFonts w:ascii="Times New Roman" w:hAnsi="Times New Roman"/>
                <w:b/>
                <w:color w:val="auto"/>
              </w:rPr>
            </w:pPr>
            <w:r>
              <w:rPr>
                <w:rFonts w:ascii="Times New Roman" w:hAnsi="Times New Roman"/>
                <w:b/>
                <w:color w:val="auto"/>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ascii="Times New Roman" w:hAnsi="Times New Roman"/>
                <w:color w:val="auto"/>
              </w:rPr>
            </w:pPr>
            <w:r>
              <w:rPr>
                <w:rFonts w:ascii="Times New Roman" w:hAnsi="Times New Roman"/>
                <w:color w:val="auto"/>
              </w:rPr>
              <w:t>1.1.2</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rPr>
              <w:t>招标人</w:t>
            </w:r>
          </w:p>
        </w:tc>
        <w:tc>
          <w:tcPr>
            <w:tcW w:w="5670" w:type="dxa"/>
            <w:noWrap w:val="0"/>
            <w:vAlign w:val="center"/>
          </w:tcPr>
          <w:p>
            <w:pPr>
              <w:spacing w:line="500" w:lineRule="exact"/>
              <w:rPr>
                <w:rFonts w:ascii="Times New Roman" w:hAnsi="Times New Roman"/>
                <w:color w:val="auto"/>
              </w:rPr>
            </w:pPr>
            <w:r>
              <w:rPr>
                <w:rFonts w:hint="eastAsia" w:ascii="宋体" w:hAnsi="宋体" w:cs="宋体"/>
                <w:color w:val="auto"/>
                <w:sz w:val="24"/>
                <w:szCs w:val="24"/>
              </w:rPr>
              <w:t>庐江县文旅投资有限公司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hint="eastAsia" w:ascii="Times New Roman" w:hAnsi="Times New Roman"/>
                <w:color w:val="auto"/>
              </w:rPr>
            </w:pPr>
            <w:r>
              <w:rPr>
                <w:rFonts w:ascii="Times New Roman" w:hAnsi="Times New Roman"/>
                <w:color w:val="auto"/>
              </w:rPr>
              <w:t>1.1.</w:t>
            </w:r>
            <w:r>
              <w:rPr>
                <w:rFonts w:hint="eastAsia" w:ascii="Times New Roman" w:hAnsi="Times New Roman"/>
                <w:color w:val="auto"/>
              </w:rPr>
              <w:t>3</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rPr>
              <w:t>项目名称</w:t>
            </w:r>
          </w:p>
        </w:tc>
        <w:tc>
          <w:tcPr>
            <w:tcW w:w="5670" w:type="dxa"/>
            <w:noWrap w:val="0"/>
            <w:vAlign w:val="center"/>
          </w:tcPr>
          <w:p>
            <w:pPr>
              <w:spacing w:line="500" w:lineRule="exact"/>
              <w:rPr>
                <w:rFonts w:ascii="Times New Roman" w:hAnsi="Times New Roman"/>
                <w:color w:val="auto"/>
              </w:rPr>
            </w:pPr>
            <w:r>
              <w:rPr>
                <w:rFonts w:hint="eastAsia"/>
                <w:bCs/>
                <w:color w:val="auto"/>
                <w:lang w:eastAsia="zh-CN"/>
              </w:rPr>
              <w:t>庐江文旅投资消杀虫害服务项目（</w:t>
            </w:r>
            <w:r>
              <w:rPr>
                <w:rFonts w:hint="eastAsia"/>
                <w:bCs/>
                <w:color w:val="auto"/>
                <w:lang w:val="en-US" w:eastAsia="zh-CN"/>
              </w:rPr>
              <w:t>二次</w:t>
            </w:r>
            <w:r>
              <w:rPr>
                <w:rFonts w:hint="eastAsia"/>
                <w:bCs/>
                <w:color w:val="auto"/>
                <w:lang w:eastAsia="zh-CN"/>
              </w:rPr>
              <w:t>）</w:t>
            </w:r>
            <w:r>
              <w:rPr>
                <w:rFonts w:hint="eastAsia" w:ascii="Times New Roman" w:hAnsi="Times New Roman"/>
                <w:bCs/>
                <w:i w:val="0"/>
                <w:iCs w:val="0"/>
                <w:snapToGrid w:val="0"/>
                <w:color w:val="auto"/>
                <w:kern w:val="0"/>
                <w:szCs w:val="21"/>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hint="eastAsia" w:ascii="Times New Roman" w:hAnsi="Times New Roman"/>
                <w:color w:val="auto"/>
              </w:rPr>
            </w:pPr>
            <w:r>
              <w:rPr>
                <w:rFonts w:ascii="Times New Roman" w:hAnsi="Times New Roman"/>
                <w:color w:val="auto"/>
              </w:rPr>
              <w:t>1.1.</w:t>
            </w:r>
            <w:r>
              <w:rPr>
                <w:rFonts w:hint="eastAsia" w:ascii="Times New Roman" w:hAnsi="Times New Roman"/>
                <w:color w:val="auto"/>
              </w:rPr>
              <w:t>4</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rPr>
              <w:t>项目地点</w:t>
            </w:r>
          </w:p>
        </w:tc>
        <w:tc>
          <w:tcPr>
            <w:tcW w:w="5670" w:type="dxa"/>
            <w:noWrap w:val="0"/>
            <w:vAlign w:val="center"/>
          </w:tcPr>
          <w:p>
            <w:pPr>
              <w:spacing w:line="500" w:lineRule="exact"/>
              <w:rPr>
                <w:rFonts w:ascii="Times New Roman" w:hAnsi="Times New Roman"/>
                <w:color w:val="auto"/>
              </w:rPr>
            </w:pPr>
            <w:r>
              <w:rPr>
                <w:rFonts w:hint="eastAsia" w:ascii="Times New Roman" w:hAnsi="Times New Roman"/>
                <w:bCs/>
                <w:i w:val="0"/>
                <w:iCs w:val="0"/>
                <w:snapToGrid w:val="0"/>
                <w:color w:val="auto"/>
                <w:kern w:val="0"/>
                <w:szCs w:val="21"/>
                <w:u w:val="none"/>
              </w:rPr>
              <w:t>庐江县长冲村安凹组99号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hint="eastAsia" w:ascii="Times New Roman" w:hAnsi="Times New Roman"/>
                <w:color w:val="auto"/>
              </w:rPr>
            </w:pPr>
            <w:r>
              <w:rPr>
                <w:rFonts w:ascii="Times New Roman" w:hAnsi="Times New Roman"/>
                <w:color w:val="auto"/>
              </w:rPr>
              <w:t>1.1.</w:t>
            </w:r>
            <w:r>
              <w:rPr>
                <w:rFonts w:hint="eastAsia" w:ascii="Times New Roman" w:hAnsi="Times New Roman"/>
                <w:color w:val="auto"/>
              </w:rPr>
              <w:t>5</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rPr>
              <w:t>项目规模</w:t>
            </w:r>
          </w:p>
        </w:tc>
        <w:tc>
          <w:tcPr>
            <w:tcW w:w="5670" w:type="dxa"/>
            <w:noWrap w:val="0"/>
            <w:vAlign w:val="center"/>
          </w:tcPr>
          <w:p>
            <w:pPr>
              <w:spacing w:line="500" w:lineRule="exact"/>
              <w:rPr>
                <w:rFonts w:ascii="Times New Roman" w:hAnsi="Times New Roman"/>
                <w:color w:val="auto"/>
              </w:rPr>
            </w:pPr>
            <w:r>
              <w:rPr>
                <w:rFonts w:ascii="Times New Roman" w:hAnsi="Times New Roman"/>
                <w:color w:val="auto"/>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hint="eastAsia" w:ascii="Times New Roman" w:hAnsi="Times New Roman"/>
                <w:color w:val="auto"/>
              </w:rPr>
            </w:pPr>
            <w:r>
              <w:rPr>
                <w:rFonts w:ascii="Times New Roman" w:hAnsi="Times New Roman"/>
                <w:color w:val="auto"/>
              </w:rPr>
              <w:t>1.1.</w:t>
            </w:r>
            <w:r>
              <w:rPr>
                <w:rFonts w:hint="eastAsia" w:ascii="Times New Roman" w:hAnsi="Times New Roman"/>
                <w:color w:val="auto"/>
              </w:rPr>
              <w:t>6</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rPr>
              <w:t>项目预计进场日期</w:t>
            </w:r>
          </w:p>
        </w:tc>
        <w:tc>
          <w:tcPr>
            <w:tcW w:w="5670" w:type="dxa"/>
            <w:noWrap w:val="0"/>
            <w:vAlign w:val="center"/>
          </w:tcPr>
          <w:p>
            <w:pPr>
              <w:spacing w:line="500" w:lineRule="exact"/>
              <w:rPr>
                <w:rFonts w:ascii="Times New Roman" w:hAnsi="Times New Roman"/>
                <w:color w:val="auto"/>
              </w:rPr>
            </w:pPr>
            <w:r>
              <w:rPr>
                <w:rFonts w:ascii="Times New Roman" w:hAnsi="Times New Roman"/>
                <w:color w:val="auto"/>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hint="eastAsia" w:ascii="Times New Roman" w:hAnsi="Times New Roman"/>
                <w:color w:val="auto"/>
              </w:rPr>
            </w:pPr>
            <w:r>
              <w:rPr>
                <w:rFonts w:ascii="Times New Roman" w:hAnsi="Times New Roman"/>
                <w:color w:val="auto"/>
              </w:rPr>
              <w:t>1.1.</w:t>
            </w:r>
            <w:r>
              <w:rPr>
                <w:rFonts w:hint="eastAsia" w:ascii="Times New Roman" w:hAnsi="Times New Roman"/>
                <w:color w:val="auto"/>
              </w:rPr>
              <w:t>7</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rPr>
              <w:t>合同估算价</w:t>
            </w:r>
          </w:p>
        </w:tc>
        <w:tc>
          <w:tcPr>
            <w:tcW w:w="5670" w:type="dxa"/>
            <w:noWrap w:val="0"/>
            <w:vAlign w:val="center"/>
          </w:tcPr>
          <w:p>
            <w:pPr>
              <w:spacing w:line="500" w:lineRule="exact"/>
              <w:rPr>
                <w:rFonts w:ascii="Times New Roman" w:hAnsi="Times New Roman"/>
                <w:color w:val="auto"/>
              </w:rPr>
            </w:pPr>
            <w:r>
              <w:rPr>
                <w:rFonts w:ascii="Times New Roman" w:hAnsi="Times New Roman"/>
                <w:color w:val="auto"/>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ascii="Times New Roman" w:hAnsi="Times New Roman"/>
                <w:color w:val="auto"/>
              </w:rPr>
            </w:pPr>
            <w:r>
              <w:rPr>
                <w:rFonts w:ascii="Times New Roman" w:hAnsi="Times New Roman"/>
                <w:color w:val="auto"/>
              </w:rPr>
              <w:t>1.2.1</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rPr>
              <w:t>资金来源</w:t>
            </w:r>
          </w:p>
        </w:tc>
        <w:tc>
          <w:tcPr>
            <w:tcW w:w="5670" w:type="dxa"/>
            <w:noWrap w:val="0"/>
            <w:vAlign w:val="center"/>
          </w:tcPr>
          <w:p>
            <w:pPr>
              <w:spacing w:line="500" w:lineRule="exact"/>
              <w:rPr>
                <w:rFonts w:ascii="Times New Roman" w:hAnsi="Times New Roman"/>
                <w:color w:val="auto"/>
              </w:rPr>
            </w:pPr>
            <w:r>
              <w:rPr>
                <w:rFonts w:hint="eastAsia" w:ascii="Times New Roman" w:hAnsi="Times New Roman"/>
                <w:bCs/>
                <w:snapToGrid w:val="0"/>
                <w:color w:val="auto"/>
                <w:szCs w:val="24"/>
                <w:u w:val="none"/>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ascii="Times New Roman" w:hAnsi="Times New Roman"/>
                <w:color w:val="auto"/>
              </w:rPr>
            </w:pPr>
            <w:r>
              <w:rPr>
                <w:rFonts w:ascii="Times New Roman" w:hAnsi="Times New Roman"/>
                <w:color w:val="auto"/>
              </w:rPr>
              <w:t>1.2.2</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rPr>
              <w:t>资金落实情况</w:t>
            </w:r>
          </w:p>
        </w:tc>
        <w:tc>
          <w:tcPr>
            <w:tcW w:w="5670" w:type="dxa"/>
            <w:noWrap w:val="0"/>
            <w:vAlign w:val="center"/>
          </w:tcPr>
          <w:p>
            <w:pPr>
              <w:spacing w:line="500" w:lineRule="exact"/>
              <w:rPr>
                <w:rFonts w:ascii="Times New Roman" w:hAnsi="Times New Roman"/>
                <w:color w:val="auto"/>
              </w:rPr>
            </w:pPr>
            <w:r>
              <w:rPr>
                <w:rFonts w:ascii="Times New Roman" w:hAnsi="Times New Roman"/>
                <w:color w:val="auto"/>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ascii="Times New Roman" w:hAnsi="Times New Roman"/>
                <w:color w:val="auto"/>
              </w:rPr>
            </w:pPr>
            <w:r>
              <w:rPr>
                <w:rFonts w:ascii="Times New Roman" w:hAnsi="Times New Roman"/>
                <w:color w:val="auto"/>
              </w:rPr>
              <w:t>1.3.1</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rPr>
              <w:t>招标范围</w:t>
            </w:r>
          </w:p>
        </w:tc>
        <w:tc>
          <w:tcPr>
            <w:tcW w:w="5670" w:type="dxa"/>
            <w:noWrap w:val="0"/>
            <w:vAlign w:val="center"/>
          </w:tcPr>
          <w:p>
            <w:pPr>
              <w:spacing w:line="500" w:lineRule="exact"/>
              <w:rPr>
                <w:rFonts w:ascii="Times New Roman" w:hAnsi="Times New Roman"/>
                <w:color w:val="auto"/>
              </w:rPr>
            </w:pPr>
            <w:r>
              <w:rPr>
                <w:rFonts w:ascii="Times New Roman" w:hAnsi="Times New Roman"/>
                <w:color w:val="auto"/>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ascii="Times New Roman" w:hAnsi="Times New Roman"/>
                <w:color w:val="auto"/>
              </w:rPr>
            </w:pPr>
            <w:r>
              <w:rPr>
                <w:rFonts w:ascii="Times New Roman" w:hAnsi="Times New Roman"/>
                <w:color w:val="auto"/>
              </w:rPr>
              <w:t>1.3.2</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rPr>
              <w:t>服务期限</w:t>
            </w:r>
          </w:p>
        </w:tc>
        <w:tc>
          <w:tcPr>
            <w:tcW w:w="5670" w:type="dxa"/>
            <w:noWrap w:val="0"/>
            <w:vAlign w:val="center"/>
          </w:tcPr>
          <w:p>
            <w:pPr>
              <w:spacing w:line="500" w:lineRule="exact"/>
              <w:rPr>
                <w:rFonts w:ascii="Times New Roman" w:hAnsi="Times New Roman"/>
                <w:color w:val="auto"/>
              </w:rPr>
            </w:pPr>
            <w:r>
              <w:rPr>
                <w:rFonts w:hint="eastAsia" w:ascii="宋体" w:hAnsi="宋体" w:cs="宋体"/>
                <w:color w:val="auto"/>
                <w:sz w:val="24"/>
                <w:szCs w:val="24"/>
              </w:rPr>
              <w:t>自合同签订之日起至一年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ascii="Times New Roman" w:hAnsi="Times New Roman"/>
                <w:color w:val="auto"/>
              </w:rPr>
            </w:pPr>
            <w:r>
              <w:rPr>
                <w:rFonts w:ascii="Times New Roman" w:hAnsi="Times New Roman"/>
                <w:color w:val="auto"/>
              </w:rPr>
              <w:t>1.3.3</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rPr>
              <w:t>质量要求</w:t>
            </w:r>
          </w:p>
        </w:tc>
        <w:tc>
          <w:tcPr>
            <w:tcW w:w="5670" w:type="dxa"/>
            <w:noWrap w:val="0"/>
            <w:vAlign w:val="center"/>
          </w:tcPr>
          <w:p>
            <w:pPr>
              <w:spacing w:line="500" w:lineRule="exact"/>
              <w:jc w:val="left"/>
              <w:rPr>
                <w:rFonts w:ascii="Times New Roman" w:hAnsi="Times New Roman"/>
                <w:color w:val="auto"/>
              </w:rPr>
            </w:pPr>
            <w:r>
              <w:rPr>
                <w:rFonts w:ascii="Times New Roman" w:hAnsi="Times New Roman"/>
                <w:color w:val="auto"/>
              </w:rPr>
              <w:t xml:space="preserve">质量标准： </w:t>
            </w:r>
            <w:r>
              <w:rPr>
                <w:rFonts w:ascii="Times New Roman" w:hAnsi="Times New Roman"/>
                <w:color w:val="auto"/>
                <w:u w:val="single"/>
              </w:rPr>
              <w:t xml:space="preserve">  </w:t>
            </w:r>
            <w:r>
              <w:rPr>
                <w:rFonts w:hint="eastAsia" w:ascii="Times New Roman" w:hAnsi="Times New Roman"/>
                <w:color w:val="auto"/>
                <w:u w:val="single"/>
                <w:lang w:eastAsia="zh-CN"/>
              </w:rPr>
              <w:t>见招标人要求</w:t>
            </w:r>
            <w:r>
              <w:rPr>
                <w:rFonts w:ascii="Times New Roman" w:hAnsi="Times New Roman"/>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ascii="Times New Roman" w:hAnsi="Times New Roman"/>
                <w:color w:val="auto"/>
              </w:rPr>
            </w:pPr>
            <w:r>
              <w:rPr>
                <w:rFonts w:ascii="Times New Roman" w:hAnsi="Times New Roman"/>
                <w:color w:val="auto"/>
              </w:rPr>
              <w:t>1.4.1</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rPr>
              <w:t>投标人资质条件、能力和信誉</w:t>
            </w:r>
          </w:p>
        </w:tc>
        <w:tc>
          <w:tcPr>
            <w:tcW w:w="5670" w:type="dxa"/>
            <w:noWrap w:val="0"/>
            <w:vAlign w:val="center"/>
          </w:tcPr>
          <w:p>
            <w:pPr>
              <w:spacing w:line="500" w:lineRule="exact"/>
              <w:rPr>
                <w:rFonts w:ascii="Times New Roman" w:hAnsi="Times New Roman"/>
                <w:color w:val="auto"/>
              </w:rPr>
            </w:pPr>
            <w:r>
              <w:rPr>
                <w:rFonts w:ascii="Times New Roman" w:hAnsi="Times New Roman"/>
                <w:color w:val="auto"/>
              </w:rPr>
              <w:t>（1）资质要求：见附录1</w:t>
            </w:r>
          </w:p>
          <w:p>
            <w:pPr>
              <w:spacing w:line="500" w:lineRule="exact"/>
              <w:rPr>
                <w:rFonts w:ascii="Times New Roman" w:hAnsi="Times New Roman"/>
                <w:color w:val="auto"/>
              </w:rPr>
            </w:pPr>
            <w:r>
              <w:rPr>
                <w:rFonts w:ascii="Times New Roman" w:hAnsi="Times New Roman"/>
                <w:color w:val="auto"/>
              </w:rPr>
              <w:t>（2）业绩要求：见附录2</w:t>
            </w:r>
          </w:p>
          <w:p>
            <w:pPr>
              <w:spacing w:line="500" w:lineRule="exact"/>
              <w:rPr>
                <w:rFonts w:ascii="Times New Roman" w:hAnsi="Times New Roman"/>
                <w:color w:val="auto"/>
              </w:rPr>
            </w:pPr>
            <w:r>
              <w:rPr>
                <w:rFonts w:ascii="Times New Roman" w:hAnsi="Times New Roman"/>
                <w:color w:val="auto"/>
              </w:rPr>
              <w:t>（3）信誉要求：见附录3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ascii="Times New Roman" w:hAnsi="Times New Roman"/>
                <w:color w:val="auto"/>
              </w:rPr>
            </w:pPr>
            <w:r>
              <w:rPr>
                <w:rFonts w:ascii="Times New Roman" w:hAnsi="Times New Roman"/>
                <w:color w:val="auto"/>
              </w:rPr>
              <w:t>1.4.2</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rPr>
              <w:t>是否接受联合体投标</w:t>
            </w:r>
          </w:p>
        </w:tc>
        <w:tc>
          <w:tcPr>
            <w:tcW w:w="5670" w:type="dxa"/>
            <w:noWrap w:val="0"/>
            <w:vAlign w:val="center"/>
          </w:tcPr>
          <w:p>
            <w:pPr>
              <w:topLinePunct/>
              <w:spacing w:line="500" w:lineRule="exact"/>
              <w:rPr>
                <w:rFonts w:ascii="Times New Roman" w:hAnsi="Times New Roman"/>
                <w:color w:val="auto"/>
              </w:rPr>
            </w:pPr>
            <w:r>
              <w:rPr>
                <w:rFonts w:hint="eastAsia" w:ascii="Times New Roman" w:hAnsi="Times New Roman"/>
                <w:color w:val="auto"/>
                <w:sz w:val="32"/>
              </w:rPr>
              <w:t>☑</w:t>
            </w:r>
            <w:r>
              <w:rPr>
                <w:rFonts w:ascii="Times New Roman" w:hAnsi="Times New Roman"/>
                <w:color w:val="auto"/>
              </w:rPr>
              <w:t>不接受</w:t>
            </w:r>
          </w:p>
          <w:p>
            <w:pPr>
              <w:spacing w:line="500" w:lineRule="exact"/>
              <w:rPr>
                <w:rFonts w:ascii="Times New Roman" w:hAnsi="Times New Roman"/>
                <w:color w:val="auto"/>
                <w:u w:val="single"/>
              </w:rPr>
            </w:pPr>
            <w:r>
              <w:rPr>
                <w:rFonts w:ascii="Times New Roman" w:hAnsi="Times New Roman"/>
                <w:color w:val="auto"/>
                <w:sz w:val="32"/>
              </w:rPr>
              <w:t>□</w:t>
            </w:r>
            <w:r>
              <w:rPr>
                <w:rFonts w:ascii="Times New Roman" w:hAnsi="Times New Roman"/>
                <w:color w:val="auto"/>
              </w:rPr>
              <w:t>接受，应满足下列要求：</w:t>
            </w:r>
            <w:r>
              <w:rPr>
                <w:rFonts w:ascii="Times New Roman" w:hAnsi="Times New Roman"/>
                <w:color w:val="auto"/>
                <w:u w:val="single"/>
              </w:rPr>
              <w:t xml:space="preserve">              </w:t>
            </w:r>
          </w:p>
          <w:p>
            <w:pPr>
              <w:spacing w:line="500" w:lineRule="exact"/>
              <w:rPr>
                <w:rFonts w:ascii="Times New Roman" w:hAnsi="Times New Roman"/>
                <w:color w:val="auto"/>
                <w:u w:val="single"/>
              </w:rPr>
            </w:pPr>
            <w:r>
              <w:rPr>
                <w:rFonts w:ascii="Times New Roman" w:hAnsi="Times New Roman"/>
                <w:color w:val="auto"/>
              </w:rPr>
              <w:t>以联合体形式参加投标的，对本项目中标候选人公示有异议的，应由联合体成员方共同或联合体牵头人按相关规定提出。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ascii="Times New Roman" w:hAnsi="Times New Roman"/>
                <w:color w:val="auto"/>
              </w:rPr>
            </w:pPr>
            <w:r>
              <w:rPr>
                <w:rFonts w:ascii="Times New Roman" w:hAnsi="Times New Roman"/>
                <w:color w:val="auto"/>
              </w:rPr>
              <w:t>1.4.4</w:t>
            </w:r>
          </w:p>
        </w:tc>
        <w:tc>
          <w:tcPr>
            <w:tcW w:w="2487" w:type="dxa"/>
            <w:noWrap w:val="0"/>
            <w:vAlign w:val="center"/>
          </w:tcPr>
          <w:p>
            <w:pPr>
              <w:snapToGrid w:val="0"/>
              <w:spacing w:line="500" w:lineRule="exact"/>
              <w:jc w:val="center"/>
              <w:rPr>
                <w:rFonts w:ascii="Times New Roman" w:hAnsi="Times New Roman"/>
                <w:color w:val="auto"/>
                <w:szCs w:val="21"/>
              </w:rPr>
            </w:pPr>
            <w:r>
              <w:rPr>
                <w:rFonts w:ascii="Times New Roman" w:hAnsi="Times New Roman"/>
                <w:color w:val="auto"/>
              </w:rPr>
              <w:t>投标人不得存在的其他不良状况或不良信用记录</w:t>
            </w:r>
          </w:p>
        </w:tc>
        <w:tc>
          <w:tcPr>
            <w:tcW w:w="5670" w:type="dxa"/>
            <w:noWrap w:val="0"/>
            <w:vAlign w:val="center"/>
          </w:tcPr>
          <w:p>
            <w:pPr>
              <w:snapToGrid w:val="0"/>
              <w:spacing w:line="500" w:lineRule="exact"/>
              <w:rPr>
                <w:rFonts w:ascii="Times New Roman" w:hAnsi="Times New Roman"/>
                <w:color w:val="auto"/>
                <w:sz w:val="32"/>
              </w:rPr>
            </w:pPr>
            <w:r>
              <w:rPr>
                <w:rFonts w:ascii="Times New Roman" w:hAnsi="Times New Roman"/>
                <w:color w:val="auto"/>
              </w:rPr>
              <w:t>详见“投标人须知”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ascii="Times New Roman" w:hAnsi="Times New Roman"/>
                <w:color w:val="auto"/>
              </w:rPr>
            </w:pPr>
            <w:r>
              <w:rPr>
                <w:rFonts w:ascii="Times New Roman" w:hAnsi="Times New Roman"/>
                <w:color w:val="auto"/>
              </w:rPr>
              <w:t>1.9.1</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rPr>
              <w:t>踏勘现场</w:t>
            </w:r>
          </w:p>
        </w:tc>
        <w:tc>
          <w:tcPr>
            <w:tcW w:w="5670" w:type="dxa"/>
            <w:noWrap w:val="0"/>
            <w:vAlign w:val="center"/>
          </w:tcPr>
          <w:p>
            <w:pPr>
              <w:pStyle w:val="7"/>
              <w:topLinePunct/>
              <w:spacing w:line="500" w:lineRule="exact"/>
              <w:rPr>
                <w:rFonts w:ascii="Times New Roman" w:hAnsi="Times New Roman"/>
                <w:color w:val="auto"/>
                <w:sz w:val="21"/>
                <w:szCs w:val="21"/>
              </w:rPr>
            </w:pPr>
            <w:r>
              <w:rPr>
                <w:rFonts w:ascii="Times New Roman" w:hAnsi="Times New Roman"/>
                <w:b/>
                <w:bCs/>
                <w:color w:val="auto"/>
                <w:szCs w:val="21"/>
              </w:rPr>
              <w:sym w:font="Wingdings" w:char="F0FE"/>
            </w:r>
            <w:r>
              <w:rPr>
                <w:rFonts w:ascii="Times New Roman" w:hAnsi="Times New Roman"/>
                <w:color w:val="auto"/>
                <w:sz w:val="21"/>
                <w:szCs w:val="21"/>
              </w:rPr>
              <w:t>不组织，投标人自行踏勘。</w:t>
            </w:r>
          </w:p>
          <w:p>
            <w:pPr>
              <w:pStyle w:val="7"/>
              <w:topLinePunct/>
              <w:spacing w:line="500" w:lineRule="exact"/>
              <w:rPr>
                <w:rFonts w:ascii="Times New Roman" w:hAnsi="Times New Roman"/>
                <w:color w:val="auto"/>
                <w:sz w:val="21"/>
                <w:szCs w:val="21"/>
              </w:rPr>
            </w:pPr>
            <w:r>
              <w:rPr>
                <w:rFonts w:ascii="Times New Roman" w:hAnsi="Times New Roman"/>
                <w:color w:val="auto"/>
                <w:sz w:val="32"/>
              </w:rPr>
              <w:t>□</w:t>
            </w:r>
            <w:r>
              <w:rPr>
                <w:rFonts w:ascii="Times New Roman" w:hAnsi="Times New Roman"/>
                <w:color w:val="auto"/>
                <w:sz w:val="21"/>
                <w:szCs w:val="21"/>
              </w:rPr>
              <w:t>组织，踏勘时间：</w:t>
            </w:r>
            <w:r>
              <w:rPr>
                <w:rFonts w:ascii="Times New Roman" w:hAnsi="Times New Roman"/>
                <w:color w:val="auto"/>
                <w:u w:val="single"/>
              </w:rPr>
              <w:t xml:space="preserve">           </w:t>
            </w:r>
          </w:p>
          <w:p>
            <w:pPr>
              <w:pStyle w:val="7"/>
              <w:topLinePunct/>
              <w:spacing w:line="500" w:lineRule="exact"/>
              <w:ind w:firstLine="840" w:firstLineChars="400"/>
              <w:rPr>
                <w:rFonts w:ascii="Times New Roman" w:hAnsi="Times New Roman"/>
                <w:color w:val="auto"/>
                <w:sz w:val="21"/>
                <w:szCs w:val="21"/>
                <w:u w:val="single"/>
              </w:rPr>
            </w:pPr>
            <w:r>
              <w:rPr>
                <w:rFonts w:ascii="Times New Roman" w:hAnsi="Times New Roman"/>
                <w:color w:val="auto"/>
                <w:sz w:val="21"/>
                <w:szCs w:val="21"/>
              </w:rPr>
              <w:t>踏勘集中地点：</w:t>
            </w:r>
            <w:r>
              <w:rPr>
                <w:rFonts w:ascii="Times New Roman" w:hAnsi="Times New Roman"/>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Merge w:val="restart"/>
            <w:noWrap w:val="0"/>
            <w:vAlign w:val="center"/>
          </w:tcPr>
          <w:p>
            <w:pPr>
              <w:spacing w:line="500" w:lineRule="exact"/>
              <w:jc w:val="center"/>
              <w:rPr>
                <w:rFonts w:ascii="Times New Roman" w:hAnsi="Times New Roman"/>
                <w:color w:val="auto"/>
              </w:rPr>
            </w:pPr>
            <w:r>
              <w:rPr>
                <w:rFonts w:ascii="Times New Roman" w:hAnsi="Times New Roman"/>
                <w:color w:val="auto"/>
              </w:rPr>
              <w:t>2.2.1</w:t>
            </w:r>
          </w:p>
        </w:tc>
        <w:tc>
          <w:tcPr>
            <w:tcW w:w="2487" w:type="dxa"/>
            <w:vMerge w:val="restart"/>
            <w:noWrap w:val="0"/>
            <w:vAlign w:val="center"/>
          </w:tcPr>
          <w:p>
            <w:pPr>
              <w:spacing w:line="500" w:lineRule="exact"/>
              <w:jc w:val="center"/>
              <w:rPr>
                <w:rFonts w:ascii="Times New Roman" w:hAnsi="Times New Roman"/>
                <w:color w:val="auto"/>
              </w:rPr>
            </w:pPr>
            <w:r>
              <w:rPr>
                <w:rFonts w:ascii="Times New Roman" w:hAnsi="Times New Roman"/>
                <w:color w:val="auto"/>
              </w:rPr>
              <w:t>投标人要求澄清招标文件</w:t>
            </w:r>
          </w:p>
        </w:tc>
        <w:tc>
          <w:tcPr>
            <w:tcW w:w="5670" w:type="dxa"/>
            <w:noWrap w:val="0"/>
            <w:vAlign w:val="center"/>
          </w:tcPr>
          <w:p>
            <w:pPr>
              <w:spacing w:line="500" w:lineRule="exact"/>
              <w:rPr>
                <w:rFonts w:ascii="Times New Roman" w:hAnsi="Times New Roman"/>
                <w:color w:val="auto"/>
              </w:rPr>
            </w:pPr>
            <w:r>
              <w:rPr>
                <w:rFonts w:ascii="Times New Roman" w:hAnsi="Times New Roman"/>
                <w:color w:val="auto"/>
                <w:szCs w:val="21"/>
              </w:rPr>
              <w:t>时间：</w:t>
            </w:r>
            <w:r>
              <w:rPr>
                <w:rFonts w:ascii="Times New Roman" w:hAnsi="Times New Roman"/>
                <w:bCs/>
                <w:snapToGrid w:val="0"/>
                <w:color w:val="auto"/>
                <w:kern w:val="0"/>
                <w:szCs w:val="21"/>
                <w:u w:val="single"/>
              </w:rPr>
              <w:t xml:space="preserve"> </w:t>
            </w:r>
            <w:r>
              <w:rPr>
                <w:rFonts w:hint="eastAsia" w:ascii="Times New Roman" w:hAnsi="Times New Roman"/>
                <w:bCs/>
                <w:snapToGrid w:val="0"/>
                <w:color w:val="auto"/>
                <w:kern w:val="0"/>
                <w:szCs w:val="21"/>
                <w:u w:val="single"/>
                <w:lang w:val="en-US" w:eastAsia="zh-CN"/>
              </w:rPr>
              <w:t xml:space="preserve">   </w:t>
            </w:r>
            <w:r>
              <w:rPr>
                <w:rFonts w:ascii="Times New Roman" w:hAnsi="Times New Roman"/>
                <w:bCs/>
                <w:snapToGrid w:val="0"/>
                <w:color w:val="auto"/>
                <w:kern w:val="0"/>
                <w:szCs w:val="21"/>
                <w:u w:val="single"/>
              </w:rPr>
              <w:t xml:space="preserve"> </w:t>
            </w:r>
            <w:r>
              <w:rPr>
                <w:rFonts w:ascii="Times New Roman" w:hAnsi="Times New Roman"/>
                <w:bCs/>
                <w:snapToGrid w:val="0"/>
                <w:color w:val="auto"/>
                <w:kern w:val="0"/>
                <w:szCs w:val="21"/>
              </w:rPr>
              <w:t>年</w:t>
            </w:r>
            <w:r>
              <w:rPr>
                <w:rFonts w:ascii="Times New Roman" w:hAnsi="Times New Roman"/>
                <w:bCs/>
                <w:snapToGrid w:val="0"/>
                <w:color w:val="auto"/>
                <w:kern w:val="0"/>
                <w:szCs w:val="21"/>
                <w:u w:val="single"/>
              </w:rPr>
              <w:t xml:space="preserve"> </w:t>
            </w:r>
            <w:r>
              <w:rPr>
                <w:rFonts w:hint="eastAsia" w:ascii="Times New Roman" w:hAnsi="Times New Roman"/>
                <w:bCs/>
                <w:snapToGrid w:val="0"/>
                <w:color w:val="auto"/>
                <w:kern w:val="0"/>
                <w:szCs w:val="21"/>
                <w:u w:val="single"/>
                <w:lang w:val="en-US" w:eastAsia="zh-CN"/>
              </w:rPr>
              <w:t xml:space="preserve">  </w:t>
            </w:r>
            <w:r>
              <w:rPr>
                <w:rFonts w:ascii="Times New Roman" w:hAnsi="Times New Roman"/>
                <w:bCs/>
                <w:snapToGrid w:val="0"/>
                <w:color w:val="auto"/>
                <w:kern w:val="0"/>
                <w:szCs w:val="21"/>
                <w:u w:val="single"/>
              </w:rPr>
              <w:t xml:space="preserve"> </w:t>
            </w:r>
            <w:r>
              <w:rPr>
                <w:rFonts w:ascii="Times New Roman" w:hAnsi="Times New Roman"/>
                <w:bCs/>
                <w:snapToGrid w:val="0"/>
                <w:color w:val="auto"/>
                <w:kern w:val="0"/>
                <w:szCs w:val="21"/>
              </w:rPr>
              <w:t>月</w:t>
            </w:r>
            <w:r>
              <w:rPr>
                <w:rFonts w:ascii="Times New Roman" w:hAnsi="Times New Roman"/>
                <w:bCs/>
                <w:snapToGrid w:val="0"/>
                <w:color w:val="auto"/>
                <w:kern w:val="0"/>
                <w:szCs w:val="21"/>
                <w:u w:val="single"/>
              </w:rPr>
              <w:t xml:space="preserve">   </w:t>
            </w:r>
            <w:r>
              <w:rPr>
                <w:rFonts w:ascii="Times New Roman" w:hAnsi="Times New Roman"/>
                <w:bCs/>
                <w:snapToGrid w:val="0"/>
                <w:color w:val="auto"/>
                <w:kern w:val="0"/>
                <w:szCs w:val="21"/>
              </w:rPr>
              <w:t>日</w:t>
            </w:r>
            <w:r>
              <w:rPr>
                <w:rFonts w:ascii="Times New Roman" w:hAnsi="Times New Roman"/>
                <w:bCs/>
                <w:snapToGrid w:val="0"/>
                <w:color w:val="auto"/>
                <w:kern w:val="0"/>
                <w:szCs w:val="21"/>
                <w:u w:val="single"/>
              </w:rPr>
              <w:t xml:space="preserve">   </w:t>
            </w:r>
            <w:r>
              <w:rPr>
                <w:rFonts w:ascii="Times New Roman" w:hAnsi="Times New Roman"/>
                <w:bCs/>
                <w:snapToGrid w:val="0"/>
                <w:color w:val="auto"/>
                <w:kern w:val="0"/>
                <w:szCs w:val="21"/>
              </w:rPr>
              <w:t>时</w:t>
            </w:r>
            <w:r>
              <w:rPr>
                <w:rFonts w:ascii="Times New Roman" w:hAnsi="Times New Roman"/>
                <w:bCs/>
                <w:snapToGrid w:val="0"/>
                <w:color w:val="auto"/>
                <w:kern w:val="0"/>
                <w:szCs w:val="21"/>
                <w:u w:val="single"/>
              </w:rPr>
              <w:t xml:space="preserve">   </w:t>
            </w:r>
            <w:r>
              <w:rPr>
                <w:rFonts w:ascii="Times New Roman" w:hAnsi="Times New Roman"/>
                <w:bCs/>
                <w:snapToGrid w:val="0"/>
                <w:color w:val="auto"/>
                <w:kern w:val="0"/>
                <w:szCs w:val="21"/>
              </w:rPr>
              <w:t>分前</w:t>
            </w:r>
            <w:r>
              <w:rPr>
                <w:rFonts w:ascii="Times New Roman" w:hAnsi="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Merge w:val="continue"/>
            <w:noWrap w:val="0"/>
            <w:vAlign w:val="center"/>
          </w:tcPr>
          <w:p>
            <w:pPr>
              <w:spacing w:line="500" w:lineRule="exact"/>
              <w:jc w:val="center"/>
              <w:rPr>
                <w:rFonts w:ascii="Times New Roman" w:hAnsi="Times New Roman"/>
                <w:color w:val="auto"/>
              </w:rPr>
            </w:pPr>
          </w:p>
        </w:tc>
        <w:tc>
          <w:tcPr>
            <w:tcW w:w="2487" w:type="dxa"/>
            <w:vMerge w:val="continue"/>
            <w:noWrap w:val="0"/>
            <w:vAlign w:val="center"/>
          </w:tcPr>
          <w:p>
            <w:pPr>
              <w:spacing w:line="500" w:lineRule="exact"/>
              <w:jc w:val="center"/>
              <w:rPr>
                <w:rFonts w:ascii="Times New Roman" w:hAnsi="Times New Roman"/>
                <w:color w:val="auto"/>
              </w:rPr>
            </w:pPr>
          </w:p>
        </w:tc>
        <w:tc>
          <w:tcPr>
            <w:tcW w:w="5670" w:type="dxa"/>
            <w:noWrap w:val="0"/>
            <w:vAlign w:val="center"/>
          </w:tcPr>
          <w:p>
            <w:pPr>
              <w:autoSpaceDE w:val="0"/>
              <w:autoSpaceDN w:val="0"/>
              <w:adjustRightInd w:val="0"/>
              <w:spacing w:line="360" w:lineRule="auto"/>
              <w:ind w:firstLine="420" w:firstLineChars="200"/>
              <w:rPr>
                <w:rFonts w:hint="eastAsia" w:ascii="Times New Roman" w:hAnsi="Times New Roman"/>
                <w:bCs/>
                <w:snapToGrid w:val="0"/>
                <w:color w:val="auto"/>
              </w:rPr>
            </w:pPr>
            <w:r>
              <w:rPr>
                <w:rFonts w:hint="eastAsia" w:asciiTheme="minorEastAsia" w:hAnsiTheme="minorEastAsia" w:eastAsiaTheme="minorEastAsia" w:cstheme="minorEastAsia"/>
                <w:bCs/>
                <w:snapToGrid w:val="0"/>
                <w:color w:val="auto"/>
                <w:kern w:val="0"/>
                <w:szCs w:val="21"/>
              </w:rPr>
              <w:t>形式：</w:t>
            </w:r>
            <w:r>
              <w:rPr>
                <w:rFonts w:hint="eastAsia" w:asciiTheme="minorEastAsia" w:hAnsiTheme="minorEastAsia" w:eastAsiaTheme="minorEastAsia" w:cstheme="minorEastAsia"/>
                <w:color w:val="auto"/>
              </w:rPr>
              <w:t>相关澄清要求应通过</w:t>
            </w:r>
            <w:r>
              <w:rPr>
                <w:rFonts w:hint="eastAsia" w:asciiTheme="minorEastAsia" w:hAnsiTheme="minorEastAsia" w:eastAsiaTheme="minorEastAsia" w:cstheme="minorEastAsia"/>
                <w:bCs/>
                <w:snapToGrid w:val="0"/>
                <w:color w:val="auto"/>
                <w:kern w:val="0"/>
                <w:szCs w:val="21"/>
              </w:rPr>
              <w:t>邮箱</w:t>
            </w:r>
            <w:r>
              <w:rPr>
                <w:rFonts w:hint="eastAsia" w:ascii="Times New Roman" w:hAnsi="Times New Roman"/>
                <w:bCs/>
                <w:snapToGrid w:val="0"/>
                <w:color w:val="auto"/>
                <w:lang w:val="en-US" w:eastAsia="zh-CN"/>
              </w:rPr>
              <w:t>2507024924@qq.com</w:t>
            </w:r>
            <w:r>
              <w:rPr>
                <w:rFonts w:hint="eastAsia" w:ascii="Times New Roman" w:hAnsi="Times New Roman"/>
                <w:bCs/>
                <w:snapToGrid w:val="0"/>
                <w:color w:val="auto"/>
              </w:rPr>
              <w:t xml:space="preserve"> </w:t>
            </w:r>
          </w:p>
          <w:p>
            <w:pPr>
              <w:autoSpaceDE w:val="0"/>
              <w:autoSpaceDN w:val="0"/>
              <w:adjustRightInd w:val="0"/>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ascii="Times New Roman" w:hAnsi="Times New Roman"/>
                <w:color w:val="auto"/>
              </w:rPr>
            </w:pPr>
            <w:r>
              <w:rPr>
                <w:rFonts w:ascii="Times New Roman" w:hAnsi="Times New Roman"/>
                <w:color w:val="auto"/>
              </w:rPr>
              <w:t>2.2.2</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rPr>
              <w:t>招标文件澄清发出的形式</w:t>
            </w:r>
          </w:p>
        </w:tc>
        <w:tc>
          <w:tcPr>
            <w:tcW w:w="5670" w:type="dxa"/>
            <w:noWrap w:val="0"/>
            <w:vAlign w:val="center"/>
          </w:tcPr>
          <w:p>
            <w:pPr>
              <w:spacing w:line="500" w:lineRule="exact"/>
              <w:rPr>
                <w:rFonts w:ascii="Times New Roman" w:hAnsi="Times New Roman"/>
                <w:color w:val="auto"/>
              </w:rPr>
            </w:pPr>
            <w:r>
              <w:rPr>
                <w:rFonts w:ascii="Times New Roman" w:hAnsi="Times New Roman"/>
                <w:color w:val="auto"/>
              </w:rPr>
              <w:t>通过</w:t>
            </w:r>
            <w:r>
              <w:rPr>
                <w:rFonts w:ascii="Times New Roman" w:hAnsi="Times New Roman"/>
                <w:bCs/>
                <w:snapToGrid w:val="0"/>
                <w:color w:val="auto"/>
                <w:kern w:val="0"/>
                <w:szCs w:val="21"/>
              </w:rPr>
              <w:t>合肥文</w:t>
            </w:r>
            <w:r>
              <w:rPr>
                <w:rFonts w:hint="eastAsia" w:ascii="Times New Roman" w:hAnsi="Times New Roman"/>
                <w:bCs/>
                <w:snapToGrid w:val="0"/>
                <w:color w:val="auto"/>
              </w:rPr>
              <w:t>旅博览集团有限公司网站</w:t>
            </w:r>
            <w:r>
              <w:rPr>
                <w:rFonts w:ascii="Times New Roman" w:hAnsi="Times New Roman"/>
                <w:bCs/>
                <w:snapToGrid w:val="0"/>
                <w:color w:val="auto"/>
              </w:rPr>
              <w:fldChar w:fldCharType="begin"/>
            </w:r>
            <w:r>
              <w:rPr>
                <w:rFonts w:ascii="Times New Roman" w:hAnsi="Times New Roman"/>
                <w:bCs/>
                <w:snapToGrid w:val="0"/>
                <w:color w:val="auto"/>
              </w:rPr>
              <w:instrText xml:space="preserve"> HYPERLINK "http://www.zwzcgl.com" </w:instrText>
            </w:r>
            <w:r>
              <w:rPr>
                <w:rFonts w:ascii="Times New Roman" w:hAnsi="Times New Roman"/>
                <w:bCs/>
                <w:snapToGrid w:val="0"/>
                <w:color w:val="auto"/>
              </w:rPr>
              <w:fldChar w:fldCharType="separate"/>
            </w:r>
            <w:r>
              <w:rPr>
                <w:rFonts w:ascii="Times New Roman" w:hAnsi="Times New Roman"/>
                <w:bCs/>
                <w:snapToGrid w:val="0"/>
                <w:color w:val="auto"/>
              </w:rPr>
              <w:t>http://www.zwzcgl.com</w:t>
            </w:r>
            <w:r>
              <w:rPr>
                <w:rFonts w:ascii="Times New Roman" w:hAnsi="Times New Roman"/>
                <w:bCs/>
                <w:snapToGrid w:val="0"/>
                <w:color w:val="auto"/>
              </w:rPr>
              <w:fldChar w:fldCharType="end"/>
            </w:r>
            <w:r>
              <w:rPr>
                <w:rFonts w:hint="eastAsia" w:ascii="Times New Roman" w:hAnsi="Times New Roman"/>
                <w:bCs/>
                <w:snapToGrid w:val="0"/>
                <w:color w:val="auto"/>
              </w:rPr>
              <w:t>和庐江文旅投资公众号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ascii="Times New Roman" w:hAnsi="Times New Roman"/>
                <w:color w:val="auto"/>
              </w:rPr>
            </w:pPr>
            <w:r>
              <w:rPr>
                <w:rFonts w:ascii="Times New Roman" w:hAnsi="Times New Roman"/>
                <w:color w:val="auto"/>
              </w:rPr>
              <w:t>3.2.1</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rPr>
              <w:t>增值税税金的计算方法</w:t>
            </w:r>
          </w:p>
        </w:tc>
        <w:tc>
          <w:tcPr>
            <w:tcW w:w="5670" w:type="dxa"/>
            <w:noWrap w:val="0"/>
            <w:vAlign w:val="center"/>
          </w:tcPr>
          <w:p>
            <w:pPr>
              <w:snapToGrid w:val="0"/>
              <w:spacing w:line="500" w:lineRule="exact"/>
              <w:rPr>
                <w:rFonts w:ascii="Times New Roman" w:hAnsi="Times New Roman"/>
                <w:bCs/>
                <w:snapToGrid w:val="0"/>
                <w:color w:val="auto"/>
                <w:kern w:val="0"/>
                <w:szCs w:val="21"/>
              </w:rPr>
            </w:pPr>
            <w:r>
              <w:rPr>
                <w:rFonts w:ascii="Times New Roman" w:hAnsi="Times New Roman"/>
                <w:bCs/>
                <w:snapToGrid w:val="0"/>
                <w:color w:val="auto"/>
                <w:kern w:val="0"/>
                <w:szCs w:val="21"/>
              </w:rPr>
              <w:t>（1）计税方法：</w:t>
            </w:r>
          </w:p>
          <w:p>
            <w:pPr>
              <w:snapToGrid w:val="0"/>
              <w:spacing w:line="500" w:lineRule="exact"/>
              <w:rPr>
                <w:rFonts w:ascii="Times New Roman" w:hAnsi="Times New Roman"/>
                <w:bCs/>
                <w:snapToGrid w:val="0"/>
                <w:color w:val="auto"/>
                <w:kern w:val="0"/>
                <w:szCs w:val="21"/>
              </w:rPr>
            </w:pPr>
            <w:r>
              <w:rPr>
                <w:rFonts w:hint="eastAsia" w:ascii="Times New Roman" w:hAnsi="Times New Roman"/>
                <w:color w:val="auto"/>
                <w:sz w:val="32"/>
                <w:lang w:eastAsia="zh-CN"/>
              </w:rPr>
              <w:t>☑</w:t>
            </w:r>
            <w:r>
              <w:rPr>
                <w:rFonts w:ascii="Times New Roman" w:hAnsi="Times New Roman"/>
                <w:bCs/>
                <w:snapToGrid w:val="0"/>
                <w:color w:val="auto"/>
                <w:kern w:val="0"/>
                <w:szCs w:val="21"/>
              </w:rPr>
              <w:t>一般计税方法</w:t>
            </w:r>
          </w:p>
          <w:p>
            <w:pPr>
              <w:snapToGrid w:val="0"/>
              <w:spacing w:line="500" w:lineRule="exact"/>
              <w:rPr>
                <w:rFonts w:ascii="Times New Roman" w:hAnsi="Times New Roman"/>
                <w:bCs/>
                <w:snapToGrid w:val="0"/>
                <w:color w:val="auto"/>
                <w:kern w:val="0"/>
                <w:szCs w:val="21"/>
              </w:rPr>
            </w:pPr>
            <w:r>
              <w:rPr>
                <w:rFonts w:hint="eastAsia" w:ascii="Times New Roman" w:hAnsi="Times New Roman"/>
                <w:color w:val="auto"/>
                <w:sz w:val="32"/>
                <w:lang w:eastAsia="zh-CN"/>
              </w:rPr>
              <w:t>☑</w:t>
            </w:r>
            <w:r>
              <w:rPr>
                <w:rFonts w:ascii="Times New Roman" w:hAnsi="Times New Roman"/>
                <w:bCs/>
                <w:snapToGrid w:val="0"/>
                <w:color w:val="auto"/>
                <w:kern w:val="0"/>
                <w:szCs w:val="21"/>
              </w:rPr>
              <w:t xml:space="preserve">简易计算方法 </w:t>
            </w:r>
          </w:p>
          <w:p>
            <w:pPr>
              <w:snapToGrid w:val="0"/>
              <w:spacing w:line="500" w:lineRule="exact"/>
              <w:rPr>
                <w:rFonts w:ascii="Times New Roman" w:hAnsi="Times New Roman"/>
                <w:bCs/>
                <w:snapToGrid w:val="0"/>
                <w:color w:val="auto"/>
                <w:kern w:val="0"/>
                <w:szCs w:val="21"/>
              </w:rPr>
            </w:pPr>
            <w:r>
              <w:rPr>
                <w:rFonts w:ascii="Times New Roman" w:hAnsi="Times New Roman"/>
                <w:bCs/>
                <w:snapToGrid w:val="0"/>
                <w:color w:val="auto"/>
                <w:kern w:val="0"/>
                <w:szCs w:val="21"/>
              </w:rPr>
              <w:t>（2）发票类型：</w:t>
            </w:r>
          </w:p>
          <w:p>
            <w:pPr>
              <w:snapToGrid w:val="0"/>
              <w:spacing w:line="500" w:lineRule="exact"/>
              <w:rPr>
                <w:rFonts w:ascii="Times New Roman" w:hAnsi="Times New Roman"/>
                <w:bCs/>
                <w:snapToGrid w:val="0"/>
                <w:color w:val="auto"/>
                <w:kern w:val="0"/>
                <w:szCs w:val="21"/>
              </w:rPr>
            </w:pPr>
            <w:r>
              <w:rPr>
                <w:rFonts w:hint="eastAsia" w:ascii="Times New Roman" w:hAnsi="Times New Roman"/>
                <w:color w:val="auto"/>
                <w:sz w:val="32"/>
                <w:lang w:eastAsia="zh-CN"/>
              </w:rPr>
              <w:t>☑</w:t>
            </w:r>
            <w:r>
              <w:rPr>
                <w:rFonts w:ascii="Times New Roman" w:hAnsi="Times New Roman"/>
                <w:bCs/>
                <w:snapToGrid w:val="0"/>
                <w:color w:val="auto"/>
                <w:kern w:val="0"/>
                <w:szCs w:val="21"/>
              </w:rPr>
              <w:t>增值税专用发票</w:t>
            </w:r>
          </w:p>
          <w:p>
            <w:pPr>
              <w:snapToGrid w:val="0"/>
              <w:spacing w:line="500" w:lineRule="exact"/>
              <w:rPr>
                <w:rFonts w:ascii="Times New Roman" w:hAnsi="Times New Roman"/>
                <w:bCs/>
                <w:snapToGrid w:val="0"/>
                <w:color w:val="auto"/>
                <w:kern w:val="0"/>
                <w:szCs w:val="21"/>
              </w:rPr>
            </w:pPr>
            <w:r>
              <w:rPr>
                <w:rFonts w:ascii="Times New Roman" w:hAnsi="Times New Roman"/>
                <w:color w:val="auto"/>
                <w:sz w:val="32"/>
              </w:rPr>
              <w:t>□</w:t>
            </w:r>
            <w:r>
              <w:rPr>
                <w:rFonts w:ascii="Times New Roman" w:hAnsi="Times New Roman"/>
                <w:bCs/>
                <w:snapToGrid w:val="0"/>
                <w:color w:val="auto"/>
                <w:kern w:val="0"/>
                <w:szCs w:val="21"/>
              </w:rPr>
              <w:t>增值税普通发票</w:t>
            </w:r>
          </w:p>
          <w:p>
            <w:pPr>
              <w:snapToGrid w:val="0"/>
              <w:spacing w:line="500" w:lineRule="exact"/>
              <w:rPr>
                <w:rFonts w:ascii="Times New Roman" w:hAnsi="Times New Roman"/>
                <w:bCs/>
                <w:snapToGrid w:val="0"/>
                <w:color w:val="auto"/>
                <w:kern w:val="0"/>
                <w:szCs w:val="21"/>
              </w:rPr>
            </w:pPr>
            <w:r>
              <w:rPr>
                <w:rFonts w:ascii="Times New Roman" w:hAnsi="Times New Roman"/>
                <w:bCs/>
                <w:snapToGrid w:val="0"/>
                <w:color w:val="auto"/>
                <w:kern w:val="0"/>
                <w:szCs w:val="21"/>
              </w:rPr>
              <w:t>（3）增值税税率按照国家有关规定执行。</w:t>
            </w:r>
          </w:p>
          <w:p>
            <w:pPr>
              <w:snapToGrid w:val="0"/>
              <w:spacing w:line="500" w:lineRule="exact"/>
              <w:rPr>
                <w:rFonts w:ascii="Times New Roman" w:hAnsi="Times New Roman"/>
                <w:color w:val="auto"/>
              </w:rPr>
            </w:pPr>
            <w:r>
              <w:rPr>
                <w:rFonts w:ascii="Times New Roman" w:hAnsi="Times New Roman"/>
                <w:bCs/>
                <w:snapToGrid w:val="0"/>
                <w:color w:val="auto"/>
                <w:kern w:val="0"/>
                <w:szCs w:val="21"/>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ascii="Times New Roman" w:hAnsi="Times New Roman" w:eastAsia="楷体"/>
                <w:color w:val="auto"/>
              </w:rPr>
            </w:pPr>
            <w:r>
              <w:rPr>
                <w:rFonts w:ascii="Times New Roman" w:hAnsi="Times New Roman"/>
                <w:color w:val="auto"/>
              </w:rPr>
              <w:t>3.2.3</w:t>
            </w:r>
          </w:p>
        </w:tc>
        <w:tc>
          <w:tcPr>
            <w:tcW w:w="2487" w:type="dxa"/>
            <w:noWrap w:val="0"/>
            <w:vAlign w:val="center"/>
          </w:tcPr>
          <w:p>
            <w:pPr>
              <w:spacing w:line="500" w:lineRule="exact"/>
              <w:jc w:val="center"/>
              <w:rPr>
                <w:rFonts w:ascii="Times New Roman" w:hAnsi="Times New Roman" w:eastAsia="楷体"/>
                <w:color w:val="auto"/>
              </w:rPr>
            </w:pPr>
            <w:r>
              <w:rPr>
                <w:rFonts w:ascii="Times New Roman" w:hAnsi="Times New Roman"/>
                <w:color w:val="auto"/>
              </w:rPr>
              <w:t>报价方式</w:t>
            </w:r>
          </w:p>
        </w:tc>
        <w:tc>
          <w:tcPr>
            <w:tcW w:w="5670" w:type="dxa"/>
            <w:noWrap w:val="0"/>
            <w:vAlign w:val="center"/>
          </w:tcPr>
          <w:p>
            <w:pPr>
              <w:spacing w:line="500" w:lineRule="exact"/>
              <w:rPr>
                <w:rFonts w:hint="default" w:ascii="Times New Roman" w:hAnsi="Times New Roman"/>
                <w:i w:val="0"/>
                <w:iCs w:val="0"/>
                <w:color w:val="auto"/>
                <w:szCs w:val="21"/>
                <w:u w:val="single"/>
                <w:lang w:val="en-US"/>
              </w:rPr>
            </w:pPr>
            <w:r>
              <w:rPr>
                <w:rFonts w:hint="eastAsia" w:ascii="Times New Roman" w:hAnsi="Times New Roman"/>
                <w:color w:val="auto"/>
                <w:sz w:val="32"/>
                <w:lang w:eastAsia="zh-CN"/>
              </w:rPr>
              <w:t>☑</w:t>
            </w:r>
            <w:r>
              <w:rPr>
                <w:rFonts w:ascii="Times New Roman" w:hAnsi="Times New Roman"/>
                <w:color w:val="auto"/>
                <w:szCs w:val="21"/>
              </w:rPr>
              <w:t>总价：</w:t>
            </w:r>
            <w:r>
              <w:rPr>
                <w:rFonts w:hint="eastAsia" w:ascii="Times New Roman" w:hAnsi="Times New Roman"/>
                <w:color w:val="auto"/>
                <w:szCs w:val="21"/>
                <w:u w:val="single"/>
                <w:lang w:val="en-US" w:eastAsia="zh-CN"/>
              </w:rPr>
              <w:t>3</w:t>
            </w:r>
            <w:r>
              <w:rPr>
                <w:rFonts w:hint="eastAsia" w:ascii="Times New Roman" w:hAnsi="Times New Roman"/>
                <w:bCs/>
                <w:i w:val="0"/>
                <w:iCs w:val="0"/>
                <w:snapToGrid w:val="0"/>
                <w:color w:val="auto"/>
                <w:kern w:val="0"/>
                <w:szCs w:val="21"/>
                <w:u w:val="single"/>
                <w:lang w:val="en-US" w:eastAsia="zh-CN"/>
              </w:rPr>
              <w:t>万</w:t>
            </w:r>
          </w:p>
          <w:p>
            <w:pPr>
              <w:spacing w:line="500" w:lineRule="exact"/>
              <w:rPr>
                <w:rFonts w:ascii="Times New Roman" w:hAnsi="Times New Roman"/>
                <w:color w:val="auto"/>
                <w:szCs w:val="21"/>
              </w:rPr>
            </w:pPr>
            <w:r>
              <w:rPr>
                <w:rFonts w:ascii="Times New Roman" w:hAnsi="Times New Roman"/>
                <w:color w:val="auto"/>
                <w:sz w:val="32"/>
              </w:rPr>
              <w:t>□</w:t>
            </w:r>
            <w:r>
              <w:rPr>
                <w:rFonts w:ascii="Times New Roman" w:hAnsi="Times New Roman"/>
                <w:color w:val="auto"/>
              </w:rPr>
              <w:t>单价</w:t>
            </w:r>
            <w:r>
              <w:rPr>
                <w:rFonts w:ascii="Times New Roman" w:hAnsi="Times New Roman"/>
                <w:color w:val="auto"/>
                <w:szCs w:val="21"/>
              </w:rPr>
              <w:t>：</w:t>
            </w:r>
            <w:r>
              <w:rPr>
                <w:rFonts w:ascii="Times New Roman" w:hAnsi="Times New Roman"/>
                <w:bCs/>
                <w:snapToGrid w:val="0"/>
                <w:color w:val="auto"/>
                <w:kern w:val="0"/>
                <w:szCs w:val="21"/>
              </w:rPr>
              <w:t>___</w:t>
            </w:r>
          </w:p>
          <w:p>
            <w:pPr>
              <w:spacing w:line="500" w:lineRule="exact"/>
              <w:rPr>
                <w:rFonts w:ascii="Times New Roman" w:hAnsi="Times New Roman"/>
                <w:color w:val="auto"/>
                <w:szCs w:val="21"/>
              </w:rPr>
            </w:pPr>
            <w:r>
              <w:rPr>
                <w:rFonts w:ascii="Times New Roman" w:hAnsi="Times New Roman"/>
                <w:color w:val="auto"/>
                <w:sz w:val="32"/>
              </w:rPr>
              <w:t>□</w:t>
            </w:r>
            <w:r>
              <w:rPr>
                <w:rFonts w:ascii="Times New Roman" w:hAnsi="Times New Roman"/>
                <w:color w:val="auto"/>
                <w:szCs w:val="21"/>
              </w:rPr>
              <w:t>费率：</w:t>
            </w:r>
            <w:r>
              <w:rPr>
                <w:rFonts w:ascii="Times New Roman" w:hAnsi="Times New Roman"/>
                <w:bCs/>
                <w:snapToGrid w:val="0"/>
                <w:color w:val="auto"/>
                <w:kern w:val="0"/>
                <w:szCs w:val="21"/>
              </w:rPr>
              <w:t>___</w:t>
            </w:r>
          </w:p>
          <w:p>
            <w:pPr>
              <w:spacing w:line="500" w:lineRule="exact"/>
              <w:rPr>
                <w:rFonts w:ascii="Times New Roman" w:hAnsi="Times New Roman" w:eastAsia="楷体"/>
                <w:color w:val="auto"/>
                <w:u w:val="single"/>
              </w:rPr>
            </w:pPr>
            <w:r>
              <w:rPr>
                <w:rFonts w:ascii="Times New Roman" w:hAnsi="Times New Roman"/>
                <w:color w:val="auto"/>
                <w:sz w:val="32"/>
              </w:rPr>
              <w:t>□</w:t>
            </w:r>
            <w:r>
              <w:rPr>
                <w:rFonts w:ascii="Times New Roman" w:hAnsi="Times New Roman"/>
                <w:color w:val="auto"/>
                <w:szCs w:val="21"/>
              </w:rPr>
              <w:t>定价：</w:t>
            </w:r>
            <w:r>
              <w:rPr>
                <w:rFonts w:ascii="Times New Roman" w:hAnsi="Times New Roman"/>
                <w:bCs/>
                <w:snapToGrid w:val="0"/>
                <w:color w:val="auto"/>
                <w:kern w:val="0"/>
                <w:szCs w:val="21"/>
              </w:rPr>
              <w:t>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ascii="Times New Roman" w:hAnsi="Times New Roman"/>
                <w:color w:val="auto"/>
              </w:rPr>
            </w:pPr>
            <w:r>
              <w:rPr>
                <w:rFonts w:ascii="Times New Roman" w:hAnsi="Times New Roman"/>
                <w:color w:val="auto"/>
              </w:rPr>
              <w:t>3.2.4</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rPr>
              <w:t>最高投标限价</w:t>
            </w:r>
          </w:p>
        </w:tc>
        <w:tc>
          <w:tcPr>
            <w:tcW w:w="5670" w:type="dxa"/>
            <w:noWrap w:val="0"/>
            <w:vAlign w:val="center"/>
          </w:tcPr>
          <w:p>
            <w:pPr>
              <w:snapToGrid w:val="0"/>
              <w:spacing w:line="500" w:lineRule="exact"/>
              <w:rPr>
                <w:rFonts w:ascii="Times New Roman" w:hAnsi="Times New Roman"/>
                <w:bCs/>
                <w:snapToGrid w:val="0"/>
                <w:color w:val="auto"/>
                <w:kern w:val="0"/>
                <w:szCs w:val="21"/>
              </w:rPr>
            </w:pPr>
            <w:r>
              <w:rPr>
                <w:rFonts w:ascii="Times New Roman" w:hAnsi="Times New Roman"/>
                <w:color w:val="auto"/>
                <w:sz w:val="32"/>
              </w:rPr>
              <w:t>□</w:t>
            </w:r>
            <w:r>
              <w:rPr>
                <w:rFonts w:ascii="Times New Roman" w:hAnsi="Times New Roman"/>
                <w:bCs/>
                <w:snapToGrid w:val="0"/>
                <w:color w:val="auto"/>
                <w:kern w:val="0"/>
                <w:szCs w:val="21"/>
              </w:rPr>
              <w:t>无</w:t>
            </w:r>
          </w:p>
          <w:p>
            <w:pPr>
              <w:snapToGrid w:val="0"/>
              <w:spacing w:line="500" w:lineRule="exact"/>
              <w:rPr>
                <w:rFonts w:ascii="Times New Roman" w:hAnsi="Times New Roman"/>
                <w:bCs/>
                <w:snapToGrid w:val="0"/>
                <w:color w:val="auto"/>
                <w:kern w:val="0"/>
                <w:szCs w:val="21"/>
              </w:rPr>
            </w:pPr>
            <w:r>
              <w:rPr>
                <w:rFonts w:hint="eastAsia" w:ascii="Times New Roman" w:hAnsi="Times New Roman"/>
                <w:color w:val="auto"/>
                <w:sz w:val="32"/>
                <w:lang w:eastAsia="zh-CN"/>
              </w:rPr>
              <w:t>☑</w:t>
            </w:r>
            <w:r>
              <w:rPr>
                <w:rFonts w:ascii="Times New Roman" w:hAnsi="Times New Roman"/>
                <w:bCs/>
                <w:snapToGrid w:val="0"/>
                <w:color w:val="auto"/>
                <w:kern w:val="0"/>
                <w:szCs w:val="21"/>
              </w:rPr>
              <w:t>有，最高投标限价</w:t>
            </w:r>
            <w:r>
              <w:rPr>
                <w:rFonts w:hint="eastAsia" w:ascii="Times New Roman" w:hAnsi="Times New Roman"/>
                <w:bCs/>
                <w:snapToGrid w:val="0"/>
                <w:color w:val="auto"/>
                <w:kern w:val="0"/>
                <w:szCs w:val="21"/>
                <w:lang w:val="en-US" w:eastAsia="zh-CN"/>
              </w:rPr>
              <w:t>3万</w:t>
            </w:r>
          </w:p>
          <w:p>
            <w:pPr>
              <w:snapToGrid w:val="0"/>
              <w:spacing w:line="500" w:lineRule="exact"/>
              <w:rPr>
                <w:rFonts w:ascii="Times New Roman" w:hAnsi="Times New Roman"/>
                <w:color w:val="auto"/>
              </w:rPr>
            </w:pPr>
            <w:r>
              <w:rPr>
                <w:rFonts w:ascii="Times New Roman" w:hAnsi="Times New Roman"/>
                <w:color w:val="auto"/>
                <w:sz w:val="32"/>
              </w:rPr>
              <w:t>□</w:t>
            </w:r>
            <w:r>
              <w:rPr>
                <w:rFonts w:ascii="Times New Roman" w:hAnsi="Times New Roman"/>
                <w:bCs/>
                <w:snapToGrid w:val="0"/>
                <w:color w:val="auto"/>
                <w:kern w:val="0"/>
                <w:szCs w:val="21"/>
              </w:rPr>
              <w:t>有，通过合肥文旅博览集团</w:t>
            </w:r>
            <w:r>
              <w:rPr>
                <w:rFonts w:hint="eastAsia" w:ascii="Times New Roman" w:hAnsi="Times New Roman"/>
                <w:bCs/>
                <w:snapToGrid w:val="0"/>
                <w:color w:val="auto"/>
                <w:kern w:val="0"/>
                <w:szCs w:val="21"/>
              </w:rPr>
              <w:t>有限公司</w:t>
            </w:r>
            <w:r>
              <w:rPr>
                <w:rFonts w:ascii="Times New Roman" w:hAnsi="Times New Roman"/>
                <w:bCs/>
                <w:snapToGrid w:val="0"/>
                <w:color w:val="auto"/>
                <w:kern w:val="0"/>
                <w:szCs w:val="21"/>
              </w:rPr>
              <w:t>官网发布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65" w:type="dxa"/>
            <w:noWrap w:val="0"/>
            <w:vAlign w:val="center"/>
          </w:tcPr>
          <w:p>
            <w:pPr>
              <w:spacing w:line="500" w:lineRule="exact"/>
              <w:jc w:val="center"/>
              <w:rPr>
                <w:rFonts w:ascii="Times New Roman" w:hAnsi="Times New Roman"/>
                <w:color w:val="auto"/>
              </w:rPr>
            </w:pPr>
            <w:r>
              <w:rPr>
                <w:rFonts w:ascii="Times New Roman" w:hAnsi="Times New Roman"/>
                <w:color w:val="auto"/>
              </w:rPr>
              <w:t>3.2.5</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rPr>
              <w:t>投标报价的其他要求</w:t>
            </w:r>
          </w:p>
        </w:tc>
        <w:tc>
          <w:tcPr>
            <w:tcW w:w="5670" w:type="dxa"/>
            <w:noWrap w:val="0"/>
            <w:vAlign w:val="center"/>
          </w:tcPr>
          <w:p>
            <w:pPr>
              <w:spacing w:line="500" w:lineRule="exact"/>
              <w:ind w:firstLine="420" w:firstLineChars="200"/>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ascii="Times New Roman" w:hAnsi="Times New Roman"/>
                <w:color w:val="auto"/>
              </w:rPr>
            </w:pPr>
            <w:r>
              <w:rPr>
                <w:rFonts w:ascii="Times New Roman" w:hAnsi="Times New Roman"/>
                <w:color w:val="auto"/>
              </w:rPr>
              <w:t>3.3.1</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rPr>
              <w:t>投标有效期</w:t>
            </w:r>
          </w:p>
        </w:tc>
        <w:tc>
          <w:tcPr>
            <w:tcW w:w="5670" w:type="dxa"/>
            <w:noWrap w:val="0"/>
            <w:vAlign w:val="center"/>
          </w:tcPr>
          <w:p>
            <w:pPr>
              <w:spacing w:line="500" w:lineRule="exact"/>
              <w:rPr>
                <w:rFonts w:ascii="Times New Roman" w:hAnsi="Times New Roman"/>
                <w:color w:val="auto"/>
              </w:rPr>
            </w:pPr>
            <w:bookmarkStart w:id="25" w:name="_Toc352691470"/>
            <w:bookmarkStart w:id="26" w:name="_Toc384308207"/>
            <w:bookmarkStart w:id="27" w:name="_Toc300834946"/>
            <w:bookmarkStart w:id="28" w:name="_Toc361508582"/>
            <w:bookmarkStart w:id="29" w:name="_Toc1789"/>
            <w:bookmarkStart w:id="30" w:name="_Toc369531512"/>
            <w:r>
              <w:rPr>
                <w:rFonts w:ascii="Times New Roman" w:hAnsi="Times New Roman"/>
                <w:snapToGrid w:val="0"/>
                <w:color w:val="auto"/>
                <w:kern w:val="0"/>
                <w:szCs w:val="21"/>
              </w:rPr>
              <w:t>自投标人提交投标文件截止之日起计算120日</w:t>
            </w:r>
          </w:p>
        </w:tc>
      </w:tr>
      <w:bookmarkEnd w:id="25"/>
      <w:bookmarkEnd w:id="26"/>
      <w:bookmarkEnd w:id="27"/>
      <w:bookmarkEnd w:id="28"/>
      <w:bookmarkEnd w:id="29"/>
      <w:bookmark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165" w:type="dxa"/>
            <w:noWrap w:val="0"/>
            <w:vAlign w:val="center"/>
          </w:tcPr>
          <w:p>
            <w:pPr>
              <w:spacing w:line="500" w:lineRule="exact"/>
              <w:jc w:val="center"/>
              <w:rPr>
                <w:rFonts w:ascii="Times New Roman" w:hAnsi="Times New Roman"/>
                <w:color w:val="auto"/>
              </w:rPr>
            </w:pPr>
            <w:r>
              <w:rPr>
                <w:rFonts w:ascii="Times New Roman" w:hAnsi="Times New Roman"/>
                <w:color w:val="auto"/>
              </w:rPr>
              <w:t>3.4.1</w:t>
            </w:r>
          </w:p>
        </w:tc>
        <w:tc>
          <w:tcPr>
            <w:tcW w:w="2487" w:type="dxa"/>
            <w:noWrap w:val="0"/>
            <w:vAlign w:val="center"/>
          </w:tcPr>
          <w:p>
            <w:pPr>
              <w:snapToGrid w:val="0"/>
              <w:spacing w:line="500" w:lineRule="exact"/>
              <w:jc w:val="center"/>
              <w:rPr>
                <w:rFonts w:ascii="Times New Roman" w:hAnsi="Times New Roman"/>
                <w:color w:val="auto"/>
              </w:rPr>
            </w:pPr>
            <w:r>
              <w:rPr>
                <w:rFonts w:ascii="Times New Roman" w:hAnsi="Times New Roman"/>
                <w:color w:val="auto"/>
              </w:rPr>
              <w:t>投标保证金</w:t>
            </w:r>
          </w:p>
        </w:tc>
        <w:tc>
          <w:tcPr>
            <w:tcW w:w="5670" w:type="dxa"/>
            <w:noWrap w:val="0"/>
            <w:vAlign w:val="center"/>
          </w:tcPr>
          <w:p>
            <w:pPr>
              <w:snapToGrid w:val="0"/>
              <w:spacing w:line="500" w:lineRule="exact"/>
              <w:rPr>
                <w:rFonts w:ascii="Times New Roman" w:hAnsi="Times New Roman"/>
                <w:color w:val="auto"/>
              </w:rPr>
            </w:pPr>
            <w:r>
              <w:rPr>
                <w:rFonts w:ascii="Times New Roman" w:hAnsi="Times New Roman"/>
                <w:color w:val="auto"/>
              </w:rPr>
              <w:t>1.是否要求投标人递交投标保证金：</w:t>
            </w:r>
          </w:p>
          <w:p>
            <w:pPr>
              <w:snapToGrid w:val="0"/>
              <w:spacing w:line="500" w:lineRule="exact"/>
              <w:rPr>
                <w:rFonts w:ascii="Times New Roman" w:hAnsi="Times New Roman"/>
                <w:color w:val="auto"/>
              </w:rPr>
            </w:pPr>
            <w:r>
              <w:rPr>
                <w:rFonts w:ascii="Times New Roman" w:hAnsi="Times New Roman"/>
                <w:color w:val="auto"/>
              </w:rPr>
              <w:t xml:space="preserve">□不要求  </w:t>
            </w:r>
            <w:r>
              <w:rPr>
                <w:rFonts w:ascii="Times New Roman" w:hAnsi="Times New Roman"/>
                <w:color w:val="auto"/>
              </w:rPr>
              <w:fldChar w:fldCharType="begin"/>
            </w:r>
            <w:r>
              <w:rPr>
                <w:rFonts w:ascii="Times New Roman" w:hAnsi="Times New Roman"/>
                <w:color w:val="auto"/>
              </w:rPr>
              <w:instrText xml:space="preserve"> eq \o\ac(□,√)</w:instrText>
            </w:r>
            <w:r>
              <w:rPr>
                <w:rFonts w:ascii="Times New Roman" w:hAnsi="Times New Roman"/>
                <w:color w:val="auto"/>
              </w:rPr>
              <w:fldChar w:fldCharType="end"/>
            </w:r>
            <w:r>
              <w:rPr>
                <w:rFonts w:ascii="Times New Roman" w:hAnsi="Times New Roman"/>
                <w:color w:val="auto"/>
              </w:rPr>
              <w:t>要求</w:t>
            </w:r>
          </w:p>
          <w:p>
            <w:pPr>
              <w:snapToGrid w:val="0"/>
              <w:spacing w:line="500" w:lineRule="exact"/>
              <w:rPr>
                <w:rFonts w:ascii="Times New Roman" w:hAnsi="Times New Roman"/>
                <w:color w:val="auto"/>
              </w:rPr>
            </w:pPr>
            <w:r>
              <w:rPr>
                <w:rFonts w:ascii="Times New Roman" w:hAnsi="Times New Roman"/>
                <w:color w:val="auto"/>
              </w:rPr>
              <w:t>投标保证金的形式：</w:t>
            </w:r>
          </w:p>
          <w:p>
            <w:pPr>
              <w:snapToGrid w:val="0"/>
              <w:spacing w:line="500" w:lineRule="exact"/>
              <w:rPr>
                <w:rFonts w:ascii="Times New Roman" w:hAnsi="Times New Roman"/>
                <w:color w:val="auto"/>
              </w:rPr>
            </w:pPr>
            <w:r>
              <w:rPr>
                <w:rFonts w:ascii="Times New Roman" w:hAnsi="Times New Roman"/>
                <w:color w:val="auto"/>
              </w:rPr>
              <w:fldChar w:fldCharType="begin"/>
            </w:r>
            <w:r>
              <w:rPr>
                <w:rFonts w:ascii="Times New Roman" w:hAnsi="Times New Roman"/>
                <w:color w:val="auto"/>
              </w:rPr>
              <w:instrText xml:space="preserve"> eq \o\ac(□,√)</w:instrText>
            </w:r>
            <w:r>
              <w:rPr>
                <w:rFonts w:ascii="Times New Roman" w:hAnsi="Times New Roman"/>
                <w:color w:val="auto"/>
              </w:rPr>
              <w:fldChar w:fldCharType="end"/>
            </w:r>
            <w:r>
              <w:rPr>
                <w:rFonts w:ascii="Times New Roman" w:hAnsi="Times New Roman"/>
                <w:color w:val="auto"/>
              </w:rPr>
              <w:t xml:space="preserve">银行转账  </w:t>
            </w:r>
            <w:r>
              <w:rPr>
                <w:rFonts w:ascii="Times New Roman" w:hAnsi="Times New Roman"/>
                <w:color w:val="auto"/>
              </w:rPr>
              <w:fldChar w:fldCharType="begin"/>
            </w:r>
            <w:r>
              <w:rPr>
                <w:rFonts w:ascii="Times New Roman" w:hAnsi="Times New Roman"/>
                <w:color w:val="auto"/>
              </w:rPr>
              <w:instrText xml:space="preserve"> eq \o\ac(□)</w:instrText>
            </w:r>
            <w:r>
              <w:rPr>
                <w:rFonts w:ascii="Times New Roman" w:hAnsi="Times New Roman"/>
                <w:color w:val="auto"/>
              </w:rPr>
              <w:fldChar w:fldCharType="end"/>
            </w:r>
            <w:r>
              <w:rPr>
                <w:rFonts w:ascii="Times New Roman" w:hAnsi="Times New Roman"/>
                <w:color w:val="auto"/>
              </w:rPr>
              <w:t xml:space="preserve">银行电汇  </w:t>
            </w:r>
          </w:p>
          <w:p>
            <w:pPr>
              <w:snapToGrid w:val="0"/>
              <w:spacing w:line="500" w:lineRule="exact"/>
              <w:rPr>
                <w:rFonts w:ascii="Times New Roman" w:hAnsi="Times New Roman"/>
                <w:i w:val="0"/>
                <w:iCs w:val="0"/>
                <w:color w:val="auto"/>
              </w:rPr>
            </w:pPr>
            <w:r>
              <w:rPr>
                <w:rFonts w:ascii="Times New Roman" w:hAnsi="Times New Roman"/>
                <w:color w:val="auto"/>
              </w:rPr>
              <w:t>投标保证金的金额：</w:t>
            </w:r>
            <w:r>
              <w:rPr>
                <w:rFonts w:ascii="Times New Roman" w:hAnsi="Times New Roman"/>
                <w:i w:val="0"/>
                <w:iCs w:val="0"/>
                <w:color w:val="auto"/>
              </w:rPr>
              <w:t>人民币</w:t>
            </w:r>
            <w:r>
              <w:rPr>
                <w:rFonts w:hint="eastAsia" w:ascii="Times New Roman" w:hAnsi="Times New Roman"/>
                <w:i w:val="0"/>
                <w:iCs w:val="0"/>
                <w:color w:val="auto"/>
                <w:u w:val="single"/>
                <w:lang w:val="en-US" w:eastAsia="zh-CN"/>
              </w:rPr>
              <w:t>1000</w:t>
            </w:r>
            <w:r>
              <w:rPr>
                <w:rFonts w:ascii="Times New Roman" w:hAnsi="Times New Roman"/>
                <w:i w:val="0"/>
                <w:iCs w:val="0"/>
                <w:color w:val="auto"/>
              </w:rPr>
              <w:t>元</w:t>
            </w:r>
          </w:p>
          <w:p>
            <w:pPr>
              <w:snapToGrid w:val="0"/>
              <w:spacing w:line="500" w:lineRule="exact"/>
              <w:rPr>
                <w:color w:val="auto"/>
              </w:rPr>
            </w:pPr>
            <w:r>
              <w:rPr>
                <w:color w:val="auto"/>
              </w:rPr>
              <w:t xml:space="preserve">递交要求： </w:t>
            </w:r>
          </w:p>
          <w:p>
            <w:pPr>
              <w:snapToGrid w:val="0"/>
              <w:spacing w:line="500" w:lineRule="exact"/>
              <w:rPr>
                <w:color w:val="auto"/>
              </w:rPr>
            </w:pPr>
            <w:r>
              <w:rPr>
                <w:color w:val="auto"/>
              </w:rPr>
              <w:t>①投标保证金的到账截止时间：</w:t>
            </w:r>
            <w:r>
              <w:rPr>
                <w:rFonts w:hint="eastAsia"/>
                <w:color w:val="auto"/>
              </w:rPr>
              <w:t>报名</w:t>
            </w:r>
            <w:r>
              <w:rPr>
                <w:color w:val="auto"/>
              </w:rPr>
              <w:t>截止时间。</w:t>
            </w:r>
          </w:p>
          <w:p>
            <w:pPr>
              <w:snapToGrid w:val="0"/>
              <w:spacing w:line="500" w:lineRule="exact"/>
              <w:rPr>
                <w:color w:val="auto"/>
              </w:rPr>
            </w:pPr>
            <w:r>
              <w:rPr>
                <w:color w:val="auto"/>
              </w:rPr>
              <w:t>②投标保证金应当从投标人基本账户转出，转出保证金的账户与投标人投标文件提供的基本账户不一致的，视为未按招标文件规定要求递交投标保证金。</w:t>
            </w:r>
          </w:p>
          <w:p>
            <w:pPr>
              <w:autoSpaceDE w:val="0"/>
              <w:autoSpaceDN w:val="0"/>
              <w:adjustRightInd w:val="0"/>
              <w:spacing w:line="360" w:lineRule="auto"/>
              <w:rPr>
                <w:rFonts w:hint="eastAsia"/>
                <w:color w:val="auto"/>
              </w:rPr>
            </w:pPr>
            <w:r>
              <w:rPr>
                <w:color w:val="auto"/>
              </w:rPr>
              <w:t>③转帐时请备注“××项目投标保证金，并将转账凭证扫描件发送至</w:t>
            </w:r>
            <w:r>
              <w:rPr>
                <w:rFonts w:hint="eastAsia" w:ascii="宋体" w:hAnsi="宋体" w:cs="宋体"/>
                <w:color w:val="auto"/>
                <w:sz w:val="21"/>
                <w:szCs w:val="21"/>
                <w:lang w:val="en-US" w:eastAsia="zh-CN"/>
              </w:rPr>
              <w:t>2507024924</w:t>
            </w:r>
            <w:r>
              <w:rPr>
                <w:rFonts w:hint="eastAsia" w:ascii="Times New Roman" w:hAnsi="Times New Roman"/>
                <w:bCs/>
                <w:snapToGrid w:val="0"/>
                <w:color w:val="auto"/>
                <w:lang w:val="en-US" w:eastAsia="zh-CN"/>
              </w:rPr>
              <w:t>@qq.com</w:t>
            </w:r>
            <w:r>
              <w:rPr>
                <w:color w:val="auto"/>
              </w:rPr>
              <w:t>邮箱</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165" w:type="dxa"/>
            <w:noWrap w:val="0"/>
            <w:vAlign w:val="center"/>
          </w:tcPr>
          <w:p>
            <w:pPr>
              <w:spacing w:line="500" w:lineRule="exact"/>
              <w:jc w:val="center"/>
              <w:rPr>
                <w:rFonts w:ascii="Times New Roman" w:hAnsi="Times New Roman"/>
                <w:color w:val="auto"/>
              </w:rPr>
            </w:pPr>
            <w:r>
              <w:rPr>
                <w:rFonts w:ascii="Times New Roman" w:hAnsi="Times New Roman"/>
                <w:color w:val="auto"/>
              </w:rPr>
              <w:t>3.4.4</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szCs w:val="21"/>
              </w:rPr>
              <w:t>其他不予退还投标保证金的情形</w:t>
            </w:r>
          </w:p>
        </w:tc>
        <w:tc>
          <w:tcPr>
            <w:tcW w:w="5670" w:type="dxa"/>
            <w:noWrap w:val="0"/>
            <w:vAlign w:val="center"/>
          </w:tcPr>
          <w:p>
            <w:pPr>
              <w:keepNext/>
              <w:keepLines/>
              <w:spacing w:line="500" w:lineRule="exact"/>
              <w:outlineLvl w:val="0"/>
              <w:rPr>
                <w:rFonts w:ascii="Times New Roman" w:hAnsi="Times New Roman"/>
                <w:bCs/>
                <w:snapToGrid w:val="0"/>
                <w:color w:val="auto"/>
                <w:kern w:val="0"/>
                <w:szCs w:val="21"/>
              </w:rPr>
            </w:pPr>
            <w:bookmarkStart w:id="31" w:name="_Toc26878"/>
            <w:r>
              <w:rPr>
                <w:rFonts w:ascii="Times New Roman" w:hAnsi="Times New Roman"/>
                <w:bCs/>
                <w:snapToGrid w:val="0"/>
                <w:color w:val="auto"/>
                <w:kern w:val="0"/>
                <w:szCs w:val="21"/>
              </w:rPr>
              <w:t>（1）中标候选人无正当理由放弃中标项目资格的；</w:t>
            </w:r>
            <w:bookmarkEnd w:id="31"/>
          </w:p>
          <w:p>
            <w:pPr>
              <w:spacing w:line="500" w:lineRule="exact"/>
              <w:rPr>
                <w:rFonts w:ascii="Times New Roman" w:hAnsi="Times New Roman"/>
                <w:color w:val="auto"/>
              </w:rPr>
            </w:pPr>
            <w:r>
              <w:rPr>
                <w:rFonts w:ascii="Times New Roman" w:hAnsi="Times New Roman"/>
                <w:color w:val="auto"/>
              </w:rPr>
              <w:t>（2）投标人存在弄虚作假行为的；</w:t>
            </w:r>
          </w:p>
          <w:p>
            <w:pPr>
              <w:spacing w:line="500" w:lineRule="exact"/>
              <w:rPr>
                <w:rFonts w:ascii="Times New Roman" w:hAnsi="Times New Roman"/>
                <w:color w:val="auto"/>
              </w:rPr>
            </w:pPr>
            <w:r>
              <w:rPr>
                <w:rFonts w:ascii="Times New Roman" w:hAnsi="Times New Roman"/>
                <w:color w:val="auto"/>
              </w:rPr>
              <w:t>（3）经监管部门认定投标人存在串通投标情形的。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165" w:type="dxa"/>
            <w:noWrap w:val="0"/>
            <w:vAlign w:val="center"/>
          </w:tcPr>
          <w:p>
            <w:pPr>
              <w:spacing w:line="500" w:lineRule="exact"/>
              <w:jc w:val="center"/>
              <w:rPr>
                <w:rFonts w:ascii="Times New Roman" w:hAnsi="Times New Roman"/>
                <w:color w:val="auto"/>
              </w:rPr>
            </w:pPr>
            <w:r>
              <w:rPr>
                <w:rFonts w:ascii="Times New Roman" w:hAnsi="Times New Roman"/>
                <w:color w:val="auto"/>
              </w:rPr>
              <w:t>3.6.1</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rPr>
              <w:t>是否允许递交备选投标方案</w:t>
            </w:r>
          </w:p>
        </w:tc>
        <w:tc>
          <w:tcPr>
            <w:tcW w:w="5670" w:type="dxa"/>
            <w:noWrap w:val="0"/>
            <w:vAlign w:val="center"/>
          </w:tcPr>
          <w:p>
            <w:pPr>
              <w:pStyle w:val="7"/>
              <w:topLinePunct/>
              <w:spacing w:line="500" w:lineRule="exact"/>
              <w:rPr>
                <w:rFonts w:ascii="Times New Roman" w:hAnsi="Times New Roman"/>
                <w:color w:val="auto"/>
                <w:sz w:val="21"/>
                <w:szCs w:val="22"/>
              </w:rPr>
            </w:pPr>
            <w:r>
              <w:rPr>
                <w:rFonts w:ascii="Times New Roman" w:hAnsi="Times New Roman"/>
                <w:b/>
                <w:bCs/>
                <w:color w:val="auto"/>
                <w:szCs w:val="21"/>
              </w:rPr>
              <w:sym w:font="Wingdings" w:char="F0FE"/>
            </w:r>
            <w:r>
              <w:rPr>
                <w:rFonts w:ascii="Times New Roman" w:hAnsi="Times New Roman"/>
                <w:color w:val="auto"/>
                <w:sz w:val="21"/>
                <w:szCs w:val="22"/>
              </w:rPr>
              <w:t>不允许</w:t>
            </w:r>
          </w:p>
          <w:p>
            <w:pPr>
              <w:spacing w:line="500" w:lineRule="exact"/>
              <w:rPr>
                <w:rFonts w:ascii="Times New Roman" w:hAnsi="Times New Roman"/>
                <w:color w:val="auto"/>
              </w:rPr>
            </w:pPr>
            <w:r>
              <w:rPr>
                <w:rFonts w:ascii="Times New Roman" w:hAnsi="Times New Roman"/>
                <w:color w:val="auto"/>
                <w:sz w:val="32"/>
              </w:rPr>
              <w:t>□</w:t>
            </w:r>
            <w:r>
              <w:rPr>
                <w:rFonts w:ascii="Times New Roman" w:hAnsi="Times New Roman"/>
                <w:color w:val="auto"/>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165" w:type="dxa"/>
            <w:noWrap w:val="0"/>
            <w:vAlign w:val="center"/>
          </w:tcPr>
          <w:p>
            <w:pPr>
              <w:spacing w:line="500" w:lineRule="exact"/>
              <w:jc w:val="center"/>
              <w:rPr>
                <w:rFonts w:ascii="Times New Roman" w:hAnsi="Times New Roman"/>
                <w:color w:val="auto"/>
              </w:rPr>
            </w:pPr>
            <w:r>
              <w:rPr>
                <w:rFonts w:ascii="Times New Roman" w:hAnsi="Times New Roman"/>
                <w:color w:val="auto"/>
              </w:rPr>
              <w:t>3.7.1</w:t>
            </w:r>
          </w:p>
        </w:tc>
        <w:tc>
          <w:tcPr>
            <w:tcW w:w="2487" w:type="dxa"/>
            <w:noWrap w:val="0"/>
            <w:vAlign w:val="center"/>
          </w:tcPr>
          <w:p>
            <w:pPr>
              <w:pStyle w:val="6"/>
              <w:spacing w:line="500" w:lineRule="exact"/>
              <w:jc w:val="center"/>
              <w:rPr>
                <w:color w:val="auto"/>
              </w:rPr>
            </w:pPr>
            <w:r>
              <w:rPr>
                <w:snapToGrid w:val="0"/>
                <w:color w:val="auto"/>
                <w:kern w:val="0"/>
                <w:szCs w:val="21"/>
                <w:shd w:val="clear" w:color="auto" w:fill="FFFFFF"/>
              </w:rPr>
              <w:t>服务方案编制的特殊要求</w:t>
            </w:r>
          </w:p>
        </w:tc>
        <w:tc>
          <w:tcPr>
            <w:tcW w:w="5670" w:type="dxa"/>
            <w:noWrap w:val="0"/>
            <w:vAlign w:val="center"/>
          </w:tcPr>
          <w:p>
            <w:pPr>
              <w:snapToGrid w:val="0"/>
              <w:spacing w:line="500" w:lineRule="exact"/>
              <w:rPr>
                <w:rFonts w:ascii="Times New Roman" w:hAnsi="Times New Roman"/>
                <w:snapToGrid w:val="0"/>
                <w:color w:val="auto"/>
                <w:kern w:val="0"/>
                <w:szCs w:val="21"/>
                <w:shd w:val="clear" w:color="auto" w:fill="FFFFFF"/>
              </w:rPr>
            </w:pPr>
            <w:r>
              <w:rPr>
                <w:rFonts w:ascii="Times New Roman" w:hAnsi="Times New Roman"/>
                <w:snapToGrid w:val="0"/>
                <w:color w:val="auto"/>
                <w:kern w:val="0"/>
                <w:szCs w:val="21"/>
                <w:shd w:val="clear" w:color="auto" w:fill="FFFFFF"/>
              </w:rPr>
              <w:t>（1）本招标项目重点难点：______</w:t>
            </w:r>
            <w:r>
              <w:rPr>
                <w:rFonts w:hint="eastAsia" w:ascii="Times New Roman" w:hAnsi="Times New Roman"/>
                <w:snapToGrid w:val="0"/>
                <w:color w:val="auto"/>
                <w:kern w:val="0"/>
                <w:szCs w:val="21"/>
                <w:shd w:val="clear" w:color="auto" w:fill="FFFFFF"/>
                <w:lang w:val="en-US" w:eastAsia="zh-CN"/>
              </w:rPr>
              <w:t>/</w:t>
            </w:r>
            <w:r>
              <w:rPr>
                <w:rFonts w:ascii="Times New Roman" w:hAnsi="Times New Roman"/>
                <w:snapToGrid w:val="0"/>
                <w:color w:val="auto"/>
                <w:kern w:val="0"/>
                <w:szCs w:val="21"/>
                <w:shd w:val="clear" w:color="auto" w:fill="FFFFFF"/>
              </w:rPr>
              <w:t>___________________；</w:t>
            </w:r>
          </w:p>
          <w:p>
            <w:pPr>
              <w:snapToGrid w:val="0"/>
              <w:spacing w:line="500" w:lineRule="exact"/>
              <w:rPr>
                <w:rFonts w:ascii="Times New Roman" w:hAnsi="Times New Roman"/>
                <w:snapToGrid w:val="0"/>
                <w:color w:val="auto"/>
                <w:kern w:val="0"/>
                <w:szCs w:val="21"/>
                <w:shd w:val="clear" w:color="auto" w:fill="FFFFFF"/>
              </w:rPr>
            </w:pPr>
            <w:r>
              <w:rPr>
                <w:rFonts w:ascii="Times New Roman" w:hAnsi="Times New Roman"/>
                <w:snapToGrid w:val="0"/>
                <w:color w:val="auto"/>
                <w:kern w:val="0"/>
                <w:szCs w:val="21"/>
                <w:shd w:val="clear" w:color="auto" w:fill="FFFFFF"/>
              </w:rPr>
              <w:t>（2）其他：</w:t>
            </w:r>
            <w:r>
              <w:rPr>
                <w:rFonts w:hint="eastAsia" w:ascii="Times New Roman" w:hAnsi="Times New Roman"/>
                <w:snapToGrid w:val="0"/>
                <w:color w:val="auto"/>
                <w:kern w:val="0"/>
                <w:szCs w:val="21"/>
                <w:u w:val="single"/>
                <w:shd w:val="clear" w:color="auto" w:fill="FFFFFF"/>
                <w:lang w:val="en-US" w:eastAsia="zh-CN"/>
              </w:rPr>
              <w:t xml:space="preserve">   /    </w:t>
            </w:r>
            <w:r>
              <w:rPr>
                <w:rFonts w:ascii="Times New Roman" w:hAnsi="Times New Roman"/>
                <w:snapToGrid w:val="0"/>
                <w:color w:val="auto"/>
                <w:kern w:val="0"/>
                <w:szCs w:val="21"/>
                <w:shd w:val="clear" w:color="auto" w:fill="FFFFFF"/>
              </w:rPr>
              <w:t>。</w:t>
            </w:r>
          </w:p>
          <w:p>
            <w:pPr>
              <w:snapToGrid w:val="0"/>
              <w:spacing w:line="500" w:lineRule="exact"/>
              <w:rPr>
                <w:rFonts w:ascii="Times New Roman" w:hAnsi="Times New Roman"/>
                <w:color w:val="auto"/>
                <w:sz w:val="32"/>
              </w:rPr>
            </w:pPr>
            <w:r>
              <w:rPr>
                <w:rFonts w:ascii="Times New Roman" w:hAnsi="Times New Roman"/>
                <w:snapToGrid w:val="0"/>
                <w:color w:val="auto"/>
                <w:kern w:val="0"/>
                <w:szCs w:val="21"/>
                <w:shd w:val="clear" w:color="auto" w:fill="FFFFFF"/>
              </w:rPr>
              <w:t>投标人必须在技术文件中重点阐述。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pPr>
              <w:spacing w:line="500" w:lineRule="exact"/>
              <w:jc w:val="center"/>
              <w:rPr>
                <w:rFonts w:hint="eastAsia" w:ascii="Times New Roman" w:hAnsi="Times New Roman"/>
                <w:color w:val="auto"/>
              </w:rPr>
            </w:pPr>
            <w:r>
              <w:rPr>
                <w:rFonts w:ascii="Times New Roman" w:hAnsi="Times New Roman"/>
                <w:color w:val="auto"/>
              </w:rPr>
              <w:t>4.2.</w:t>
            </w:r>
            <w:r>
              <w:rPr>
                <w:rFonts w:hint="eastAsia" w:ascii="Times New Roman" w:hAnsi="Times New Roman"/>
                <w:color w:val="auto"/>
              </w:rPr>
              <w:t>2</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rPr>
              <w:t>投标文件是否退还</w:t>
            </w:r>
          </w:p>
        </w:tc>
        <w:tc>
          <w:tcPr>
            <w:tcW w:w="5670" w:type="dxa"/>
            <w:noWrap w:val="0"/>
            <w:vAlign w:val="center"/>
          </w:tcPr>
          <w:p>
            <w:pPr>
              <w:pStyle w:val="7"/>
              <w:topLinePunct/>
              <w:spacing w:line="500" w:lineRule="exact"/>
              <w:rPr>
                <w:rFonts w:ascii="Times New Roman" w:hAnsi="Times New Roman"/>
                <w:color w:val="auto"/>
                <w:szCs w:val="22"/>
              </w:rPr>
            </w:pPr>
            <w:r>
              <w:rPr>
                <w:rFonts w:ascii="Times New Roman" w:hAnsi="Times New Roman"/>
                <w:b/>
                <w:bCs/>
                <w:color w:val="auto"/>
                <w:szCs w:val="21"/>
              </w:rPr>
              <w:sym w:font="Wingdings" w:char="F0FE"/>
            </w:r>
            <w:r>
              <w:rPr>
                <w:rFonts w:ascii="Times New Roman" w:hAnsi="Times New Roman"/>
                <w:color w:val="auto"/>
                <w:sz w:val="21"/>
                <w:szCs w:val="21"/>
              </w:rPr>
              <w:t>否</w:t>
            </w:r>
          </w:p>
          <w:p>
            <w:pPr>
              <w:pStyle w:val="7"/>
              <w:topLinePunct/>
              <w:spacing w:line="500" w:lineRule="exact"/>
              <w:rPr>
                <w:rFonts w:ascii="Times New Roman" w:hAnsi="Times New Roman"/>
                <w:color w:val="auto"/>
                <w:sz w:val="21"/>
                <w:szCs w:val="22"/>
                <w:u w:val="single"/>
              </w:rPr>
            </w:pPr>
            <w:r>
              <w:rPr>
                <w:rFonts w:ascii="Times New Roman" w:hAnsi="Times New Roman"/>
                <w:color w:val="auto"/>
                <w:sz w:val="32"/>
              </w:rPr>
              <w:t>□</w:t>
            </w:r>
            <w:r>
              <w:rPr>
                <w:rFonts w:ascii="Times New Roman" w:hAnsi="Times New Roman"/>
                <w:color w:val="auto"/>
                <w:sz w:val="21"/>
                <w:szCs w:val="22"/>
              </w:rPr>
              <w:t>是，退还安排：</w:t>
            </w:r>
            <w:r>
              <w:rPr>
                <w:rFonts w:ascii="Times New Roman" w:hAnsi="Times New Roman"/>
                <w:color w:val="auto"/>
                <w:sz w:val="21"/>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65" w:type="dxa"/>
            <w:noWrap w:val="0"/>
            <w:vAlign w:val="center"/>
          </w:tcPr>
          <w:p>
            <w:pPr>
              <w:spacing w:line="500" w:lineRule="exact"/>
              <w:jc w:val="center"/>
              <w:rPr>
                <w:rFonts w:ascii="Times New Roman" w:hAnsi="Times New Roman"/>
                <w:color w:val="auto"/>
              </w:rPr>
            </w:pPr>
            <w:r>
              <w:rPr>
                <w:rFonts w:ascii="Times New Roman" w:hAnsi="Times New Roman"/>
                <w:color w:val="auto"/>
              </w:rPr>
              <w:t>5.1</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szCs w:val="21"/>
              </w:rPr>
              <w:t>开标时间和地点</w:t>
            </w:r>
          </w:p>
        </w:tc>
        <w:tc>
          <w:tcPr>
            <w:tcW w:w="5670" w:type="dxa"/>
            <w:noWrap w:val="0"/>
            <w:vAlign w:val="center"/>
          </w:tcPr>
          <w:p>
            <w:pPr>
              <w:spacing w:line="500" w:lineRule="exact"/>
              <w:rPr>
                <w:rFonts w:ascii="Times New Roman" w:hAnsi="Times New Roman"/>
                <w:color w:val="auto"/>
              </w:rPr>
            </w:pPr>
            <w:r>
              <w:rPr>
                <w:rFonts w:ascii="Times New Roman" w:hAnsi="Times New Roman"/>
                <w:color w:val="auto"/>
              </w:rPr>
              <w:t>开标时间：</w:t>
            </w:r>
            <w:r>
              <w:rPr>
                <w:rFonts w:hint="eastAsia" w:ascii="Times New Roman" w:hAnsi="Times New Roman"/>
                <w:bCs/>
                <w:snapToGrid w:val="0"/>
                <w:color w:val="auto"/>
                <w:szCs w:val="24"/>
              </w:rPr>
              <w:t>见招标公告</w:t>
            </w:r>
          </w:p>
          <w:p>
            <w:pPr>
              <w:spacing w:line="500" w:lineRule="exact"/>
              <w:rPr>
                <w:rFonts w:ascii="Times New Roman" w:hAnsi="Times New Roman"/>
                <w:color w:val="auto"/>
              </w:rPr>
            </w:pPr>
            <w:r>
              <w:rPr>
                <w:rFonts w:ascii="Times New Roman" w:hAnsi="Times New Roman"/>
                <w:color w:val="auto"/>
              </w:rPr>
              <w:t>开标地点：见招标公告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65" w:type="dxa"/>
            <w:noWrap w:val="0"/>
            <w:vAlign w:val="center"/>
          </w:tcPr>
          <w:p>
            <w:pPr>
              <w:spacing w:line="500" w:lineRule="exact"/>
              <w:jc w:val="center"/>
              <w:rPr>
                <w:rFonts w:ascii="Times New Roman" w:hAnsi="Times New Roman"/>
                <w:color w:val="auto"/>
              </w:rPr>
            </w:pPr>
            <w:r>
              <w:rPr>
                <w:rFonts w:ascii="Times New Roman" w:hAnsi="Times New Roman"/>
                <w:color w:val="auto"/>
              </w:rPr>
              <w:t>5.2</w:t>
            </w:r>
          </w:p>
        </w:tc>
        <w:tc>
          <w:tcPr>
            <w:tcW w:w="2487" w:type="dxa"/>
            <w:noWrap w:val="0"/>
            <w:vAlign w:val="center"/>
          </w:tcPr>
          <w:p>
            <w:pPr>
              <w:spacing w:line="500" w:lineRule="exact"/>
              <w:jc w:val="center"/>
              <w:rPr>
                <w:rFonts w:ascii="Times New Roman" w:hAnsi="Times New Roman"/>
                <w:color w:val="auto"/>
                <w:szCs w:val="21"/>
              </w:rPr>
            </w:pPr>
            <w:r>
              <w:rPr>
                <w:rFonts w:ascii="Times New Roman" w:hAnsi="Times New Roman"/>
                <w:color w:val="auto"/>
              </w:rPr>
              <w:t>开标程序</w:t>
            </w:r>
          </w:p>
        </w:tc>
        <w:tc>
          <w:tcPr>
            <w:tcW w:w="5670" w:type="dxa"/>
            <w:noWrap w:val="0"/>
            <w:vAlign w:val="center"/>
          </w:tcPr>
          <w:p>
            <w:pPr>
              <w:snapToGrid w:val="0"/>
              <w:spacing w:line="500" w:lineRule="exact"/>
              <w:rPr>
                <w:rFonts w:ascii="Times New Roman" w:hAnsi="Times New Roman"/>
                <w:bCs/>
                <w:snapToGrid w:val="0"/>
                <w:color w:val="auto"/>
                <w:kern w:val="0"/>
                <w:szCs w:val="21"/>
              </w:rPr>
            </w:pPr>
            <w:r>
              <w:rPr>
                <w:rFonts w:hint="eastAsia" w:ascii="Times New Roman" w:hAnsi="Times New Roman"/>
                <w:color w:val="auto"/>
                <w:sz w:val="32"/>
              </w:rPr>
              <w:t>☑</w:t>
            </w:r>
            <w:r>
              <w:rPr>
                <w:rFonts w:ascii="Times New Roman" w:hAnsi="Times New Roman"/>
                <w:bCs/>
                <w:snapToGrid w:val="0"/>
                <w:color w:val="auto"/>
                <w:kern w:val="0"/>
                <w:szCs w:val="21"/>
              </w:rPr>
              <w:t>公布投标人名称、标段名称、投标报价（或定价）、服务期限及其他内容。</w:t>
            </w:r>
          </w:p>
          <w:p>
            <w:pPr>
              <w:snapToGrid w:val="0"/>
              <w:spacing w:line="500" w:lineRule="exact"/>
              <w:rPr>
                <w:rFonts w:ascii="Times New Roman" w:hAnsi="Times New Roman"/>
                <w:bCs/>
                <w:snapToGrid w:val="0"/>
                <w:color w:val="auto"/>
                <w:kern w:val="0"/>
                <w:szCs w:val="21"/>
              </w:rPr>
            </w:pPr>
            <w:r>
              <w:rPr>
                <w:rFonts w:ascii="Times New Roman" w:hAnsi="Times New Roman"/>
                <w:color w:val="auto"/>
                <w:sz w:val="32"/>
              </w:rPr>
              <w:t>□</w:t>
            </w:r>
            <w:r>
              <w:rPr>
                <w:rFonts w:ascii="Times New Roman" w:hAnsi="Times New Roman"/>
                <w:bCs/>
                <w:snapToGrid w:val="0"/>
                <w:color w:val="auto"/>
                <w:kern w:val="0"/>
                <w:szCs w:val="21"/>
              </w:rPr>
              <w:t>对商务及技术文件评审完成后，再开启投标人的报价文件并进行评审。</w:t>
            </w:r>
          </w:p>
          <w:p>
            <w:pPr>
              <w:snapToGrid w:val="0"/>
              <w:spacing w:line="500" w:lineRule="exact"/>
              <w:rPr>
                <w:rFonts w:ascii="Times New Roman" w:hAnsi="Times New Roman"/>
                <w:b/>
                <w:color w:val="auto"/>
                <w:sz w:val="32"/>
                <w:u w:val="single"/>
              </w:rPr>
            </w:pPr>
            <w:r>
              <w:rPr>
                <w:rFonts w:ascii="Times New Roman" w:hAnsi="Times New Roman"/>
                <w:b/>
                <w:color w:val="auto"/>
                <w:szCs w:val="24"/>
              </w:rPr>
              <w:t>多标段开标顺序：</w:t>
            </w:r>
            <w:r>
              <w:rPr>
                <w:rFonts w:ascii="Times New Roman" w:hAnsi="Times New Roman"/>
                <w:b/>
                <w:color w:val="auto"/>
                <w:szCs w:val="24"/>
                <w:u w:val="single"/>
              </w:rPr>
              <w:t xml:space="preserve">        </w:t>
            </w:r>
            <w:r>
              <w:rPr>
                <w:rFonts w:hint="eastAsia" w:ascii="Times New Roman" w:hAnsi="Times New Roman"/>
                <w:b/>
                <w:color w:val="auto"/>
                <w:szCs w:val="24"/>
                <w:u w:val="single"/>
                <w:lang w:val="en-US" w:eastAsia="zh-CN"/>
              </w:rPr>
              <w:t>/</w:t>
            </w:r>
            <w:r>
              <w:rPr>
                <w:rFonts w:ascii="Times New Roman" w:hAnsi="Times New Roman"/>
                <w:b/>
                <w:color w:val="auto"/>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65" w:type="dxa"/>
            <w:noWrap w:val="0"/>
            <w:vAlign w:val="center"/>
          </w:tcPr>
          <w:p>
            <w:pPr>
              <w:spacing w:line="500" w:lineRule="exact"/>
              <w:jc w:val="center"/>
              <w:rPr>
                <w:rFonts w:ascii="Times New Roman" w:hAnsi="Times New Roman"/>
                <w:color w:val="auto"/>
              </w:rPr>
            </w:pPr>
            <w:r>
              <w:rPr>
                <w:rFonts w:ascii="Times New Roman" w:hAnsi="Times New Roman"/>
                <w:color w:val="auto"/>
              </w:rPr>
              <w:t>6.1.1</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rPr>
              <w:t>评标委员会的组建</w:t>
            </w:r>
          </w:p>
        </w:tc>
        <w:tc>
          <w:tcPr>
            <w:tcW w:w="5670" w:type="dxa"/>
            <w:noWrap w:val="0"/>
            <w:vAlign w:val="center"/>
          </w:tcPr>
          <w:p>
            <w:pPr>
              <w:spacing w:line="500" w:lineRule="exact"/>
              <w:rPr>
                <w:rFonts w:ascii="Times New Roman" w:hAnsi="Times New Roman"/>
                <w:color w:val="auto"/>
              </w:rPr>
            </w:pPr>
            <w:r>
              <w:rPr>
                <w:rFonts w:ascii="Times New Roman" w:hAnsi="Times New Roman"/>
                <w:color w:val="auto"/>
              </w:rPr>
              <w:t>评标委员会构成：</w:t>
            </w:r>
            <w:r>
              <w:rPr>
                <w:rFonts w:ascii="Times New Roman" w:hAnsi="Times New Roman"/>
                <w:color w:val="auto"/>
                <w:u w:val="single"/>
              </w:rPr>
              <w:t>依法组建</w:t>
            </w:r>
            <w:r>
              <w:rPr>
                <w:rFonts w:ascii="Times New Roman" w:hAnsi="Times New Roman"/>
                <w:color w:val="auto"/>
              </w:rPr>
              <w:t>；</w:t>
            </w:r>
          </w:p>
          <w:p>
            <w:pPr>
              <w:spacing w:line="500" w:lineRule="exact"/>
              <w:rPr>
                <w:rFonts w:ascii="Times New Roman" w:hAnsi="Times New Roman"/>
                <w:color w:val="auto"/>
                <w:u w:val="single"/>
              </w:rPr>
            </w:pPr>
            <w:r>
              <w:rPr>
                <w:rFonts w:ascii="Times New Roman" w:hAnsi="Times New Roman"/>
                <w:color w:val="auto"/>
              </w:rPr>
              <w:t>评标专家确定方式：</w:t>
            </w:r>
            <w:r>
              <w:rPr>
                <w:rFonts w:ascii="Times New Roman" w:hAnsi="Times New Roman"/>
                <w:color w:val="auto"/>
                <w:u w:val="single"/>
              </w:rPr>
              <w:t>依法确定</w:t>
            </w:r>
            <w:r>
              <w:rPr>
                <w:rFonts w:ascii="Times New Roman" w:hAnsi="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65" w:type="dxa"/>
            <w:noWrap w:val="0"/>
            <w:vAlign w:val="center"/>
          </w:tcPr>
          <w:p>
            <w:pPr>
              <w:spacing w:line="500" w:lineRule="exact"/>
              <w:jc w:val="center"/>
              <w:rPr>
                <w:rFonts w:ascii="Times New Roman" w:hAnsi="Times New Roman"/>
                <w:color w:val="auto"/>
              </w:rPr>
            </w:pPr>
            <w:r>
              <w:rPr>
                <w:rFonts w:ascii="Times New Roman" w:hAnsi="Times New Roman"/>
                <w:color w:val="auto"/>
              </w:rPr>
              <w:t>6.3.2</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rPr>
              <w:t>评标委员会推荐中标候选人的人数</w:t>
            </w:r>
          </w:p>
        </w:tc>
        <w:tc>
          <w:tcPr>
            <w:tcW w:w="5670" w:type="dxa"/>
            <w:noWrap w:val="0"/>
            <w:vAlign w:val="center"/>
          </w:tcPr>
          <w:p>
            <w:pPr>
              <w:spacing w:line="500" w:lineRule="exact"/>
              <w:rPr>
                <w:rFonts w:ascii="Times New Roman" w:hAnsi="Times New Roman"/>
                <w:color w:val="auto"/>
              </w:rPr>
            </w:pPr>
            <w:r>
              <w:rPr>
                <w:rFonts w:ascii="Times New Roman" w:hAnsi="Times New Roman"/>
                <w:color w:val="auto"/>
                <w:szCs w:val="24"/>
              </w:rPr>
              <w:t>不多于1家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65" w:type="dxa"/>
            <w:noWrap w:val="0"/>
            <w:vAlign w:val="center"/>
          </w:tcPr>
          <w:p>
            <w:pPr>
              <w:spacing w:line="500" w:lineRule="exact"/>
              <w:jc w:val="center"/>
              <w:rPr>
                <w:rFonts w:ascii="Times New Roman" w:hAnsi="Times New Roman"/>
                <w:color w:val="auto"/>
              </w:rPr>
            </w:pPr>
            <w:r>
              <w:rPr>
                <w:rFonts w:ascii="Times New Roman" w:hAnsi="Times New Roman"/>
                <w:color w:val="auto"/>
              </w:rPr>
              <w:t>7.1</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rPr>
              <w:t>中标候选人公示媒介及期限</w:t>
            </w:r>
          </w:p>
        </w:tc>
        <w:tc>
          <w:tcPr>
            <w:tcW w:w="5670" w:type="dxa"/>
            <w:noWrap w:val="0"/>
            <w:vAlign w:val="center"/>
          </w:tcPr>
          <w:p>
            <w:pPr>
              <w:snapToGrid w:val="0"/>
              <w:spacing w:line="500" w:lineRule="exact"/>
              <w:rPr>
                <w:rFonts w:ascii="Times New Roman" w:hAnsi="Times New Roman"/>
                <w:color w:val="auto"/>
              </w:rPr>
            </w:pPr>
            <w:r>
              <w:rPr>
                <w:rFonts w:ascii="Times New Roman" w:hAnsi="Times New Roman"/>
                <w:color w:val="auto"/>
              </w:rPr>
              <w:t>公示媒介：同招标公告发布媒介</w:t>
            </w:r>
          </w:p>
          <w:p>
            <w:pPr>
              <w:spacing w:line="500" w:lineRule="exact"/>
              <w:rPr>
                <w:rFonts w:ascii="Times New Roman" w:hAnsi="Times New Roman"/>
                <w:color w:val="auto"/>
              </w:rPr>
            </w:pPr>
            <w:r>
              <w:rPr>
                <w:rFonts w:ascii="Times New Roman" w:hAnsi="Times New Roman"/>
                <w:color w:val="auto"/>
              </w:rPr>
              <w:t>公示期限：</w:t>
            </w:r>
            <w:r>
              <w:rPr>
                <w:rFonts w:ascii="Times New Roman" w:hAnsi="Times New Roman"/>
                <w:color w:val="auto"/>
                <w:u w:val="single"/>
              </w:rPr>
              <w:t xml:space="preserve"> 3 </w:t>
            </w:r>
            <w:r>
              <w:rPr>
                <w:rFonts w:ascii="Times New Roman" w:hAnsi="Times New Roman"/>
                <w:color w:val="auto"/>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65" w:type="dxa"/>
            <w:noWrap w:val="0"/>
            <w:vAlign w:val="center"/>
          </w:tcPr>
          <w:p>
            <w:pPr>
              <w:spacing w:line="500" w:lineRule="exact"/>
              <w:jc w:val="center"/>
              <w:rPr>
                <w:rFonts w:ascii="Times New Roman" w:hAnsi="Times New Roman"/>
                <w:color w:val="auto"/>
              </w:rPr>
            </w:pPr>
            <w:r>
              <w:rPr>
                <w:rFonts w:ascii="Times New Roman" w:hAnsi="Times New Roman"/>
                <w:color w:val="auto"/>
              </w:rPr>
              <w:t>7.4</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rPr>
              <w:t>是否授权评标委员会确定中标人</w:t>
            </w:r>
          </w:p>
        </w:tc>
        <w:tc>
          <w:tcPr>
            <w:tcW w:w="5670" w:type="dxa"/>
            <w:noWrap w:val="0"/>
            <w:vAlign w:val="center"/>
          </w:tcPr>
          <w:p>
            <w:pPr>
              <w:spacing w:line="500" w:lineRule="exact"/>
              <w:rPr>
                <w:rFonts w:ascii="Times New Roman" w:hAnsi="Times New Roman"/>
                <w:color w:val="auto"/>
              </w:rPr>
            </w:pPr>
            <w:r>
              <w:rPr>
                <w:rFonts w:ascii="Times New Roman" w:hAnsi="Times New Roman" w:eastAsia="MS Mincho"/>
                <w:color w:val="auto"/>
                <w:szCs w:val="24"/>
              </w:rPr>
              <w:t>☑</w:t>
            </w:r>
            <w:r>
              <w:rPr>
                <w:rFonts w:ascii="Times New Roman" w:hAnsi="Times New Roman"/>
                <w:color w:val="auto"/>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65" w:type="dxa"/>
            <w:noWrap w:val="0"/>
            <w:vAlign w:val="center"/>
          </w:tcPr>
          <w:p>
            <w:pPr>
              <w:spacing w:line="500" w:lineRule="exact"/>
              <w:jc w:val="center"/>
              <w:rPr>
                <w:rFonts w:ascii="Times New Roman" w:hAnsi="Times New Roman"/>
                <w:color w:val="auto"/>
              </w:rPr>
            </w:pPr>
            <w:r>
              <w:rPr>
                <w:rFonts w:ascii="Times New Roman" w:hAnsi="Times New Roman"/>
                <w:color w:val="auto"/>
              </w:rPr>
              <w:t>7.5</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rPr>
              <w:t>中标通知书和中标结果通知发出的形式</w:t>
            </w:r>
          </w:p>
        </w:tc>
        <w:tc>
          <w:tcPr>
            <w:tcW w:w="5670" w:type="dxa"/>
            <w:noWrap w:val="0"/>
            <w:vAlign w:val="center"/>
          </w:tcPr>
          <w:p>
            <w:pPr>
              <w:snapToGrid w:val="0"/>
              <w:spacing w:line="500" w:lineRule="exact"/>
              <w:rPr>
                <w:rFonts w:ascii="Times New Roman" w:hAnsi="Times New Roman"/>
                <w:color w:val="auto"/>
              </w:rPr>
            </w:pPr>
            <w:r>
              <w:rPr>
                <w:rFonts w:ascii="Times New Roman" w:hAnsi="Times New Roman"/>
                <w:color w:val="auto"/>
                <w:szCs w:val="21"/>
              </w:rPr>
              <w:t>☑</w:t>
            </w:r>
            <w:r>
              <w:rPr>
                <w:rFonts w:ascii="Times New Roman" w:hAnsi="Times New Roman"/>
                <w:color w:val="auto"/>
              </w:rPr>
              <w:t xml:space="preserve">书面  </w:t>
            </w:r>
            <w:r>
              <w:rPr>
                <w:rFonts w:ascii="Times New Roman" w:hAnsi="Times New Roman"/>
                <w:b/>
                <w:color w:val="auto"/>
                <w:sz w:val="24"/>
              </w:rPr>
              <w:sym w:font="Wingdings" w:char="00A8"/>
            </w:r>
            <w:r>
              <w:rPr>
                <w:rFonts w:ascii="Times New Roman" w:hAnsi="Times New Roman"/>
                <w:color w:val="auto"/>
              </w:rPr>
              <w:t>数据电文</w:t>
            </w:r>
          </w:p>
          <w:p>
            <w:pPr>
              <w:spacing w:line="500" w:lineRule="exact"/>
              <w:ind w:firstLine="2" w:firstLineChars="1"/>
              <w:jc w:val="left"/>
              <w:textAlignment w:val="center"/>
              <w:rPr>
                <w:rFonts w:ascii="Times New Roman" w:hAnsi="Times New Roman"/>
                <w:color w:val="auto"/>
                <w:sz w:val="32"/>
              </w:rPr>
            </w:pPr>
            <w:r>
              <w:rPr>
                <w:rFonts w:ascii="Times New Roman" w:hAnsi="Times New Roman"/>
                <w:color w:val="auto"/>
                <w:szCs w:val="21"/>
              </w:rPr>
              <w:t>特别提醒：</w:t>
            </w:r>
            <w:r>
              <w:rPr>
                <w:rFonts w:ascii="Times New Roman" w:hAnsi="Times New Roman"/>
                <w:b/>
                <w:bCs/>
                <w:color w:val="auto"/>
                <w:szCs w:val="24"/>
              </w:rPr>
              <w:t>招标人确定中标人后，通过书面向中标人发出中标通知书。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65" w:type="dxa"/>
            <w:noWrap w:val="0"/>
            <w:vAlign w:val="center"/>
          </w:tcPr>
          <w:p>
            <w:pPr>
              <w:spacing w:line="500" w:lineRule="exact"/>
              <w:jc w:val="center"/>
              <w:rPr>
                <w:rFonts w:ascii="Times New Roman" w:hAnsi="Times New Roman"/>
                <w:color w:val="auto"/>
              </w:rPr>
            </w:pPr>
            <w:r>
              <w:rPr>
                <w:rFonts w:ascii="Times New Roman" w:hAnsi="Times New Roman"/>
                <w:color w:val="auto"/>
              </w:rPr>
              <w:t>7.6</w:t>
            </w:r>
          </w:p>
        </w:tc>
        <w:tc>
          <w:tcPr>
            <w:tcW w:w="2487" w:type="dxa"/>
            <w:noWrap w:val="0"/>
            <w:vAlign w:val="center"/>
          </w:tcPr>
          <w:p>
            <w:pPr>
              <w:spacing w:line="500" w:lineRule="exact"/>
              <w:jc w:val="center"/>
              <w:rPr>
                <w:rFonts w:ascii="Times New Roman" w:hAnsi="Times New Roman" w:eastAsia="楷体"/>
                <w:color w:val="auto"/>
              </w:rPr>
            </w:pPr>
            <w:r>
              <w:rPr>
                <w:rFonts w:ascii="Times New Roman" w:hAnsi="Times New Roman"/>
                <w:color w:val="auto"/>
              </w:rPr>
              <w:t>中标结果公示媒介</w:t>
            </w:r>
          </w:p>
        </w:tc>
        <w:tc>
          <w:tcPr>
            <w:tcW w:w="5670" w:type="dxa"/>
            <w:noWrap w:val="0"/>
            <w:vAlign w:val="center"/>
          </w:tcPr>
          <w:p>
            <w:pPr>
              <w:spacing w:line="500" w:lineRule="exact"/>
              <w:rPr>
                <w:rFonts w:ascii="Times New Roman" w:hAnsi="Times New Roman"/>
                <w:color w:val="auto"/>
                <w:sz w:val="32"/>
              </w:rPr>
            </w:pPr>
            <w:r>
              <w:rPr>
                <w:rFonts w:ascii="Times New Roman" w:hAnsi="Times New Roman"/>
                <w:color w:val="auto"/>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1165" w:type="dxa"/>
            <w:noWrap w:val="0"/>
            <w:vAlign w:val="center"/>
          </w:tcPr>
          <w:p>
            <w:pPr>
              <w:spacing w:line="500" w:lineRule="exact"/>
              <w:jc w:val="center"/>
              <w:rPr>
                <w:rFonts w:ascii="Times New Roman" w:hAnsi="Times New Roman"/>
                <w:color w:val="auto"/>
              </w:rPr>
            </w:pPr>
            <w:r>
              <w:rPr>
                <w:rFonts w:ascii="Times New Roman" w:hAnsi="Times New Roman"/>
                <w:color w:val="auto"/>
              </w:rPr>
              <w:t>7.7.1</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szCs w:val="21"/>
              </w:rPr>
              <w:t>履约保证金</w:t>
            </w:r>
          </w:p>
        </w:tc>
        <w:tc>
          <w:tcPr>
            <w:tcW w:w="5670" w:type="dxa"/>
            <w:noWrap w:val="0"/>
            <w:vAlign w:val="center"/>
          </w:tcPr>
          <w:p>
            <w:pPr>
              <w:snapToGrid w:val="0"/>
              <w:spacing w:line="500" w:lineRule="exact"/>
              <w:rPr>
                <w:rFonts w:ascii="Times New Roman" w:hAnsi="Times New Roman"/>
                <w:b/>
                <w:bCs/>
                <w:snapToGrid w:val="0"/>
                <w:color w:val="auto"/>
              </w:rPr>
            </w:pPr>
            <w:r>
              <w:rPr>
                <w:rFonts w:ascii="Times New Roman" w:hAnsi="Times New Roman"/>
                <w:b/>
                <w:bCs/>
                <w:snapToGrid w:val="0"/>
                <w:color w:val="auto"/>
              </w:rPr>
              <w:t>是否要求投标人递交</w:t>
            </w:r>
            <w:r>
              <w:rPr>
                <w:rFonts w:ascii="Times New Roman" w:hAnsi="Times New Roman"/>
                <w:b/>
                <w:bCs/>
                <w:color w:val="auto"/>
                <w:szCs w:val="24"/>
              </w:rPr>
              <w:t>履约保证金</w:t>
            </w:r>
            <w:r>
              <w:rPr>
                <w:rFonts w:ascii="Times New Roman" w:hAnsi="Times New Roman"/>
                <w:b/>
                <w:bCs/>
                <w:snapToGrid w:val="0"/>
                <w:color w:val="auto"/>
              </w:rPr>
              <w:t>：</w:t>
            </w:r>
          </w:p>
          <w:p>
            <w:pPr>
              <w:snapToGrid w:val="0"/>
              <w:spacing w:line="500" w:lineRule="exact"/>
              <w:rPr>
                <w:rFonts w:ascii="Times New Roman" w:hAnsi="Times New Roman"/>
                <w:b/>
                <w:bCs/>
                <w:snapToGrid w:val="0"/>
                <w:color w:val="auto"/>
              </w:rPr>
            </w:pPr>
            <w:r>
              <w:rPr>
                <w:rFonts w:ascii="Times New Roman" w:hAnsi="Times New Roman"/>
                <w:b/>
                <w:bCs/>
                <w:snapToGrid w:val="0"/>
                <w:color w:val="auto"/>
              </w:rPr>
              <w:t xml:space="preserve">□不要求  </w:t>
            </w:r>
            <w:r>
              <w:rPr>
                <w:rFonts w:hint="eastAsia" w:ascii="Times New Roman" w:hAnsi="Times New Roman"/>
                <w:color w:val="auto"/>
                <w:szCs w:val="24"/>
                <w:lang w:eastAsia="zh-CN"/>
              </w:rPr>
              <w:t>☑</w:t>
            </w:r>
            <w:r>
              <w:rPr>
                <w:rFonts w:ascii="Times New Roman" w:hAnsi="Times New Roman"/>
                <w:b/>
                <w:bCs/>
                <w:snapToGrid w:val="0"/>
                <w:color w:val="auto"/>
              </w:rPr>
              <w:t>要求</w:t>
            </w:r>
          </w:p>
          <w:p>
            <w:pPr>
              <w:snapToGrid w:val="0"/>
              <w:spacing w:line="500" w:lineRule="exact"/>
              <w:rPr>
                <w:rFonts w:ascii="Times New Roman" w:hAnsi="Times New Roman"/>
                <w:bCs/>
                <w:snapToGrid w:val="0"/>
                <w:color w:val="auto"/>
              </w:rPr>
            </w:pPr>
            <w:r>
              <w:rPr>
                <w:rFonts w:ascii="Times New Roman" w:hAnsi="Times New Roman"/>
                <w:bCs/>
                <w:snapToGrid w:val="0"/>
                <w:color w:val="auto"/>
              </w:rPr>
              <w:t>（1）递交形式：</w:t>
            </w:r>
          </w:p>
          <w:p>
            <w:pPr>
              <w:snapToGrid w:val="0"/>
              <w:spacing w:line="500" w:lineRule="exact"/>
              <w:rPr>
                <w:rFonts w:ascii="Times New Roman" w:hAnsi="Times New Roman"/>
                <w:bCs/>
                <w:snapToGrid w:val="0"/>
                <w:color w:val="auto"/>
              </w:rPr>
            </w:pPr>
            <w:r>
              <w:rPr>
                <w:rFonts w:ascii="Times New Roman" w:hAnsi="Times New Roman"/>
                <w:bCs/>
                <w:snapToGrid w:val="0"/>
                <w:color w:val="auto"/>
              </w:rPr>
              <w:fldChar w:fldCharType="begin"/>
            </w:r>
            <w:r>
              <w:rPr>
                <w:rFonts w:ascii="Times New Roman" w:hAnsi="Times New Roman"/>
                <w:bCs/>
                <w:snapToGrid w:val="0"/>
                <w:color w:val="auto"/>
              </w:rPr>
              <w:instrText xml:space="preserve"> eq \o\ac(□</w:instrText>
            </w:r>
            <w:r>
              <w:rPr>
                <w:rFonts w:hint="eastAsia" w:ascii="Times New Roman" w:hAnsi="Times New Roman"/>
                <w:bCs/>
                <w:snapToGrid w:val="0"/>
                <w:color w:val="auto"/>
                <w:lang w:eastAsia="zh-CN"/>
              </w:rPr>
              <w:instrText xml:space="preserve">,</w:instrText>
            </w:r>
            <w:r>
              <w:rPr>
                <w:rFonts w:hint="eastAsia" w:ascii="Times New Roman" w:hAnsi="Times New Roman"/>
                <w:bCs/>
                <w:snapToGrid w:val="0"/>
                <w:color w:val="auto"/>
                <w:position w:val="2"/>
                <w:sz w:val="13"/>
                <w:lang w:eastAsia="zh-CN"/>
              </w:rPr>
              <w:instrText xml:space="preserve">√</w:instrText>
            </w:r>
            <w:r>
              <w:rPr>
                <w:rFonts w:ascii="Times New Roman" w:hAnsi="Times New Roman"/>
                <w:bCs/>
                <w:snapToGrid w:val="0"/>
                <w:color w:val="auto"/>
              </w:rPr>
              <w:instrText xml:space="preserve">)</w:instrText>
            </w:r>
            <w:r>
              <w:rPr>
                <w:rFonts w:ascii="Times New Roman" w:hAnsi="Times New Roman"/>
                <w:bCs/>
                <w:snapToGrid w:val="0"/>
                <w:color w:val="auto"/>
              </w:rPr>
              <w:fldChar w:fldCharType="end"/>
            </w:r>
            <w:r>
              <w:rPr>
                <w:rFonts w:ascii="Times New Roman" w:hAnsi="Times New Roman"/>
                <w:bCs/>
                <w:snapToGrid w:val="0"/>
                <w:color w:val="auto"/>
              </w:rPr>
              <w:t xml:space="preserve">银行转账  </w:t>
            </w:r>
            <w:r>
              <w:rPr>
                <w:rFonts w:ascii="Times New Roman" w:hAnsi="Times New Roman"/>
                <w:bCs/>
                <w:snapToGrid w:val="0"/>
                <w:color w:val="auto"/>
              </w:rPr>
              <w:fldChar w:fldCharType="begin"/>
            </w:r>
            <w:r>
              <w:rPr>
                <w:rFonts w:ascii="Times New Roman" w:hAnsi="Times New Roman"/>
                <w:bCs/>
                <w:snapToGrid w:val="0"/>
                <w:color w:val="auto"/>
              </w:rPr>
              <w:instrText xml:space="preserve"> eq \o\ac(□)</w:instrText>
            </w:r>
            <w:r>
              <w:rPr>
                <w:rFonts w:ascii="Times New Roman" w:hAnsi="Times New Roman"/>
                <w:bCs/>
                <w:snapToGrid w:val="0"/>
                <w:color w:val="auto"/>
              </w:rPr>
              <w:fldChar w:fldCharType="end"/>
            </w:r>
            <w:r>
              <w:rPr>
                <w:rFonts w:ascii="Times New Roman" w:hAnsi="Times New Roman"/>
                <w:bCs/>
                <w:snapToGrid w:val="0"/>
                <w:color w:val="auto"/>
              </w:rPr>
              <w:t xml:space="preserve">银行电汇  </w:t>
            </w:r>
          </w:p>
          <w:p>
            <w:pPr>
              <w:numPr>
                <w:ilvl w:val="0"/>
                <w:numId w:val="1"/>
              </w:numPr>
              <w:snapToGrid w:val="0"/>
              <w:spacing w:line="500" w:lineRule="exact"/>
              <w:rPr>
                <w:rFonts w:ascii="Times New Roman" w:hAnsi="Times New Roman"/>
                <w:color w:val="auto"/>
              </w:rPr>
            </w:pPr>
            <w:r>
              <w:rPr>
                <w:rFonts w:ascii="Times New Roman" w:hAnsi="Times New Roman"/>
                <w:bCs/>
                <w:snapToGrid w:val="0"/>
                <w:color w:val="auto"/>
              </w:rPr>
              <w:t>递交金额：</w:t>
            </w:r>
            <w:r>
              <w:rPr>
                <w:rFonts w:hint="eastAsia" w:ascii="Times New Roman" w:hAnsi="Times New Roman"/>
                <w:bCs/>
                <w:snapToGrid w:val="0"/>
                <w:color w:val="auto"/>
                <w:szCs w:val="24"/>
                <w:lang w:val="en-US" w:eastAsia="zh-CN"/>
              </w:rPr>
              <w:t>3000元</w:t>
            </w:r>
            <w:r>
              <w:rPr>
                <w:rFonts w:ascii="Times New Roman" w:hAnsi="Times New Roman"/>
                <w:b/>
                <w:color w:val="auto"/>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65" w:type="dxa"/>
            <w:noWrap w:val="0"/>
            <w:vAlign w:val="center"/>
          </w:tcPr>
          <w:p>
            <w:pPr>
              <w:spacing w:line="500" w:lineRule="exact"/>
              <w:jc w:val="center"/>
              <w:rPr>
                <w:rFonts w:ascii="Times New Roman" w:hAnsi="Times New Roman"/>
                <w:color w:val="auto"/>
              </w:rPr>
            </w:pPr>
            <w:r>
              <w:rPr>
                <w:rFonts w:hint="eastAsia" w:ascii="Times New Roman" w:hAnsi="Times New Roman"/>
                <w:color w:val="auto"/>
                <w:lang w:val="en-US" w:eastAsia="zh-CN"/>
              </w:rPr>
              <w:t>8</w:t>
            </w:r>
            <w:r>
              <w:rPr>
                <w:rFonts w:ascii="Times New Roman" w:hAnsi="Times New Roman"/>
                <w:color w:val="auto"/>
              </w:rPr>
              <w:t>.1</w:t>
            </w:r>
          </w:p>
        </w:tc>
        <w:tc>
          <w:tcPr>
            <w:tcW w:w="2487" w:type="dxa"/>
            <w:noWrap w:val="0"/>
            <w:vAlign w:val="center"/>
          </w:tcPr>
          <w:p>
            <w:pPr>
              <w:spacing w:line="500" w:lineRule="exact"/>
              <w:jc w:val="center"/>
              <w:rPr>
                <w:rFonts w:ascii="Times New Roman" w:hAnsi="Times New Roman" w:eastAsia="楷体"/>
                <w:bCs/>
                <w:snapToGrid w:val="0"/>
                <w:color w:val="auto"/>
                <w:kern w:val="0"/>
                <w:szCs w:val="21"/>
              </w:rPr>
            </w:pPr>
            <w:r>
              <w:rPr>
                <w:rFonts w:hint="eastAsia" w:ascii="Times New Roman" w:hAnsi="Times New Roman"/>
                <w:color w:val="auto"/>
                <w:szCs w:val="21"/>
              </w:rPr>
              <w:t>重点提示</w:t>
            </w:r>
          </w:p>
        </w:tc>
        <w:tc>
          <w:tcPr>
            <w:tcW w:w="5670" w:type="dxa"/>
            <w:noWrap w:val="0"/>
            <w:vAlign w:val="center"/>
          </w:tcPr>
          <w:p>
            <w:pPr>
              <w:spacing w:line="500" w:lineRule="exact"/>
              <w:rPr>
                <w:rFonts w:ascii="Times New Roman" w:hAnsi="Times New Roman"/>
                <w:color w:val="auto"/>
              </w:rPr>
            </w:pPr>
            <w:r>
              <w:rPr>
                <w:rFonts w:ascii="Times New Roman" w:hAnsi="Times New Roman"/>
                <w:color w:val="auto"/>
              </w:rPr>
              <w:t>（1）项目负责人必须是投标人本单位工作人员。</w:t>
            </w:r>
          </w:p>
          <w:p>
            <w:pPr>
              <w:spacing w:line="500" w:lineRule="exact"/>
              <w:rPr>
                <w:rFonts w:ascii="Times New Roman" w:hAnsi="Times New Roman"/>
                <w:color w:val="auto"/>
              </w:rPr>
            </w:pPr>
            <w:r>
              <w:rPr>
                <w:rFonts w:ascii="Times New Roman" w:hAnsi="Times New Roman"/>
                <w:color w:val="auto"/>
              </w:rPr>
              <w:t xml:space="preserve">（2）投标人对所提交的投标人或拟派项目负责人业绩、投标人资质等证明资料承担缔约过失责任和法律责任。若投诉或举报人对前述资料或证明资料存在争议，进行有效投诉或举报，被投诉人、被举报人应当主动配合招标人调查，并在规定的期限内举证，提供有关证明资料的原件；拒不配招标人调查，且未在规定期限内举证、提供证明资料原件的，取消中标资格。  </w:t>
            </w:r>
          </w:p>
          <w:p>
            <w:pPr>
              <w:spacing w:line="500" w:lineRule="exact"/>
              <w:rPr>
                <w:rFonts w:ascii="Times New Roman" w:hAnsi="Times New Roman"/>
                <w:color w:val="auto"/>
              </w:rPr>
            </w:pPr>
            <w:r>
              <w:rPr>
                <w:rFonts w:ascii="Times New Roman" w:hAnsi="Times New Roman"/>
                <w:color w:val="auto"/>
              </w:rPr>
              <w:t>（3）中标人应在规定期限内提交履约保证金并与招标人签订合同，若中标人未能在规定期限内提交履约保证金或签订合同，招标人有权取消中标人中标资格。</w:t>
            </w:r>
          </w:p>
          <w:p>
            <w:pPr>
              <w:spacing w:line="500" w:lineRule="exact"/>
              <w:rPr>
                <w:rFonts w:ascii="Times New Roman" w:hAnsi="Times New Roman"/>
                <w:color w:val="auto"/>
              </w:rPr>
            </w:pPr>
            <w:r>
              <w:rPr>
                <w:rFonts w:ascii="Times New Roman" w:hAnsi="Times New Roman"/>
                <w:color w:val="auto"/>
              </w:rPr>
              <w:t>（4）合同签订后，中标人存在规定时间内不组织人员进场开工，不履行合同义务等情况，招标人有权解除合同，并追究违约责任。</w:t>
            </w:r>
          </w:p>
          <w:p>
            <w:pPr>
              <w:spacing w:line="500" w:lineRule="exact"/>
              <w:rPr>
                <w:rFonts w:ascii="Times New Roman" w:hAnsi="Times New Roman"/>
                <w:color w:val="auto"/>
              </w:rPr>
            </w:pPr>
            <w:r>
              <w:rPr>
                <w:rFonts w:ascii="Times New Roman" w:hAnsi="Times New Roman"/>
                <w:color w:val="auto"/>
              </w:rPr>
              <w:t>（5）中标人中标后被监管部门查实存在违法行为，不满足中标条件的，由</w:t>
            </w:r>
            <w:r>
              <w:rPr>
                <w:rFonts w:hint="eastAsia"/>
                <w:color w:val="auto"/>
              </w:rPr>
              <w:t>招标</w:t>
            </w:r>
            <w:r>
              <w:rPr>
                <w:rFonts w:ascii="Times New Roman" w:hAnsi="Times New Roman"/>
                <w:color w:val="auto"/>
              </w:rPr>
              <w:t>人取消中标资格，并做好项目后续工作；</w:t>
            </w:r>
          </w:p>
          <w:p>
            <w:pPr>
              <w:spacing w:line="500" w:lineRule="exact"/>
              <w:rPr>
                <w:rFonts w:ascii="Times New Roman" w:hAnsi="Times New Roman"/>
                <w:bCs/>
                <w:snapToGrid w:val="0"/>
                <w:color w:val="auto"/>
                <w:kern w:val="0"/>
                <w:szCs w:val="21"/>
              </w:rPr>
            </w:pPr>
            <w:r>
              <w:rPr>
                <w:rFonts w:ascii="Times New Roman" w:hAnsi="Times New Roman"/>
                <w:color w:val="auto"/>
              </w:rPr>
              <w:t>（6）中标人在中标项目发生投诉、信访举报案件、履约存在争议时，拒绝协助配合有关部门调查案件的，招标人可以取消其中标资格或解除合同，并追究其违约责任。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165" w:type="dxa"/>
            <w:noWrap w:val="0"/>
            <w:vAlign w:val="center"/>
          </w:tcPr>
          <w:p>
            <w:pPr>
              <w:spacing w:line="500" w:lineRule="exact"/>
              <w:jc w:val="center"/>
              <w:rPr>
                <w:rFonts w:ascii="Times New Roman" w:hAnsi="Times New Roman"/>
                <w:bCs/>
                <w:snapToGrid w:val="0"/>
                <w:color w:val="auto"/>
                <w:kern w:val="0"/>
                <w:szCs w:val="21"/>
              </w:rPr>
            </w:pPr>
            <w:r>
              <w:rPr>
                <w:rFonts w:ascii="Times New Roman" w:hAnsi="Times New Roman"/>
                <w:bCs/>
                <w:snapToGrid w:val="0"/>
                <w:color w:val="auto"/>
                <w:kern w:val="0"/>
                <w:szCs w:val="21"/>
              </w:rPr>
              <w:t>.......</w:t>
            </w:r>
          </w:p>
        </w:tc>
        <w:tc>
          <w:tcPr>
            <w:tcW w:w="2487" w:type="dxa"/>
            <w:noWrap w:val="0"/>
            <w:vAlign w:val="center"/>
          </w:tcPr>
          <w:p>
            <w:pPr>
              <w:spacing w:line="500" w:lineRule="exact"/>
              <w:jc w:val="center"/>
              <w:rPr>
                <w:rFonts w:ascii="Times New Roman" w:hAnsi="Times New Roman"/>
                <w:color w:val="auto"/>
              </w:rPr>
            </w:pPr>
            <w:r>
              <w:rPr>
                <w:rFonts w:ascii="Times New Roman" w:hAnsi="Times New Roman"/>
                <w:color w:val="auto"/>
              </w:rPr>
              <w:t>其他补充说明</w:t>
            </w:r>
          </w:p>
        </w:tc>
        <w:tc>
          <w:tcPr>
            <w:tcW w:w="5670" w:type="dxa"/>
            <w:noWrap w:val="0"/>
            <w:vAlign w:val="center"/>
          </w:tcPr>
          <w:p>
            <w:pPr>
              <w:spacing w:line="500" w:lineRule="exact"/>
              <w:rPr>
                <w:rFonts w:ascii="Times New Roman" w:hAnsi="Times New Roman"/>
                <w:color w:val="auto"/>
              </w:rPr>
            </w:pPr>
            <w:r>
              <w:rPr>
                <w:rFonts w:ascii="Times New Roman" w:hAnsi="Times New Roman"/>
                <w:color w:val="auto"/>
              </w:rPr>
              <w:t xml:space="preserve">   无   </w:t>
            </w:r>
          </w:p>
        </w:tc>
      </w:tr>
    </w:tbl>
    <w:p>
      <w:pPr>
        <w:bidi w:val="0"/>
        <w:rPr>
          <w:color w:val="auto"/>
        </w:rPr>
      </w:pPr>
    </w:p>
    <w:p>
      <w:pPr>
        <w:bidi w:val="0"/>
        <w:rPr>
          <w:color w:val="auto"/>
        </w:rPr>
      </w:pPr>
    </w:p>
    <w:p>
      <w:pPr>
        <w:pStyle w:val="4"/>
        <w:pageBreakBefore/>
        <w:spacing w:before="120" w:beforeLines="50" w:after="120" w:afterLines="50" w:line="500" w:lineRule="exact"/>
        <w:jc w:val="center"/>
        <w:rPr>
          <w:rFonts w:ascii="Times New Roman" w:hAnsi="Times New Roman"/>
          <w:b w:val="0"/>
          <w:bCs/>
          <w:color w:val="auto"/>
          <w:sz w:val="28"/>
          <w:szCs w:val="28"/>
        </w:rPr>
      </w:pPr>
      <w:bookmarkStart w:id="32" w:name="_Toc24429"/>
      <w:bookmarkStart w:id="33" w:name="_Toc460226720"/>
      <w:bookmarkStart w:id="34" w:name="_Toc31368"/>
      <w:bookmarkStart w:id="35" w:name="_Toc460226989"/>
      <w:bookmarkStart w:id="36" w:name="_Toc11078137"/>
      <w:bookmarkStart w:id="37" w:name="_Toc26050"/>
      <w:bookmarkStart w:id="38" w:name="_Toc10046"/>
      <w:bookmarkStart w:id="39" w:name="_Toc14409"/>
      <w:bookmarkStart w:id="40" w:name="_Toc421916975"/>
      <w:bookmarkStart w:id="41" w:name="_Toc32634"/>
      <w:bookmarkStart w:id="42" w:name="_Toc283798416"/>
      <w:bookmarkStart w:id="43" w:name="_Toc12462189"/>
      <w:bookmarkStart w:id="44" w:name="_Toc12533"/>
      <w:bookmarkStart w:id="45" w:name="_Toc460660062"/>
      <w:r>
        <w:rPr>
          <w:rFonts w:ascii="Times New Roman" w:hAnsi="Times New Roman"/>
          <w:b w:val="0"/>
          <w:bCs/>
          <w:color w:val="auto"/>
          <w:sz w:val="28"/>
          <w:szCs w:val="28"/>
        </w:rPr>
        <w:t>附录1  资格审查条件</w:t>
      </w:r>
      <w:bookmarkEnd w:id="32"/>
      <w:bookmarkEnd w:id="33"/>
      <w:bookmarkEnd w:id="34"/>
      <w:bookmarkEnd w:id="35"/>
      <w:bookmarkEnd w:id="36"/>
      <w:bookmarkEnd w:id="37"/>
      <w:bookmarkEnd w:id="38"/>
      <w:bookmarkEnd w:id="39"/>
      <w:bookmarkEnd w:id="40"/>
      <w:bookmarkEnd w:id="41"/>
      <w:bookmarkEnd w:id="42"/>
      <w:bookmarkEnd w:id="43"/>
      <w:bookmarkEnd w:id="44"/>
      <w:bookmarkEnd w:id="45"/>
    </w:p>
    <w:p>
      <w:pPr>
        <w:bidi w:val="0"/>
        <w:rPr>
          <w:color w:val="auto"/>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8415" w:type="dxa"/>
            <w:tcBorders>
              <w:top w:val="single" w:color="auto" w:sz="4" w:space="0"/>
              <w:left w:val="single" w:color="auto" w:sz="4" w:space="0"/>
              <w:bottom w:val="single" w:color="auto" w:sz="4" w:space="0"/>
              <w:right w:val="single" w:color="auto" w:sz="4" w:space="0"/>
            </w:tcBorders>
            <w:noWrap w:val="0"/>
            <w:vAlign w:val="center"/>
          </w:tcPr>
          <w:p>
            <w:pPr>
              <w:pStyle w:val="23"/>
              <w:adjustRightInd w:val="0"/>
              <w:snapToGrid w:val="0"/>
              <w:jc w:val="center"/>
              <w:rPr>
                <w:rFonts w:ascii="Times New Roman" w:hAnsi="Times New Roman"/>
                <w:b/>
                <w:bCs/>
                <w:color w:val="auto"/>
                <w:szCs w:val="21"/>
              </w:rPr>
            </w:pPr>
            <w:r>
              <w:rPr>
                <w:rFonts w:ascii="Times New Roman" w:hAnsi="Times New Roman"/>
                <w:b/>
                <w:bCs/>
                <w:color w:val="auto"/>
                <w:szCs w:val="21"/>
              </w:rPr>
              <w:t>资质证书及其他要求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8" w:hRule="atLeast"/>
          <w:jc w:val="center"/>
        </w:trPr>
        <w:tc>
          <w:tcPr>
            <w:tcW w:w="8415" w:type="dxa"/>
            <w:tcBorders>
              <w:top w:val="single" w:color="auto" w:sz="4" w:space="0"/>
              <w:left w:val="single" w:color="auto" w:sz="4" w:space="0"/>
              <w:bottom w:val="single" w:color="auto" w:sz="4" w:space="0"/>
              <w:right w:val="single" w:color="auto" w:sz="4" w:space="0"/>
            </w:tcBorders>
            <w:noWrap w:val="0"/>
            <w:vAlign w:val="top"/>
          </w:tcPr>
          <w:p>
            <w:pPr>
              <w:pStyle w:val="23"/>
              <w:numPr>
                <w:ilvl w:val="0"/>
                <w:numId w:val="0"/>
              </w:numPr>
              <w:adjustRightInd w:val="0"/>
              <w:snapToGrid w:val="0"/>
              <w:spacing w:before="120" w:beforeLines="50" w:line="360" w:lineRule="auto"/>
              <w:ind w:firstLine="420" w:firstLineChars="200"/>
              <w:rPr>
                <w:rFonts w:ascii="Times New Roman" w:hAnsi="Times New Roman"/>
                <w:bCs/>
                <w:snapToGrid w:val="0"/>
                <w:color w:val="auto"/>
                <w:kern w:val="0"/>
                <w:szCs w:val="21"/>
              </w:rPr>
            </w:pPr>
            <w:r>
              <w:rPr>
                <w:rFonts w:hint="eastAsia" w:ascii="Times New Roman" w:hAnsi="Times New Roman"/>
                <w:bCs/>
                <w:snapToGrid w:val="0"/>
                <w:color w:val="auto"/>
                <w:kern w:val="0"/>
                <w:szCs w:val="21"/>
                <w:lang w:val="en-US" w:eastAsia="zh-CN"/>
              </w:rPr>
              <w:t>1.</w:t>
            </w:r>
            <w:r>
              <w:rPr>
                <w:rFonts w:ascii="Times New Roman" w:hAnsi="Times New Roman"/>
                <w:bCs/>
                <w:snapToGrid w:val="0"/>
                <w:color w:val="auto"/>
                <w:kern w:val="0"/>
                <w:szCs w:val="21"/>
              </w:rPr>
              <w:t>具备有效的营业执照</w:t>
            </w:r>
            <w:r>
              <w:rPr>
                <w:rFonts w:ascii="Times New Roman" w:hAnsi="Times New Roman"/>
                <w:color w:val="auto"/>
                <w:szCs w:val="21"/>
              </w:rPr>
              <w:t>/事业单位法人证书</w:t>
            </w:r>
            <w:r>
              <w:rPr>
                <w:rFonts w:ascii="Times New Roman" w:hAnsi="Times New Roman"/>
                <w:bCs/>
                <w:snapToGrid w:val="0"/>
                <w:color w:val="auto"/>
                <w:kern w:val="0"/>
                <w:szCs w:val="21"/>
              </w:rPr>
              <w:t>。</w:t>
            </w:r>
          </w:p>
          <w:p>
            <w:pPr>
              <w:autoSpaceDE w:val="0"/>
              <w:autoSpaceDN w:val="0"/>
              <w:adjustRightInd w:val="0"/>
              <w:snapToGrid w:val="0"/>
              <w:spacing w:line="360" w:lineRule="auto"/>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2. 具备有效的资质证书（见招标公告要求）。</w:t>
            </w:r>
          </w:p>
        </w:tc>
      </w:tr>
    </w:tbl>
    <w:p>
      <w:pPr>
        <w:pStyle w:val="23"/>
        <w:adjustRightInd w:val="0"/>
        <w:snapToGrid w:val="0"/>
        <w:spacing w:line="300" w:lineRule="exact"/>
        <w:rPr>
          <w:rFonts w:ascii="Times New Roman" w:hAnsi="Times New Roman"/>
          <w:bCs/>
          <w:snapToGrid w:val="0"/>
          <w:color w:val="auto"/>
          <w:kern w:val="0"/>
          <w:szCs w:val="21"/>
        </w:rPr>
      </w:pPr>
      <w:r>
        <w:rPr>
          <w:rFonts w:ascii="Times New Roman" w:hAnsi="Times New Roman"/>
          <w:bCs/>
          <w:snapToGrid w:val="0"/>
          <w:color w:val="auto"/>
          <w:kern w:val="0"/>
          <w:szCs w:val="21"/>
        </w:rPr>
        <w:t xml:space="preserve">  注：投标人应提供营业执照</w:t>
      </w:r>
      <w:r>
        <w:rPr>
          <w:rFonts w:ascii="Times New Roman" w:hAnsi="Times New Roman"/>
          <w:color w:val="auto"/>
          <w:szCs w:val="21"/>
        </w:rPr>
        <w:t>/事业单位法人证书</w:t>
      </w:r>
      <w:r>
        <w:rPr>
          <w:rFonts w:ascii="Times New Roman" w:hAnsi="Times New Roman"/>
          <w:bCs/>
          <w:snapToGrid w:val="0"/>
          <w:color w:val="auto"/>
          <w:kern w:val="0"/>
          <w:szCs w:val="21"/>
        </w:rPr>
        <w:t>等材料扫描件。</w:t>
      </w:r>
    </w:p>
    <w:p>
      <w:pPr>
        <w:pStyle w:val="23"/>
        <w:adjustRightInd w:val="0"/>
        <w:snapToGrid w:val="0"/>
        <w:spacing w:line="300" w:lineRule="exact"/>
        <w:ind w:firstLine="648" w:firstLineChars="270"/>
        <w:rPr>
          <w:rFonts w:ascii="Times New Roman" w:hAnsi="Times New Roman" w:eastAsia="黑体"/>
          <w:color w:val="auto"/>
          <w:sz w:val="24"/>
        </w:rPr>
      </w:pPr>
    </w:p>
    <w:p>
      <w:pPr>
        <w:widowControl/>
        <w:jc w:val="left"/>
        <w:rPr>
          <w:rFonts w:ascii="Times New Roman" w:hAnsi="Times New Roman" w:eastAsia="黑体"/>
          <w:color w:val="auto"/>
          <w:sz w:val="24"/>
        </w:rPr>
      </w:pPr>
    </w:p>
    <w:p>
      <w:pPr>
        <w:pStyle w:val="5"/>
        <w:keepNext w:val="0"/>
        <w:keepLines w:val="0"/>
        <w:pageBreakBefore w:val="0"/>
        <w:widowControl w:val="0"/>
        <w:kinsoku w:val="0"/>
        <w:wordWrap/>
        <w:overflowPunct w:val="0"/>
        <w:topLinePunct w:val="0"/>
        <w:autoSpaceDE/>
        <w:autoSpaceDN/>
        <w:bidi w:val="0"/>
        <w:adjustRightInd/>
        <w:snapToGrid/>
        <w:spacing w:line="413" w:lineRule="auto"/>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textAlignment w:val="auto"/>
        <w:rPr>
          <w:color w:val="auto"/>
        </w:rPr>
      </w:pPr>
    </w:p>
    <w:p>
      <w:pPr>
        <w:pStyle w:val="5"/>
        <w:outlineLvl w:val="9"/>
        <w:rPr>
          <w:color w:val="auto"/>
        </w:rPr>
      </w:pPr>
    </w:p>
    <w:p>
      <w:pPr>
        <w:pStyle w:val="4"/>
        <w:pageBreakBefore/>
        <w:spacing w:before="120" w:beforeLines="50" w:after="120" w:afterLines="50" w:line="500" w:lineRule="exact"/>
        <w:jc w:val="center"/>
        <w:rPr>
          <w:rFonts w:ascii="Times New Roman" w:hAnsi="Times New Roman"/>
          <w:b w:val="0"/>
          <w:bCs/>
          <w:color w:val="auto"/>
          <w:sz w:val="28"/>
          <w:szCs w:val="28"/>
        </w:rPr>
      </w:pPr>
      <w:bookmarkStart w:id="46" w:name="_Toc32013"/>
      <w:bookmarkStart w:id="47" w:name="_Toc1581"/>
      <w:bookmarkStart w:id="48" w:name="_Toc10412"/>
      <w:bookmarkStart w:id="49" w:name="_Toc2259"/>
      <w:bookmarkStart w:id="50" w:name="_Toc4338"/>
      <w:bookmarkStart w:id="51" w:name="_Toc16134"/>
      <w:bookmarkStart w:id="52" w:name="_Toc23624"/>
      <w:r>
        <w:rPr>
          <w:rFonts w:ascii="Times New Roman" w:hAnsi="Times New Roman"/>
          <w:b w:val="0"/>
          <w:bCs/>
          <w:color w:val="auto"/>
          <w:sz w:val="28"/>
          <w:szCs w:val="28"/>
        </w:rPr>
        <w:t>附录2  资格审查条件</w:t>
      </w:r>
      <w:bookmarkEnd w:id="46"/>
      <w:bookmarkEnd w:id="47"/>
      <w:bookmarkEnd w:id="48"/>
      <w:bookmarkEnd w:id="49"/>
      <w:bookmarkEnd w:id="50"/>
      <w:bookmarkEnd w:id="51"/>
      <w:bookmarkEnd w:id="52"/>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7903" w:type="dxa"/>
            <w:tcBorders>
              <w:top w:val="single" w:color="auto" w:sz="4" w:space="0"/>
              <w:left w:val="single" w:color="auto" w:sz="4" w:space="0"/>
              <w:bottom w:val="single" w:color="auto" w:sz="4" w:space="0"/>
              <w:right w:val="single" w:color="auto" w:sz="4" w:space="0"/>
            </w:tcBorders>
            <w:noWrap w:val="0"/>
            <w:vAlign w:val="center"/>
          </w:tcPr>
          <w:p>
            <w:pPr>
              <w:pStyle w:val="23"/>
              <w:adjustRightInd w:val="0"/>
              <w:snapToGrid w:val="0"/>
              <w:jc w:val="center"/>
              <w:rPr>
                <w:rFonts w:ascii="Times New Roman" w:hAnsi="Times New Roman"/>
                <w:b/>
                <w:bCs/>
                <w:color w:val="auto"/>
                <w:szCs w:val="21"/>
              </w:rPr>
            </w:pPr>
            <w:r>
              <w:rPr>
                <w:rFonts w:ascii="Times New Roman" w:hAnsi="Times New Roman"/>
                <w:b/>
                <w:bCs/>
                <w:color w:val="auto"/>
                <w:szCs w:val="21"/>
              </w:rPr>
              <w:t>投标人业绩要求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jc w:val="center"/>
        </w:trPr>
        <w:tc>
          <w:tcPr>
            <w:tcW w:w="79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37"/>
              <w:rPr>
                <w:rFonts w:ascii="Times New Roman" w:hAnsi="Times New Roman"/>
                <w:bCs/>
                <w:snapToGrid w:val="0"/>
                <w:color w:val="auto"/>
                <w:kern w:val="0"/>
                <w:szCs w:val="21"/>
              </w:rPr>
            </w:pPr>
            <w:r>
              <w:rPr>
                <w:rFonts w:ascii="Times New Roman" w:hAnsi="Times New Roman"/>
                <w:bCs/>
                <w:snapToGrid w:val="0"/>
                <w:color w:val="auto"/>
                <w:kern w:val="0"/>
                <w:szCs w:val="21"/>
              </w:rPr>
              <w:t>业绩要求见招标公告要求。</w:t>
            </w:r>
          </w:p>
        </w:tc>
      </w:tr>
    </w:tbl>
    <w:p>
      <w:pPr>
        <w:adjustRightInd w:val="0"/>
        <w:snapToGrid w:val="0"/>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注：</w:t>
      </w:r>
    </w:p>
    <w:p>
      <w:pPr>
        <w:spacing w:line="500" w:lineRule="exact"/>
        <w:ind w:firstLine="420" w:firstLineChars="200"/>
        <w:rPr>
          <w:rFonts w:ascii="Times New Roman" w:hAnsi="Times New Roman"/>
          <w:color w:val="auto"/>
          <w:szCs w:val="21"/>
        </w:rPr>
      </w:pPr>
      <w:r>
        <w:rPr>
          <w:rFonts w:ascii="Times New Roman" w:hAnsi="Times New Roman"/>
          <w:color w:val="auto"/>
          <w:szCs w:val="21"/>
        </w:rPr>
        <w:t>1.上述要求的业绩须为:</w:t>
      </w:r>
    </w:p>
    <w:p>
      <w:pPr>
        <w:spacing w:line="500" w:lineRule="exact"/>
        <w:ind w:firstLine="420" w:firstLineChars="200"/>
        <w:rPr>
          <w:rFonts w:ascii="Times New Roman" w:hAnsi="Times New Roman"/>
          <w:color w:val="auto"/>
          <w:szCs w:val="21"/>
        </w:rPr>
      </w:pPr>
      <w:r>
        <w:rPr>
          <w:rFonts w:hint="eastAsia" w:ascii="Times New Roman" w:hAnsi="Times New Roman"/>
          <w:color w:val="auto"/>
          <w:szCs w:val="21"/>
          <w:lang w:eastAsia="zh-CN"/>
        </w:rPr>
        <w:t>☑</w:t>
      </w:r>
      <w:r>
        <w:rPr>
          <w:rFonts w:ascii="Times New Roman" w:hAnsi="Times New Roman"/>
          <w:color w:val="auto"/>
          <w:szCs w:val="21"/>
        </w:rPr>
        <w:t>已完成的业绩：投标文件中须同时提供以下业绩证明材料：</w:t>
      </w:r>
    </w:p>
    <w:p>
      <w:pPr>
        <w:spacing w:line="500" w:lineRule="exact"/>
        <w:ind w:firstLine="420" w:firstLineChars="200"/>
        <w:rPr>
          <w:rFonts w:ascii="Times New Roman" w:hAnsi="Times New Roman"/>
          <w:color w:val="auto"/>
          <w:szCs w:val="21"/>
        </w:rPr>
      </w:pPr>
      <w:r>
        <w:rPr>
          <w:rFonts w:ascii="Times New Roman" w:hAnsi="Times New Roman"/>
          <w:color w:val="auto"/>
          <w:szCs w:val="21"/>
        </w:rPr>
        <w:t>（1）业绩合同扫描件；</w:t>
      </w:r>
    </w:p>
    <w:p>
      <w:pPr>
        <w:spacing w:line="500" w:lineRule="exact"/>
        <w:ind w:firstLine="420" w:firstLineChars="200"/>
        <w:rPr>
          <w:rFonts w:ascii="Times New Roman" w:hAnsi="Times New Roman"/>
          <w:color w:val="auto"/>
          <w:szCs w:val="21"/>
        </w:rPr>
      </w:pPr>
      <w:r>
        <w:rPr>
          <w:rFonts w:ascii="Times New Roman" w:hAnsi="Times New Roman"/>
          <w:color w:val="auto"/>
          <w:szCs w:val="21"/>
        </w:rPr>
        <w:t>（2）与该业绩对应的项目已完成的证明材料（如验收报告或业主（或合同甲方）证明）。</w:t>
      </w:r>
    </w:p>
    <w:p>
      <w:pPr>
        <w:spacing w:line="500" w:lineRule="exact"/>
        <w:ind w:firstLine="420" w:firstLineChars="200"/>
        <w:rPr>
          <w:rFonts w:ascii="Times New Roman" w:hAnsi="Times New Roman"/>
          <w:color w:val="auto"/>
          <w:szCs w:val="21"/>
        </w:rPr>
      </w:pPr>
      <w:r>
        <w:rPr>
          <w:rFonts w:ascii="Times New Roman" w:hAnsi="Times New Roman"/>
          <w:color w:val="auto"/>
          <w:szCs w:val="21"/>
        </w:rPr>
        <w:t>□正在履约或已完成的业绩：投标文件中须同时提供以下业绩证明材料：</w:t>
      </w:r>
    </w:p>
    <w:p>
      <w:pPr>
        <w:spacing w:line="500" w:lineRule="exact"/>
        <w:ind w:firstLine="420" w:firstLineChars="200"/>
        <w:rPr>
          <w:rFonts w:ascii="Times New Roman" w:hAnsi="Times New Roman"/>
          <w:color w:val="auto"/>
          <w:szCs w:val="21"/>
        </w:rPr>
      </w:pPr>
      <w:r>
        <w:rPr>
          <w:rFonts w:ascii="Times New Roman" w:hAnsi="Times New Roman"/>
          <w:color w:val="auto"/>
          <w:szCs w:val="21"/>
        </w:rPr>
        <w:t>（1）业绩合同扫描件；</w:t>
      </w:r>
    </w:p>
    <w:p>
      <w:pPr>
        <w:spacing w:line="500" w:lineRule="exact"/>
        <w:ind w:firstLine="420" w:firstLineChars="200"/>
        <w:rPr>
          <w:rFonts w:ascii="Times New Roman" w:hAnsi="Times New Roman"/>
          <w:color w:val="auto"/>
          <w:szCs w:val="21"/>
        </w:rPr>
      </w:pPr>
      <w:r>
        <w:rPr>
          <w:rFonts w:ascii="Times New Roman" w:hAnsi="Times New Roman"/>
          <w:color w:val="auto"/>
          <w:szCs w:val="21"/>
        </w:rPr>
        <w:t>（2）与该业绩对应的项目正在履约或已完成的证明材料（如验收报告或业主（或合同甲方）证明）。</w:t>
      </w:r>
    </w:p>
    <w:p>
      <w:pPr>
        <w:spacing w:line="500" w:lineRule="exact"/>
        <w:ind w:firstLine="420" w:firstLineChars="200"/>
        <w:rPr>
          <w:rFonts w:ascii="Times New Roman" w:hAnsi="Times New Roman"/>
          <w:color w:val="auto"/>
          <w:szCs w:val="21"/>
        </w:rPr>
      </w:pPr>
      <w:r>
        <w:rPr>
          <w:rFonts w:ascii="Times New Roman" w:hAnsi="Times New Roman"/>
          <w:color w:val="auto"/>
          <w:szCs w:val="21"/>
        </w:rPr>
        <w:t>已签订合同但尚未实施的业绩不予认可。即截至投标截止时间，项目如存在目前尚未开始履约、人员进场但尚未实质性开展、处于暂停等情况的，该业绩不予认可。</w:t>
      </w:r>
    </w:p>
    <w:p>
      <w:pPr>
        <w:spacing w:line="500" w:lineRule="exact"/>
        <w:ind w:firstLine="422" w:firstLineChars="200"/>
        <w:rPr>
          <w:rFonts w:ascii="Times New Roman" w:hAnsi="Times New Roman"/>
          <w:b/>
          <w:color w:val="auto"/>
          <w:kern w:val="0"/>
          <w:szCs w:val="21"/>
        </w:rPr>
      </w:pPr>
      <w:r>
        <w:rPr>
          <w:rFonts w:ascii="Times New Roman" w:hAnsi="Times New Roman"/>
          <w:b/>
          <w:color w:val="auto"/>
          <w:szCs w:val="21"/>
        </w:rPr>
        <w:t>注：</w:t>
      </w:r>
      <w:r>
        <w:rPr>
          <w:rFonts w:ascii="Times New Roman" w:hAnsi="Times New Roman"/>
          <w:b/>
          <w:color w:val="auto"/>
          <w:kern w:val="0"/>
          <w:szCs w:val="21"/>
        </w:rPr>
        <w:t>（1）正在履约或已完成的证明材料须加盖项目业主单位或合同甲方公章(证明材料已有项目业主单位或合同甲方公章的除外)，否则评标委员会不予认可。</w:t>
      </w:r>
    </w:p>
    <w:p>
      <w:pPr>
        <w:spacing w:line="500" w:lineRule="exact"/>
        <w:ind w:firstLine="422" w:firstLineChars="200"/>
        <w:rPr>
          <w:rFonts w:ascii="Times New Roman" w:hAnsi="Times New Roman"/>
          <w:b/>
          <w:color w:val="auto"/>
          <w:szCs w:val="21"/>
        </w:rPr>
      </w:pPr>
      <w:r>
        <w:rPr>
          <w:rFonts w:ascii="Times New Roman" w:hAnsi="Times New Roman"/>
          <w:b/>
          <w:color w:val="auto"/>
          <w:szCs w:val="21"/>
        </w:rPr>
        <w:t>（2）如果业绩合同和项目已完成（或正在履约）的证明材料中的合同金额、建筑面积等合同要素不一致的，以项目已完成（或正在履约）的证明材料为准。</w:t>
      </w:r>
    </w:p>
    <w:p>
      <w:pPr>
        <w:pStyle w:val="23"/>
        <w:adjustRightInd w:val="0"/>
        <w:snapToGrid w:val="0"/>
        <w:spacing w:line="500" w:lineRule="exact"/>
        <w:ind w:firstLine="422" w:firstLineChars="200"/>
        <w:rPr>
          <w:rFonts w:ascii="Times New Roman" w:hAnsi="Times New Roman"/>
          <w:b/>
          <w:snapToGrid w:val="0"/>
          <w:color w:val="auto"/>
          <w:kern w:val="0"/>
          <w:szCs w:val="21"/>
        </w:rPr>
      </w:pPr>
      <w:r>
        <w:rPr>
          <w:rFonts w:hint="eastAsia" w:ascii="Times New Roman" w:hAnsi="Times New Roman"/>
          <w:b/>
          <w:color w:val="auto"/>
          <w:szCs w:val="21"/>
        </w:rPr>
        <w:t>（3）</w:t>
      </w:r>
      <w:r>
        <w:rPr>
          <w:rFonts w:ascii="Times New Roman" w:hAnsi="Times New Roman"/>
          <w:b/>
          <w:snapToGrid w:val="0"/>
          <w:color w:val="auto"/>
          <w:kern w:val="0"/>
          <w:szCs w:val="21"/>
        </w:rPr>
        <w:t>以上涉及到的证明资料信息应完整或能充分反映评审因素。</w:t>
      </w:r>
      <w:r>
        <w:rPr>
          <w:rFonts w:ascii="Times New Roman" w:hAnsi="Times New Roman"/>
          <w:b/>
          <w:color w:val="auto"/>
          <w:szCs w:val="21"/>
        </w:rPr>
        <w:t>如未能明确反映评审因素的（如合同总金额、面积等），应另附业主（或合同甲方）证明材料予以明确说明，须加盖项目业主单位或合同甲方公章，否则评标委员会不予认可。</w:t>
      </w:r>
    </w:p>
    <w:p>
      <w:pPr>
        <w:pStyle w:val="5"/>
        <w:ind w:left="0" w:leftChars="0" w:firstLine="0" w:firstLineChars="0"/>
        <w:outlineLvl w:val="9"/>
        <w:rPr>
          <w:color w:val="auto"/>
        </w:rPr>
      </w:pPr>
    </w:p>
    <w:p>
      <w:pPr>
        <w:rPr>
          <w:color w:val="auto"/>
        </w:rPr>
      </w:pPr>
    </w:p>
    <w:p>
      <w:pPr>
        <w:pStyle w:val="4"/>
        <w:tabs>
          <w:tab w:val="left" w:pos="1476"/>
        </w:tabs>
        <w:spacing w:before="120" w:beforeLines="50" w:after="120" w:afterLines="50" w:line="500" w:lineRule="exact"/>
        <w:jc w:val="center"/>
        <w:rPr>
          <w:rFonts w:ascii="Times New Roman" w:hAnsi="Times New Roman"/>
          <w:b w:val="0"/>
          <w:color w:val="auto"/>
          <w:sz w:val="28"/>
          <w:szCs w:val="18"/>
        </w:rPr>
      </w:pPr>
      <w:bookmarkStart w:id="53" w:name="_Toc12173"/>
      <w:bookmarkStart w:id="54" w:name="_Toc30006"/>
      <w:bookmarkStart w:id="55" w:name="_Toc15624"/>
      <w:bookmarkStart w:id="56" w:name="_Toc8524"/>
      <w:bookmarkStart w:id="57" w:name="_Toc27835"/>
      <w:bookmarkStart w:id="58" w:name="_Toc12462192"/>
      <w:bookmarkStart w:id="59" w:name="_Toc29515"/>
      <w:bookmarkStart w:id="60" w:name="_Toc11078140"/>
      <w:bookmarkStart w:id="61" w:name="_Toc10696"/>
      <w:r>
        <w:rPr>
          <w:rFonts w:ascii="Times New Roman" w:hAnsi="Times New Roman"/>
          <w:b w:val="0"/>
          <w:color w:val="auto"/>
          <w:sz w:val="28"/>
          <w:szCs w:val="18"/>
        </w:rPr>
        <w:t>附录3 资格审查条件</w:t>
      </w:r>
      <w:bookmarkEnd w:id="53"/>
      <w:bookmarkEnd w:id="54"/>
      <w:bookmarkEnd w:id="55"/>
      <w:bookmarkEnd w:id="56"/>
      <w:bookmarkEnd w:id="57"/>
      <w:bookmarkEnd w:id="58"/>
      <w:bookmarkEnd w:id="59"/>
      <w:bookmarkEnd w:id="60"/>
      <w:bookmarkEnd w:id="61"/>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7903" w:type="dxa"/>
            <w:tcBorders>
              <w:top w:val="single" w:color="auto" w:sz="4" w:space="0"/>
              <w:left w:val="single" w:color="auto" w:sz="4" w:space="0"/>
              <w:bottom w:val="single" w:color="auto" w:sz="4" w:space="0"/>
              <w:right w:val="single" w:color="auto" w:sz="4" w:space="0"/>
            </w:tcBorders>
            <w:noWrap w:val="0"/>
            <w:vAlign w:val="center"/>
          </w:tcPr>
          <w:p>
            <w:pPr>
              <w:pStyle w:val="23"/>
              <w:adjustRightInd w:val="0"/>
              <w:snapToGrid w:val="0"/>
              <w:jc w:val="center"/>
              <w:rPr>
                <w:rFonts w:ascii="Times New Roman" w:hAnsi="Times New Roman"/>
                <w:b/>
                <w:bCs/>
                <w:color w:val="auto"/>
                <w:szCs w:val="21"/>
              </w:rPr>
            </w:pPr>
            <w:r>
              <w:rPr>
                <w:rFonts w:ascii="Times New Roman" w:hAnsi="Times New Roman"/>
                <w:b/>
                <w:bCs/>
                <w:color w:val="auto"/>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8" w:hRule="atLeast"/>
          <w:jc w:val="center"/>
        </w:trPr>
        <w:tc>
          <w:tcPr>
            <w:tcW w:w="790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firstLine="437"/>
              <w:rPr>
                <w:rFonts w:ascii="Times New Roman" w:hAnsi="Times New Roman"/>
                <w:bCs/>
                <w:snapToGrid w:val="0"/>
                <w:color w:val="auto"/>
                <w:kern w:val="0"/>
                <w:szCs w:val="21"/>
              </w:rPr>
            </w:pPr>
            <w:r>
              <w:rPr>
                <w:rFonts w:ascii="Times New Roman" w:hAnsi="Times New Roman"/>
                <w:bCs/>
                <w:snapToGrid w:val="0"/>
                <w:color w:val="auto"/>
                <w:kern w:val="0"/>
                <w:szCs w:val="21"/>
              </w:rPr>
              <w:t>投标人未被合肥市及其所辖县（市）、区（开发区）公共资源交易监督管理部门记不良行为记录的；或被记不良行为记录（以公布日期为准），但同时符合下列情形的：</w:t>
            </w:r>
          </w:p>
          <w:p>
            <w:pPr>
              <w:spacing w:line="460" w:lineRule="exact"/>
              <w:ind w:firstLine="437"/>
              <w:rPr>
                <w:rFonts w:ascii="Times New Roman" w:hAnsi="Times New Roman"/>
                <w:bCs/>
                <w:snapToGrid w:val="0"/>
                <w:color w:val="auto"/>
                <w:kern w:val="0"/>
                <w:szCs w:val="21"/>
              </w:rPr>
            </w:pPr>
            <w:r>
              <w:rPr>
                <w:rFonts w:ascii="Times New Roman" w:hAnsi="Times New Roman"/>
                <w:bCs/>
                <w:snapToGrid w:val="0"/>
                <w:color w:val="auto"/>
                <w:kern w:val="0"/>
                <w:szCs w:val="21"/>
              </w:rPr>
              <w:t>（1）开标日前（含当日）6个月内记分累计未满10分的；</w:t>
            </w:r>
          </w:p>
          <w:p>
            <w:pPr>
              <w:spacing w:line="460" w:lineRule="exact"/>
              <w:ind w:firstLine="437"/>
              <w:rPr>
                <w:rFonts w:ascii="Times New Roman" w:hAnsi="Times New Roman"/>
                <w:bCs/>
                <w:snapToGrid w:val="0"/>
                <w:color w:val="auto"/>
                <w:kern w:val="0"/>
                <w:szCs w:val="21"/>
              </w:rPr>
            </w:pPr>
            <w:r>
              <w:rPr>
                <w:rFonts w:ascii="Times New Roman" w:hAnsi="Times New Roman"/>
                <w:bCs/>
                <w:snapToGrid w:val="0"/>
                <w:color w:val="auto"/>
                <w:kern w:val="0"/>
                <w:szCs w:val="21"/>
              </w:rPr>
              <w:t>（2）开标日前（含当日）12个月内记分累计未满15分的；</w:t>
            </w:r>
          </w:p>
          <w:p>
            <w:pPr>
              <w:spacing w:line="460" w:lineRule="exact"/>
              <w:ind w:firstLine="437"/>
              <w:rPr>
                <w:rFonts w:ascii="Times New Roman" w:hAnsi="Times New Roman"/>
                <w:bCs/>
                <w:snapToGrid w:val="0"/>
                <w:color w:val="auto"/>
                <w:kern w:val="0"/>
                <w:szCs w:val="21"/>
              </w:rPr>
            </w:pPr>
            <w:r>
              <w:rPr>
                <w:rFonts w:ascii="Times New Roman" w:hAnsi="Times New Roman"/>
                <w:bCs/>
                <w:snapToGrid w:val="0"/>
                <w:color w:val="auto"/>
                <w:kern w:val="0"/>
                <w:szCs w:val="21"/>
              </w:rPr>
              <w:t>（3）开标日前（含当日）18个月内记分累计未满20分的；</w:t>
            </w:r>
          </w:p>
          <w:p>
            <w:pPr>
              <w:spacing w:line="460" w:lineRule="exact"/>
              <w:ind w:firstLine="437"/>
              <w:rPr>
                <w:rFonts w:ascii="Times New Roman" w:hAnsi="Times New Roman"/>
                <w:bCs/>
                <w:snapToGrid w:val="0"/>
                <w:color w:val="auto"/>
                <w:kern w:val="0"/>
                <w:szCs w:val="21"/>
              </w:rPr>
            </w:pPr>
            <w:r>
              <w:rPr>
                <w:rFonts w:ascii="Times New Roman" w:hAnsi="Times New Roman"/>
                <w:bCs/>
                <w:snapToGrid w:val="0"/>
                <w:color w:val="auto"/>
                <w:kern w:val="0"/>
                <w:szCs w:val="21"/>
              </w:rPr>
              <w:t>（4）开标日前（含当日）24个月内记分累计未满25分的。</w:t>
            </w:r>
          </w:p>
          <w:p>
            <w:pPr>
              <w:spacing w:line="460" w:lineRule="exact"/>
              <w:jc w:val="left"/>
              <w:rPr>
                <w:rFonts w:ascii="Times New Roman" w:hAnsi="Times New Roman"/>
                <w:bCs/>
                <w:snapToGrid w:val="0"/>
                <w:color w:val="auto"/>
                <w:kern w:val="0"/>
                <w:szCs w:val="21"/>
              </w:rPr>
            </w:pPr>
          </w:p>
        </w:tc>
      </w:tr>
    </w:tbl>
    <w:p>
      <w:pPr>
        <w:adjustRightInd w:val="0"/>
        <w:snapToGrid w:val="0"/>
        <w:spacing w:line="4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注：投标人在投标函中承诺，不需要提供相关证明材料。如投标人承诺与实际不符，将视为投标人弄虚作假。</w:t>
      </w:r>
    </w:p>
    <w:p>
      <w:pPr>
        <w:spacing w:before="240" w:after="240"/>
        <w:jc w:val="center"/>
        <w:rPr>
          <w:rFonts w:hint="eastAsia" w:ascii="宋体" w:hAnsi="宋体"/>
          <w:b/>
          <w:color w:val="auto"/>
          <w:sz w:val="32"/>
          <w:szCs w:val="32"/>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rPr>
          <w:rFonts w:hint="eastAsia"/>
          <w:color w:val="auto"/>
        </w:rPr>
      </w:pPr>
    </w:p>
    <w:p>
      <w:pPr>
        <w:bidi w:val="0"/>
        <w:rPr>
          <w:rFonts w:hint="eastAsia"/>
          <w:color w:val="auto"/>
        </w:rPr>
      </w:pPr>
    </w:p>
    <w:p>
      <w:pPr>
        <w:bidi w:val="0"/>
        <w:rPr>
          <w:rFonts w:hint="eastAsia"/>
          <w:color w:val="auto"/>
        </w:rPr>
      </w:pPr>
    </w:p>
    <w:p>
      <w:pPr>
        <w:rPr>
          <w:rFonts w:hint="eastAsia"/>
          <w:color w:val="auto"/>
        </w:rPr>
      </w:pPr>
    </w:p>
    <w:p>
      <w:pPr>
        <w:bidi w:val="0"/>
        <w:rPr>
          <w:rFonts w:hint="eastAsia"/>
          <w:color w:val="auto"/>
        </w:rPr>
      </w:pPr>
    </w:p>
    <w:p>
      <w:pPr>
        <w:bidi w:val="0"/>
        <w:rPr>
          <w:rFonts w:hint="eastAsia"/>
          <w:color w:val="auto"/>
        </w:rPr>
      </w:pPr>
    </w:p>
    <w:p>
      <w:pPr>
        <w:rPr>
          <w:rFonts w:ascii="Times New Roman" w:hAnsi="Times New Roman"/>
          <w:b w:val="0"/>
          <w:color w:val="auto"/>
        </w:rPr>
      </w:pPr>
      <w:bookmarkStart w:id="62" w:name="_Toc152042305"/>
      <w:bookmarkStart w:id="63" w:name="_Toc179632546"/>
      <w:bookmarkStart w:id="64" w:name="_Toc1590"/>
      <w:bookmarkStart w:id="65" w:name="_Toc3399"/>
      <w:bookmarkStart w:id="66" w:name="_Toc24347"/>
      <w:bookmarkStart w:id="67" w:name="_Toc144974497"/>
      <w:bookmarkStart w:id="68" w:name="_Toc19300"/>
      <w:bookmarkStart w:id="69" w:name="_Toc15587"/>
      <w:bookmarkStart w:id="70" w:name="_Toc11558"/>
      <w:bookmarkStart w:id="71" w:name="_Toc18354"/>
      <w:bookmarkStart w:id="72" w:name="_Toc152045529"/>
      <w:bookmarkStart w:id="73" w:name="_Toc14931"/>
      <w:r>
        <w:rPr>
          <w:rFonts w:ascii="Times New Roman" w:hAnsi="Times New Roman"/>
          <w:b w:val="0"/>
          <w:color w:val="auto"/>
          <w:sz w:val="28"/>
          <w:szCs w:val="18"/>
        </w:rPr>
        <w:br w:type="page"/>
      </w:r>
    </w:p>
    <w:p>
      <w:pPr>
        <w:pStyle w:val="4"/>
        <w:numPr>
          <w:ilvl w:val="0"/>
          <w:numId w:val="2"/>
        </w:numPr>
        <w:spacing w:before="0" w:after="0" w:line="500" w:lineRule="exact"/>
        <w:rPr>
          <w:rFonts w:ascii="Times New Roman" w:hAnsi="Times New Roman"/>
          <w:b w:val="0"/>
          <w:color w:val="auto"/>
        </w:rPr>
      </w:pPr>
      <w:r>
        <w:rPr>
          <w:rFonts w:ascii="Times New Roman" w:hAnsi="Times New Roman"/>
          <w:b w:val="0"/>
          <w:color w:val="auto"/>
          <w:sz w:val="28"/>
          <w:szCs w:val="18"/>
        </w:rPr>
        <w:t>总则</w:t>
      </w:r>
      <w:bookmarkEnd w:id="62"/>
      <w:bookmarkEnd w:id="63"/>
      <w:bookmarkEnd w:id="64"/>
      <w:bookmarkEnd w:id="65"/>
      <w:bookmarkEnd w:id="66"/>
      <w:bookmarkEnd w:id="67"/>
      <w:bookmarkEnd w:id="68"/>
      <w:bookmarkEnd w:id="69"/>
      <w:bookmarkEnd w:id="70"/>
      <w:bookmarkEnd w:id="71"/>
      <w:bookmarkEnd w:id="72"/>
      <w:bookmarkEnd w:id="73"/>
    </w:p>
    <w:p>
      <w:pPr>
        <w:pStyle w:val="5"/>
        <w:spacing w:before="0" w:after="0" w:line="500" w:lineRule="exact"/>
        <w:ind w:firstLine="118"/>
        <w:rPr>
          <w:rFonts w:ascii="Times New Roman" w:hAnsi="Times New Roman"/>
          <w:snapToGrid w:val="0"/>
          <w:color w:val="auto"/>
          <w:sz w:val="24"/>
          <w:szCs w:val="18"/>
          <w:shd w:val="clear" w:color="auto" w:fill="FFFFFF"/>
        </w:rPr>
      </w:pPr>
      <w:bookmarkStart w:id="74" w:name="_Toc152045530"/>
      <w:bookmarkStart w:id="75" w:name="_Toc144974498"/>
      <w:bookmarkStart w:id="76" w:name="_Toc179632547"/>
      <w:bookmarkStart w:id="77" w:name="_Toc152042306"/>
      <w:r>
        <w:rPr>
          <w:rFonts w:ascii="Times New Roman" w:hAnsi="Times New Roman"/>
          <w:snapToGrid w:val="0"/>
          <w:color w:val="auto"/>
          <w:sz w:val="24"/>
          <w:szCs w:val="18"/>
          <w:shd w:val="clear" w:color="auto" w:fill="FFFFFF"/>
          <w:lang w:val="zh-CN"/>
        </w:rPr>
        <w:t>1.1 项目概况</w:t>
      </w:r>
      <w:bookmarkEnd w:id="74"/>
      <w:bookmarkEnd w:id="75"/>
      <w:bookmarkEnd w:id="76"/>
      <w:bookmarkEnd w:id="77"/>
      <w:r>
        <w:rPr>
          <w:rFonts w:ascii="Times New Roman" w:hAnsi="Times New Roman"/>
          <w:snapToGrid w:val="0"/>
          <w:color w:val="auto"/>
          <w:sz w:val="24"/>
          <w:szCs w:val="18"/>
          <w:shd w:val="clear" w:color="auto" w:fill="FFFFFF"/>
        </w:rPr>
        <w:t xml:space="preserve"> </w:t>
      </w:r>
    </w:p>
    <w:p>
      <w:pPr>
        <w:spacing w:line="500" w:lineRule="exact"/>
        <w:ind w:firstLine="420" w:firstLineChars="200"/>
        <w:rPr>
          <w:rFonts w:ascii="Times New Roman" w:hAnsi="Times New Roman" w:eastAsia="宋体" w:cs="Times New Roman"/>
          <w:color w:val="auto"/>
        </w:rPr>
      </w:pPr>
      <w:r>
        <w:rPr>
          <w:rFonts w:ascii="Times New Roman" w:hAnsi="Times New Roman" w:eastAsia="宋体" w:cs="Times New Roman"/>
          <w:color w:val="auto"/>
        </w:rPr>
        <w:t>1.1.1 根据《</w:t>
      </w:r>
      <w:r>
        <w:rPr>
          <w:rFonts w:hint="eastAsia" w:ascii="宋体" w:hAnsi="宋体" w:cs="宋体"/>
          <w:color w:val="auto"/>
          <w:lang w:val="en-US" w:eastAsia="zh-CN"/>
        </w:rPr>
        <w:t>庐江县文旅投资有限公司</w:t>
      </w:r>
      <w:r>
        <w:rPr>
          <w:rFonts w:ascii="Times New Roman" w:hAnsi="Times New Roman" w:eastAsia="宋体" w:cs="Times New Roman"/>
          <w:color w:val="auto"/>
        </w:rPr>
        <w:t>招标采购管理办法》，参照《中华人民共和国招标投标法》《中华人民共和国招标投标法实施条例》等有关法律、法规和规章的规定，本招标项目已具备招标条件，现对本项目进行招标。</w:t>
      </w:r>
    </w:p>
    <w:p>
      <w:pPr>
        <w:spacing w:line="500" w:lineRule="exact"/>
        <w:ind w:firstLine="420" w:firstLineChars="200"/>
        <w:rPr>
          <w:rFonts w:ascii="Times New Roman" w:hAnsi="Times New Roman"/>
          <w:color w:val="auto"/>
        </w:rPr>
      </w:pPr>
      <w:r>
        <w:rPr>
          <w:rFonts w:ascii="Times New Roman" w:hAnsi="Times New Roman"/>
          <w:color w:val="auto"/>
        </w:rPr>
        <w:t>1.1.2招标人：见投标人须知前附表。</w:t>
      </w:r>
    </w:p>
    <w:p>
      <w:pPr>
        <w:spacing w:line="500" w:lineRule="exact"/>
        <w:ind w:firstLine="420" w:firstLineChars="200"/>
        <w:rPr>
          <w:rFonts w:ascii="Times New Roman" w:hAnsi="Times New Roman"/>
          <w:color w:val="auto"/>
        </w:rPr>
      </w:pPr>
      <w:r>
        <w:rPr>
          <w:rFonts w:ascii="Times New Roman" w:hAnsi="Times New Roman"/>
          <w:color w:val="auto"/>
        </w:rPr>
        <w:t>1.1.</w:t>
      </w:r>
      <w:r>
        <w:rPr>
          <w:rFonts w:hint="eastAsia" w:ascii="Times New Roman" w:hAnsi="Times New Roman"/>
          <w:color w:val="auto"/>
        </w:rPr>
        <w:t>3</w:t>
      </w:r>
      <w:r>
        <w:rPr>
          <w:rFonts w:ascii="Times New Roman" w:hAnsi="Times New Roman"/>
          <w:color w:val="auto"/>
        </w:rPr>
        <w:t>招标项目名称：见投标人须知前附表。</w:t>
      </w:r>
    </w:p>
    <w:p>
      <w:pPr>
        <w:spacing w:line="500" w:lineRule="exact"/>
        <w:ind w:firstLine="420" w:firstLineChars="200"/>
        <w:rPr>
          <w:rFonts w:ascii="Times New Roman" w:hAnsi="Times New Roman"/>
          <w:color w:val="auto"/>
        </w:rPr>
      </w:pPr>
      <w:r>
        <w:rPr>
          <w:rFonts w:ascii="Times New Roman" w:hAnsi="Times New Roman"/>
          <w:color w:val="auto"/>
        </w:rPr>
        <w:t>1.1.</w:t>
      </w:r>
      <w:r>
        <w:rPr>
          <w:rFonts w:hint="eastAsia" w:ascii="Times New Roman" w:hAnsi="Times New Roman"/>
          <w:color w:val="auto"/>
        </w:rPr>
        <w:t>4</w:t>
      </w:r>
      <w:r>
        <w:rPr>
          <w:rFonts w:ascii="Times New Roman" w:hAnsi="Times New Roman"/>
          <w:color w:val="auto"/>
        </w:rPr>
        <w:t xml:space="preserve"> 招标项目地点：见投标人须知前附表。</w:t>
      </w:r>
    </w:p>
    <w:p>
      <w:pPr>
        <w:spacing w:line="500" w:lineRule="exact"/>
        <w:ind w:firstLine="420" w:firstLineChars="200"/>
        <w:rPr>
          <w:rFonts w:ascii="Times New Roman" w:hAnsi="Times New Roman"/>
          <w:color w:val="auto"/>
        </w:rPr>
      </w:pPr>
      <w:r>
        <w:rPr>
          <w:rFonts w:ascii="Times New Roman" w:hAnsi="Times New Roman"/>
          <w:color w:val="auto"/>
        </w:rPr>
        <w:t>1.1.</w:t>
      </w:r>
      <w:r>
        <w:rPr>
          <w:rFonts w:hint="eastAsia" w:ascii="Times New Roman" w:hAnsi="Times New Roman"/>
          <w:color w:val="auto"/>
        </w:rPr>
        <w:t>5</w:t>
      </w:r>
      <w:r>
        <w:rPr>
          <w:rFonts w:ascii="Times New Roman" w:hAnsi="Times New Roman"/>
          <w:color w:val="auto"/>
        </w:rPr>
        <w:t>招标项目规模：见投标人须知前附表。</w:t>
      </w:r>
    </w:p>
    <w:p>
      <w:pPr>
        <w:spacing w:line="500" w:lineRule="exact"/>
        <w:ind w:firstLine="420" w:firstLineChars="200"/>
        <w:rPr>
          <w:rFonts w:ascii="Times New Roman" w:hAnsi="Times New Roman"/>
          <w:color w:val="auto"/>
        </w:rPr>
      </w:pPr>
      <w:r>
        <w:rPr>
          <w:rFonts w:ascii="Times New Roman" w:hAnsi="Times New Roman"/>
          <w:color w:val="auto"/>
        </w:rPr>
        <w:t>1.1.</w:t>
      </w:r>
      <w:r>
        <w:rPr>
          <w:rFonts w:hint="eastAsia" w:ascii="Times New Roman" w:hAnsi="Times New Roman"/>
          <w:color w:val="auto"/>
        </w:rPr>
        <w:t>6</w:t>
      </w:r>
      <w:r>
        <w:rPr>
          <w:rFonts w:ascii="Times New Roman" w:hAnsi="Times New Roman"/>
          <w:color w:val="auto"/>
        </w:rPr>
        <w:t>招标项目预计进场日期：见投标人须知前附表。</w:t>
      </w:r>
    </w:p>
    <w:p>
      <w:pPr>
        <w:spacing w:line="500" w:lineRule="exact"/>
        <w:ind w:firstLine="420" w:firstLineChars="200"/>
        <w:rPr>
          <w:rFonts w:ascii="Times New Roman" w:hAnsi="Times New Roman"/>
          <w:color w:val="auto"/>
        </w:rPr>
      </w:pPr>
      <w:r>
        <w:rPr>
          <w:rFonts w:ascii="Times New Roman" w:hAnsi="Times New Roman"/>
          <w:color w:val="auto"/>
        </w:rPr>
        <w:t>1.1.</w:t>
      </w:r>
      <w:r>
        <w:rPr>
          <w:rFonts w:hint="eastAsia" w:ascii="Times New Roman" w:hAnsi="Times New Roman"/>
          <w:color w:val="auto"/>
        </w:rPr>
        <w:t>7</w:t>
      </w:r>
      <w:r>
        <w:rPr>
          <w:rFonts w:ascii="Times New Roman" w:hAnsi="Times New Roman"/>
          <w:color w:val="auto"/>
        </w:rPr>
        <w:t>合同估算价：见投标人须知前附表。</w:t>
      </w:r>
    </w:p>
    <w:p>
      <w:pPr>
        <w:pStyle w:val="5"/>
        <w:spacing w:before="0" w:after="0" w:line="500" w:lineRule="exact"/>
        <w:ind w:firstLine="118"/>
        <w:rPr>
          <w:rFonts w:ascii="Times New Roman" w:hAnsi="Times New Roman"/>
          <w:color w:val="auto"/>
          <w:sz w:val="24"/>
          <w:szCs w:val="24"/>
        </w:rPr>
      </w:pPr>
      <w:r>
        <w:rPr>
          <w:rFonts w:ascii="Times New Roman" w:hAnsi="Times New Roman"/>
          <w:color w:val="auto"/>
          <w:sz w:val="24"/>
          <w:szCs w:val="24"/>
        </w:rPr>
        <w:t>1.2 资金来源和落实情况</w:t>
      </w:r>
    </w:p>
    <w:p>
      <w:pPr>
        <w:spacing w:line="500" w:lineRule="exact"/>
        <w:ind w:firstLine="420" w:firstLineChars="200"/>
        <w:rPr>
          <w:rFonts w:ascii="Times New Roman" w:hAnsi="Times New Roman"/>
          <w:color w:val="auto"/>
        </w:rPr>
      </w:pPr>
      <w:r>
        <w:rPr>
          <w:rFonts w:ascii="Times New Roman" w:hAnsi="Times New Roman"/>
          <w:color w:val="auto"/>
        </w:rPr>
        <w:t>1.2.1资金来源：见投标人须知前附表。</w:t>
      </w:r>
    </w:p>
    <w:p>
      <w:pPr>
        <w:spacing w:line="500" w:lineRule="exact"/>
        <w:ind w:firstLine="420" w:firstLineChars="200"/>
        <w:rPr>
          <w:rFonts w:ascii="Times New Roman" w:hAnsi="Times New Roman"/>
          <w:color w:val="auto"/>
        </w:rPr>
      </w:pPr>
      <w:r>
        <w:rPr>
          <w:rFonts w:ascii="Times New Roman" w:hAnsi="Times New Roman"/>
          <w:color w:val="auto"/>
        </w:rPr>
        <w:t>1.2.2资金落实情况：见投标人须知前附表。</w:t>
      </w:r>
    </w:p>
    <w:p>
      <w:pPr>
        <w:pStyle w:val="5"/>
        <w:spacing w:before="0" w:after="0" w:line="500" w:lineRule="exact"/>
        <w:ind w:firstLine="118"/>
        <w:rPr>
          <w:rFonts w:ascii="Times New Roman" w:hAnsi="Times New Roman"/>
          <w:color w:val="auto"/>
          <w:sz w:val="24"/>
          <w:szCs w:val="24"/>
        </w:rPr>
      </w:pPr>
      <w:r>
        <w:rPr>
          <w:rFonts w:ascii="Times New Roman" w:hAnsi="Times New Roman"/>
          <w:color w:val="auto"/>
          <w:sz w:val="24"/>
          <w:szCs w:val="24"/>
        </w:rPr>
        <w:t>1.3招标范围、服务期限和质量标准</w:t>
      </w:r>
    </w:p>
    <w:p>
      <w:pPr>
        <w:spacing w:line="500" w:lineRule="exact"/>
        <w:ind w:firstLine="420" w:firstLineChars="200"/>
        <w:rPr>
          <w:rFonts w:ascii="Times New Roman" w:hAnsi="Times New Roman"/>
          <w:color w:val="auto"/>
        </w:rPr>
      </w:pPr>
      <w:r>
        <w:rPr>
          <w:rFonts w:ascii="Times New Roman" w:hAnsi="Times New Roman"/>
          <w:color w:val="auto"/>
        </w:rPr>
        <w:t>1.3.1招标范围：见投标人须知前附表。</w:t>
      </w:r>
    </w:p>
    <w:p>
      <w:pPr>
        <w:spacing w:line="500" w:lineRule="exact"/>
        <w:ind w:firstLine="420" w:firstLineChars="200"/>
        <w:rPr>
          <w:rFonts w:ascii="Times New Roman" w:hAnsi="Times New Roman"/>
          <w:color w:val="auto"/>
        </w:rPr>
      </w:pPr>
      <w:r>
        <w:rPr>
          <w:rFonts w:ascii="Times New Roman" w:hAnsi="Times New Roman"/>
          <w:color w:val="auto"/>
        </w:rPr>
        <w:t>1.3.2服务期限：见投标人须知前附表。</w:t>
      </w:r>
    </w:p>
    <w:p>
      <w:pPr>
        <w:spacing w:line="500" w:lineRule="exact"/>
        <w:ind w:firstLine="420" w:firstLineChars="200"/>
        <w:rPr>
          <w:rFonts w:ascii="Times New Roman" w:hAnsi="Times New Roman"/>
          <w:color w:val="auto"/>
        </w:rPr>
      </w:pPr>
      <w:r>
        <w:rPr>
          <w:rFonts w:ascii="Times New Roman" w:hAnsi="Times New Roman"/>
          <w:color w:val="auto"/>
        </w:rPr>
        <w:t>1.3.3质量要求：见投标人须知前附表。</w:t>
      </w:r>
    </w:p>
    <w:p>
      <w:pPr>
        <w:pStyle w:val="5"/>
        <w:spacing w:before="0" w:after="0" w:line="500" w:lineRule="exact"/>
        <w:ind w:firstLine="118"/>
        <w:rPr>
          <w:rFonts w:ascii="Times New Roman" w:hAnsi="Times New Roman"/>
          <w:color w:val="auto"/>
          <w:sz w:val="24"/>
          <w:szCs w:val="24"/>
        </w:rPr>
      </w:pPr>
      <w:r>
        <w:rPr>
          <w:rFonts w:ascii="Times New Roman" w:hAnsi="Times New Roman"/>
          <w:color w:val="auto"/>
          <w:sz w:val="24"/>
          <w:szCs w:val="24"/>
        </w:rPr>
        <w:t>1.4投标人资格要求</w:t>
      </w:r>
    </w:p>
    <w:p>
      <w:pPr>
        <w:spacing w:line="500" w:lineRule="exact"/>
        <w:ind w:firstLine="420" w:firstLineChars="200"/>
        <w:rPr>
          <w:rFonts w:ascii="Times New Roman" w:hAnsi="Times New Roman"/>
          <w:color w:val="auto"/>
        </w:rPr>
      </w:pPr>
      <w:r>
        <w:rPr>
          <w:rFonts w:ascii="Times New Roman" w:hAnsi="Times New Roman"/>
          <w:color w:val="auto"/>
        </w:rPr>
        <w:t>1.4.1 投标人应具备承担本招标项目的资质条件、能力和信誉：</w:t>
      </w:r>
    </w:p>
    <w:p>
      <w:pPr>
        <w:spacing w:line="500" w:lineRule="exact"/>
        <w:ind w:firstLine="315" w:firstLineChars="150"/>
        <w:rPr>
          <w:rFonts w:ascii="Times New Roman" w:hAnsi="Times New Roman"/>
          <w:color w:val="auto"/>
        </w:rPr>
      </w:pPr>
      <w:r>
        <w:rPr>
          <w:rFonts w:ascii="Times New Roman" w:hAnsi="Times New Roman"/>
          <w:color w:val="auto"/>
        </w:rPr>
        <w:t>（1）资质要求：见投标人须知前附表；</w:t>
      </w:r>
    </w:p>
    <w:p>
      <w:pPr>
        <w:spacing w:line="500" w:lineRule="exact"/>
        <w:ind w:firstLine="315" w:firstLineChars="150"/>
        <w:rPr>
          <w:rFonts w:ascii="Times New Roman" w:hAnsi="Times New Roman"/>
          <w:color w:val="auto"/>
        </w:rPr>
      </w:pPr>
      <w:r>
        <w:rPr>
          <w:rFonts w:ascii="Times New Roman" w:hAnsi="Times New Roman"/>
          <w:color w:val="auto"/>
        </w:rPr>
        <w:t>（2）业绩要求：见投标人须知前附表；</w:t>
      </w:r>
    </w:p>
    <w:p>
      <w:pPr>
        <w:spacing w:line="500" w:lineRule="exact"/>
        <w:ind w:firstLine="315" w:firstLineChars="150"/>
        <w:rPr>
          <w:rFonts w:ascii="Times New Roman" w:hAnsi="Times New Roman"/>
          <w:color w:val="auto"/>
        </w:rPr>
      </w:pPr>
      <w:r>
        <w:rPr>
          <w:rFonts w:ascii="Times New Roman" w:hAnsi="Times New Roman"/>
          <w:color w:val="auto"/>
        </w:rPr>
        <w:t>（3）信誉要求：见投标人须知前附表；</w:t>
      </w:r>
    </w:p>
    <w:p>
      <w:pPr>
        <w:spacing w:line="500" w:lineRule="exact"/>
        <w:ind w:firstLine="315" w:firstLineChars="150"/>
        <w:rPr>
          <w:rFonts w:ascii="Times New Roman" w:hAnsi="Times New Roman"/>
          <w:color w:val="auto"/>
        </w:rPr>
      </w:pPr>
      <w:r>
        <w:rPr>
          <w:rFonts w:ascii="Times New Roman" w:hAnsi="Times New Roman"/>
          <w:color w:val="auto"/>
        </w:rPr>
        <w:t>（4）项目负责人的资格及业绩要求：见投标人须知前附表；</w:t>
      </w:r>
    </w:p>
    <w:p>
      <w:pPr>
        <w:spacing w:line="500" w:lineRule="exact"/>
        <w:ind w:firstLine="315" w:firstLineChars="150"/>
        <w:rPr>
          <w:rFonts w:ascii="Times New Roman" w:hAnsi="Times New Roman"/>
          <w:color w:val="auto"/>
        </w:rPr>
      </w:pPr>
      <w:r>
        <w:rPr>
          <w:rFonts w:ascii="Times New Roman" w:hAnsi="Times New Roman"/>
          <w:color w:val="auto"/>
        </w:rPr>
        <w:t>（5）其他主要人员要求：见投标人须知前附表；</w:t>
      </w:r>
    </w:p>
    <w:p>
      <w:pPr>
        <w:spacing w:line="500" w:lineRule="exact"/>
        <w:ind w:firstLine="315" w:firstLineChars="150"/>
        <w:rPr>
          <w:rFonts w:ascii="Times New Roman" w:hAnsi="Times New Roman"/>
          <w:color w:val="auto"/>
        </w:rPr>
      </w:pPr>
      <w:r>
        <w:rPr>
          <w:rFonts w:ascii="Times New Roman" w:hAnsi="Times New Roman"/>
          <w:color w:val="auto"/>
        </w:rPr>
        <w:t>（6）其他要求：见投标人须知前附表。</w:t>
      </w:r>
    </w:p>
    <w:p>
      <w:pPr>
        <w:spacing w:line="500" w:lineRule="exact"/>
        <w:ind w:firstLine="420" w:firstLineChars="200"/>
        <w:rPr>
          <w:rFonts w:ascii="Times New Roman" w:hAnsi="Times New Roman"/>
          <w:color w:val="auto"/>
        </w:rPr>
      </w:pPr>
      <w:r>
        <w:rPr>
          <w:rFonts w:ascii="Times New Roman" w:hAnsi="Times New Roman"/>
          <w:color w:val="auto"/>
        </w:rPr>
        <w:t>需要提交的相关证明材料见本章第3.5款的规定。</w:t>
      </w:r>
    </w:p>
    <w:p>
      <w:pPr>
        <w:pStyle w:val="5"/>
        <w:spacing w:before="0" w:after="0" w:line="500" w:lineRule="exact"/>
        <w:ind w:firstLine="118"/>
        <w:rPr>
          <w:rFonts w:ascii="Times New Roman" w:hAnsi="Times New Roman"/>
          <w:color w:val="auto"/>
          <w:sz w:val="24"/>
          <w:szCs w:val="24"/>
        </w:rPr>
      </w:pPr>
      <w:r>
        <w:rPr>
          <w:rFonts w:ascii="Times New Roman" w:hAnsi="Times New Roman"/>
          <w:color w:val="auto"/>
          <w:sz w:val="24"/>
          <w:szCs w:val="24"/>
        </w:rPr>
        <w:t>1.5 费用承担</w:t>
      </w:r>
    </w:p>
    <w:p>
      <w:pPr>
        <w:spacing w:line="500" w:lineRule="exact"/>
        <w:ind w:firstLine="420" w:firstLineChars="200"/>
        <w:rPr>
          <w:rFonts w:ascii="Times New Roman" w:hAnsi="Times New Roman"/>
          <w:color w:val="auto"/>
        </w:rPr>
      </w:pPr>
      <w:r>
        <w:rPr>
          <w:rFonts w:ascii="Times New Roman" w:hAnsi="Times New Roman"/>
          <w:color w:val="auto"/>
        </w:rPr>
        <w:t>投标人准备和参加投标活动发生的费用自理。</w:t>
      </w:r>
    </w:p>
    <w:p>
      <w:pPr>
        <w:pStyle w:val="5"/>
        <w:spacing w:before="0" w:after="0" w:line="500" w:lineRule="exact"/>
        <w:ind w:firstLine="118"/>
        <w:rPr>
          <w:rFonts w:ascii="Times New Roman" w:hAnsi="Times New Roman"/>
          <w:color w:val="auto"/>
          <w:sz w:val="24"/>
          <w:szCs w:val="24"/>
        </w:rPr>
      </w:pPr>
      <w:r>
        <w:rPr>
          <w:rFonts w:ascii="Times New Roman" w:hAnsi="Times New Roman"/>
          <w:color w:val="auto"/>
          <w:sz w:val="24"/>
          <w:szCs w:val="24"/>
        </w:rPr>
        <w:t>1.6 保密</w:t>
      </w:r>
    </w:p>
    <w:p>
      <w:pPr>
        <w:spacing w:line="500" w:lineRule="exact"/>
        <w:ind w:firstLine="420" w:firstLineChars="200"/>
        <w:rPr>
          <w:rFonts w:ascii="Times New Roman" w:hAnsi="Times New Roman"/>
          <w:color w:val="auto"/>
        </w:rPr>
      </w:pPr>
      <w:r>
        <w:rPr>
          <w:rFonts w:ascii="Times New Roman" w:hAnsi="Times New Roman"/>
          <w:color w:val="auto"/>
        </w:rPr>
        <w:t>参与招标投标活动的各方应对招标文件和投标文件中</w:t>
      </w:r>
      <w:bookmarkStart w:id="78" w:name="_Toc361508589"/>
      <w:bookmarkStart w:id="79" w:name="_Toc5326"/>
      <w:bookmarkStart w:id="80" w:name="_Toc352691477"/>
      <w:bookmarkStart w:id="81" w:name="_Toc384308214"/>
      <w:bookmarkStart w:id="82" w:name="_Toc369531519"/>
      <w:r>
        <w:rPr>
          <w:rFonts w:ascii="Times New Roman" w:hAnsi="Times New Roman"/>
          <w:color w:val="auto"/>
        </w:rPr>
        <w:t>的商业和技术等秘密保密</w:t>
      </w:r>
      <w:bookmarkEnd w:id="78"/>
      <w:bookmarkEnd w:id="79"/>
      <w:bookmarkEnd w:id="80"/>
      <w:bookmarkEnd w:id="81"/>
      <w:bookmarkEnd w:id="82"/>
      <w:r>
        <w:rPr>
          <w:rFonts w:ascii="Times New Roman" w:hAnsi="Times New Roman"/>
          <w:color w:val="auto"/>
        </w:rPr>
        <w:t>，否则应承担相应的法律责任。</w:t>
      </w:r>
    </w:p>
    <w:p>
      <w:pPr>
        <w:pStyle w:val="5"/>
        <w:spacing w:before="0" w:after="0" w:line="500" w:lineRule="exact"/>
        <w:ind w:firstLine="118"/>
        <w:rPr>
          <w:rFonts w:ascii="Times New Roman" w:hAnsi="Times New Roman"/>
          <w:color w:val="auto"/>
          <w:sz w:val="24"/>
          <w:szCs w:val="24"/>
        </w:rPr>
      </w:pPr>
      <w:r>
        <w:rPr>
          <w:rFonts w:ascii="Times New Roman" w:hAnsi="Times New Roman"/>
          <w:color w:val="auto"/>
          <w:sz w:val="24"/>
          <w:szCs w:val="24"/>
        </w:rPr>
        <w:t>1.7 语言文字</w:t>
      </w:r>
    </w:p>
    <w:p>
      <w:pPr>
        <w:spacing w:line="500" w:lineRule="exact"/>
        <w:ind w:firstLine="420" w:firstLineChars="200"/>
        <w:rPr>
          <w:rFonts w:ascii="Times New Roman" w:hAnsi="Times New Roman"/>
          <w:color w:val="auto"/>
        </w:rPr>
      </w:pPr>
      <w:r>
        <w:rPr>
          <w:rFonts w:ascii="Times New Roman" w:hAnsi="Times New Roman"/>
          <w:color w:val="auto"/>
        </w:rPr>
        <w:t>招标投标文件使用的语言文字为中文。专用术语使用外文的，应附有中文注释。</w:t>
      </w:r>
    </w:p>
    <w:p>
      <w:pPr>
        <w:pStyle w:val="5"/>
        <w:spacing w:before="0" w:after="0" w:line="500" w:lineRule="exact"/>
        <w:ind w:firstLine="118"/>
        <w:rPr>
          <w:rFonts w:ascii="Times New Roman" w:hAnsi="Times New Roman"/>
          <w:color w:val="auto"/>
          <w:sz w:val="24"/>
          <w:szCs w:val="24"/>
        </w:rPr>
      </w:pPr>
      <w:r>
        <w:rPr>
          <w:rFonts w:ascii="Times New Roman" w:hAnsi="Times New Roman"/>
          <w:color w:val="auto"/>
          <w:sz w:val="24"/>
          <w:szCs w:val="24"/>
        </w:rPr>
        <w:t>1.8 计量单位</w:t>
      </w:r>
    </w:p>
    <w:p>
      <w:pPr>
        <w:spacing w:line="500" w:lineRule="exact"/>
        <w:ind w:firstLine="420" w:firstLineChars="200"/>
        <w:rPr>
          <w:rFonts w:ascii="Times New Roman" w:hAnsi="Times New Roman"/>
          <w:color w:val="auto"/>
        </w:rPr>
      </w:pPr>
      <w:r>
        <w:rPr>
          <w:rFonts w:ascii="Times New Roman" w:hAnsi="Times New Roman"/>
          <w:color w:val="auto"/>
        </w:rPr>
        <w:t>所有计量均采用中华人民共和国法定计量单位。</w:t>
      </w:r>
    </w:p>
    <w:p>
      <w:pPr>
        <w:pStyle w:val="5"/>
        <w:spacing w:before="0" w:after="0" w:line="500" w:lineRule="exact"/>
        <w:ind w:firstLine="118"/>
        <w:rPr>
          <w:rFonts w:ascii="Times New Roman" w:hAnsi="Times New Roman"/>
          <w:color w:val="auto"/>
          <w:sz w:val="24"/>
          <w:szCs w:val="24"/>
        </w:rPr>
      </w:pPr>
      <w:bookmarkStart w:id="83" w:name="_Toc152045539"/>
      <w:bookmarkStart w:id="84" w:name="_Toc361508594"/>
      <w:bookmarkStart w:id="85" w:name="_Toc482188480"/>
      <w:bookmarkStart w:id="86" w:name="_Toc391393967"/>
      <w:bookmarkStart w:id="87" w:name="_Toc384308219"/>
      <w:bookmarkStart w:id="88" w:name="_Toc247527563"/>
      <w:bookmarkStart w:id="89" w:name="_Toc152042315"/>
      <w:bookmarkStart w:id="90" w:name="_Toc370676289"/>
      <w:bookmarkStart w:id="91" w:name="_Toc144974507"/>
      <w:bookmarkStart w:id="92" w:name="_Toc300834959"/>
      <w:bookmarkStart w:id="93" w:name="_Toc247513962"/>
      <w:r>
        <w:rPr>
          <w:rFonts w:ascii="Times New Roman" w:hAnsi="Times New Roman"/>
          <w:color w:val="auto"/>
          <w:sz w:val="24"/>
          <w:szCs w:val="24"/>
        </w:rPr>
        <w:t>1.9 踏勘现场</w:t>
      </w:r>
      <w:bookmarkEnd w:id="83"/>
      <w:bookmarkEnd w:id="84"/>
      <w:bookmarkEnd w:id="85"/>
      <w:bookmarkEnd w:id="86"/>
      <w:bookmarkEnd w:id="87"/>
      <w:bookmarkEnd w:id="88"/>
      <w:bookmarkEnd w:id="89"/>
      <w:bookmarkEnd w:id="90"/>
      <w:bookmarkEnd w:id="91"/>
      <w:bookmarkEnd w:id="92"/>
      <w:bookmarkEnd w:id="93"/>
    </w:p>
    <w:p>
      <w:pPr>
        <w:spacing w:line="500" w:lineRule="exact"/>
        <w:ind w:firstLine="420" w:firstLineChars="200"/>
        <w:rPr>
          <w:rFonts w:ascii="Times New Roman" w:hAnsi="Times New Roman"/>
          <w:bCs/>
          <w:snapToGrid w:val="0"/>
          <w:color w:val="auto"/>
          <w:kern w:val="0"/>
          <w:szCs w:val="21"/>
        </w:rPr>
      </w:pPr>
      <w:r>
        <w:rPr>
          <w:rFonts w:ascii="Times New Roman" w:hAnsi="Times New Roman"/>
          <w:color w:val="auto"/>
        </w:rPr>
        <w:t>1.9.1 投标人须知前附表规定组织踏勘现场的，招标人按投标人须知前附表规定的时间、地点组织投标人踏勘项目现场。部分投标人未按时参加踏勘现场的，不影响踏勘现场的正常进行。</w:t>
      </w:r>
      <w:r>
        <w:rPr>
          <w:rFonts w:ascii="Times New Roman" w:hAnsi="Times New Roman"/>
          <w:bCs/>
          <w:snapToGrid w:val="0"/>
          <w:color w:val="auto"/>
          <w:kern w:val="0"/>
          <w:szCs w:val="21"/>
        </w:rPr>
        <w:t>招标人不得组织单个或部分投标人踏勘项目现场。</w:t>
      </w:r>
    </w:p>
    <w:p>
      <w:pPr>
        <w:spacing w:line="500" w:lineRule="exact"/>
        <w:ind w:firstLine="420" w:firstLineChars="200"/>
        <w:rPr>
          <w:rFonts w:ascii="Times New Roman" w:hAnsi="Times New Roman"/>
          <w:color w:val="auto"/>
        </w:rPr>
      </w:pPr>
      <w:r>
        <w:rPr>
          <w:rFonts w:ascii="Times New Roman" w:hAnsi="Times New Roman"/>
          <w:color w:val="auto"/>
        </w:rPr>
        <w:t>1.9.2 投标人踏勘现场发生的费用自理。</w:t>
      </w:r>
    </w:p>
    <w:p>
      <w:pPr>
        <w:spacing w:line="500" w:lineRule="exact"/>
        <w:ind w:firstLine="420" w:firstLineChars="200"/>
        <w:rPr>
          <w:rFonts w:ascii="Times New Roman" w:hAnsi="Times New Roman"/>
          <w:color w:val="auto"/>
        </w:rPr>
      </w:pPr>
      <w:r>
        <w:rPr>
          <w:rFonts w:ascii="Times New Roman" w:hAnsi="Times New Roman"/>
          <w:color w:val="auto"/>
        </w:rPr>
        <w:t>1.9.3 除招标人的原因外，投标人自行负责在踏勘现场中所发生的人员伤亡和财产损失。</w:t>
      </w:r>
    </w:p>
    <w:p>
      <w:pPr>
        <w:spacing w:line="500" w:lineRule="exact"/>
        <w:ind w:firstLine="420" w:firstLineChars="200"/>
        <w:rPr>
          <w:rFonts w:ascii="Times New Roman" w:hAnsi="Times New Roman"/>
          <w:color w:val="auto"/>
        </w:rPr>
      </w:pPr>
      <w:r>
        <w:rPr>
          <w:rFonts w:ascii="Times New Roman" w:hAnsi="Times New Roman"/>
          <w:color w:val="auto"/>
        </w:rPr>
        <w:t>1.9.4 招标人在踏勘现场中介绍的项目场地和相关的周边环境情况，供投标人在编制投标文件时参考，招标人不对投标人据此作出的判断和决策负责。</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1.9.5 无论投标人是否到施工现场实地踏勘，中标后签订合同时和履约过程中，投标人不得以不完全了解现场情况或现场情况与招标文件描述不一致等为由，提出任何形式的增加服务费用或索赔的要求。</w:t>
      </w:r>
    </w:p>
    <w:p>
      <w:pPr>
        <w:pStyle w:val="5"/>
        <w:spacing w:before="0" w:after="0" w:line="500" w:lineRule="exact"/>
        <w:ind w:firstLine="118"/>
        <w:rPr>
          <w:rFonts w:ascii="Times New Roman" w:hAnsi="Times New Roman"/>
          <w:color w:val="auto"/>
          <w:sz w:val="24"/>
          <w:szCs w:val="24"/>
        </w:rPr>
      </w:pPr>
      <w:r>
        <w:rPr>
          <w:rFonts w:ascii="Times New Roman" w:hAnsi="Times New Roman"/>
          <w:color w:val="auto"/>
          <w:sz w:val="24"/>
          <w:szCs w:val="24"/>
        </w:rPr>
        <w:t>1.10 分包</w:t>
      </w:r>
    </w:p>
    <w:p>
      <w:pPr>
        <w:spacing w:line="500" w:lineRule="exact"/>
        <w:ind w:firstLine="420" w:firstLineChars="200"/>
        <w:rPr>
          <w:rFonts w:ascii="Times New Roman" w:hAnsi="Times New Roman"/>
          <w:color w:val="auto"/>
        </w:rPr>
      </w:pPr>
      <w:r>
        <w:rPr>
          <w:rFonts w:ascii="Times New Roman" w:hAnsi="Times New Roman"/>
          <w:color w:val="auto"/>
        </w:rPr>
        <w:t xml:space="preserve">1.10.1 投标人拟在中标后将中标项目的部分非主体、非关键性工作进行分包的，应符合以下规定： </w:t>
      </w:r>
    </w:p>
    <w:p>
      <w:pPr>
        <w:spacing w:line="500" w:lineRule="exact"/>
        <w:ind w:firstLine="420" w:firstLineChars="200"/>
        <w:rPr>
          <w:rFonts w:ascii="Times New Roman" w:hAnsi="Times New Roman"/>
          <w:color w:val="auto"/>
        </w:rPr>
      </w:pPr>
      <w:r>
        <w:rPr>
          <w:rFonts w:ascii="Times New Roman" w:hAnsi="Times New Roman"/>
          <w:color w:val="auto"/>
        </w:rPr>
        <w:t xml:space="preserve">（1）分包内容要求：允许分包的工作范围仅限于非关键性或者适合专业化队伍实施的专业工作，且经招标人认可。2）接受分包的第三人资格要求： 分包人的资格能力应与其分包工作的标准和规模相适应，且国家及行业相关规定。 </w:t>
      </w:r>
    </w:p>
    <w:p>
      <w:pPr>
        <w:spacing w:line="500" w:lineRule="exact"/>
        <w:ind w:firstLine="420" w:firstLineChars="200"/>
        <w:rPr>
          <w:rFonts w:ascii="Times New Roman" w:hAnsi="Times New Roman"/>
          <w:color w:val="auto"/>
        </w:rPr>
      </w:pPr>
      <w:r>
        <w:rPr>
          <w:rFonts w:ascii="Times New Roman" w:hAnsi="Times New Roman"/>
          <w:color w:val="auto"/>
        </w:rPr>
        <w:t>1.10.2 中标人不得向他人转让中标项目，接受分包的人不得再次分包。中标人应就分包项目向招标人负责，接受分包的人就分包项目承担连带责任。</w:t>
      </w:r>
    </w:p>
    <w:p>
      <w:pPr>
        <w:pStyle w:val="5"/>
        <w:spacing w:before="0" w:after="0" w:line="500" w:lineRule="exact"/>
        <w:ind w:firstLine="118"/>
        <w:rPr>
          <w:rFonts w:ascii="Times New Roman" w:hAnsi="Times New Roman"/>
          <w:color w:val="auto"/>
          <w:sz w:val="24"/>
          <w:szCs w:val="24"/>
        </w:rPr>
      </w:pPr>
      <w:r>
        <w:rPr>
          <w:rFonts w:ascii="Times New Roman" w:hAnsi="Times New Roman"/>
          <w:color w:val="auto"/>
          <w:sz w:val="24"/>
          <w:szCs w:val="24"/>
        </w:rPr>
        <w:t>1.11 响应和偏差</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1.11.1 投标文件偏离招标文件某些要求，视为投标文件存在偏差。偏差包括重大偏差和细微偏差。</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1.11.2 投标文件应对招标文件的实质性要求和条件作出满足性或更有利于招标人的响应，否则，视为投标文件存在重大偏差，投标人的投标将被否决。</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投标文件存在第三章“评标办法”中所列任一否决投标情形的，均属于存在重大偏差。</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1.11.3 投标文件中的下列偏差为细微偏差：</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1）在按照第三章“评标办法”的规定对投标价进行算术性错误修正及其他错误修正后，最终投标报价未超过最高投标限价（如有）或未被否决投标的情况下，出现第三章“评标办法”规定的算术性错误和投标报价的其他错误；</w:t>
      </w:r>
    </w:p>
    <w:p>
      <w:pPr>
        <w:tabs>
          <w:tab w:val="left" w:pos="1014"/>
        </w:tabs>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（2）投标文件个别文字有遗漏错误等不影响投标文件实质性内容的偏差。</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1.11.4 评标委员会对投标文件中的细微偏差按如下规定处理：</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（1）对于本章第1.11.3项（1）目所述的细微偏差，按照第三章“评标办法”的规定予以修正并要求投标人进行澄清；</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（2）对于本章第1.11.3项（2）目所述的细微偏差，可要求投标人对细微偏差进行澄清。</w:t>
      </w:r>
    </w:p>
    <w:p>
      <w:pPr>
        <w:pStyle w:val="4"/>
        <w:spacing w:before="0" w:after="0" w:line="500" w:lineRule="exact"/>
        <w:rPr>
          <w:rFonts w:ascii="Times New Roman" w:hAnsi="Times New Roman"/>
          <w:b w:val="0"/>
          <w:color w:val="auto"/>
          <w:sz w:val="28"/>
          <w:szCs w:val="18"/>
        </w:rPr>
      </w:pPr>
      <w:bookmarkStart w:id="94" w:name="_Toc24399"/>
      <w:bookmarkStart w:id="95" w:name="_Toc8902"/>
      <w:bookmarkStart w:id="96" w:name="_Toc4655"/>
      <w:bookmarkStart w:id="97" w:name="_Toc12216"/>
      <w:bookmarkStart w:id="98" w:name="_Toc13096"/>
      <w:bookmarkStart w:id="99" w:name="_Toc16224"/>
      <w:bookmarkStart w:id="100" w:name="_Toc20118"/>
      <w:r>
        <w:rPr>
          <w:rFonts w:ascii="Times New Roman" w:hAnsi="Times New Roman"/>
          <w:b w:val="0"/>
          <w:color w:val="auto"/>
          <w:sz w:val="28"/>
          <w:szCs w:val="18"/>
        </w:rPr>
        <w:t>2. 招标文件</w:t>
      </w:r>
      <w:bookmarkEnd w:id="94"/>
      <w:bookmarkEnd w:id="95"/>
      <w:bookmarkEnd w:id="96"/>
      <w:bookmarkEnd w:id="97"/>
      <w:bookmarkEnd w:id="98"/>
      <w:bookmarkEnd w:id="99"/>
      <w:bookmarkEnd w:id="100"/>
    </w:p>
    <w:p>
      <w:pPr>
        <w:pStyle w:val="5"/>
        <w:spacing w:before="0" w:after="0" w:line="500" w:lineRule="exact"/>
        <w:ind w:firstLine="118"/>
        <w:rPr>
          <w:rFonts w:ascii="Times New Roman" w:hAnsi="Times New Roman"/>
          <w:color w:val="auto"/>
          <w:sz w:val="24"/>
          <w:szCs w:val="24"/>
        </w:rPr>
      </w:pPr>
      <w:r>
        <w:rPr>
          <w:rFonts w:ascii="Times New Roman" w:hAnsi="Times New Roman"/>
          <w:color w:val="auto"/>
          <w:sz w:val="24"/>
          <w:szCs w:val="24"/>
        </w:rPr>
        <w:t>2.1 招标文件的组成</w:t>
      </w:r>
    </w:p>
    <w:p>
      <w:pPr>
        <w:spacing w:line="500" w:lineRule="exact"/>
        <w:ind w:firstLine="359" w:firstLineChars="171"/>
        <w:rPr>
          <w:rFonts w:ascii="Times New Roman" w:hAnsi="Times New Roman"/>
          <w:color w:val="auto"/>
        </w:rPr>
      </w:pPr>
      <w:r>
        <w:rPr>
          <w:rFonts w:ascii="Times New Roman" w:hAnsi="Times New Roman"/>
          <w:color w:val="auto"/>
        </w:rPr>
        <w:t>本招标文件包括：</w:t>
      </w:r>
    </w:p>
    <w:p>
      <w:pPr>
        <w:spacing w:line="500" w:lineRule="exact"/>
        <w:ind w:firstLine="359" w:firstLineChars="171"/>
        <w:rPr>
          <w:rFonts w:ascii="Times New Roman" w:hAnsi="Times New Roman"/>
          <w:color w:val="auto"/>
        </w:rPr>
      </w:pPr>
      <w:r>
        <w:rPr>
          <w:rFonts w:ascii="Times New Roman" w:hAnsi="Times New Roman"/>
          <w:color w:val="auto"/>
        </w:rPr>
        <w:t>（1）招标公告（或投标邀请书）；</w:t>
      </w:r>
    </w:p>
    <w:p>
      <w:pPr>
        <w:spacing w:line="500" w:lineRule="exact"/>
        <w:ind w:firstLine="359" w:firstLineChars="171"/>
        <w:rPr>
          <w:rFonts w:ascii="Times New Roman" w:hAnsi="Times New Roman"/>
          <w:color w:val="auto"/>
        </w:rPr>
      </w:pPr>
      <w:r>
        <w:rPr>
          <w:rFonts w:ascii="Times New Roman" w:hAnsi="Times New Roman"/>
          <w:color w:val="auto"/>
        </w:rPr>
        <w:t>（2）投标人须知；</w:t>
      </w:r>
    </w:p>
    <w:p>
      <w:pPr>
        <w:spacing w:line="500" w:lineRule="exact"/>
        <w:ind w:firstLine="359" w:firstLineChars="171"/>
        <w:rPr>
          <w:rFonts w:ascii="Times New Roman" w:hAnsi="Times New Roman"/>
          <w:color w:val="auto"/>
        </w:rPr>
      </w:pPr>
      <w:r>
        <w:rPr>
          <w:rFonts w:ascii="Times New Roman" w:hAnsi="Times New Roman"/>
          <w:color w:val="auto"/>
        </w:rPr>
        <w:t>（3）评标办法；</w:t>
      </w:r>
    </w:p>
    <w:p>
      <w:pPr>
        <w:spacing w:line="500" w:lineRule="exact"/>
        <w:ind w:firstLine="359" w:firstLineChars="171"/>
        <w:rPr>
          <w:rFonts w:ascii="Times New Roman" w:hAnsi="Times New Roman"/>
          <w:color w:val="auto"/>
        </w:rPr>
      </w:pPr>
      <w:r>
        <w:rPr>
          <w:rFonts w:ascii="Times New Roman" w:hAnsi="Times New Roman"/>
          <w:color w:val="auto"/>
        </w:rPr>
        <w:t>（4）合同条款及格式；</w:t>
      </w:r>
    </w:p>
    <w:p>
      <w:pPr>
        <w:spacing w:line="500" w:lineRule="exact"/>
        <w:ind w:firstLine="359" w:firstLineChars="171"/>
        <w:rPr>
          <w:rFonts w:ascii="Times New Roman" w:hAnsi="Times New Roman"/>
          <w:color w:val="auto"/>
        </w:rPr>
      </w:pPr>
      <w:r>
        <w:rPr>
          <w:rFonts w:ascii="Times New Roman" w:hAnsi="Times New Roman"/>
          <w:color w:val="auto"/>
        </w:rPr>
        <w:t>（5）</w:t>
      </w:r>
      <w:r>
        <w:rPr>
          <w:rFonts w:hint="eastAsia" w:ascii="Times New Roman" w:hAnsi="Times New Roman"/>
          <w:color w:val="auto"/>
        </w:rPr>
        <w:t>招标</w:t>
      </w:r>
      <w:r>
        <w:rPr>
          <w:rFonts w:ascii="Times New Roman" w:hAnsi="Times New Roman"/>
          <w:color w:val="auto"/>
        </w:rPr>
        <w:t>人要求；</w:t>
      </w:r>
    </w:p>
    <w:p>
      <w:pPr>
        <w:spacing w:line="500" w:lineRule="exact"/>
        <w:ind w:firstLine="359" w:firstLineChars="171"/>
        <w:rPr>
          <w:rFonts w:ascii="Times New Roman" w:hAnsi="Times New Roman"/>
          <w:color w:val="auto"/>
        </w:rPr>
      </w:pPr>
      <w:r>
        <w:rPr>
          <w:rFonts w:ascii="Times New Roman" w:hAnsi="Times New Roman"/>
          <w:color w:val="auto"/>
        </w:rPr>
        <w:t>（6）投标文件格式；</w:t>
      </w:r>
    </w:p>
    <w:p>
      <w:pPr>
        <w:spacing w:line="500" w:lineRule="exact"/>
        <w:ind w:firstLine="359" w:firstLineChars="171"/>
        <w:rPr>
          <w:rFonts w:ascii="Times New Roman" w:hAnsi="Times New Roman"/>
          <w:color w:val="auto"/>
        </w:rPr>
      </w:pPr>
      <w:r>
        <w:rPr>
          <w:rFonts w:ascii="Times New Roman" w:hAnsi="Times New Roman"/>
          <w:color w:val="auto"/>
        </w:rPr>
        <w:t>（7）投标人须知前附表规定的其他资料。</w:t>
      </w:r>
    </w:p>
    <w:p>
      <w:pPr>
        <w:spacing w:line="500" w:lineRule="exact"/>
        <w:ind w:firstLine="420" w:firstLineChars="200"/>
        <w:rPr>
          <w:rFonts w:ascii="Times New Roman" w:hAnsi="Times New Roman"/>
          <w:color w:val="auto"/>
        </w:rPr>
      </w:pPr>
      <w:r>
        <w:rPr>
          <w:rFonts w:ascii="Times New Roman" w:hAnsi="Times New Roman"/>
          <w:color w:val="auto"/>
        </w:rPr>
        <w:t>根据本章第2.3款对招标文件所做的澄清、修改，构成招标文件的组成部分。</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当招标文件、招标文件的澄清或修改等在同一内容的表述上不一致时，以最后发出的文件为准。</w:t>
      </w:r>
    </w:p>
    <w:p>
      <w:pPr>
        <w:pStyle w:val="5"/>
        <w:spacing w:before="0" w:after="0" w:line="500" w:lineRule="exact"/>
        <w:ind w:firstLine="118"/>
        <w:rPr>
          <w:rFonts w:ascii="Times New Roman" w:hAnsi="Times New Roman"/>
          <w:color w:val="auto"/>
          <w:sz w:val="24"/>
          <w:szCs w:val="24"/>
        </w:rPr>
      </w:pPr>
      <w:r>
        <w:rPr>
          <w:rFonts w:ascii="Times New Roman" w:hAnsi="Times New Roman"/>
          <w:color w:val="auto"/>
          <w:sz w:val="24"/>
          <w:szCs w:val="24"/>
        </w:rPr>
        <w:t>2.2 招标文件的澄清</w:t>
      </w:r>
    </w:p>
    <w:p>
      <w:pPr>
        <w:spacing w:line="500" w:lineRule="exact"/>
        <w:ind w:firstLine="420" w:firstLineChars="200"/>
        <w:rPr>
          <w:rFonts w:ascii="Times New Roman" w:hAnsi="Times New Roman"/>
          <w:color w:val="auto"/>
        </w:rPr>
      </w:pPr>
      <w:r>
        <w:rPr>
          <w:rFonts w:ascii="Times New Roman" w:hAnsi="Times New Roman"/>
          <w:color w:val="auto"/>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500" w:lineRule="exact"/>
        <w:ind w:firstLine="420" w:firstLineChars="200"/>
        <w:rPr>
          <w:rFonts w:ascii="Times New Roman" w:hAnsi="Times New Roman"/>
          <w:color w:val="auto"/>
        </w:rPr>
      </w:pPr>
      <w:r>
        <w:rPr>
          <w:rFonts w:ascii="Times New Roman" w:hAnsi="Times New Roman"/>
          <w:color w:val="auto"/>
        </w:rPr>
        <w:t>2.2.2</w:t>
      </w:r>
      <w:r>
        <w:rPr>
          <w:rFonts w:ascii="Times New Roman" w:hAnsi="Times New Roman"/>
          <w:color w:val="auto"/>
          <w:szCs w:val="21"/>
        </w:rPr>
        <w:t xml:space="preserve"> </w:t>
      </w:r>
      <w:r>
        <w:rPr>
          <w:rFonts w:ascii="Times New Roman" w:hAnsi="Times New Roman"/>
          <w:bCs/>
          <w:snapToGrid w:val="0"/>
          <w:color w:val="auto"/>
          <w:kern w:val="0"/>
          <w:szCs w:val="21"/>
        </w:rPr>
        <w:t>招标文件的澄清以投标人须知前附表规定的形式发给</w:t>
      </w:r>
      <w:r>
        <w:rPr>
          <w:rFonts w:ascii="Times New Roman" w:hAnsi="Times New Roman"/>
          <w:color w:val="auto"/>
        </w:rPr>
        <w:t>所有获取招标文件的投标人</w:t>
      </w:r>
      <w:r>
        <w:rPr>
          <w:rFonts w:ascii="Times New Roman" w:hAnsi="Times New Roman"/>
          <w:bCs/>
          <w:snapToGrid w:val="0"/>
          <w:color w:val="auto"/>
          <w:kern w:val="0"/>
          <w:szCs w:val="21"/>
        </w:rPr>
        <w:t>，但不指明澄清问题的来源。澄清发出的时间距本章第4.2.1项规定的投标截止时间不足5日，且澄清内容可能影响投标文件编制的，将相应延长投标截止时间。</w:t>
      </w:r>
    </w:p>
    <w:p>
      <w:pPr>
        <w:pStyle w:val="5"/>
        <w:spacing w:before="0" w:after="0" w:line="500" w:lineRule="exact"/>
        <w:ind w:firstLine="118"/>
        <w:rPr>
          <w:rFonts w:ascii="Times New Roman" w:hAnsi="Times New Roman"/>
          <w:color w:val="auto"/>
          <w:sz w:val="24"/>
          <w:szCs w:val="24"/>
        </w:rPr>
      </w:pPr>
      <w:bookmarkStart w:id="101" w:name="_Toc352691479"/>
      <w:r>
        <w:rPr>
          <w:rFonts w:ascii="Times New Roman" w:hAnsi="Times New Roman"/>
          <w:color w:val="auto"/>
          <w:sz w:val="24"/>
          <w:szCs w:val="24"/>
        </w:rPr>
        <w:t>2.3 招标文件的修</w:t>
      </w:r>
      <w:bookmarkStart w:id="102" w:name="_Toc16514"/>
      <w:bookmarkStart w:id="103" w:name="_Toc369531521"/>
      <w:r>
        <w:rPr>
          <w:rFonts w:ascii="Times New Roman" w:hAnsi="Times New Roman"/>
          <w:color w:val="auto"/>
          <w:sz w:val="24"/>
          <w:szCs w:val="24"/>
        </w:rPr>
        <w:t>改</w:t>
      </w:r>
    </w:p>
    <w:bookmarkEnd w:id="101"/>
    <w:bookmarkEnd w:id="102"/>
    <w:bookmarkEnd w:id="103"/>
    <w:p>
      <w:pPr>
        <w:spacing w:line="500" w:lineRule="exact"/>
        <w:ind w:firstLine="420" w:firstLineChars="200"/>
        <w:rPr>
          <w:rFonts w:ascii="Times New Roman" w:hAnsi="Times New Roman"/>
          <w:color w:val="auto"/>
        </w:rPr>
      </w:pPr>
      <w:r>
        <w:rPr>
          <w:rFonts w:ascii="Times New Roman" w:hAnsi="Times New Roman"/>
          <w:color w:val="auto"/>
        </w:rPr>
        <w:t>2.3.1</w:t>
      </w:r>
      <w:r>
        <w:rPr>
          <w:rFonts w:ascii="Times New Roman" w:hAnsi="Times New Roman"/>
          <w:color w:val="auto"/>
          <w:szCs w:val="21"/>
        </w:rPr>
        <w:t xml:space="preserve"> </w:t>
      </w:r>
      <w:r>
        <w:rPr>
          <w:rFonts w:ascii="Times New Roman" w:hAnsi="Times New Roman"/>
          <w:bCs/>
          <w:snapToGrid w:val="0"/>
          <w:color w:val="auto"/>
          <w:kern w:val="0"/>
          <w:szCs w:val="21"/>
        </w:rPr>
        <w:t>招标人以投标人须知前附表规定的形式修改招标文件，并通知</w:t>
      </w:r>
      <w:r>
        <w:rPr>
          <w:rFonts w:ascii="Times New Roman" w:hAnsi="Times New Roman"/>
          <w:color w:val="auto"/>
        </w:rPr>
        <w:t>所有获取招标文件的投标人</w:t>
      </w:r>
      <w:r>
        <w:rPr>
          <w:rFonts w:ascii="Times New Roman" w:hAnsi="Times New Roman"/>
          <w:bCs/>
          <w:snapToGrid w:val="0"/>
          <w:color w:val="auto"/>
          <w:kern w:val="0"/>
          <w:szCs w:val="21"/>
        </w:rPr>
        <w:t>。修改招标文件的时间距本章第4.2.1项规定的投标截止时间不足5日，且修改内容可能影响投标文件编制的，将相应延长投标截止时间。</w:t>
      </w:r>
    </w:p>
    <w:p>
      <w:pPr>
        <w:spacing w:line="500" w:lineRule="exact"/>
        <w:ind w:firstLine="420" w:firstLineChars="200"/>
        <w:rPr>
          <w:rFonts w:ascii="Times New Roman" w:hAnsi="Times New Roman"/>
          <w:color w:val="auto"/>
        </w:rPr>
      </w:pPr>
      <w:r>
        <w:rPr>
          <w:rFonts w:ascii="Times New Roman" w:hAnsi="Times New Roman"/>
          <w:color w:val="auto"/>
        </w:rPr>
        <w:t>2.3.2 投标人收到修改内容</w:t>
      </w:r>
      <w:bookmarkStart w:id="104" w:name="_Toc152045538"/>
      <w:bookmarkStart w:id="105" w:name="_Toc352691482"/>
      <w:bookmarkStart w:id="106" w:name="_Toc247527562"/>
      <w:bookmarkStart w:id="107" w:name="_Toc300834958"/>
      <w:bookmarkStart w:id="108" w:name="_Toc369531524"/>
      <w:bookmarkStart w:id="109" w:name="_Toc384308218"/>
      <w:bookmarkStart w:id="110" w:name="_Toc152042314"/>
      <w:bookmarkStart w:id="111" w:name="_Toc361508593"/>
      <w:bookmarkStart w:id="112" w:name="_Toc247513961"/>
      <w:bookmarkStart w:id="113" w:name="_Toc24632"/>
      <w:bookmarkStart w:id="114" w:name="_Toc144974506"/>
      <w:r>
        <w:rPr>
          <w:rFonts w:ascii="Times New Roman" w:hAnsi="Times New Roman"/>
          <w:color w:val="auto"/>
        </w:rPr>
        <w:t>后，</w:t>
      </w:r>
      <w:bookmarkEnd w:id="104"/>
      <w:bookmarkEnd w:id="105"/>
      <w:bookmarkEnd w:id="106"/>
      <w:bookmarkEnd w:id="107"/>
      <w:bookmarkEnd w:id="108"/>
      <w:bookmarkEnd w:id="109"/>
      <w:bookmarkEnd w:id="110"/>
      <w:bookmarkEnd w:id="111"/>
      <w:bookmarkEnd w:id="112"/>
      <w:bookmarkEnd w:id="113"/>
      <w:bookmarkEnd w:id="114"/>
      <w:bookmarkStart w:id="115" w:name="_Toc144974508"/>
      <w:bookmarkStart w:id="116" w:name="_Toc16623"/>
      <w:bookmarkStart w:id="117" w:name="_Toc384308220"/>
      <w:bookmarkStart w:id="118" w:name="_Toc352691484"/>
      <w:bookmarkStart w:id="119" w:name="_Toc152042316"/>
      <w:bookmarkStart w:id="120" w:name="_Toc247527564"/>
      <w:bookmarkStart w:id="121" w:name="_Toc300834960"/>
      <w:bookmarkStart w:id="122" w:name="_Toc152045540"/>
      <w:bookmarkStart w:id="123" w:name="_Toc247513963"/>
      <w:bookmarkStart w:id="124" w:name="_Toc361508595"/>
      <w:bookmarkStart w:id="125" w:name="_Toc369531526"/>
      <w:r>
        <w:rPr>
          <w:rFonts w:ascii="Times New Roman" w:hAnsi="Times New Roman"/>
          <w:color w:val="auto"/>
        </w:rPr>
        <w:t>应按投标人须知前附表规定的时间和形式通知招标人，确认已收到该修改。</w:t>
      </w:r>
    </w:p>
    <w:bookmarkEnd w:id="115"/>
    <w:bookmarkEnd w:id="116"/>
    <w:bookmarkEnd w:id="117"/>
    <w:bookmarkEnd w:id="118"/>
    <w:bookmarkEnd w:id="119"/>
    <w:bookmarkEnd w:id="120"/>
    <w:bookmarkEnd w:id="121"/>
    <w:bookmarkEnd w:id="122"/>
    <w:bookmarkEnd w:id="123"/>
    <w:bookmarkEnd w:id="124"/>
    <w:bookmarkEnd w:id="125"/>
    <w:p>
      <w:pPr>
        <w:pStyle w:val="4"/>
        <w:spacing w:before="0" w:after="0" w:line="500" w:lineRule="exact"/>
        <w:rPr>
          <w:rFonts w:ascii="Times New Roman" w:hAnsi="Times New Roman"/>
          <w:b w:val="0"/>
          <w:color w:val="auto"/>
          <w:sz w:val="28"/>
          <w:szCs w:val="18"/>
        </w:rPr>
      </w:pPr>
      <w:bookmarkStart w:id="126" w:name="_Toc6140"/>
      <w:bookmarkStart w:id="127" w:name="_Toc4941"/>
      <w:bookmarkStart w:id="128" w:name="_Toc15985"/>
      <w:bookmarkStart w:id="129" w:name="_Toc22624"/>
      <w:bookmarkStart w:id="130" w:name="_Toc17508"/>
      <w:bookmarkStart w:id="131" w:name="_Toc28151"/>
      <w:bookmarkStart w:id="132" w:name="_Toc6815"/>
      <w:r>
        <w:rPr>
          <w:rFonts w:ascii="Times New Roman" w:hAnsi="Times New Roman"/>
          <w:b w:val="0"/>
          <w:color w:val="auto"/>
          <w:sz w:val="28"/>
          <w:szCs w:val="18"/>
        </w:rPr>
        <w:t>3. 投标文件</w:t>
      </w:r>
      <w:bookmarkEnd w:id="126"/>
      <w:bookmarkEnd w:id="127"/>
      <w:bookmarkEnd w:id="128"/>
      <w:bookmarkEnd w:id="129"/>
      <w:bookmarkEnd w:id="130"/>
      <w:bookmarkEnd w:id="131"/>
      <w:bookmarkEnd w:id="132"/>
    </w:p>
    <w:p>
      <w:pPr>
        <w:pStyle w:val="5"/>
        <w:spacing w:before="0" w:after="0" w:line="500" w:lineRule="exact"/>
        <w:ind w:firstLine="118"/>
        <w:rPr>
          <w:rFonts w:ascii="Times New Roman" w:hAnsi="Times New Roman"/>
          <w:color w:val="auto"/>
          <w:sz w:val="24"/>
          <w:szCs w:val="24"/>
        </w:rPr>
      </w:pPr>
      <w:r>
        <w:rPr>
          <w:rFonts w:ascii="Times New Roman" w:hAnsi="Times New Roman"/>
          <w:color w:val="auto"/>
          <w:sz w:val="24"/>
          <w:szCs w:val="24"/>
        </w:rPr>
        <w:t>3.1 投标文件的组成</w:t>
      </w:r>
    </w:p>
    <w:p>
      <w:pPr>
        <w:spacing w:line="500" w:lineRule="exact"/>
        <w:ind w:firstLine="420"/>
        <w:rPr>
          <w:rFonts w:ascii="Times New Roman" w:hAnsi="Times New Roman"/>
          <w:color w:val="auto"/>
        </w:rPr>
      </w:pPr>
      <w:r>
        <w:rPr>
          <w:rFonts w:ascii="Times New Roman" w:hAnsi="Times New Roman"/>
          <w:color w:val="auto"/>
        </w:rPr>
        <w:t>3.1.1 投标文件应包括下列内容：</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商务及技术文件：</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（1）投标函（不含报价）；</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（2）法定代表人身份证明或授权委托书；</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（3）联合体协议书；</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（4）投标保证金；</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（5）拟委任的主要人员汇总表；</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（6）资格审查资料；</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（7）技术方案；</w:t>
      </w:r>
    </w:p>
    <w:p>
      <w:pPr>
        <w:spacing w:line="500" w:lineRule="exact"/>
        <w:ind w:firstLine="420"/>
        <w:rPr>
          <w:rFonts w:ascii="Times New Roman" w:hAnsi="Times New Roman"/>
          <w:bCs/>
          <w:snapToGrid w:val="0"/>
          <w:color w:val="auto"/>
          <w:kern w:val="0"/>
          <w:szCs w:val="21"/>
        </w:rPr>
      </w:pPr>
      <w:r>
        <w:rPr>
          <w:rFonts w:ascii="Times New Roman" w:hAnsi="Times New Roman"/>
          <w:bCs/>
          <w:snapToGrid w:val="0"/>
          <w:color w:val="auto"/>
          <w:kern w:val="0"/>
          <w:szCs w:val="21"/>
        </w:rPr>
        <w:t>（8）其他资料。</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报价文件：</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（1）投标函（含报价）；</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（2）</w:t>
      </w:r>
      <w:r>
        <w:rPr>
          <w:rFonts w:ascii="Times New Roman" w:hAnsi="Times New Roman"/>
          <w:color w:val="auto"/>
        </w:rPr>
        <w:t>分项报价表（如有）</w:t>
      </w:r>
      <w:r>
        <w:rPr>
          <w:rFonts w:ascii="Times New Roman" w:hAnsi="Times New Roman"/>
          <w:bCs/>
          <w:snapToGrid w:val="0"/>
          <w:color w:val="auto"/>
          <w:kern w:val="0"/>
          <w:szCs w:val="21"/>
        </w:rPr>
        <w:t>；</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（3）其他资料。</w:t>
      </w:r>
    </w:p>
    <w:p>
      <w:pPr>
        <w:spacing w:line="500" w:lineRule="exact"/>
        <w:ind w:firstLine="359" w:firstLineChars="171"/>
        <w:rPr>
          <w:rFonts w:ascii="Times New Roman" w:hAnsi="Times New Roman"/>
          <w:color w:val="auto"/>
        </w:rPr>
      </w:pPr>
      <w:r>
        <w:rPr>
          <w:rFonts w:ascii="Times New Roman" w:hAnsi="Times New Roman"/>
          <w:color w:val="auto"/>
        </w:rPr>
        <w:t>3.1.2 投标人须知前附表规定不接受联合体投标的，或投标人没有组成联合体的，投标文件不包括本章第3.1.1（3）目所指的联合体协议书。</w:t>
      </w:r>
    </w:p>
    <w:p>
      <w:pPr>
        <w:spacing w:line="500" w:lineRule="exact"/>
        <w:ind w:firstLine="359" w:firstLineChars="171"/>
        <w:rPr>
          <w:rFonts w:ascii="Times New Roman" w:hAnsi="Times New Roman"/>
          <w:color w:val="auto"/>
        </w:rPr>
      </w:pPr>
      <w:r>
        <w:rPr>
          <w:rFonts w:ascii="Times New Roman" w:hAnsi="Times New Roman"/>
          <w:color w:val="auto"/>
        </w:rPr>
        <w:t>3.1.3 投标人须知前附表未要求提交投标保证金的，投标文件不包括本章第3.1.1（4）目所指的投标保证金。</w:t>
      </w:r>
    </w:p>
    <w:p>
      <w:pPr>
        <w:pStyle w:val="5"/>
        <w:spacing w:before="0" w:after="0" w:line="500" w:lineRule="exact"/>
        <w:ind w:firstLine="118"/>
        <w:rPr>
          <w:rFonts w:ascii="Times New Roman" w:hAnsi="Times New Roman"/>
          <w:color w:val="auto"/>
          <w:sz w:val="24"/>
          <w:szCs w:val="24"/>
        </w:rPr>
      </w:pPr>
      <w:r>
        <w:rPr>
          <w:rFonts w:ascii="Times New Roman" w:hAnsi="Times New Roman"/>
          <w:color w:val="auto"/>
          <w:sz w:val="24"/>
          <w:szCs w:val="24"/>
        </w:rPr>
        <w:t>3.2 投标报价</w:t>
      </w:r>
    </w:p>
    <w:p>
      <w:pPr>
        <w:spacing w:line="500" w:lineRule="exact"/>
        <w:ind w:firstLine="420" w:firstLineChars="200"/>
        <w:rPr>
          <w:rFonts w:ascii="Times New Roman" w:hAnsi="Times New Roman"/>
          <w:color w:val="auto"/>
        </w:rPr>
      </w:pPr>
      <w:r>
        <w:rPr>
          <w:rFonts w:ascii="Times New Roman" w:hAnsi="Times New Roman"/>
          <w:color w:val="auto"/>
        </w:rPr>
        <w:t>3.2.1 投标报价应包括国家规定的增值税税金，除投标人须知前附表另有规定外，增值税税金按一般计税方法计算。投标人应按第六章“投标文件格式”的要求在投标函中进行报价并填写分项报价表（如有）。</w:t>
      </w:r>
    </w:p>
    <w:p>
      <w:pPr>
        <w:spacing w:line="500" w:lineRule="exact"/>
        <w:ind w:firstLine="420" w:firstLineChars="200"/>
        <w:rPr>
          <w:rFonts w:ascii="Times New Roman" w:hAnsi="Times New Roman"/>
          <w:color w:val="auto"/>
        </w:rPr>
      </w:pPr>
      <w:r>
        <w:rPr>
          <w:rFonts w:ascii="Times New Roman" w:hAnsi="Times New Roman"/>
          <w:color w:val="auto"/>
        </w:rPr>
        <w:t>3.2.2 投标人应充分了解该项目的总体情况以及影响投标报价的其他要素。</w:t>
      </w:r>
    </w:p>
    <w:p>
      <w:pPr>
        <w:spacing w:line="500" w:lineRule="exact"/>
        <w:ind w:firstLine="420" w:firstLineChars="200"/>
        <w:rPr>
          <w:rFonts w:ascii="Times New Roman" w:hAnsi="Times New Roman"/>
          <w:color w:val="auto"/>
        </w:rPr>
      </w:pPr>
      <w:r>
        <w:rPr>
          <w:rFonts w:ascii="Times New Roman" w:hAnsi="Times New Roman"/>
          <w:color w:val="auto"/>
        </w:rPr>
        <w:t>3.2.3</w:t>
      </w:r>
      <w:bookmarkStart w:id="133" w:name="_Toc144974511"/>
      <w:bookmarkEnd w:id="133"/>
      <w:bookmarkStart w:id="134" w:name="_Toc369531530"/>
      <w:bookmarkEnd w:id="134"/>
      <w:bookmarkStart w:id="135" w:name="_Toc352691487"/>
      <w:bookmarkEnd w:id="135"/>
      <w:bookmarkStart w:id="136" w:name="_Toc384308224"/>
      <w:bookmarkEnd w:id="136"/>
      <w:bookmarkStart w:id="137" w:name="_Toc247527568"/>
      <w:bookmarkEnd w:id="137"/>
      <w:bookmarkStart w:id="138" w:name="_Toc361508599"/>
      <w:bookmarkEnd w:id="138"/>
      <w:bookmarkStart w:id="139" w:name="_Toc152045543"/>
      <w:bookmarkEnd w:id="139"/>
      <w:bookmarkStart w:id="140" w:name="_Toc300834964"/>
      <w:bookmarkEnd w:id="140"/>
      <w:bookmarkStart w:id="141" w:name="_Toc152042319"/>
      <w:bookmarkEnd w:id="141"/>
      <w:bookmarkStart w:id="142" w:name="_Toc15242"/>
      <w:bookmarkEnd w:id="142"/>
      <w:bookmarkStart w:id="143" w:name="_Toc247513967"/>
      <w:bookmarkEnd w:id="143"/>
      <w:r>
        <w:rPr>
          <w:rFonts w:ascii="Times New Roman" w:hAnsi="Times New Roman"/>
          <w:color w:val="auto"/>
        </w:rPr>
        <w:t xml:space="preserve"> 本项目的报价方式见投标人须知前附表。投标人在投标截止时间前修改投标函中的投标报价总额，应同时修改投标文件“分项报价表”（如有）中的相应报价。此修改须符合本章第4.3款的有关要求。</w:t>
      </w:r>
    </w:p>
    <w:p>
      <w:pPr>
        <w:spacing w:line="500" w:lineRule="exact"/>
        <w:ind w:firstLine="420" w:firstLineChars="200"/>
        <w:rPr>
          <w:rFonts w:ascii="Times New Roman" w:hAnsi="Times New Roman"/>
          <w:color w:val="auto"/>
        </w:rPr>
      </w:pPr>
      <w:r>
        <w:rPr>
          <w:rFonts w:ascii="Times New Roman" w:hAnsi="Times New Roman"/>
          <w:color w:val="auto"/>
        </w:rPr>
        <w:t>3.2.4 招标人设有最高投标限价的，投标人的投标报价不得超过最高投标限价，最高投标限价在投标</w:t>
      </w:r>
      <w:bookmarkStart w:id="144" w:name="_Toc384308225"/>
      <w:bookmarkStart w:id="145" w:name="_Toc10429"/>
      <w:bookmarkStart w:id="146" w:name="_Toc247513968"/>
      <w:bookmarkStart w:id="147" w:name="_Toc152045544"/>
      <w:bookmarkStart w:id="148" w:name="_Toc144974512"/>
      <w:bookmarkStart w:id="149" w:name="_Toc369531531"/>
      <w:bookmarkStart w:id="150" w:name="_Toc352691488"/>
      <w:bookmarkStart w:id="151" w:name="_Toc152042320"/>
      <w:bookmarkStart w:id="152" w:name="_Toc300834965"/>
      <w:bookmarkStart w:id="153" w:name="_Toc361508600"/>
      <w:bookmarkStart w:id="154" w:name="_Toc247527569"/>
      <w:r>
        <w:rPr>
          <w:rFonts w:ascii="Times New Roman" w:hAnsi="Times New Roman"/>
          <w:color w:val="auto"/>
        </w:rPr>
        <w:t>人须知前附表中载明。</w:t>
      </w:r>
      <w:bookmarkEnd w:id="144"/>
      <w:bookmarkEnd w:id="145"/>
      <w:bookmarkEnd w:id="146"/>
      <w:bookmarkEnd w:id="147"/>
      <w:bookmarkEnd w:id="148"/>
      <w:bookmarkEnd w:id="149"/>
      <w:bookmarkEnd w:id="150"/>
      <w:bookmarkEnd w:id="151"/>
      <w:bookmarkEnd w:id="152"/>
      <w:bookmarkEnd w:id="153"/>
      <w:bookmarkEnd w:id="154"/>
    </w:p>
    <w:p>
      <w:pPr>
        <w:spacing w:line="500" w:lineRule="exact"/>
        <w:ind w:firstLine="420" w:firstLineChars="200"/>
        <w:rPr>
          <w:rFonts w:ascii="Times New Roman" w:hAnsi="Times New Roman"/>
          <w:color w:val="auto"/>
        </w:rPr>
      </w:pPr>
      <w:r>
        <w:rPr>
          <w:rFonts w:ascii="Times New Roman" w:hAnsi="Times New Roman"/>
          <w:color w:val="auto"/>
        </w:rPr>
        <w:t>3.2.5 投标报价的其他要求见投标人须知前附表。</w:t>
      </w:r>
    </w:p>
    <w:p>
      <w:pPr>
        <w:pStyle w:val="5"/>
        <w:spacing w:before="0" w:after="0" w:line="500" w:lineRule="exact"/>
        <w:ind w:firstLine="118"/>
        <w:rPr>
          <w:rFonts w:ascii="Times New Roman" w:hAnsi="Times New Roman"/>
          <w:color w:val="auto"/>
          <w:sz w:val="24"/>
          <w:szCs w:val="24"/>
        </w:rPr>
      </w:pPr>
      <w:r>
        <w:rPr>
          <w:rFonts w:ascii="Times New Roman" w:hAnsi="Times New Roman"/>
          <w:color w:val="auto"/>
          <w:sz w:val="24"/>
          <w:szCs w:val="24"/>
        </w:rPr>
        <w:t>3.3 投标有效期</w:t>
      </w:r>
    </w:p>
    <w:p>
      <w:pPr>
        <w:spacing w:line="500" w:lineRule="exact"/>
        <w:ind w:firstLine="420" w:firstLineChars="200"/>
        <w:rPr>
          <w:rFonts w:ascii="Times New Roman" w:hAnsi="Times New Roman"/>
          <w:color w:val="auto"/>
        </w:rPr>
      </w:pPr>
      <w:r>
        <w:rPr>
          <w:rFonts w:ascii="Times New Roman" w:hAnsi="Times New Roman"/>
          <w:color w:val="auto"/>
        </w:rPr>
        <w:t>3.3.1 除投标人须知前附表另有规定外，投标有效期为120日。</w:t>
      </w:r>
    </w:p>
    <w:p>
      <w:pPr>
        <w:spacing w:line="500" w:lineRule="exact"/>
        <w:ind w:firstLine="420" w:firstLineChars="200"/>
        <w:rPr>
          <w:rFonts w:ascii="Times New Roman" w:hAnsi="Times New Roman"/>
          <w:color w:val="auto"/>
        </w:rPr>
      </w:pPr>
      <w:r>
        <w:rPr>
          <w:rFonts w:ascii="Times New Roman" w:hAnsi="Times New Roman"/>
          <w:color w:val="auto"/>
        </w:rPr>
        <w:t>3.3.2 在投标有效期内，投标人撤销投标文件的，应承担招标文件和法律规定的责任。</w:t>
      </w:r>
    </w:p>
    <w:p>
      <w:pPr>
        <w:spacing w:line="500" w:lineRule="exact"/>
        <w:ind w:firstLine="420" w:firstLineChars="200"/>
        <w:rPr>
          <w:rFonts w:ascii="Times New Roman" w:hAnsi="Times New Roman"/>
          <w:color w:val="auto"/>
        </w:rPr>
      </w:pPr>
      <w:r>
        <w:rPr>
          <w:rFonts w:ascii="Times New Roman" w:hAnsi="Times New Roman"/>
          <w:color w:val="auto"/>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pStyle w:val="5"/>
        <w:spacing w:before="0" w:after="0" w:line="500" w:lineRule="exact"/>
        <w:ind w:firstLine="118"/>
        <w:rPr>
          <w:rFonts w:ascii="Times New Roman" w:hAnsi="Times New Roman"/>
          <w:color w:val="auto"/>
          <w:sz w:val="24"/>
          <w:szCs w:val="24"/>
        </w:rPr>
      </w:pPr>
      <w:r>
        <w:rPr>
          <w:rFonts w:ascii="Times New Roman" w:hAnsi="Times New Roman"/>
          <w:color w:val="auto"/>
          <w:sz w:val="24"/>
          <w:szCs w:val="24"/>
        </w:rPr>
        <w:t>3.4 投标保证金</w:t>
      </w:r>
    </w:p>
    <w:p>
      <w:pPr>
        <w:spacing w:line="500" w:lineRule="exact"/>
        <w:ind w:firstLine="420" w:firstLineChars="200"/>
        <w:rPr>
          <w:rFonts w:ascii="Times New Roman" w:hAnsi="Times New Roman"/>
          <w:color w:val="auto"/>
        </w:rPr>
      </w:pPr>
      <w:r>
        <w:rPr>
          <w:rFonts w:ascii="Times New Roman" w:hAnsi="Times New Roman"/>
          <w:color w:val="auto"/>
        </w:rPr>
        <w:t>3.4.1 投标人在递交投标文件的同时，应按投标人须知前附表规定的金额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由牵头人递交，并应符合投标人须知前附表的规定。</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无论采取何种形式的投标保证金，投标保证金有效期均应与投标有效期一致。招标人如果按本章第3.3.3项的规定延长了投标有效期，则投标保证金的有效期也相应延长。</w:t>
      </w:r>
    </w:p>
    <w:p>
      <w:pPr>
        <w:spacing w:line="500" w:lineRule="exact"/>
        <w:ind w:firstLine="420" w:firstLineChars="200"/>
        <w:jc w:val="left"/>
        <w:rPr>
          <w:rFonts w:ascii="Times New Roman" w:hAnsi="Times New Roman"/>
          <w:color w:val="auto"/>
        </w:rPr>
      </w:pPr>
      <w:r>
        <w:rPr>
          <w:rFonts w:ascii="Times New Roman" w:hAnsi="Times New Roman"/>
          <w:color w:val="auto"/>
        </w:rPr>
        <w:t>3.4.2 投标人不按本章第3.4.1项</w:t>
      </w:r>
      <w:bookmarkStart w:id="155" w:name="_Toc352691490"/>
      <w:bookmarkStart w:id="156" w:name="_Toc384308227"/>
      <w:bookmarkStart w:id="157" w:name="_Toc369531533"/>
      <w:bookmarkStart w:id="158" w:name="_Toc361508602"/>
      <w:bookmarkStart w:id="159" w:name="_Toc29025"/>
      <w:r>
        <w:rPr>
          <w:rFonts w:ascii="Times New Roman" w:hAnsi="Times New Roman"/>
          <w:color w:val="auto"/>
        </w:rPr>
        <w:t>要求提交投标保证金的，</w:t>
      </w:r>
      <w:bookmarkEnd w:id="155"/>
      <w:bookmarkEnd w:id="156"/>
      <w:bookmarkEnd w:id="157"/>
      <w:bookmarkEnd w:id="158"/>
      <w:bookmarkEnd w:id="159"/>
      <w:r>
        <w:rPr>
          <w:rFonts w:ascii="Times New Roman" w:hAnsi="Times New Roman"/>
          <w:color w:val="auto"/>
        </w:rPr>
        <w:t>评标委员会将否决其投标。</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color w:val="auto"/>
        </w:rPr>
        <w:t xml:space="preserve">3.4.3 </w:t>
      </w:r>
      <w:r>
        <w:rPr>
          <w:rFonts w:ascii="Times New Roman" w:hAnsi="Times New Roman"/>
          <w:bCs/>
          <w:snapToGrid w:val="0"/>
          <w:color w:val="auto"/>
          <w:kern w:val="0"/>
          <w:szCs w:val="21"/>
        </w:rPr>
        <w:t>招标人最迟将在中标通知书发出后5日内向中标候选人以外的其他投标人退还投标保证金，与中标人签订合同后5日内向中标人和其他中标候选人退还投标保证金。</w:t>
      </w:r>
    </w:p>
    <w:p>
      <w:pPr>
        <w:spacing w:line="500" w:lineRule="exact"/>
        <w:ind w:firstLine="420" w:firstLineChars="200"/>
        <w:rPr>
          <w:rFonts w:ascii="Times New Roman" w:hAnsi="Times New Roman"/>
          <w:color w:val="auto"/>
        </w:rPr>
      </w:pPr>
      <w:r>
        <w:rPr>
          <w:rFonts w:ascii="Times New Roman" w:hAnsi="Times New Roman"/>
          <w:color w:val="auto"/>
        </w:rPr>
        <w:t xml:space="preserve">3.4.4 有下列情形之一的，投标保证金将不予退还： </w:t>
      </w:r>
    </w:p>
    <w:p>
      <w:pPr>
        <w:spacing w:line="500" w:lineRule="exact"/>
        <w:ind w:firstLine="420" w:firstLineChars="200"/>
        <w:rPr>
          <w:rFonts w:ascii="Times New Roman" w:hAnsi="Times New Roman"/>
          <w:color w:val="auto"/>
        </w:rPr>
      </w:pPr>
      <w:r>
        <w:rPr>
          <w:rFonts w:ascii="Times New Roman" w:hAnsi="Times New Roman"/>
          <w:color w:val="auto"/>
        </w:rPr>
        <w:t>（1）投标人在规定的投标有效期内撤销其投标文件；</w:t>
      </w:r>
    </w:p>
    <w:p>
      <w:pPr>
        <w:spacing w:line="500" w:lineRule="exact"/>
        <w:ind w:firstLine="420" w:firstLineChars="200"/>
        <w:rPr>
          <w:rFonts w:ascii="Times New Roman" w:hAnsi="Times New Roman"/>
          <w:color w:val="auto"/>
        </w:rPr>
      </w:pPr>
      <w:r>
        <w:rPr>
          <w:rFonts w:ascii="Times New Roman" w:hAnsi="Times New Roman"/>
          <w:color w:val="auto"/>
        </w:rPr>
        <w:t>（2）中标人在收到中标通知书后，无正当理由不与招标人订立合同，在签订合同时向招标人提出附加条件，或不按照招标文件要求提交履约保证金；</w:t>
      </w:r>
    </w:p>
    <w:p>
      <w:pPr>
        <w:spacing w:line="500" w:lineRule="exact"/>
        <w:ind w:firstLine="420" w:firstLineChars="200"/>
        <w:rPr>
          <w:rFonts w:ascii="Times New Roman" w:hAnsi="Times New Roman"/>
          <w:color w:val="auto"/>
        </w:rPr>
      </w:pPr>
      <w:r>
        <w:rPr>
          <w:rFonts w:ascii="Times New Roman" w:hAnsi="Times New Roman"/>
          <w:color w:val="auto"/>
        </w:rPr>
        <w:t>（3）发生投标人须知前附表规定的其他可以不予退还投标保证金的情形。</w:t>
      </w:r>
    </w:p>
    <w:p>
      <w:pPr>
        <w:pStyle w:val="5"/>
        <w:spacing w:before="0" w:after="0" w:line="500" w:lineRule="exact"/>
        <w:ind w:firstLine="118"/>
        <w:rPr>
          <w:rFonts w:ascii="Times New Roman" w:hAnsi="Times New Roman"/>
          <w:color w:val="auto"/>
          <w:sz w:val="24"/>
          <w:szCs w:val="18"/>
        </w:rPr>
      </w:pPr>
      <w:r>
        <w:rPr>
          <w:rFonts w:ascii="Times New Roman" w:hAnsi="Times New Roman"/>
          <w:color w:val="auto"/>
          <w:sz w:val="24"/>
          <w:szCs w:val="18"/>
        </w:rPr>
        <w:t>3.5 资格审查资料</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3.5.1投标人应按投标人须知前附表附录要求提供资格审查资料，内容及格式见第六章“投标文件格式”要求。</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3.5.2 投标人须知前附表规定接受联合体投标的，资格审查资料应包括联合体各方相关情况。</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3.5.3 招标人有权核查投标人在投标文件中提供的资料，若在评标期间发现投标人提供了虚假资料，其投标将被否决；若在签订合同前发现作为中标候选人的投标人提供了虚假资料，招标人有权取消其中标资格。</w:t>
      </w:r>
    </w:p>
    <w:p>
      <w:pPr>
        <w:pStyle w:val="5"/>
        <w:spacing w:before="0" w:after="0" w:line="500" w:lineRule="exact"/>
        <w:ind w:firstLine="118"/>
        <w:rPr>
          <w:rFonts w:ascii="Times New Roman" w:hAnsi="Times New Roman"/>
          <w:color w:val="auto"/>
          <w:sz w:val="24"/>
          <w:szCs w:val="18"/>
        </w:rPr>
      </w:pPr>
      <w:r>
        <w:rPr>
          <w:rFonts w:ascii="Times New Roman" w:hAnsi="Times New Roman"/>
          <w:color w:val="auto"/>
          <w:sz w:val="24"/>
          <w:szCs w:val="18"/>
        </w:rPr>
        <w:t>3.6 备选投标方案</w:t>
      </w:r>
    </w:p>
    <w:p>
      <w:pPr>
        <w:spacing w:line="500" w:lineRule="exact"/>
        <w:ind w:firstLine="420" w:firstLineChars="200"/>
        <w:rPr>
          <w:rFonts w:ascii="Times New Roman" w:hAnsi="Times New Roman"/>
          <w:color w:val="auto"/>
        </w:rPr>
      </w:pPr>
      <w:r>
        <w:rPr>
          <w:rFonts w:ascii="Times New Roman" w:hAnsi="Times New Roman"/>
          <w:color w:val="auto"/>
        </w:rPr>
        <w:t>3.6.1 除投标人须知前附表规定允许外，投标人不得递交备选投标方案，否则其投标将被否决。</w:t>
      </w:r>
    </w:p>
    <w:p>
      <w:pPr>
        <w:spacing w:line="500" w:lineRule="exact"/>
        <w:ind w:firstLine="420" w:firstLineChars="200"/>
        <w:rPr>
          <w:rFonts w:ascii="Times New Roman" w:hAnsi="Times New Roman"/>
          <w:color w:val="auto"/>
        </w:rPr>
      </w:pPr>
      <w:r>
        <w:rPr>
          <w:rFonts w:ascii="Times New Roman" w:hAnsi="Times New Roman"/>
          <w:color w:val="auto"/>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500" w:lineRule="exact"/>
        <w:ind w:firstLine="420" w:firstLineChars="200"/>
        <w:rPr>
          <w:rFonts w:ascii="Times New Roman" w:hAnsi="Times New Roman"/>
          <w:color w:val="auto"/>
        </w:rPr>
      </w:pPr>
      <w:r>
        <w:rPr>
          <w:rFonts w:ascii="Times New Roman" w:hAnsi="Times New Roman"/>
          <w:color w:val="auto"/>
        </w:rPr>
        <w:t>3.6.3 投标人提供两个或两个以上投标报价，或者在投标文件中提供一个报价，但同时提供两个或两个以上</w:t>
      </w:r>
      <w:bookmarkStart w:id="160" w:name="_Toc369531538"/>
      <w:bookmarkStart w:id="161" w:name="_Toc361508607"/>
      <w:bookmarkStart w:id="162" w:name="_Toc144974518"/>
      <w:bookmarkStart w:id="163" w:name="_Toc29902"/>
      <w:bookmarkStart w:id="164" w:name="_Toc384308232"/>
      <w:bookmarkStart w:id="165" w:name="_Toc352691495"/>
      <w:bookmarkStart w:id="166" w:name="_Toc152045550"/>
      <w:bookmarkStart w:id="167" w:name="_Toc152042326"/>
      <w:bookmarkStart w:id="168" w:name="_Toc247527575"/>
      <w:bookmarkStart w:id="169" w:name="_Toc300834971"/>
      <w:bookmarkStart w:id="170" w:name="_Toc247513974"/>
      <w:r>
        <w:rPr>
          <w:rFonts w:ascii="Times New Roman" w:hAnsi="Times New Roman"/>
          <w:color w:val="auto"/>
        </w:rPr>
        <w:t>技术方案的</w:t>
      </w:r>
      <w:bookmarkEnd w:id="160"/>
      <w:bookmarkEnd w:id="161"/>
      <w:bookmarkEnd w:id="162"/>
      <w:bookmarkEnd w:id="163"/>
      <w:bookmarkEnd w:id="164"/>
      <w:bookmarkEnd w:id="165"/>
      <w:bookmarkEnd w:id="166"/>
      <w:bookmarkEnd w:id="167"/>
      <w:bookmarkEnd w:id="168"/>
      <w:bookmarkEnd w:id="169"/>
      <w:bookmarkEnd w:id="170"/>
      <w:r>
        <w:rPr>
          <w:rFonts w:ascii="Times New Roman" w:hAnsi="Times New Roman"/>
          <w:color w:val="auto"/>
        </w:rPr>
        <w:t>，视为提供备选方案。</w:t>
      </w:r>
    </w:p>
    <w:p>
      <w:pPr>
        <w:pStyle w:val="5"/>
        <w:spacing w:before="0" w:after="0" w:line="500" w:lineRule="exact"/>
        <w:ind w:firstLine="118"/>
        <w:rPr>
          <w:rFonts w:ascii="Times New Roman" w:hAnsi="Times New Roman"/>
          <w:color w:val="auto"/>
          <w:sz w:val="24"/>
          <w:szCs w:val="18"/>
        </w:rPr>
      </w:pPr>
      <w:r>
        <w:rPr>
          <w:rFonts w:ascii="Times New Roman" w:hAnsi="Times New Roman"/>
          <w:color w:val="auto"/>
          <w:sz w:val="24"/>
          <w:szCs w:val="18"/>
        </w:rPr>
        <w:t>3.7 投标文件的编制</w:t>
      </w:r>
    </w:p>
    <w:p>
      <w:pPr>
        <w:spacing w:line="500" w:lineRule="exact"/>
        <w:ind w:firstLine="420" w:firstLineChars="200"/>
        <w:rPr>
          <w:rFonts w:ascii="Times New Roman" w:hAnsi="Times New Roman"/>
          <w:color w:val="auto"/>
        </w:rPr>
      </w:pPr>
      <w:r>
        <w:rPr>
          <w:rFonts w:ascii="Times New Roman" w:hAnsi="Times New Roman"/>
          <w:color w:val="auto"/>
        </w:rPr>
        <w:t>3.7.1 投标文件应按第六章“投标文件格式”进行编写，如有必要，可以增加附页，作为投标文件的组成部分。其中，投标函附录在满足招标文件实质性要求的基础上，可以提出比招标文件要求更有利于招标人的承诺。</w:t>
      </w:r>
      <w:r>
        <w:rPr>
          <w:rFonts w:ascii="Times New Roman" w:hAnsi="Times New Roman"/>
          <w:bCs/>
          <w:snapToGrid w:val="0"/>
          <w:color w:val="auto"/>
          <w:kern w:val="0"/>
          <w:szCs w:val="21"/>
        </w:rPr>
        <w:t>技术方案编制的特殊要求见投标人须知前附表。</w:t>
      </w:r>
    </w:p>
    <w:p>
      <w:pPr>
        <w:spacing w:line="500" w:lineRule="exact"/>
        <w:ind w:firstLine="420" w:firstLineChars="200"/>
        <w:rPr>
          <w:rFonts w:ascii="Times New Roman" w:hAnsi="Times New Roman"/>
          <w:color w:val="auto"/>
        </w:rPr>
      </w:pPr>
      <w:r>
        <w:rPr>
          <w:rFonts w:ascii="Times New Roman" w:hAnsi="Times New Roman"/>
          <w:color w:val="auto"/>
        </w:rPr>
        <w:t>3.7.2 投标文件应当对招标文件有关</w:t>
      </w:r>
      <w:r>
        <w:rPr>
          <w:rFonts w:ascii="Times New Roman" w:hAnsi="Times New Roman"/>
          <w:bCs/>
          <w:snapToGrid w:val="0"/>
          <w:color w:val="auto"/>
          <w:kern w:val="0"/>
          <w:szCs w:val="21"/>
        </w:rPr>
        <w:t>服务期限、</w:t>
      </w:r>
      <w:r>
        <w:rPr>
          <w:rFonts w:ascii="Times New Roman" w:hAnsi="Times New Roman"/>
          <w:color w:val="auto"/>
        </w:rPr>
        <w:t>投标有效期、</w:t>
      </w:r>
      <w:r>
        <w:rPr>
          <w:rFonts w:hint="eastAsia" w:ascii="Times New Roman" w:hAnsi="Times New Roman"/>
          <w:color w:val="auto"/>
        </w:rPr>
        <w:t>招标人</w:t>
      </w:r>
      <w:r>
        <w:rPr>
          <w:rFonts w:ascii="Times New Roman" w:hAnsi="Times New Roman"/>
          <w:color w:val="auto"/>
        </w:rPr>
        <w:t>要求、招标范围等实质性内容作出响应。</w:t>
      </w:r>
    </w:p>
    <w:p>
      <w:pPr>
        <w:spacing w:line="500" w:lineRule="exact"/>
        <w:ind w:firstLine="500"/>
        <w:rPr>
          <w:rFonts w:ascii="Times New Roman" w:hAnsi="Times New Roman"/>
          <w:bCs/>
          <w:snapToGrid w:val="0"/>
          <w:color w:val="auto"/>
          <w:kern w:val="0"/>
          <w:szCs w:val="21"/>
        </w:rPr>
      </w:pPr>
      <w:r>
        <w:rPr>
          <w:rFonts w:ascii="Times New Roman" w:hAnsi="Times New Roman"/>
          <w:bCs/>
          <w:snapToGrid w:val="0"/>
          <w:color w:val="auto"/>
          <w:kern w:val="0"/>
          <w:szCs w:val="21"/>
        </w:rPr>
        <w:t xml:space="preserve">3.7.3 </w:t>
      </w:r>
      <w:r>
        <w:rPr>
          <w:rFonts w:ascii="Times New Roman" w:hAnsi="Times New Roman" w:eastAsia="楷体"/>
          <w:snapToGrid w:val="0"/>
          <w:color w:val="auto"/>
          <w:kern w:val="0"/>
          <w:szCs w:val="21"/>
          <w:shd w:val="clear" w:color="auto" w:fill="FFFFFF"/>
        </w:rPr>
        <w:t xml:space="preserve"> </w:t>
      </w:r>
      <w:r>
        <w:rPr>
          <w:rFonts w:ascii="Times New Roman" w:hAnsi="Times New Roman"/>
          <w:color w:val="auto"/>
        </w:rPr>
        <w:t>本项目要求提供纸质版投标文件，</w:t>
      </w:r>
      <w:r>
        <w:rPr>
          <w:rFonts w:ascii="Times New Roman" w:hAnsi="Times New Roman"/>
          <w:bCs/>
          <w:snapToGrid w:val="0"/>
          <w:color w:val="auto"/>
          <w:kern w:val="0"/>
          <w:szCs w:val="21"/>
        </w:rPr>
        <w:t>投标文件的制作应满足以下规定：</w:t>
      </w:r>
    </w:p>
    <w:p>
      <w:pPr>
        <w:spacing w:line="500" w:lineRule="exact"/>
        <w:ind w:firstLine="420" w:firstLineChars="200"/>
        <w:rPr>
          <w:rFonts w:ascii="Times New Roman" w:hAnsi="Times New Roman"/>
          <w:color w:val="auto"/>
        </w:rPr>
      </w:pPr>
      <w:r>
        <w:rPr>
          <w:rFonts w:ascii="Times New Roman" w:hAnsi="Times New Roman"/>
          <w:color w:val="auto"/>
        </w:rPr>
        <w:t>（1）投标文件应装订成册、密封，并在封面注明招标编号、投标项目等，同时在密封处加盖骑缝章；投标文件要求：正、副本各一份。</w:t>
      </w:r>
    </w:p>
    <w:p>
      <w:pPr>
        <w:spacing w:line="500" w:lineRule="exact"/>
        <w:ind w:firstLine="420" w:firstLineChars="200"/>
        <w:rPr>
          <w:rFonts w:ascii="Times New Roman" w:hAnsi="Times New Roman"/>
          <w:color w:val="auto"/>
        </w:rPr>
      </w:pPr>
      <w:r>
        <w:rPr>
          <w:rFonts w:ascii="Times New Roman" w:hAnsi="Times New Roman"/>
          <w:color w:val="auto"/>
        </w:rPr>
        <w:t>（2）在第六章“投标文件格式”中要求盖投标人盖章处，投标人均应加盖投标人公章。联合体投标的，除联合协议及联合体各成员单位提供的本单位证明材料外，投标文件由联合体牵头人按上述规定加盖联合体牵头人单位公章。</w:t>
      </w:r>
    </w:p>
    <w:p>
      <w:pPr>
        <w:spacing w:line="500" w:lineRule="exact"/>
        <w:ind w:firstLine="420" w:firstLineChars="200"/>
        <w:rPr>
          <w:rFonts w:ascii="Times New Roman" w:hAnsi="Times New Roman"/>
          <w:color w:val="auto"/>
        </w:rPr>
      </w:pPr>
      <w:r>
        <w:rPr>
          <w:rFonts w:ascii="Times New Roman" w:hAnsi="Times New Roman"/>
          <w:color w:val="auto"/>
        </w:rPr>
        <w:t>（3）投标文件制作完成后，投标人应对投标文件进行装订成册、密封，形成密封的投标文件，否则引起的责任由投标人自行承担。</w:t>
      </w:r>
    </w:p>
    <w:p>
      <w:pPr>
        <w:spacing w:line="500" w:lineRule="exact"/>
        <w:ind w:firstLine="435"/>
        <w:rPr>
          <w:rFonts w:ascii="Times New Roman" w:hAnsi="Times New Roman" w:eastAsia="等线"/>
          <w:color w:val="auto"/>
          <w:sz w:val="24"/>
          <w:highlight w:val="yellow"/>
        </w:rPr>
      </w:pPr>
      <w:r>
        <w:rPr>
          <w:rFonts w:ascii="Times New Roman" w:hAnsi="Times New Roman"/>
          <w:snapToGrid w:val="0"/>
          <w:color w:val="auto"/>
          <w:kern w:val="0"/>
          <w:szCs w:val="21"/>
          <w:shd w:val="clear" w:color="auto" w:fill="FFFFFF"/>
        </w:rPr>
        <w:t xml:space="preserve">3.7.4 </w:t>
      </w:r>
      <w:r>
        <w:rPr>
          <w:rFonts w:ascii="Times New Roman" w:hAnsi="Times New Roman"/>
          <w:color w:val="auto"/>
        </w:rPr>
        <w:t>因投标人自身原因而导致投标文件无法开标、评标，该投标视为无效投标，投标人自行承担由此导致的全部责任。</w:t>
      </w:r>
    </w:p>
    <w:p>
      <w:pPr>
        <w:pStyle w:val="4"/>
        <w:spacing w:before="0" w:after="0" w:line="500" w:lineRule="exact"/>
        <w:rPr>
          <w:rFonts w:ascii="Times New Roman" w:hAnsi="Times New Roman"/>
          <w:b w:val="0"/>
          <w:bCs/>
          <w:color w:val="auto"/>
          <w:sz w:val="28"/>
          <w:szCs w:val="18"/>
        </w:rPr>
      </w:pPr>
      <w:bookmarkStart w:id="171" w:name="_Toc740"/>
      <w:bookmarkStart w:id="172" w:name="_Toc13811"/>
      <w:bookmarkStart w:id="173" w:name="_Toc410"/>
      <w:bookmarkStart w:id="174" w:name="_Toc22326"/>
      <w:bookmarkStart w:id="175" w:name="_Toc18891"/>
      <w:bookmarkStart w:id="176" w:name="_Toc10295"/>
      <w:bookmarkStart w:id="177" w:name="_Toc17124"/>
      <w:r>
        <w:rPr>
          <w:rFonts w:ascii="Times New Roman" w:hAnsi="Times New Roman"/>
          <w:b w:val="0"/>
          <w:bCs/>
          <w:color w:val="auto"/>
          <w:sz w:val="28"/>
          <w:szCs w:val="18"/>
        </w:rPr>
        <w:t>4. 投标</w:t>
      </w:r>
      <w:bookmarkEnd w:id="171"/>
      <w:bookmarkEnd w:id="172"/>
      <w:bookmarkEnd w:id="173"/>
      <w:bookmarkEnd w:id="174"/>
      <w:bookmarkEnd w:id="175"/>
      <w:bookmarkEnd w:id="176"/>
      <w:bookmarkEnd w:id="177"/>
    </w:p>
    <w:p>
      <w:pPr>
        <w:pStyle w:val="5"/>
        <w:spacing w:before="0" w:after="0" w:line="500" w:lineRule="exact"/>
        <w:ind w:firstLine="118"/>
        <w:rPr>
          <w:rFonts w:ascii="Times New Roman" w:hAnsi="Times New Roman"/>
          <w:color w:val="auto"/>
          <w:sz w:val="24"/>
          <w:szCs w:val="18"/>
        </w:rPr>
      </w:pPr>
      <w:r>
        <w:rPr>
          <w:rFonts w:ascii="Times New Roman" w:hAnsi="Times New Roman"/>
          <w:color w:val="auto"/>
          <w:sz w:val="24"/>
          <w:szCs w:val="18"/>
        </w:rPr>
        <w:t>4.1 投标文件的密封和标记</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 xml:space="preserve"> 投标文件应按照本章第 3.7.3 项要求制作并加密，未按要求加密的投标文件将被拒绝接收。</w:t>
      </w:r>
    </w:p>
    <w:p>
      <w:pPr>
        <w:pStyle w:val="5"/>
        <w:spacing w:before="0" w:after="0" w:line="500" w:lineRule="exact"/>
        <w:ind w:firstLine="118"/>
        <w:rPr>
          <w:rFonts w:ascii="Times New Roman" w:hAnsi="Times New Roman"/>
          <w:color w:val="auto"/>
          <w:sz w:val="24"/>
          <w:szCs w:val="18"/>
        </w:rPr>
      </w:pPr>
      <w:r>
        <w:rPr>
          <w:rFonts w:ascii="Times New Roman" w:hAnsi="Times New Roman"/>
          <w:color w:val="auto"/>
          <w:sz w:val="24"/>
          <w:szCs w:val="18"/>
        </w:rPr>
        <w:t>4.2 投标文件的递交</w:t>
      </w:r>
    </w:p>
    <w:p>
      <w:pPr>
        <w:spacing w:line="500" w:lineRule="exact"/>
        <w:ind w:firstLine="435"/>
        <w:rPr>
          <w:rFonts w:ascii="Times New Roman" w:hAnsi="Times New Roman"/>
          <w:snapToGrid w:val="0"/>
          <w:color w:val="auto"/>
          <w:kern w:val="0"/>
          <w:szCs w:val="21"/>
          <w:lang w:bidi="en-US"/>
        </w:rPr>
      </w:pPr>
      <w:r>
        <w:rPr>
          <w:rFonts w:ascii="Times New Roman" w:hAnsi="Times New Roman"/>
          <w:color w:val="auto"/>
        </w:rPr>
        <w:t>4.2.1</w:t>
      </w:r>
      <w:r>
        <w:rPr>
          <w:rFonts w:ascii="Times New Roman" w:hAnsi="Times New Roman"/>
          <w:snapToGrid w:val="0"/>
          <w:color w:val="auto"/>
          <w:kern w:val="0"/>
          <w:szCs w:val="21"/>
          <w:shd w:val="clear" w:color="auto" w:fill="FFFFFF"/>
        </w:rPr>
        <w:t>投标人应当在第一章“招标公告”规定的投标截止时间前，</w:t>
      </w:r>
      <w:r>
        <w:rPr>
          <w:rFonts w:ascii="Times New Roman" w:hAnsi="Times New Roman"/>
          <w:snapToGrid w:val="0"/>
          <w:color w:val="auto"/>
          <w:kern w:val="0"/>
          <w:szCs w:val="21"/>
          <w:lang w:bidi="en-US"/>
        </w:rPr>
        <w:t>将封装的投标文件送到指定开标地点。</w:t>
      </w:r>
    </w:p>
    <w:p>
      <w:pPr>
        <w:spacing w:line="500" w:lineRule="exact"/>
        <w:ind w:firstLine="420" w:firstLineChars="200"/>
        <w:rPr>
          <w:rFonts w:ascii="Times New Roman" w:hAnsi="Times New Roman"/>
          <w:color w:val="auto"/>
        </w:rPr>
      </w:pPr>
      <w:r>
        <w:rPr>
          <w:rFonts w:ascii="Times New Roman" w:hAnsi="Times New Roman"/>
          <w:color w:val="auto"/>
        </w:rPr>
        <w:t>4.2.2 除投标人须知前附表另有规定外，投标人所递交的投标文件不予退还。</w:t>
      </w:r>
    </w:p>
    <w:p>
      <w:pPr>
        <w:pStyle w:val="5"/>
        <w:spacing w:before="0" w:after="0" w:line="500" w:lineRule="exact"/>
        <w:ind w:firstLine="118"/>
        <w:rPr>
          <w:rFonts w:ascii="Times New Roman" w:hAnsi="Times New Roman"/>
          <w:color w:val="auto"/>
          <w:sz w:val="24"/>
          <w:szCs w:val="18"/>
        </w:rPr>
      </w:pPr>
      <w:r>
        <w:rPr>
          <w:rFonts w:ascii="Times New Roman" w:hAnsi="Times New Roman"/>
          <w:color w:val="auto"/>
          <w:sz w:val="24"/>
          <w:szCs w:val="18"/>
        </w:rPr>
        <w:t>4.3 投标文件的修改与撤回</w:t>
      </w:r>
    </w:p>
    <w:p>
      <w:pPr>
        <w:spacing w:line="500" w:lineRule="exact"/>
        <w:ind w:firstLine="420" w:firstLineChars="200"/>
        <w:rPr>
          <w:rFonts w:ascii="Times New Roman" w:hAnsi="Times New Roman"/>
          <w:color w:val="auto"/>
        </w:rPr>
      </w:pPr>
      <w:r>
        <w:rPr>
          <w:rFonts w:ascii="Times New Roman" w:hAnsi="Times New Roman"/>
          <w:snapToGrid w:val="0"/>
          <w:color w:val="auto"/>
          <w:kern w:val="0"/>
          <w:szCs w:val="21"/>
          <w:shd w:val="clear" w:color="auto" w:fill="FFFFFF"/>
        </w:rPr>
        <w:t>在本章第4.2.1项规定的投标截止时间前，投标人可以修改或撤回已递交的投标文件。</w:t>
      </w:r>
      <w:r>
        <w:rPr>
          <w:rFonts w:ascii="Times New Roman" w:hAnsi="Times New Roman"/>
          <w:bCs/>
          <w:snapToGrid w:val="0"/>
          <w:color w:val="auto"/>
          <w:kern w:val="0"/>
          <w:szCs w:val="21"/>
        </w:rPr>
        <w:t>投标截止时间前未提交投标文件的，视为无效投标文件。未按规定密封或投标截止时间后送达的投标文件，应当拒收。</w:t>
      </w:r>
    </w:p>
    <w:p>
      <w:pPr>
        <w:pStyle w:val="4"/>
        <w:spacing w:before="0" w:after="0" w:line="500" w:lineRule="exact"/>
        <w:rPr>
          <w:rFonts w:ascii="Times New Roman" w:hAnsi="Times New Roman"/>
          <w:b w:val="0"/>
          <w:bCs/>
          <w:color w:val="auto"/>
          <w:sz w:val="28"/>
          <w:szCs w:val="18"/>
        </w:rPr>
      </w:pPr>
      <w:bookmarkStart w:id="178" w:name="_Toc22290"/>
      <w:bookmarkStart w:id="179" w:name="_Toc31922"/>
      <w:bookmarkStart w:id="180" w:name="_Toc1387"/>
      <w:bookmarkStart w:id="181" w:name="_Toc12916"/>
      <w:bookmarkStart w:id="182" w:name="_Toc14680"/>
      <w:bookmarkStart w:id="183" w:name="_Toc12326"/>
      <w:bookmarkStart w:id="184" w:name="_Toc15131"/>
      <w:r>
        <w:rPr>
          <w:rFonts w:ascii="Times New Roman" w:hAnsi="Times New Roman"/>
          <w:b w:val="0"/>
          <w:bCs/>
          <w:color w:val="auto"/>
          <w:sz w:val="28"/>
          <w:szCs w:val="18"/>
        </w:rPr>
        <w:t>5. 开标</w:t>
      </w:r>
      <w:bookmarkEnd w:id="178"/>
      <w:bookmarkEnd w:id="179"/>
      <w:bookmarkEnd w:id="180"/>
      <w:bookmarkEnd w:id="181"/>
      <w:bookmarkEnd w:id="182"/>
      <w:bookmarkEnd w:id="183"/>
      <w:bookmarkEnd w:id="184"/>
    </w:p>
    <w:p>
      <w:pPr>
        <w:pStyle w:val="5"/>
        <w:spacing w:before="0" w:after="0" w:line="500" w:lineRule="exact"/>
        <w:ind w:firstLine="118"/>
        <w:rPr>
          <w:rFonts w:ascii="Times New Roman" w:hAnsi="Times New Roman"/>
          <w:color w:val="auto"/>
          <w:sz w:val="24"/>
          <w:szCs w:val="18"/>
        </w:rPr>
      </w:pPr>
      <w:r>
        <w:rPr>
          <w:rFonts w:ascii="Times New Roman" w:hAnsi="Times New Roman"/>
          <w:color w:val="auto"/>
          <w:sz w:val="24"/>
          <w:szCs w:val="18"/>
        </w:rPr>
        <w:t>5.1 开标时间和地点</w:t>
      </w:r>
    </w:p>
    <w:p>
      <w:pPr>
        <w:spacing w:line="500" w:lineRule="exact"/>
        <w:ind w:firstLine="420" w:firstLineChars="200"/>
        <w:rPr>
          <w:rFonts w:ascii="Times New Roman" w:hAnsi="Times New Roman"/>
          <w:color w:val="auto"/>
        </w:rPr>
      </w:pPr>
      <w:r>
        <w:rPr>
          <w:rFonts w:ascii="Times New Roman" w:hAnsi="Times New Roman"/>
          <w:color w:val="auto"/>
        </w:rPr>
        <w:t>招标人在本章第4.2.1项规定的投标截止时间（开标时间）</w:t>
      </w:r>
      <w:r>
        <w:rPr>
          <w:rFonts w:ascii="Times New Roman" w:hAnsi="Times New Roman"/>
          <w:bCs/>
          <w:snapToGrid w:val="0"/>
          <w:color w:val="auto"/>
          <w:kern w:val="0"/>
          <w:szCs w:val="21"/>
        </w:rPr>
        <w:t>和地点组织公开开标，</w:t>
      </w:r>
      <w:r>
        <w:rPr>
          <w:rFonts w:ascii="Times New Roman" w:hAnsi="Times New Roman"/>
          <w:color w:val="auto"/>
        </w:rPr>
        <w:t>所有投标人的法定代表人或其委托代理人应当准时参加。</w:t>
      </w:r>
    </w:p>
    <w:p>
      <w:pPr>
        <w:pStyle w:val="5"/>
        <w:spacing w:before="0" w:after="0" w:line="500" w:lineRule="exact"/>
        <w:ind w:firstLine="118"/>
        <w:rPr>
          <w:rFonts w:ascii="Times New Roman" w:hAnsi="Times New Roman"/>
          <w:color w:val="auto"/>
          <w:sz w:val="24"/>
          <w:szCs w:val="18"/>
        </w:rPr>
      </w:pPr>
      <w:r>
        <w:rPr>
          <w:rFonts w:ascii="Times New Roman" w:hAnsi="Times New Roman"/>
          <w:color w:val="auto"/>
          <w:sz w:val="24"/>
          <w:szCs w:val="18"/>
        </w:rPr>
        <w:t>5.2 开标程序</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开标时，招标人现场公布开标结果，公布内容包括投标人名称、投标价格及招标文件规定的内容。</w:t>
      </w:r>
    </w:p>
    <w:p>
      <w:pPr>
        <w:spacing w:line="500" w:lineRule="exact"/>
        <w:ind w:firstLine="420" w:firstLineChars="200"/>
        <w:rPr>
          <w:rFonts w:ascii="Times New Roman" w:hAnsi="Times New Roman"/>
          <w:bCs/>
          <w:snapToGrid w:val="0"/>
          <w:color w:val="auto"/>
          <w:kern w:val="0"/>
          <w:szCs w:val="21"/>
        </w:rPr>
      </w:pPr>
      <w:r>
        <w:rPr>
          <w:rFonts w:ascii="Times New Roman" w:hAnsi="Times New Roman"/>
          <w:bCs/>
          <w:snapToGrid w:val="0"/>
          <w:color w:val="auto"/>
          <w:kern w:val="0"/>
          <w:szCs w:val="21"/>
        </w:rPr>
        <w:t>招标人将对开标过程进行记录，由参加开标的各投标人代表和相关工作人员签字确认，并存档备查。</w:t>
      </w:r>
    </w:p>
    <w:p>
      <w:pPr>
        <w:pStyle w:val="5"/>
        <w:spacing w:before="0" w:after="0" w:line="500" w:lineRule="exact"/>
        <w:ind w:firstLine="118"/>
        <w:rPr>
          <w:rFonts w:ascii="Times New Roman" w:hAnsi="Times New Roman"/>
          <w:color w:val="auto"/>
          <w:sz w:val="24"/>
          <w:szCs w:val="18"/>
        </w:rPr>
      </w:pPr>
      <w:r>
        <w:rPr>
          <w:rFonts w:ascii="Times New Roman" w:hAnsi="Times New Roman"/>
          <w:color w:val="auto"/>
          <w:sz w:val="24"/>
          <w:szCs w:val="18"/>
        </w:rPr>
        <w:t>5.3 开标异议</w:t>
      </w:r>
    </w:p>
    <w:p>
      <w:pPr>
        <w:spacing w:line="500" w:lineRule="exact"/>
        <w:ind w:firstLine="359" w:firstLineChars="171"/>
        <w:rPr>
          <w:rFonts w:ascii="Times New Roman" w:hAnsi="Times New Roman"/>
          <w:snapToGrid w:val="0"/>
          <w:color w:val="auto"/>
          <w:kern w:val="0"/>
          <w:szCs w:val="21"/>
          <w:shd w:val="clear" w:color="auto" w:fill="FFFFFF"/>
        </w:rPr>
      </w:pPr>
      <w:r>
        <w:rPr>
          <w:rFonts w:ascii="Times New Roman" w:hAnsi="Times New Roman"/>
          <w:snapToGrid w:val="0"/>
          <w:color w:val="auto"/>
          <w:kern w:val="0"/>
          <w:szCs w:val="21"/>
          <w:shd w:val="clear" w:color="auto" w:fill="FFFFFF"/>
        </w:rPr>
        <w:t>投标人对开标有异议的，应当在开标过程中提出；招标人当场对异议作出答复，并记入开标记录。</w:t>
      </w:r>
    </w:p>
    <w:p>
      <w:pPr>
        <w:pStyle w:val="4"/>
        <w:spacing w:before="0" w:after="0" w:line="500" w:lineRule="exact"/>
        <w:rPr>
          <w:rFonts w:ascii="Times New Roman" w:hAnsi="Times New Roman"/>
          <w:b w:val="0"/>
          <w:bCs/>
          <w:color w:val="auto"/>
          <w:sz w:val="28"/>
          <w:szCs w:val="18"/>
        </w:rPr>
      </w:pPr>
      <w:bookmarkStart w:id="185" w:name="_Toc31311"/>
      <w:bookmarkStart w:id="186" w:name="_Toc5504"/>
      <w:bookmarkStart w:id="187" w:name="_Toc31570"/>
      <w:bookmarkStart w:id="188" w:name="_Toc24911"/>
      <w:bookmarkStart w:id="189" w:name="_Toc6176"/>
      <w:bookmarkStart w:id="190" w:name="_Toc2817"/>
      <w:bookmarkStart w:id="191" w:name="_Toc16998"/>
      <w:r>
        <w:rPr>
          <w:rFonts w:ascii="Times New Roman" w:hAnsi="Times New Roman"/>
          <w:b w:val="0"/>
          <w:bCs/>
          <w:color w:val="auto"/>
          <w:sz w:val="28"/>
          <w:szCs w:val="18"/>
        </w:rPr>
        <w:t>6. 评标</w:t>
      </w:r>
      <w:bookmarkEnd w:id="185"/>
      <w:bookmarkEnd w:id="186"/>
      <w:bookmarkEnd w:id="187"/>
      <w:bookmarkEnd w:id="188"/>
      <w:bookmarkEnd w:id="189"/>
      <w:bookmarkEnd w:id="190"/>
      <w:bookmarkEnd w:id="191"/>
    </w:p>
    <w:p>
      <w:pPr>
        <w:pStyle w:val="5"/>
        <w:spacing w:before="0" w:after="0" w:line="500" w:lineRule="exact"/>
        <w:ind w:firstLine="118"/>
        <w:rPr>
          <w:rFonts w:ascii="Times New Roman" w:hAnsi="Times New Roman"/>
          <w:color w:val="auto"/>
          <w:sz w:val="24"/>
          <w:szCs w:val="18"/>
        </w:rPr>
      </w:pPr>
      <w:r>
        <w:rPr>
          <w:rFonts w:ascii="Times New Roman" w:hAnsi="Times New Roman"/>
          <w:color w:val="auto"/>
          <w:sz w:val="24"/>
          <w:szCs w:val="18"/>
        </w:rPr>
        <w:t>6.1 评标委员会</w:t>
      </w:r>
    </w:p>
    <w:p>
      <w:pPr>
        <w:spacing w:line="500" w:lineRule="exact"/>
        <w:ind w:firstLine="420" w:firstLineChars="200"/>
        <w:rPr>
          <w:rFonts w:ascii="Times New Roman" w:hAnsi="Times New Roman"/>
          <w:color w:val="auto"/>
        </w:rPr>
      </w:pPr>
      <w:r>
        <w:rPr>
          <w:rFonts w:ascii="Times New Roman" w:hAnsi="Times New Roman"/>
          <w:color w:val="auto"/>
        </w:rPr>
        <w:t>6.1.1 评标由招标人依法组建的评标委员会负责。评标委员会由招标人熟悉相关业务的代表，以及有关技术、经济等方面的专家组成。评标委员会成员人数以及技术、经济等方面专家的确定方式见投标人须知前附表。</w:t>
      </w:r>
    </w:p>
    <w:p>
      <w:pPr>
        <w:spacing w:line="500" w:lineRule="exact"/>
        <w:ind w:firstLine="420" w:firstLineChars="200"/>
        <w:rPr>
          <w:rFonts w:ascii="Times New Roman" w:hAnsi="Times New Roman"/>
          <w:color w:val="auto"/>
        </w:rPr>
      </w:pPr>
      <w:r>
        <w:rPr>
          <w:rFonts w:ascii="Times New Roman" w:hAnsi="Times New Roman"/>
          <w:color w:val="auto"/>
        </w:rPr>
        <w:t>6.1.2 评标委员会成员有下列情形之一的，应当回避：</w:t>
      </w:r>
    </w:p>
    <w:p>
      <w:pPr>
        <w:spacing w:line="500" w:lineRule="exact"/>
        <w:ind w:firstLine="420" w:firstLineChars="200"/>
        <w:rPr>
          <w:rFonts w:ascii="Times New Roman" w:hAnsi="Times New Roman"/>
          <w:color w:val="auto"/>
        </w:rPr>
      </w:pPr>
      <w:r>
        <w:rPr>
          <w:rFonts w:ascii="Times New Roman" w:hAnsi="Times New Roman"/>
          <w:color w:val="auto"/>
        </w:rPr>
        <w:t>（1）投标人或投标人主要负责人的近亲属；</w:t>
      </w:r>
    </w:p>
    <w:p>
      <w:pPr>
        <w:spacing w:line="500" w:lineRule="exact"/>
        <w:ind w:firstLine="420" w:firstLineChars="200"/>
        <w:rPr>
          <w:rFonts w:ascii="Times New Roman" w:hAnsi="Times New Roman"/>
          <w:color w:val="auto"/>
        </w:rPr>
      </w:pPr>
      <w:r>
        <w:rPr>
          <w:rFonts w:ascii="Times New Roman" w:hAnsi="Times New Roman"/>
          <w:color w:val="auto"/>
        </w:rPr>
        <w:t>（2）项目主管部门或者行政监督部门的人员；</w:t>
      </w:r>
    </w:p>
    <w:p>
      <w:pPr>
        <w:spacing w:line="500" w:lineRule="exact"/>
        <w:ind w:firstLine="420" w:firstLineChars="200"/>
        <w:rPr>
          <w:rFonts w:ascii="Times New Roman" w:hAnsi="Times New Roman"/>
          <w:color w:val="auto"/>
        </w:rPr>
      </w:pPr>
      <w:r>
        <w:rPr>
          <w:rFonts w:ascii="Times New Roman" w:hAnsi="Times New Roman"/>
          <w:color w:val="auto"/>
        </w:rPr>
        <w:t>（3）与投标人有经济利益关系，可能影响对投标公正评审的；</w:t>
      </w:r>
    </w:p>
    <w:p>
      <w:pPr>
        <w:spacing w:line="500" w:lineRule="exact"/>
        <w:ind w:firstLine="420" w:firstLineChars="200"/>
        <w:rPr>
          <w:rFonts w:ascii="Times New Roman" w:hAnsi="Times New Roman"/>
          <w:color w:val="auto"/>
        </w:rPr>
      </w:pPr>
      <w:r>
        <w:rPr>
          <w:rFonts w:ascii="Times New Roman" w:hAnsi="Times New Roman"/>
          <w:color w:val="auto"/>
        </w:rPr>
        <w:t>（4）曾因在招标、评</w:t>
      </w:r>
      <w:bookmarkStart w:id="192" w:name="_Toc152042331"/>
      <w:bookmarkStart w:id="193" w:name="_Toc352691499"/>
      <w:bookmarkStart w:id="194" w:name="_Toc384308237"/>
      <w:bookmarkStart w:id="195" w:name="_Toc152045555"/>
      <w:bookmarkStart w:id="196" w:name="_Toc369531543"/>
      <w:bookmarkStart w:id="197" w:name="_Toc247527580"/>
      <w:bookmarkStart w:id="198" w:name="_Toc144974523"/>
      <w:bookmarkStart w:id="199" w:name="_Toc361508612"/>
      <w:bookmarkStart w:id="200" w:name="_Toc300834976"/>
      <w:bookmarkStart w:id="201" w:name="_Toc247513979"/>
      <w:bookmarkStart w:id="202" w:name="_Toc6230"/>
      <w:r>
        <w:rPr>
          <w:rFonts w:ascii="Times New Roman" w:hAnsi="Times New Roman"/>
          <w:color w:val="auto"/>
        </w:rPr>
        <w:t>标以及其他</w:t>
      </w:r>
      <w:bookmarkEnd w:id="192"/>
      <w:bookmarkEnd w:id="193"/>
      <w:bookmarkEnd w:id="194"/>
      <w:bookmarkEnd w:id="195"/>
      <w:bookmarkEnd w:id="196"/>
      <w:bookmarkEnd w:id="197"/>
      <w:bookmarkEnd w:id="198"/>
      <w:bookmarkEnd w:id="199"/>
      <w:bookmarkEnd w:id="200"/>
      <w:bookmarkEnd w:id="201"/>
      <w:bookmarkEnd w:id="202"/>
      <w:r>
        <w:rPr>
          <w:rFonts w:ascii="Times New Roman" w:hAnsi="Times New Roman"/>
          <w:color w:val="auto"/>
        </w:rPr>
        <w:t>与</w:t>
      </w:r>
      <w:bookmarkStart w:id="203" w:name="_Toc247527581"/>
      <w:bookmarkStart w:id="204" w:name="_Toc152042332"/>
      <w:bookmarkStart w:id="205" w:name="_Toc247513980"/>
      <w:bookmarkStart w:id="206" w:name="_Toc17703"/>
      <w:bookmarkStart w:id="207" w:name="_Toc384308238"/>
      <w:bookmarkStart w:id="208" w:name="_Toc144974524"/>
      <w:bookmarkStart w:id="209" w:name="_Toc152045556"/>
      <w:bookmarkStart w:id="210" w:name="_Toc352691500"/>
      <w:bookmarkStart w:id="211" w:name="_Toc361508613"/>
      <w:bookmarkStart w:id="212" w:name="_Toc369531544"/>
      <w:bookmarkStart w:id="213" w:name="_Toc300834977"/>
      <w:r>
        <w:rPr>
          <w:rFonts w:ascii="Times New Roman" w:hAnsi="Times New Roman"/>
          <w:color w:val="auto"/>
        </w:rPr>
        <w:t>招标投标有关活动中从事违法行</w:t>
      </w:r>
      <w:bookmarkEnd w:id="203"/>
      <w:bookmarkEnd w:id="204"/>
      <w:bookmarkEnd w:id="205"/>
      <w:bookmarkEnd w:id="206"/>
      <w:bookmarkEnd w:id="207"/>
      <w:bookmarkEnd w:id="208"/>
      <w:bookmarkEnd w:id="209"/>
      <w:bookmarkEnd w:id="210"/>
      <w:bookmarkEnd w:id="211"/>
      <w:bookmarkEnd w:id="212"/>
      <w:bookmarkEnd w:id="213"/>
      <w:r>
        <w:rPr>
          <w:rFonts w:ascii="Times New Roman" w:hAnsi="Times New Roman"/>
          <w:color w:val="auto"/>
        </w:rPr>
        <w:t>为而受过行政处罚或刑事处罚的；</w:t>
      </w:r>
    </w:p>
    <w:p>
      <w:pPr>
        <w:spacing w:line="500" w:lineRule="exact"/>
        <w:ind w:firstLine="420" w:firstLineChars="200"/>
        <w:rPr>
          <w:rFonts w:ascii="Times New Roman" w:hAnsi="Times New Roman"/>
          <w:color w:val="auto"/>
        </w:rPr>
      </w:pPr>
      <w:r>
        <w:rPr>
          <w:rFonts w:ascii="Times New Roman" w:hAnsi="Times New Roman"/>
          <w:color w:val="auto"/>
        </w:rPr>
        <w:t>（5）与投标人有其他利害关系。</w:t>
      </w:r>
    </w:p>
    <w:p>
      <w:pPr>
        <w:spacing w:line="500" w:lineRule="exact"/>
        <w:ind w:firstLine="420" w:firstLineChars="200"/>
        <w:rPr>
          <w:rFonts w:ascii="Times New Roman" w:hAnsi="Times New Roman"/>
          <w:color w:val="auto"/>
        </w:rPr>
      </w:pPr>
      <w:r>
        <w:rPr>
          <w:rFonts w:ascii="Times New Roman" w:hAnsi="Times New Roman"/>
          <w:color w:val="auto"/>
        </w:rPr>
        <w:t>6.1.3 评标过程中，评标委员会成员有回避事由、擅离职守或者因健康等原因不能继续评标的，招标人有权更换。被更换的评标委员会成员作出的评审结论无效，由更换后的评标委员会成员重新进行评审。</w:t>
      </w:r>
    </w:p>
    <w:p>
      <w:pPr>
        <w:pStyle w:val="5"/>
        <w:spacing w:before="0" w:after="0" w:line="500" w:lineRule="exact"/>
        <w:ind w:firstLine="118"/>
        <w:rPr>
          <w:rFonts w:ascii="Times New Roman" w:hAnsi="Times New Roman"/>
          <w:color w:val="auto"/>
          <w:sz w:val="24"/>
          <w:szCs w:val="18"/>
        </w:rPr>
      </w:pPr>
      <w:r>
        <w:rPr>
          <w:rFonts w:ascii="Times New Roman" w:hAnsi="Times New Roman"/>
          <w:color w:val="auto"/>
          <w:sz w:val="24"/>
          <w:szCs w:val="18"/>
        </w:rPr>
        <w:t>6.2 评标原则</w:t>
      </w:r>
    </w:p>
    <w:p>
      <w:pPr>
        <w:spacing w:line="500" w:lineRule="exact"/>
        <w:ind w:firstLine="420" w:firstLineChars="200"/>
        <w:rPr>
          <w:rFonts w:ascii="Times New Roman" w:hAnsi="Times New Roman"/>
          <w:color w:val="auto"/>
        </w:rPr>
      </w:pPr>
      <w:r>
        <w:rPr>
          <w:rFonts w:ascii="Times New Roman" w:hAnsi="Times New Roman"/>
          <w:color w:val="auto"/>
        </w:rPr>
        <w:t>评标活动遵循公平、公正、科学和择优的原</w:t>
      </w:r>
      <w:bookmarkStart w:id="214" w:name="_Toc361508614"/>
      <w:bookmarkStart w:id="215" w:name="_Toc18949"/>
      <w:bookmarkStart w:id="216" w:name="_Toc352691501"/>
      <w:bookmarkStart w:id="217" w:name="_Toc369531545"/>
      <w:bookmarkStart w:id="218" w:name="_Toc247527582"/>
      <w:bookmarkStart w:id="219" w:name="_Toc144974525"/>
      <w:bookmarkStart w:id="220" w:name="_Toc152045557"/>
      <w:bookmarkStart w:id="221" w:name="_Toc152042333"/>
      <w:bookmarkStart w:id="222" w:name="_Toc247513981"/>
      <w:bookmarkStart w:id="223" w:name="_Toc384308239"/>
      <w:bookmarkStart w:id="224" w:name="_Toc300834978"/>
      <w:r>
        <w:rPr>
          <w:rFonts w:ascii="Times New Roman" w:hAnsi="Times New Roman"/>
          <w:color w:val="auto"/>
        </w:rPr>
        <w:t>则。</w:t>
      </w:r>
    </w:p>
    <w:p>
      <w:pPr>
        <w:pStyle w:val="5"/>
        <w:spacing w:before="0" w:after="0" w:line="500" w:lineRule="exact"/>
        <w:ind w:firstLine="118"/>
        <w:rPr>
          <w:rFonts w:ascii="Times New Roman" w:hAnsi="Times New Roman"/>
          <w:color w:val="auto"/>
          <w:sz w:val="24"/>
          <w:szCs w:val="18"/>
        </w:rPr>
      </w:pPr>
      <w:r>
        <w:rPr>
          <w:rFonts w:ascii="Times New Roman" w:hAnsi="Times New Roman"/>
          <w:color w:val="auto"/>
          <w:sz w:val="24"/>
          <w:szCs w:val="18"/>
        </w:rPr>
        <w:t>6.3 评标</w:t>
      </w:r>
    </w:p>
    <w:p>
      <w:pPr>
        <w:spacing w:line="500" w:lineRule="exact"/>
        <w:ind w:firstLine="420" w:firstLineChars="200"/>
        <w:rPr>
          <w:rFonts w:ascii="Times New Roman" w:hAnsi="Times New Roman"/>
          <w:color w:val="auto"/>
        </w:rPr>
      </w:pPr>
      <w:r>
        <w:rPr>
          <w:rFonts w:ascii="Times New Roman" w:hAnsi="Times New Roman"/>
          <w:color w:val="auto"/>
        </w:rPr>
        <w:t>6</w:t>
      </w:r>
      <w:bookmarkEnd w:id="214"/>
      <w:bookmarkEnd w:id="215"/>
      <w:bookmarkEnd w:id="216"/>
      <w:bookmarkEnd w:id="217"/>
      <w:bookmarkEnd w:id="218"/>
      <w:bookmarkEnd w:id="219"/>
      <w:bookmarkEnd w:id="220"/>
      <w:bookmarkEnd w:id="221"/>
      <w:bookmarkEnd w:id="222"/>
      <w:bookmarkEnd w:id="223"/>
      <w:bookmarkEnd w:id="224"/>
      <w:r>
        <w:rPr>
          <w:rFonts w:ascii="Times New Roman" w:hAnsi="Times New Roman"/>
          <w:color w:val="auto"/>
        </w:rPr>
        <w:t>.3.1评标委员会按照第三章“评标办法”规定的方法、评审因素、标准和程序对投标文件进行评审。第三章“评标办法”没有规定的方法、评审因素和标准，不作为评标依据。</w:t>
      </w:r>
    </w:p>
    <w:p>
      <w:pPr>
        <w:spacing w:line="500" w:lineRule="exact"/>
        <w:ind w:firstLine="420" w:firstLineChars="200"/>
        <w:rPr>
          <w:rFonts w:ascii="Times New Roman" w:hAnsi="Times New Roman"/>
          <w:color w:val="auto"/>
        </w:rPr>
      </w:pPr>
      <w:r>
        <w:rPr>
          <w:rFonts w:ascii="Times New Roman" w:hAnsi="Times New Roman"/>
          <w:color w:val="auto"/>
        </w:rPr>
        <w:t>6.3.2评标完成后，评标委员会应当向招标人提交书面评标报告和中标候选人名单。评标委员会推荐中标</w:t>
      </w:r>
      <w:bookmarkStart w:id="225" w:name="_Toc152045558"/>
      <w:bookmarkStart w:id="226" w:name="_Toc369531546"/>
      <w:bookmarkStart w:id="227" w:name="_Toc247513982"/>
      <w:bookmarkStart w:id="228" w:name="_Toc12259"/>
      <w:bookmarkStart w:id="229" w:name="_Toc352691502"/>
      <w:bookmarkStart w:id="230" w:name="_Toc144974526"/>
      <w:bookmarkStart w:id="231" w:name="_Toc247527583"/>
      <w:bookmarkStart w:id="232" w:name="_Toc361508615"/>
      <w:bookmarkStart w:id="233" w:name="_Toc152042334"/>
      <w:bookmarkStart w:id="234" w:name="_Toc300834979"/>
      <w:bookmarkStart w:id="235" w:name="_Toc384308240"/>
      <w:r>
        <w:rPr>
          <w:rFonts w:ascii="Times New Roman" w:hAnsi="Times New Roman"/>
          <w:color w:val="auto"/>
        </w:rPr>
        <w:t>候选人的人数见投标人须知前附</w:t>
      </w:r>
      <w:bookmarkEnd w:id="225"/>
      <w:bookmarkEnd w:id="226"/>
      <w:bookmarkEnd w:id="227"/>
      <w:bookmarkEnd w:id="228"/>
      <w:bookmarkEnd w:id="229"/>
      <w:bookmarkEnd w:id="230"/>
      <w:bookmarkEnd w:id="231"/>
      <w:bookmarkEnd w:id="232"/>
      <w:bookmarkEnd w:id="233"/>
      <w:bookmarkEnd w:id="234"/>
      <w:bookmarkEnd w:id="235"/>
      <w:r>
        <w:rPr>
          <w:rFonts w:ascii="Times New Roman" w:hAnsi="Times New Roman"/>
          <w:color w:val="auto"/>
        </w:rPr>
        <w:t>表。</w:t>
      </w:r>
    </w:p>
    <w:p>
      <w:pPr>
        <w:pStyle w:val="4"/>
        <w:spacing w:before="0" w:after="0" w:line="500" w:lineRule="exact"/>
        <w:rPr>
          <w:rFonts w:ascii="Times New Roman" w:hAnsi="Times New Roman"/>
          <w:b w:val="0"/>
          <w:bCs/>
          <w:color w:val="auto"/>
          <w:sz w:val="28"/>
          <w:szCs w:val="18"/>
        </w:rPr>
      </w:pPr>
      <w:bookmarkStart w:id="236" w:name="_Toc2937"/>
      <w:bookmarkStart w:id="237" w:name="_Toc2724"/>
      <w:bookmarkStart w:id="238" w:name="_Toc22287"/>
      <w:bookmarkStart w:id="239" w:name="_Toc27425"/>
      <w:bookmarkStart w:id="240" w:name="_Toc26859"/>
      <w:bookmarkStart w:id="241" w:name="_Toc16927"/>
      <w:bookmarkStart w:id="242" w:name="_Toc24558"/>
      <w:r>
        <w:rPr>
          <w:rFonts w:ascii="Times New Roman" w:hAnsi="Times New Roman"/>
          <w:b w:val="0"/>
          <w:bCs/>
          <w:color w:val="auto"/>
          <w:sz w:val="28"/>
          <w:szCs w:val="18"/>
        </w:rPr>
        <w:t>7. 合同授予</w:t>
      </w:r>
      <w:bookmarkEnd w:id="236"/>
      <w:bookmarkEnd w:id="237"/>
      <w:bookmarkEnd w:id="238"/>
      <w:bookmarkEnd w:id="239"/>
      <w:bookmarkEnd w:id="240"/>
      <w:bookmarkEnd w:id="241"/>
      <w:bookmarkEnd w:id="242"/>
    </w:p>
    <w:p>
      <w:pPr>
        <w:pStyle w:val="5"/>
        <w:spacing w:before="0" w:after="0" w:line="500" w:lineRule="exact"/>
        <w:ind w:firstLine="118"/>
        <w:rPr>
          <w:rFonts w:ascii="Times New Roman" w:hAnsi="Times New Roman"/>
          <w:color w:val="auto"/>
          <w:sz w:val="24"/>
          <w:szCs w:val="18"/>
        </w:rPr>
      </w:pPr>
      <w:r>
        <w:rPr>
          <w:rFonts w:ascii="Times New Roman" w:hAnsi="Times New Roman"/>
          <w:color w:val="auto"/>
          <w:sz w:val="24"/>
          <w:szCs w:val="18"/>
        </w:rPr>
        <w:t>7.1 中标候选人公示</w:t>
      </w:r>
    </w:p>
    <w:p>
      <w:pPr>
        <w:spacing w:line="500" w:lineRule="exact"/>
        <w:ind w:firstLine="420" w:firstLineChars="200"/>
        <w:rPr>
          <w:rFonts w:ascii="Times New Roman" w:hAnsi="Times New Roman"/>
          <w:snapToGrid w:val="0"/>
          <w:color w:val="auto"/>
          <w:kern w:val="0"/>
          <w:szCs w:val="21"/>
          <w:shd w:val="clear" w:color="auto" w:fill="FFFFFF"/>
        </w:rPr>
      </w:pPr>
      <w:r>
        <w:rPr>
          <w:rFonts w:ascii="Times New Roman" w:hAnsi="Times New Roman"/>
          <w:snapToGrid w:val="0"/>
          <w:color w:val="auto"/>
          <w:kern w:val="0"/>
          <w:szCs w:val="21"/>
          <w:shd w:val="clear" w:color="auto" w:fill="FFFFFF"/>
        </w:rPr>
        <w:t>招标人在收到评标报告之日起3日内，按照投标人须知前附表规定的公示媒介和期限依法公示中标候选人，公示期不得少于3日。</w:t>
      </w:r>
    </w:p>
    <w:p>
      <w:pPr>
        <w:pStyle w:val="5"/>
        <w:spacing w:before="0" w:after="0" w:line="500" w:lineRule="exact"/>
        <w:ind w:firstLine="118"/>
        <w:rPr>
          <w:rFonts w:ascii="Times New Roman" w:hAnsi="Times New Roman"/>
          <w:color w:val="auto"/>
          <w:sz w:val="24"/>
          <w:szCs w:val="18"/>
        </w:rPr>
      </w:pPr>
      <w:r>
        <w:rPr>
          <w:rFonts w:ascii="Times New Roman" w:hAnsi="Times New Roman"/>
          <w:color w:val="auto"/>
          <w:sz w:val="24"/>
          <w:szCs w:val="18"/>
        </w:rPr>
        <w:t>7.2 评标结果异议</w:t>
      </w:r>
    </w:p>
    <w:p>
      <w:pPr>
        <w:spacing w:line="500" w:lineRule="exact"/>
        <w:ind w:firstLine="420" w:firstLineChars="200"/>
        <w:rPr>
          <w:rFonts w:ascii="Times New Roman" w:hAnsi="Times New Roman"/>
          <w:color w:val="auto"/>
        </w:rPr>
      </w:pPr>
      <w:r>
        <w:rPr>
          <w:rFonts w:ascii="Times New Roman" w:hAnsi="Times New Roman"/>
          <w:color w:val="auto"/>
        </w:rPr>
        <w:t>投标人或者其他利</w:t>
      </w:r>
      <w:bookmarkStart w:id="243" w:name="_Toc247527586"/>
      <w:bookmarkStart w:id="244" w:name="_Toc30095"/>
      <w:bookmarkStart w:id="245" w:name="_Toc384308243"/>
      <w:bookmarkStart w:id="246" w:name="_Toc352691505"/>
      <w:bookmarkStart w:id="247" w:name="_Toc369531549"/>
      <w:bookmarkStart w:id="248" w:name="_Toc300834982"/>
      <w:bookmarkStart w:id="249" w:name="_Toc247513985"/>
      <w:bookmarkStart w:id="250" w:name="_Toc361508618"/>
      <w:r>
        <w:rPr>
          <w:rFonts w:ascii="Times New Roman" w:hAnsi="Times New Roman"/>
          <w:color w:val="auto"/>
        </w:rPr>
        <w:t>害关系人对评标结</w:t>
      </w:r>
      <w:bookmarkEnd w:id="243"/>
      <w:bookmarkEnd w:id="244"/>
      <w:bookmarkEnd w:id="245"/>
      <w:bookmarkEnd w:id="246"/>
      <w:bookmarkEnd w:id="247"/>
      <w:bookmarkEnd w:id="248"/>
      <w:bookmarkEnd w:id="249"/>
      <w:bookmarkEnd w:id="250"/>
      <w:r>
        <w:rPr>
          <w:rFonts w:ascii="Times New Roman" w:hAnsi="Times New Roman"/>
          <w:color w:val="auto"/>
        </w:rPr>
        <w:t>果有异议的，应当在中标候选人公示期间提出。招标人将在收到异议之日起3日内作出答复；作出答复前，将暂停招标投标活动。</w:t>
      </w:r>
    </w:p>
    <w:p>
      <w:pPr>
        <w:pStyle w:val="5"/>
        <w:spacing w:before="0" w:after="0" w:line="500" w:lineRule="exact"/>
        <w:ind w:firstLine="118"/>
        <w:rPr>
          <w:rFonts w:ascii="Times New Roman" w:hAnsi="Times New Roman"/>
          <w:color w:val="auto"/>
          <w:sz w:val="24"/>
          <w:szCs w:val="18"/>
        </w:rPr>
      </w:pPr>
      <w:r>
        <w:rPr>
          <w:rFonts w:ascii="Times New Roman" w:hAnsi="Times New Roman"/>
          <w:color w:val="auto"/>
          <w:sz w:val="24"/>
          <w:szCs w:val="18"/>
        </w:rPr>
        <w:t>7.3 中标候选人履约能力审查</w:t>
      </w:r>
    </w:p>
    <w:p>
      <w:pPr>
        <w:spacing w:line="500" w:lineRule="exact"/>
        <w:ind w:firstLine="420" w:firstLineChars="200"/>
        <w:rPr>
          <w:rFonts w:ascii="Times New Roman" w:hAnsi="Times New Roman"/>
          <w:color w:val="auto"/>
        </w:rPr>
      </w:pPr>
      <w:r>
        <w:rPr>
          <w:rFonts w:ascii="Times New Roman" w:hAnsi="Times New Roman"/>
          <w:color w:val="auto"/>
        </w:rPr>
        <w:t>中标候选人的经营、财务状况发生较大变化或存在违法行为，招标人认为可能影响其履约能力的，将在发出中标通知书前提请原评标委员会按照招标文件规定的标准和方法进行审查确认。</w:t>
      </w:r>
    </w:p>
    <w:p>
      <w:pPr>
        <w:pStyle w:val="5"/>
        <w:spacing w:before="0" w:after="0" w:line="500" w:lineRule="exact"/>
        <w:ind w:firstLine="118"/>
        <w:rPr>
          <w:rFonts w:ascii="Times New Roman" w:hAnsi="Times New Roman"/>
          <w:color w:val="auto"/>
          <w:sz w:val="24"/>
          <w:szCs w:val="18"/>
        </w:rPr>
      </w:pPr>
      <w:r>
        <w:rPr>
          <w:rFonts w:ascii="Times New Roman" w:hAnsi="Times New Roman"/>
          <w:color w:val="auto"/>
          <w:sz w:val="24"/>
          <w:szCs w:val="18"/>
        </w:rPr>
        <w:t>7.4 定标</w:t>
      </w:r>
    </w:p>
    <w:p>
      <w:pPr>
        <w:spacing w:line="500" w:lineRule="exact"/>
        <w:ind w:firstLine="420" w:firstLineChars="200"/>
        <w:rPr>
          <w:rFonts w:ascii="Times New Roman" w:hAnsi="Times New Roman"/>
          <w:snapToGrid w:val="0"/>
          <w:color w:val="auto"/>
          <w:kern w:val="0"/>
          <w:szCs w:val="21"/>
          <w:shd w:val="clear" w:color="auto" w:fill="FFFFFF"/>
        </w:rPr>
      </w:pPr>
      <w:r>
        <w:rPr>
          <w:rFonts w:ascii="Times New Roman" w:hAnsi="Times New Roman"/>
          <w:snapToGrid w:val="0"/>
          <w:color w:val="auto"/>
          <w:kern w:val="0"/>
          <w:szCs w:val="21"/>
          <w:shd w:val="clear" w:color="auto" w:fill="FFFFFF"/>
        </w:rPr>
        <w:t>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5"/>
        <w:spacing w:before="0" w:after="0" w:line="500" w:lineRule="exact"/>
        <w:ind w:firstLine="118"/>
        <w:rPr>
          <w:rFonts w:ascii="Times New Roman" w:hAnsi="Times New Roman"/>
          <w:color w:val="auto"/>
          <w:sz w:val="24"/>
          <w:szCs w:val="18"/>
        </w:rPr>
      </w:pPr>
      <w:r>
        <w:rPr>
          <w:rFonts w:ascii="Times New Roman" w:hAnsi="Times New Roman"/>
          <w:color w:val="auto"/>
          <w:sz w:val="24"/>
          <w:szCs w:val="18"/>
        </w:rPr>
        <w:t>7.5 中标通知</w:t>
      </w:r>
    </w:p>
    <w:p>
      <w:pPr>
        <w:spacing w:line="500" w:lineRule="exact"/>
        <w:ind w:firstLine="420" w:firstLineChars="200"/>
        <w:rPr>
          <w:rFonts w:ascii="Times New Roman" w:hAnsi="Times New Roman"/>
          <w:color w:val="auto"/>
        </w:rPr>
      </w:pPr>
      <w:r>
        <w:rPr>
          <w:rFonts w:ascii="Times New Roman" w:hAnsi="Times New Roman"/>
          <w:color w:val="auto"/>
        </w:rPr>
        <w:t>在本章第3.3款规定的投标有效期内，</w:t>
      </w:r>
      <w:bookmarkStart w:id="251" w:name="_Toc352691506"/>
      <w:bookmarkStart w:id="252" w:name="_Toc300834983"/>
      <w:bookmarkStart w:id="253" w:name="_Toc5668"/>
      <w:bookmarkStart w:id="254" w:name="_Toc384308244"/>
      <w:bookmarkStart w:id="255" w:name="_Toc361508619"/>
      <w:bookmarkStart w:id="256" w:name="_Toc369531550"/>
      <w:r>
        <w:rPr>
          <w:rFonts w:ascii="Times New Roman" w:hAnsi="Times New Roman"/>
          <w:color w:val="auto"/>
        </w:rPr>
        <w:t>招标人按投标人须知前附表规定的形式向中标人发出中标通知书，同时将中</w:t>
      </w:r>
      <w:bookmarkEnd w:id="251"/>
      <w:bookmarkEnd w:id="252"/>
      <w:bookmarkEnd w:id="253"/>
      <w:bookmarkEnd w:id="254"/>
      <w:bookmarkEnd w:id="255"/>
      <w:bookmarkEnd w:id="256"/>
      <w:r>
        <w:rPr>
          <w:rFonts w:ascii="Times New Roman" w:hAnsi="Times New Roman"/>
          <w:color w:val="auto"/>
        </w:rPr>
        <w:t>标结果通知未中标的投标人。</w:t>
      </w:r>
    </w:p>
    <w:p>
      <w:pPr>
        <w:pStyle w:val="5"/>
        <w:spacing w:before="0" w:after="0" w:line="500" w:lineRule="exact"/>
        <w:ind w:firstLine="118"/>
        <w:rPr>
          <w:rFonts w:ascii="Times New Roman" w:hAnsi="Times New Roman"/>
          <w:color w:val="auto"/>
          <w:sz w:val="24"/>
          <w:szCs w:val="18"/>
        </w:rPr>
      </w:pPr>
      <w:r>
        <w:rPr>
          <w:rFonts w:ascii="Times New Roman" w:hAnsi="Times New Roman"/>
          <w:snapToGrid w:val="0"/>
          <w:color w:val="auto"/>
          <w:sz w:val="24"/>
          <w:szCs w:val="18"/>
        </w:rPr>
        <w:t>7.6 中标结果公示</w:t>
      </w:r>
    </w:p>
    <w:p>
      <w:pPr>
        <w:spacing w:line="500" w:lineRule="exact"/>
        <w:ind w:firstLine="420" w:firstLineChars="200"/>
        <w:rPr>
          <w:rFonts w:ascii="Times New Roman" w:hAnsi="Times New Roman"/>
          <w:snapToGrid w:val="0"/>
          <w:color w:val="auto"/>
          <w:kern w:val="0"/>
          <w:szCs w:val="21"/>
          <w:shd w:val="clear" w:color="auto" w:fill="FFFFFF"/>
        </w:rPr>
      </w:pPr>
      <w:r>
        <w:rPr>
          <w:rFonts w:ascii="Times New Roman" w:hAnsi="Times New Roman"/>
          <w:snapToGrid w:val="0"/>
          <w:color w:val="auto"/>
          <w:kern w:val="0"/>
          <w:szCs w:val="21"/>
          <w:shd w:val="clear" w:color="auto" w:fill="FFFFFF"/>
        </w:rPr>
        <w:t>招标人在确定中标人之日起3日内，按照投标人须知前附表规定的公示媒介和期限依法公示中标结果。</w:t>
      </w:r>
    </w:p>
    <w:p>
      <w:pPr>
        <w:pStyle w:val="5"/>
        <w:spacing w:before="0" w:after="0" w:line="500" w:lineRule="exact"/>
        <w:ind w:firstLine="118"/>
        <w:rPr>
          <w:rFonts w:ascii="Times New Roman" w:hAnsi="Times New Roman"/>
          <w:color w:val="auto"/>
          <w:sz w:val="24"/>
          <w:szCs w:val="18"/>
        </w:rPr>
      </w:pPr>
      <w:bookmarkStart w:id="257" w:name="_Toc152045571"/>
      <w:bookmarkStart w:id="258" w:name="_Toc27420"/>
      <w:bookmarkStart w:id="259" w:name="_Toc144974539"/>
      <w:bookmarkStart w:id="260" w:name="_Toc179632589"/>
      <w:bookmarkStart w:id="261" w:name="_Toc12462202"/>
      <w:bookmarkStart w:id="262" w:name="_Toc152042347"/>
      <w:bookmarkStart w:id="263" w:name="_Toc361508627"/>
      <w:bookmarkStart w:id="264" w:name="_Toc384308252"/>
      <w:bookmarkStart w:id="265" w:name="_Toc24067"/>
      <w:bookmarkStart w:id="266" w:name="_Toc300834991"/>
      <w:bookmarkStart w:id="267" w:name="_Toc152042344"/>
      <w:bookmarkStart w:id="268" w:name="_Toc247527593"/>
      <w:bookmarkStart w:id="269" w:name="_Toc247513992"/>
      <w:bookmarkStart w:id="270" w:name="_Toc152045568"/>
      <w:bookmarkStart w:id="271" w:name="_Toc144974536"/>
      <w:r>
        <w:rPr>
          <w:rFonts w:ascii="Times New Roman" w:hAnsi="Times New Roman"/>
          <w:color w:val="auto"/>
          <w:sz w:val="24"/>
          <w:szCs w:val="18"/>
        </w:rPr>
        <w:t>7.7履约保证金</w:t>
      </w:r>
    </w:p>
    <w:p>
      <w:pPr>
        <w:spacing w:line="500" w:lineRule="exact"/>
        <w:ind w:firstLine="420" w:firstLineChars="200"/>
        <w:rPr>
          <w:rFonts w:ascii="Times New Roman" w:hAnsi="Times New Roman"/>
          <w:color w:val="auto"/>
        </w:rPr>
      </w:pPr>
      <w:r>
        <w:rPr>
          <w:rFonts w:ascii="Times New Roman" w:hAnsi="Times New Roman"/>
          <w:color w:val="auto"/>
        </w:rPr>
        <w:t>7.7.1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pPr>
        <w:spacing w:line="500" w:lineRule="exact"/>
        <w:ind w:firstLine="420" w:firstLineChars="200"/>
        <w:rPr>
          <w:rFonts w:ascii="Times New Roman" w:hAnsi="Times New Roman"/>
          <w:color w:val="auto"/>
        </w:rPr>
      </w:pPr>
      <w:r>
        <w:rPr>
          <w:rFonts w:ascii="Times New Roman" w:hAnsi="Times New Roman"/>
          <w:color w:val="auto"/>
        </w:rPr>
        <w:t>7.7.2 中标人不能按本章第7.7.1项要求提交履约保证金的，视为放弃中标，其投标保证金不予退还，给招标人造成的损失超过投标保证金数额的，中标人还应当对超过部分予以赔偿。</w:t>
      </w:r>
    </w:p>
    <w:p>
      <w:pPr>
        <w:pStyle w:val="5"/>
        <w:spacing w:before="0" w:after="0" w:line="500" w:lineRule="exact"/>
        <w:ind w:firstLine="118"/>
        <w:rPr>
          <w:rFonts w:ascii="Times New Roman" w:hAnsi="Times New Roman"/>
          <w:color w:val="auto"/>
          <w:sz w:val="24"/>
          <w:szCs w:val="18"/>
        </w:rPr>
      </w:pPr>
      <w:r>
        <w:rPr>
          <w:rFonts w:ascii="Times New Roman" w:hAnsi="Times New Roman"/>
          <w:color w:val="auto"/>
          <w:sz w:val="24"/>
          <w:szCs w:val="18"/>
        </w:rPr>
        <w:t>7.8 签订合同</w:t>
      </w:r>
    </w:p>
    <w:p>
      <w:pPr>
        <w:spacing w:line="500" w:lineRule="exact"/>
        <w:ind w:firstLine="420" w:firstLineChars="200"/>
        <w:rPr>
          <w:rFonts w:ascii="Times New Roman" w:hAnsi="Times New Roman"/>
          <w:color w:val="auto"/>
        </w:rPr>
      </w:pPr>
      <w:r>
        <w:rPr>
          <w:rFonts w:ascii="Times New Roman" w:hAnsi="Times New Roman"/>
          <w:color w:val="auto"/>
        </w:rPr>
        <w:t>7.8.1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取消其中标资格，其投标保证金不予退还；给招标人造成的损失超过投标保证金数额的，中标人还应当对超过部分予以赔偿。</w:t>
      </w:r>
    </w:p>
    <w:p>
      <w:pPr>
        <w:spacing w:line="500" w:lineRule="exact"/>
        <w:ind w:firstLine="420" w:firstLineChars="200"/>
        <w:rPr>
          <w:rFonts w:ascii="Times New Roman" w:hAnsi="Times New Roman"/>
          <w:color w:val="auto"/>
        </w:rPr>
      </w:pPr>
      <w:r>
        <w:rPr>
          <w:rFonts w:ascii="Times New Roman" w:hAnsi="Times New Roman"/>
          <w:color w:val="auto"/>
        </w:rPr>
        <w:t>7.8.2 发出中标通知书后，招标人无正当理由拒签合同，或者在签订合同时向中标人提出附加条件的，招标人向中标人退还投标保证金；给中标人造成损失的，还应当赔偿损失。</w:t>
      </w:r>
    </w:p>
    <w:p>
      <w:pPr>
        <w:spacing w:line="500" w:lineRule="exact"/>
        <w:ind w:firstLine="420" w:firstLineChars="200"/>
        <w:rPr>
          <w:rFonts w:ascii="Times New Roman" w:hAnsi="Times New Roman"/>
          <w:color w:val="auto"/>
          <w:szCs w:val="21"/>
        </w:rPr>
      </w:pPr>
      <w:r>
        <w:rPr>
          <w:rFonts w:ascii="Times New Roman" w:hAnsi="Times New Roman"/>
          <w:color w:val="auto"/>
        </w:rPr>
        <w:t xml:space="preserve">7.8.3 </w:t>
      </w:r>
      <w:r>
        <w:rPr>
          <w:rFonts w:ascii="Times New Roman" w:hAnsi="Times New Roman"/>
          <w:color w:val="auto"/>
          <w:szCs w:val="21"/>
        </w:rPr>
        <w:t>联合体中标的，联合体各方应当共同与招标人签订合同，就中标项目向招标人承担连带责任。</w:t>
      </w:r>
    </w:p>
    <w:p>
      <w:pPr>
        <w:pStyle w:val="4"/>
        <w:spacing w:before="0" w:after="0" w:line="500" w:lineRule="exact"/>
        <w:rPr>
          <w:rFonts w:ascii="Times New Roman" w:hAnsi="Times New Roman"/>
          <w:b w:val="0"/>
          <w:bCs/>
          <w:color w:val="auto"/>
          <w:sz w:val="28"/>
          <w:szCs w:val="18"/>
        </w:rPr>
      </w:pPr>
      <w:bookmarkStart w:id="272" w:name="_Toc6697"/>
      <w:bookmarkStart w:id="273" w:name="_Toc17091"/>
      <w:bookmarkStart w:id="274" w:name="_Toc175"/>
      <w:bookmarkStart w:id="275" w:name="_Toc4896"/>
      <w:bookmarkStart w:id="276" w:name="_Toc12660"/>
      <w:bookmarkStart w:id="277" w:name="_Toc17957"/>
      <w:r>
        <w:rPr>
          <w:rFonts w:ascii="Times New Roman" w:hAnsi="Times New Roman"/>
          <w:b w:val="0"/>
          <w:bCs/>
          <w:color w:val="auto"/>
          <w:sz w:val="28"/>
          <w:szCs w:val="18"/>
        </w:rPr>
        <w:t>8. 重新招标和不再招标</w:t>
      </w:r>
      <w:bookmarkEnd w:id="257"/>
      <w:bookmarkEnd w:id="258"/>
      <w:bookmarkEnd w:id="259"/>
      <w:bookmarkEnd w:id="260"/>
      <w:bookmarkEnd w:id="261"/>
      <w:bookmarkEnd w:id="262"/>
      <w:bookmarkEnd w:id="272"/>
      <w:bookmarkEnd w:id="273"/>
      <w:bookmarkEnd w:id="274"/>
      <w:bookmarkEnd w:id="275"/>
      <w:bookmarkEnd w:id="276"/>
      <w:bookmarkEnd w:id="277"/>
    </w:p>
    <w:p>
      <w:pPr>
        <w:pStyle w:val="5"/>
        <w:spacing w:before="0" w:after="0" w:line="500" w:lineRule="exact"/>
        <w:ind w:firstLine="118"/>
        <w:rPr>
          <w:rFonts w:ascii="Times New Roman" w:hAnsi="Times New Roman"/>
          <w:bCs/>
          <w:color w:val="auto"/>
          <w:sz w:val="24"/>
          <w:szCs w:val="18"/>
        </w:rPr>
      </w:pPr>
      <w:bookmarkStart w:id="278" w:name="_Toc144974540"/>
      <w:bookmarkStart w:id="279" w:name="_Toc152042348"/>
      <w:bookmarkStart w:id="280" w:name="_Toc152045572"/>
      <w:bookmarkStart w:id="281" w:name="_Toc179632590"/>
      <w:r>
        <w:rPr>
          <w:rFonts w:ascii="Times New Roman" w:hAnsi="Times New Roman"/>
          <w:bCs/>
          <w:color w:val="auto"/>
          <w:sz w:val="24"/>
          <w:szCs w:val="18"/>
        </w:rPr>
        <w:t>8.1 重新招标</w:t>
      </w:r>
      <w:bookmarkEnd w:id="278"/>
      <w:bookmarkEnd w:id="279"/>
      <w:bookmarkEnd w:id="280"/>
      <w:bookmarkEnd w:id="281"/>
    </w:p>
    <w:p>
      <w:pPr>
        <w:spacing w:line="500" w:lineRule="exact"/>
        <w:ind w:firstLine="359" w:firstLineChars="171"/>
        <w:rPr>
          <w:rFonts w:ascii="Times New Roman" w:hAnsi="Times New Roman"/>
          <w:color w:val="auto"/>
        </w:rPr>
      </w:pPr>
      <w:r>
        <w:rPr>
          <w:rFonts w:ascii="Times New Roman" w:hAnsi="Times New Roman"/>
          <w:color w:val="auto"/>
        </w:rPr>
        <w:t>依法必须招标的项目有下列情形之一的，招标人将重新招标：</w:t>
      </w:r>
    </w:p>
    <w:p>
      <w:pPr>
        <w:spacing w:line="500" w:lineRule="exact"/>
        <w:ind w:firstLine="359" w:firstLineChars="171"/>
        <w:rPr>
          <w:rFonts w:ascii="Times New Roman" w:hAnsi="Times New Roman"/>
          <w:color w:val="auto"/>
        </w:rPr>
      </w:pPr>
      <w:r>
        <w:rPr>
          <w:rFonts w:ascii="Times New Roman" w:hAnsi="Times New Roman"/>
          <w:color w:val="auto"/>
        </w:rPr>
        <w:t>（1）投标截止时间止，投标人少于3个的；</w:t>
      </w:r>
    </w:p>
    <w:p>
      <w:pPr>
        <w:spacing w:line="500" w:lineRule="exact"/>
        <w:ind w:firstLine="359" w:firstLineChars="171"/>
        <w:rPr>
          <w:rFonts w:ascii="Times New Roman" w:hAnsi="Times New Roman"/>
          <w:color w:val="auto"/>
        </w:rPr>
      </w:pPr>
      <w:r>
        <w:rPr>
          <w:rFonts w:ascii="Times New Roman" w:hAnsi="Times New Roman"/>
          <w:color w:val="auto"/>
        </w:rPr>
        <w:t>（2）经评标委员会评审后否决所有投标的；</w:t>
      </w:r>
    </w:p>
    <w:p>
      <w:pPr>
        <w:spacing w:line="500" w:lineRule="exact"/>
        <w:ind w:firstLine="359" w:firstLineChars="171"/>
        <w:rPr>
          <w:rFonts w:ascii="Times New Roman" w:hAnsi="Times New Roman"/>
          <w:snapToGrid w:val="0"/>
          <w:color w:val="auto"/>
          <w:kern w:val="0"/>
          <w:szCs w:val="21"/>
          <w:shd w:val="clear" w:color="auto" w:fill="FFFFFF"/>
        </w:rPr>
      </w:pPr>
      <w:r>
        <w:rPr>
          <w:rFonts w:ascii="Times New Roman" w:hAnsi="Times New Roman"/>
          <w:snapToGrid w:val="0"/>
          <w:color w:val="auto"/>
          <w:kern w:val="0"/>
          <w:szCs w:val="21"/>
          <w:shd w:val="clear" w:color="auto" w:fill="FFFFFF"/>
        </w:rPr>
        <w:t>（3）中标候选人均未与招标人签订合同的；</w:t>
      </w:r>
    </w:p>
    <w:p>
      <w:pPr>
        <w:spacing w:line="500" w:lineRule="exact"/>
        <w:ind w:firstLine="359" w:firstLineChars="171"/>
        <w:rPr>
          <w:rFonts w:ascii="Times New Roman" w:hAnsi="Times New Roman"/>
          <w:snapToGrid w:val="0"/>
          <w:color w:val="auto"/>
          <w:kern w:val="0"/>
          <w:szCs w:val="21"/>
          <w:shd w:val="clear" w:color="auto" w:fill="FFFFFF"/>
        </w:rPr>
      </w:pPr>
      <w:r>
        <w:rPr>
          <w:rFonts w:ascii="Times New Roman" w:hAnsi="Times New Roman"/>
          <w:snapToGrid w:val="0"/>
          <w:color w:val="auto"/>
          <w:kern w:val="0"/>
          <w:szCs w:val="21"/>
          <w:shd w:val="clear" w:color="auto" w:fill="FFFFFF"/>
        </w:rPr>
        <w:t>（4）法律、法规规定的其他情形。</w:t>
      </w:r>
    </w:p>
    <w:p>
      <w:pPr>
        <w:pStyle w:val="5"/>
        <w:spacing w:before="0" w:after="0" w:line="500" w:lineRule="exact"/>
        <w:ind w:firstLine="118"/>
        <w:rPr>
          <w:rFonts w:ascii="Times New Roman" w:hAnsi="Times New Roman"/>
          <w:bCs/>
          <w:color w:val="auto"/>
          <w:sz w:val="24"/>
          <w:szCs w:val="18"/>
        </w:rPr>
      </w:pPr>
      <w:bookmarkStart w:id="282" w:name="_Toc144974541"/>
      <w:bookmarkStart w:id="283" w:name="_Toc179632591"/>
      <w:bookmarkStart w:id="284" w:name="_Toc152042349"/>
      <w:bookmarkStart w:id="285" w:name="_Toc152045573"/>
      <w:r>
        <w:rPr>
          <w:rFonts w:ascii="Times New Roman" w:hAnsi="Times New Roman"/>
          <w:bCs/>
          <w:color w:val="auto"/>
          <w:sz w:val="24"/>
          <w:szCs w:val="18"/>
        </w:rPr>
        <w:t>8.2 不再招标</w:t>
      </w:r>
      <w:bookmarkEnd w:id="282"/>
      <w:bookmarkEnd w:id="283"/>
      <w:bookmarkEnd w:id="284"/>
      <w:bookmarkEnd w:id="285"/>
    </w:p>
    <w:p>
      <w:pPr>
        <w:spacing w:line="500" w:lineRule="exact"/>
        <w:ind w:firstLine="420" w:firstLineChars="200"/>
        <w:rPr>
          <w:rFonts w:ascii="Times New Roman" w:hAnsi="Times New Roman"/>
          <w:color w:val="auto"/>
        </w:rPr>
      </w:pPr>
      <w:r>
        <w:rPr>
          <w:rFonts w:ascii="Times New Roman" w:hAnsi="Times New Roman"/>
          <w:color w:val="auto"/>
        </w:rPr>
        <w:t>重新招标后投标人仍少于3个或者所有投标被否决的，属于必须审批或核准的项目，经原审批或核准部门批准后不再进行招标。</w:t>
      </w:r>
    </w:p>
    <w:p>
      <w:pPr>
        <w:pStyle w:val="4"/>
        <w:spacing w:before="0" w:after="0" w:line="500" w:lineRule="exact"/>
        <w:rPr>
          <w:rFonts w:ascii="Times New Roman" w:hAnsi="Times New Roman"/>
          <w:b w:val="0"/>
          <w:bCs/>
          <w:color w:val="auto"/>
          <w:sz w:val="28"/>
          <w:szCs w:val="18"/>
        </w:rPr>
      </w:pPr>
      <w:bookmarkStart w:id="286" w:name="_Toc18408"/>
      <w:bookmarkStart w:id="287" w:name="_Toc3937"/>
      <w:bookmarkStart w:id="288" w:name="_Toc2950"/>
      <w:bookmarkStart w:id="289" w:name="_Toc26190"/>
      <w:bookmarkStart w:id="290" w:name="_Toc10975"/>
      <w:bookmarkStart w:id="291" w:name="_Toc13720"/>
      <w:bookmarkStart w:id="292" w:name="_Toc5726"/>
      <w:r>
        <w:rPr>
          <w:rFonts w:ascii="Times New Roman" w:hAnsi="Times New Roman"/>
          <w:b w:val="0"/>
          <w:bCs/>
          <w:color w:val="auto"/>
          <w:sz w:val="28"/>
          <w:szCs w:val="18"/>
        </w:rPr>
        <w:t>9.</w:t>
      </w:r>
      <w:bookmarkEnd w:id="263"/>
      <w:bookmarkEnd w:id="264"/>
      <w:bookmarkEnd w:id="265"/>
      <w:r>
        <w:rPr>
          <w:rFonts w:ascii="Times New Roman" w:hAnsi="Times New Roman"/>
          <w:b w:val="0"/>
          <w:bCs/>
          <w:color w:val="auto"/>
          <w:sz w:val="28"/>
          <w:szCs w:val="18"/>
        </w:rPr>
        <w:t xml:space="preserve"> 纪律和监督</w:t>
      </w:r>
      <w:bookmarkEnd w:id="286"/>
      <w:bookmarkEnd w:id="287"/>
      <w:bookmarkEnd w:id="288"/>
      <w:bookmarkEnd w:id="289"/>
      <w:bookmarkEnd w:id="290"/>
      <w:bookmarkEnd w:id="291"/>
      <w:bookmarkEnd w:id="292"/>
    </w:p>
    <w:p>
      <w:pPr>
        <w:pStyle w:val="5"/>
        <w:spacing w:before="0" w:after="0" w:line="500" w:lineRule="exact"/>
        <w:ind w:firstLine="118"/>
        <w:rPr>
          <w:rFonts w:ascii="Times New Roman" w:hAnsi="Times New Roman"/>
          <w:color w:val="auto"/>
          <w:sz w:val="24"/>
          <w:szCs w:val="18"/>
        </w:rPr>
      </w:pPr>
      <w:r>
        <w:rPr>
          <w:rFonts w:ascii="Times New Roman" w:hAnsi="Times New Roman"/>
          <w:color w:val="auto"/>
          <w:sz w:val="24"/>
          <w:szCs w:val="18"/>
        </w:rPr>
        <w:t>9.1 对招标人的纪律要求</w:t>
      </w:r>
    </w:p>
    <w:p>
      <w:pPr>
        <w:spacing w:line="500" w:lineRule="exact"/>
        <w:ind w:firstLine="420" w:firstLineChars="200"/>
        <w:rPr>
          <w:rFonts w:ascii="Times New Roman" w:hAnsi="Times New Roman"/>
          <w:color w:val="auto"/>
        </w:rPr>
      </w:pPr>
      <w:r>
        <w:rPr>
          <w:rFonts w:ascii="Times New Roman" w:hAnsi="Times New Roman"/>
          <w:color w:val="auto"/>
        </w:rPr>
        <w:t>招标人不得泄露招标投标活动中应当保密的情况和资料，不得与投标人串通损害国家利益、社会公共利益或者他人合法权益。</w:t>
      </w:r>
    </w:p>
    <w:p>
      <w:pPr>
        <w:pStyle w:val="5"/>
        <w:spacing w:before="0" w:after="0" w:line="500" w:lineRule="exact"/>
        <w:ind w:firstLine="118"/>
        <w:rPr>
          <w:rFonts w:ascii="Times New Roman" w:hAnsi="Times New Roman"/>
          <w:color w:val="auto"/>
          <w:sz w:val="24"/>
          <w:szCs w:val="18"/>
        </w:rPr>
      </w:pPr>
      <w:r>
        <w:rPr>
          <w:rFonts w:ascii="Times New Roman" w:hAnsi="Times New Roman"/>
          <w:color w:val="auto"/>
          <w:sz w:val="24"/>
          <w:szCs w:val="18"/>
        </w:rPr>
        <w:t>9.2 对投标人的纪律要求</w:t>
      </w:r>
    </w:p>
    <w:p>
      <w:pPr>
        <w:spacing w:line="500" w:lineRule="exact"/>
        <w:ind w:firstLine="420" w:firstLineChars="200"/>
        <w:rPr>
          <w:rFonts w:ascii="Times New Roman" w:hAnsi="Times New Roman"/>
          <w:color w:val="auto"/>
        </w:rPr>
      </w:pPr>
      <w:r>
        <w:rPr>
          <w:rFonts w:ascii="Times New Roman" w:hAnsi="Times New Roman"/>
          <w:color w:val="auto"/>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spacing w:before="0" w:after="0" w:line="500" w:lineRule="exact"/>
        <w:ind w:firstLine="118"/>
        <w:rPr>
          <w:rFonts w:ascii="Times New Roman" w:hAnsi="Times New Roman"/>
          <w:color w:val="auto"/>
          <w:sz w:val="24"/>
          <w:szCs w:val="18"/>
        </w:rPr>
      </w:pPr>
      <w:r>
        <w:rPr>
          <w:rFonts w:ascii="Times New Roman" w:hAnsi="Times New Roman"/>
          <w:color w:val="auto"/>
          <w:sz w:val="24"/>
          <w:szCs w:val="18"/>
        </w:rPr>
        <w:t>9.3 对评标委员会成员的纪律要求</w:t>
      </w:r>
    </w:p>
    <w:p>
      <w:pPr>
        <w:spacing w:line="500" w:lineRule="exact"/>
        <w:ind w:firstLine="420" w:firstLineChars="200"/>
        <w:rPr>
          <w:rFonts w:ascii="Times New Roman" w:hAnsi="Times New Roman"/>
          <w:color w:val="auto"/>
        </w:rPr>
      </w:pPr>
      <w:r>
        <w:rPr>
          <w:rFonts w:ascii="Times New Roman" w:hAnsi="Times New Roman"/>
          <w:color w:val="auto"/>
        </w:rPr>
        <w:t>评标委员会成员不得收受他人的财物或者其他好处，不得向他人透露对投标文件的评审</w:t>
      </w:r>
      <w:bookmarkStart w:id="293" w:name="_Toc361508628"/>
      <w:bookmarkStart w:id="294" w:name="_Toc352691515"/>
      <w:bookmarkStart w:id="295" w:name="_Toc384308253"/>
      <w:bookmarkStart w:id="296" w:name="_Toc369531559"/>
      <w:bookmarkStart w:id="297" w:name="_Toc13644"/>
      <w:r>
        <w:rPr>
          <w:rFonts w:ascii="Times New Roman" w:hAnsi="Times New Roman"/>
          <w:color w:val="auto"/>
        </w:rPr>
        <w:t>和比较、中标候选人</w:t>
      </w:r>
      <w:bookmarkEnd w:id="266"/>
      <w:bookmarkEnd w:id="267"/>
      <w:bookmarkEnd w:id="268"/>
      <w:bookmarkEnd w:id="269"/>
      <w:bookmarkEnd w:id="270"/>
      <w:bookmarkEnd w:id="271"/>
      <w:bookmarkEnd w:id="293"/>
      <w:bookmarkEnd w:id="294"/>
      <w:bookmarkEnd w:id="295"/>
      <w:bookmarkEnd w:id="296"/>
      <w:bookmarkEnd w:id="297"/>
      <w:r>
        <w:rPr>
          <w:rFonts w:ascii="Times New Roman" w:hAnsi="Times New Roman"/>
          <w:color w:val="auto"/>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5"/>
        <w:spacing w:before="0" w:after="0" w:line="500" w:lineRule="exact"/>
        <w:ind w:firstLine="118"/>
        <w:rPr>
          <w:rFonts w:ascii="Times New Roman" w:hAnsi="Times New Roman"/>
          <w:color w:val="auto"/>
          <w:sz w:val="24"/>
          <w:szCs w:val="18"/>
        </w:rPr>
      </w:pPr>
      <w:r>
        <w:rPr>
          <w:rFonts w:ascii="Times New Roman" w:hAnsi="Times New Roman"/>
          <w:color w:val="auto"/>
          <w:sz w:val="24"/>
          <w:szCs w:val="18"/>
        </w:rPr>
        <w:t>9.4 对与评标活动有关的工作人员的纪律要求</w:t>
      </w:r>
    </w:p>
    <w:p>
      <w:pPr>
        <w:spacing w:line="500" w:lineRule="exact"/>
        <w:ind w:firstLine="420" w:firstLineChars="200"/>
        <w:rPr>
          <w:rFonts w:ascii="Times New Roman" w:hAnsi="Times New Roman"/>
          <w:color w:val="auto"/>
        </w:rPr>
      </w:pPr>
      <w:r>
        <w:rPr>
          <w:rFonts w:ascii="Times New Roman" w:hAnsi="Times New Roman"/>
          <w:color w:val="auto"/>
        </w:rPr>
        <w:t>与评标活动有关的工作人员不得收受他人的财物或者其他好处，不得向他人透露对投标文件</w:t>
      </w:r>
      <w:bookmarkStart w:id="298" w:name="_Toc247527594"/>
      <w:bookmarkStart w:id="299" w:name="_Toc152045569"/>
      <w:bookmarkStart w:id="300" w:name="_Toc352691516"/>
      <w:bookmarkStart w:id="301" w:name="_Toc152042345"/>
      <w:bookmarkStart w:id="302" w:name="_Toc361508629"/>
      <w:bookmarkStart w:id="303" w:name="_Toc300834992"/>
      <w:bookmarkStart w:id="304" w:name="_Toc369531560"/>
      <w:bookmarkStart w:id="305" w:name="_Toc144974537"/>
      <w:bookmarkStart w:id="306" w:name="_Toc19429"/>
      <w:bookmarkStart w:id="307" w:name="_Toc247513993"/>
      <w:bookmarkStart w:id="308" w:name="_Toc384308254"/>
      <w:r>
        <w:rPr>
          <w:rFonts w:ascii="Times New Roman" w:hAnsi="Times New Roman"/>
          <w:color w:val="auto"/>
        </w:rPr>
        <w:t>的评审和比较、中标</w:t>
      </w:r>
      <w:bookmarkEnd w:id="298"/>
      <w:bookmarkEnd w:id="299"/>
      <w:bookmarkEnd w:id="300"/>
      <w:bookmarkEnd w:id="301"/>
      <w:bookmarkEnd w:id="302"/>
      <w:bookmarkEnd w:id="303"/>
      <w:bookmarkEnd w:id="304"/>
      <w:bookmarkEnd w:id="305"/>
      <w:bookmarkEnd w:id="306"/>
      <w:bookmarkEnd w:id="307"/>
      <w:bookmarkEnd w:id="308"/>
      <w:r>
        <w:rPr>
          <w:rFonts w:ascii="Times New Roman" w:hAnsi="Times New Roman"/>
          <w:color w:val="auto"/>
        </w:rPr>
        <w:t>候选人的推荐情况以及评标有关的其他情况。在评标活动中，与评标活动有关的工作人员不得擅离职守，影响评标程序正常进行。</w:t>
      </w:r>
    </w:p>
    <w:p>
      <w:pPr>
        <w:pStyle w:val="5"/>
        <w:spacing w:before="0" w:after="0" w:line="500" w:lineRule="exact"/>
        <w:ind w:firstLine="118"/>
        <w:rPr>
          <w:rFonts w:ascii="Times New Roman" w:hAnsi="Times New Roman"/>
          <w:color w:val="auto"/>
          <w:sz w:val="24"/>
          <w:szCs w:val="18"/>
        </w:rPr>
      </w:pPr>
      <w:r>
        <w:rPr>
          <w:rFonts w:ascii="Times New Roman" w:hAnsi="Times New Roman"/>
          <w:color w:val="auto"/>
          <w:sz w:val="24"/>
          <w:szCs w:val="18"/>
        </w:rPr>
        <w:t>9.5 投诉</w:t>
      </w:r>
    </w:p>
    <w:p>
      <w:pPr>
        <w:spacing w:line="500" w:lineRule="exact"/>
        <w:ind w:firstLine="420" w:firstLineChars="200"/>
        <w:rPr>
          <w:rFonts w:ascii="Times New Roman" w:hAnsi="Times New Roman"/>
          <w:color w:val="auto"/>
        </w:rPr>
      </w:pPr>
      <w:r>
        <w:rPr>
          <w:rFonts w:ascii="Times New Roman" w:hAnsi="Times New Roman"/>
          <w:color w:val="auto"/>
        </w:rPr>
        <w:t>9.5.1 投标人或者其他利害关系人认为招标投标活动不符合法律、行政法规规定的，可以自知道或者应当知道之日起5日</w:t>
      </w:r>
      <w:r>
        <w:rPr>
          <w:bCs/>
          <w:snapToGrid w:val="0"/>
          <w:color w:val="auto"/>
          <w:kern w:val="0"/>
          <w:szCs w:val="21"/>
        </w:rPr>
        <w:t>内向</w:t>
      </w:r>
      <w:r>
        <w:rPr>
          <w:rFonts w:hint="eastAsia"/>
          <w:bCs/>
          <w:snapToGrid w:val="0"/>
          <w:color w:val="auto"/>
          <w:kern w:val="0"/>
          <w:szCs w:val="21"/>
        </w:rPr>
        <w:t>招标人监察部门</w:t>
      </w:r>
      <w:r>
        <w:rPr>
          <w:rFonts w:ascii="Times New Roman" w:hAnsi="Times New Roman"/>
          <w:color w:val="auto"/>
          <w:kern w:val="0"/>
          <w:szCs w:val="21"/>
        </w:rPr>
        <w:t>投诉</w:t>
      </w:r>
      <w:r>
        <w:rPr>
          <w:rFonts w:ascii="Times New Roman" w:hAnsi="Times New Roman"/>
          <w:color w:val="auto"/>
        </w:rPr>
        <w:t>。投诉应当有明确的请求和必要的证明材料。</w:t>
      </w:r>
    </w:p>
    <w:p>
      <w:pPr>
        <w:spacing w:line="500" w:lineRule="exact"/>
        <w:ind w:firstLine="420" w:firstLineChars="200"/>
        <w:rPr>
          <w:rFonts w:ascii="Times New Roman" w:hAnsi="Times New Roman"/>
          <w:color w:val="auto"/>
        </w:rPr>
      </w:pPr>
      <w:r>
        <w:rPr>
          <w:rFonts w:ascii="Times New Roman" w:hAnsi="Times New Roman"/>
          <w:color w:val="auto"/>
        </w:rPr>
        <w:t>9.5.2 投标人或者其他利害关系人对招标文件、开标和评标结果提出投诉的，应当按照投标人须知第2.4款、第5.3款和第7.2款的规定先向招标人提出异议。异议答复期间</w:t>
      </w:r>
      <w:bookmarkStart w:id="309" w:name="_Toc152042346"/>
      <w:bookmarkStart w:id="310" w:name="_Toc369531561"/>
      <w:bookmarkStart w:id="311" w:name="_Toc361508630"/>
      <w:bookmarkStart w:id="312" w:name="_Toc152045570"/>
      <w:bookmarkStart w:id="313" w:name="_Toc12776"/>
      <w:bookmarkStart w:id="314" w:name="_Toc144974538"/>
      <w:bookmarkStart w:id="315" w:name="_Toc300834993"/>
      <w:bookmarkStart w:id="316" w:name="_Toc247513994"/>
      <w:bookmarkStart w:id="317" w:name="_Toc384308255"/>
      <w:bookmarkStart w:id="318" w:name="_Toc352691517"/>
      <w:bookmarkStart w:id="319" w:name="_Toc247527595"/>
      <w:r>
        <w:rPr>
          <w:rFonts w:ascii="Times New Roman" w:hAnsi="Times New Roman"/>
          <w:color w:val="auto"/>
        </w:rPr>
        <w:t>不计算在第9.5.</w:t>
      </w:r>
      <w:bookmarkEnd w:id="309"/>
      <w:bookmarkEnd w:id="310"/>
      <w:bookmarkEnd w:id="311"/>
      <w:bookmarkEnd w:id="312"/>
      <w:bookmarkEnd w:id="313"/>
      <w:bookmarkEnd w:id="314"/>
      <w:bookmarkEnd w:id="315"/>
      <w:bookmarkEnd w:id="316"/>
      <w:bookmarkEnd w:id="317"/>
      <w:bookmarkEnd w:id="318"/>
      <w:bookmarkEnd w:id="319"/>
      <w:r>
        <w:rPr>
          <w:rFonts w:ascii="Times New Roman" w:hAnsi="Times New Roman"/>
          <w:color w:val="auto"/>
        </w:rPr>
        <w:t>1项规定的期限内。</w:t>
      </w:r>
    </w:p>
    <w:p>
      <w:pPr>
        <w:pStyle w:val="4"/>
        <w:spacing w:before="0" w:after="0" w:line="500" w:lineRule="exact"/>
        <w:rPr>
          <w:rFonts w:ascii="Times New Roman" w:hAnsi="Times New Roman"/>
          <w:b w:val="0"/>
          <w:bCs/>
          <w:color w:val="auto"/>
          <w:sz w:val="28"/>
          <w:szCs w:val="18"/>
        </w:rPr>
      </w:pPr>
      <w:bookmarkStart w:id="320" w:name="_Toc10847"/>
      <w:bookmarkStart w:id="321" w:name="_Toc3484"/>
      <w:bookmarkStart w:id="322" w:name="_Toc27866"/>
      <w:bookmarkStart w:id="323" w:name="_Toc31042"/>
      <w:bookmarkStart w:id="324" w:name="_Toc15539"/>
      <w:bookmarkStart w:id="325" w:name="_Toc18917"/>
      <w:bookmarkStart w:id="326" w:name="_Toc25285"/>
      <w:r>
        <w:rPr>
          <w:rFonts w:ascii="Times New Roman" w:hAnsi="Times New Roman"/>
          <w:b w:val="0"/>
          <w:bCs/>
          <w:color w:val="auto"/>
          <w:sz w:val="28"/>
          <w:szCs w:val="18"/>
        </w:rPr>
        <w:t>10. 需要补充的其他内容</w:t>
      </w:r>
      <w:bookmarkEnd w:id="320"/>
      <w:bookmarkEnd w:id="321"/>
      <w:bookmarkEnd w:id="322"/>
      <w:bookmarkEnd w:id="323"/>
      <w:bookmarkEnd w:id="324"/>
      <w:bookmarkEnd w:id="325"/>
      <w:bookmarkEnd w:id="326"/>
    </w:p>
    <w:p>
      <w:pPr>
        <w:pStyle w:val="5"/>
        <w:spacing w:before="0" w:after="0" w:line="500" w:lineRule="exact"/>
        <w:ind w:firstLine="118"/>
        <w:rPr>
          <w:rFonts w:ascii="Times New Roman" w:hAnsi="Times New Roman"/>
          <w:bCs/>
          <w:color w:val="auto"/>
          <w:sz w:val="24"/>
          <w:szCs w:val="18"/>
        </w:rPr>
      </w:pPr>
      <w:r>
        <w:rPr>
          <w:rFonts w:ascii="Times New Roman" w:hAnsi="Times New Roman"/>
          <w:bCs/>
          <w:color w:val="auto"/>
          <w:sz w:val="24"/>
          <w:szCs w:val="18"/>
        </w:rPr>
        <w:t>10.1重要提示</w:t>
      </w:r>
    </w:p>
    <w:p>
      <w:pPr>
        <w:spacing w:line="500" w:lineRule="exact"/>
        <w:ind w:firstLine="420" w:firstLineChars="200"/>
        <w:rPr>
          <w:rFonts w:ascii="Times New Roman" w:hAnsi="Times New Roman"/>
          <w:color w:val="auto"/>
        </w:rPr>
      </w:pPr>
      <w:r>
        <w:rPr>
          <w:rFonts w:ascii="Times New Roman" w:hAnsi="Times New Roman"/>
          <w:color w:val="auto"/>
        </w:rPr>
        <w:t>（1）项目负责人必须是投标人本单位工作人员。</w:t>
      </w:r>
    </w:p>
    <w:p>
      <w:pPr>
        <w:spacing w:line="500" w:lineRule="exact"/>
        <w:ind w:firstLine="420" w:firstLineChars="200"/>
        <w:rPr>
          <w:rFonts w:ascii="Times New Roman" w:hAnsi="Times New Roman"/>
          <w:color w:val="auto"/>
        </w:rPr>
      </w:pPr>
      <w:r>
        <w:rPr>
          <w:rFonts w:ascii="Times New Roman" w:hAnsi="Times New Roman"/>
          <w:color w:val="auto"/>
        </w:rPr>
        <w:t xml:space="preserve">（2）投标人对所提交的投标人或拟派项目负责人业绩、投标人资质等证明资料承担缔约过失责任和法律责任。若投诉或举报人对前述资料或证明资料存在争议，进行有效投诉或举报，被投诉人、被举报人应当主动配合招标人调查，并在规定的期限内举证，提供有关证明资料的原件；拒不配招标人调查，且未在规定期限内举证、提供证明资料原件的，取消中标资格。  </w:t>
      </w:r>
    </w:p>
    <w:p>
      <w:pPr>
        <w:spacing w:line="500" w:lineRule="exact"/>
        <w:ind w:firstLine="420" w:firstLineChars="200"/>
        <w:rPr>
          <w:rFonts w:ascii="Times New Roman" w:hAnsi="Times New Roman"/>
          <w:color w:val="auto"/>
        </w:rPr>
      </w:pPr>
      <w:r>
        <w:rPr>
          <w:rFonts w:ascii="Times New Roman" w:hAnsi="Times New Roman"/>
          <w:color w:val="auto"/>
        </w:rPr>
        <w:t>（3）中标人应在规定期限内提交履约保证金并与招标人签订合同，若中标人未能在规定期限内提交履约保证金或签订合同，招标人有权取消中标人中标资格。</w:t>
      </w:r>
    </w:p>
    <w:p>
      <w:pPr>
        <w:spacing w:line="500" w:lineRule="exact"/>
        <w:ind w:firstLine="420" w:firstLineChars="200"/>
        <w:rPr>
          <w:rFonts w:ascii="Times New Roman" w:hAnsi="Times New Roman"/>
          <w:color w:val="auto"/>
        </w:rPr>
      </w:pPr>
      <w:r>
        <w:rPr>
          <w:rFonts w:ascii="Times New Roman" w:hAnsi="Times New Roman"/>
          <w:color w:val="auto"/>
        </w:rPr>
        <w:t>（4）合同签订后，中标人存在规定时间内不组织人员进场开工，不履行合同义务等情况，招标人有权解除合同，并追究违约责任。</w:t>
      </w:r>
    </w:p>
    <w:p>
      <w:pPr>
        <w:spacing w:line="500" w:lineRule="exact"/>
        <w:ind w:firstLine="420" w:firstLineChars="200"/>
        <w:rPr>
          <w:rFonts w:ascii="Times New Roman" w:hAnsi="Times New Roman"/>
          <w:color w:val="auto"/>
        </w:rPr>
      </w:pPr>
      <w:r>
        <w:rPr>
          <w:rFonts w:ascii="Times New Roman" w:hAnsi="Times New Roman"/>
          <w:color w:val="auto"/>
        </w:rPr>
        <w:t>（5）中标人在中标项目发生投诉、信访举报案件、履约存在争议时，拒绝协助配合有关部门调查案件的，招标人可以取消其中标资格或解除合同，并追究其违约责任。</w:t>
      </w:r>
    </w:p>
    <w:p>
      <w:pPr>
        <w:spacing w:line="500" w:lineRule="exact"/>
        <w:ind w:firstLine="420" w:firstLineChars="200"/>
        <w:rPr>
          <w:rFonts w:ascii="Times New Roman" w:hAnsi="Times New Roman"/>
          <w:color w:val="auto"/>
        </w:rPr>
      </w:pPr>
      <w:r>
        <w:rPr>
          <w:rFonts w:ascii="Times New Roman" w:hAnsi="Times New Roman"/>
          <w:color w:val="auto"/>
        </w:rPr>
        <w:t>（6）中标人在中标项目发生投诉、信访举报案件、履约存在争议时，拒绝协助配合执法部门调查案件的，招标人可以取消其中标资格或解除合同，并追究其违约责任。</w:t>
      </w:r>
    </w:p>
    <w:p>
      <w:pPr>
        <w:spacing w:line="500" w:lineRule="exact"/>
        <w:ind w:firstLine="420" w:firstLineChars="200"/>
        <w:rPr>
          <w:rFonts w:ascii="Times New Roman" w:hAnsi="Times New Roman"/>
          <w:color w:val="auto"/>
        </w:rPr>
      </w:pPr>
      <w:r>
        <w:rPr>
          <w:rFonts w:ascii="Times New Roman" w:hAnsi="Times New Roman"/>
          <w:color w:val="auto"/>
        </w:rPr>
        <w:t>需要补充的其他内容：见投标人须知前附表。</w:t>
      </w:r>
    </w:p>
    <w:p>
      <w:pPr>
        <w:rPr>
          <w:rFonts w:hint="eastAsia" w:ascii="宋体" w:hAnsi="宋体"/>
          <w:b/>
          <w:color w:val="auto"/>
          <w:sz w:val="32"/>
          <w:szCs w:val="32"/>
        </w:rPr>
      </w:pPr>
      <w:r>
        <w:rPr>
          <w:color w:val="auto"/>
        </w:rPr>
        <w:br w:type="page"/>
      </w:r>
      <w:bookmarkStart w:id="327" w:name="_Toc11244"/>
      <w:bookmarkStart w:id="328" w:name="_Toc2160"/>
      <w:bookmarkStart w:id="329" w:name="_Toc16616"/>
      <w:bookmarkStart w:id="330" w:name="_Toc11085"/>
      <w:bookmarkStart w:id="331" w:name="_Toc24690"/>
      <w:bookmarkStart w:id="332" w:name="_Toc2782"/>
      <w:bookmarkStart w:id="333" w:name="_Toc31766"/>
    </w:p>
    <w:p>
      <w:pPr>
        <w:spacing w:before="240" w:after="240"/>
        <w:jc w:val="center"/>
        <w:outlineLvl w:val="0"/>
        <w:rPr>
          <w:rFonts w:hint="eastAsia" w:ascii="黑体" w:hAnsi="黑体" w:eastAsia="黑体" w:cs="黑体"/>
          <w:b/>
          <w:color w:val="auto"/>
          <w:sz w:val="32"/>
          <w:szCs w:val="32"/>
        </w:rPr>
      </w:pPr>
      <w:r>
        <w:rPr>
          <w:rFonts w:hint="eastAsia" w:ascii="黑体" w:hAnsi="黑体" w:eastAsia="黑体" w:cs="黑体"/>
          <w:b/>
          <w:color w:val="auto"/>
          <w:sz w:val="32"/>
          <w:szCs w:val="32"/>
        </w:rPr>
        <w:t>第</w:t>
      </w:r>
      <w:r>
        <w:rPr>
          <w:rFonts w:hint="eastAsia" w:ascii="黑体" w:hAnsi="黑体" w:eastAsia="黑体" w:cs="黑体"/>
          <w:b/>
          <w:color w:val="auto"/>
          <w:sz w:val="32"/>
          <w:szCs w:val="32"/>
          <w:lang w:eastAsia="zh-CN"/>
        </w:rPr>
        <w:t>三</w:t>
      </w:r>
      <w:r>
        <w:rPr>
          <w:rFonts w:hint="eastAsia" w:ascii="黑体" w:hAnsi="黑体" w:eastAsia="黑体" w:cs="黑体"/>
          <w:b/>
          <w:color w:val="auto"/>
          <w:sz w:val="32"/>
          <w:szCs w:val="32"/>
        </w:rPr>
        <w:t>章  评标办法</w:t>
      </w:r>
      <w:bookmarkEnd w:id="327"/>
      <w:bookmarkEnd w:id="328"/>
      <w:bookmarkEnd w:id="329"/>
      <w:bookmarkEnd w:id="330"/>
      <w:bookmarkEnd w:id="331"/>
      <w:bookmarkEnd w:id="332"/>
      <w:bookmarkEnd w:id="333"/>
    </w:p>
    <w:p>
      <w:pPr>
        <w:spacing w:before="240" w:beforeLines="100" w:after="240" w:afterLines="100" w:line="500" w:lineRule="exact"/>
        <w:jc w:val="center"/>
        <w:outlineLvl w:val="1"/>
        <w:rPr>
          <w:rFonts w:ascii="Times New Roman" w:hAnsi="Times New Roman" w:eastAsia="黑体"/>
          <w:color w:val="auto"/>
          <w:sz w:val="28"/>
          <w:szCs w:val="28"/>
        </w:rPr>
      </w:pPr>
      <w:bookmarkStart w:id="334" w:name="_Toc6826"/>
      <w:bookmarkStart w:id="335" w:name="_Toc460660173"/>
      <w:r>
        <w:rPr>
          <w:rFonts w:ascii="Times New Roman" w:hAnsi="Times New Roman" w:eastAsia="黑体"/>
          <w:color w:val="auto"/>
          <w:sz w:val="28"/>
          <w:szCs w:val="28"/>
        </w:rPr>
        <w:t>初步评审标准</w:t>
      </w:r>
      <w:bookmarkEnd w:id="334"/>
    </w:p>
    <w:tbl>
      <w:tblPr>
        <w:tblStyle w:val="18"/>
        <w:tblW w:w="918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3"/>
        <w:gridCol w:w="972"/>
        <w:gridCol w:w="2638"/>
        <w:gridCol w:w="46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75" w:type="dxa"/>
            <w:gridSpan w:val="2"/>
            <w:tcBorders>
              <w:top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b/>
                <w:color w:val="auto"/>
              </w:rPr>
            </w:pPr>
            <w:r>
              <w:rPr>
                <w:rFonts w:ascii="Times New Roman" w:hAnsi="Times New Roman"/>
                <w:b/>
                <w:color w:val="auto"/>
              </w:rPr>
              <w:t>条款号</w:t>
            </w: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b/>
                <w:color w:val="auto"/>
              </w:rPr>
            </w:pPr>
            <w:r>
              <w:rPr>
                <w:rFonts w:ascii="Times New Roman" w:hAnsi="Times New Roman"/>
                <w:b/>
                <w:color w:val="auto"/>
              </w:rPr>
              <w:t>评审因素</w:t>
            </w:r>
          </w:p>
        </w:tc>
        <w:tc>
          <w:tcPr>
            <w:tcW w:w="46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b/>
                <w:color w:val="auto"/>
              </w:rPr>
            </w:pPr>
            <w:r>
              <w:rPr>
                <w:rFonts w:ascii="Times New Roman" w:hAnsi="Times New Roman"/>
                <w:b/>
                <w:color w:val="auto"/>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restart"/>
            <w:tcBorders>
              <w:top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rPr>
              <w:t>2.1.1</w:t>
            </w:r>
          </w:p>
        </w:tc>
        <w:tc>
          <w:tcPr>
            <w:tcW w:w="972" w:type="dxa"/>
            <w:vMerge w:val="restart"/>
            <w:tcBorders>
              <w:top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rPr>
              <w:t>形式评审标准</w:t>
            </w: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rPr>
              <w:t>投标人名称</w:t>
            </w:r>
          </w:p>
        </w:tc>
        <w:tc>
          <w:tcPr>
            <w:tcW w:w="46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Times New Roman" w:hAnsi="Times New Roman"/>
                <w:color w:val="auto"/>
              </w:rPr>
            </w:pPr>
            <w:r>
              <w:rPr>
                <w:rFonts w:ascii="Times New Roman" w:hAnsi="Times New Roman"/>
                <w:color w:val="auto"/>
              </w:rPr>
              <w:t>与营业执照</w:t>
            </w:r>
            <w:r>
              <w:rPr>
                <w:rFonts w:ascii="Times New Roman" w:hAnsi="Times New Roman"/>
                <w:color w:val="auto"/>
                <w:szCs w:val="21"/>
              </w:rPr>
              <w:t>/事业单位法人证书</w:t>
            </w:r>
            <w:r>
              <w:rPr>
                <w:rFonts w:ascii="Times New Roman" w:hAnsi="Times New Roman"/>
                <w:color w:val="auto"/>
              </w:rPr>
              <w:t>一致</w:t>
            </w:r>
            <w:r>
              <w:rPr>
                <w:rFonts w:hint="eastAsia" w:ascii="Times New Roman" w:hAnsi="Times New Roman"/>
                <w:color w:val="auto"/>
              </w:rPr>
              <w:t>。</w:t>
            </w:r>
          </w:p>
          <w:p>
            <w:pPr>
              <w:spacing w:line="500" w:lineRule="exact"/>
              <w:rPr>
                <w:rFonts w:ascii="Times New Roman" w:hAnsi="Times New Roman"/>
                <w:color w:val="auto"/>
              </w:rPr>
            </w:pPr>
            <w:r>
              <w:rPr>
                <w:rFonts w:ascii="Times New Roman" w:hAnsi="Times New Roman"/>
                <w:color w:val="auto"/>
              </w:rPr>
              <w:t>名称变更的，应当提供证书颁发等单位提供的变更说明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right w:val="single" w:color="auto" w:sz="4" w:space="0"/>
            </w:tcBorders>
            <w:noWrap w:val="0"/>
            <w:vAlign w:val="center"/>
          </w:tcPr>
          <w:p>
            <w:pPr>
              <w:spacing w:line="500" w:lineRule="exact"/>
              <w:rPr>
                <w:rFonts w:ascii="Times New Roman" w:hAnsi="Times New Roman"/>
                <w:color w:val="auto"/>
              </w:rPr>
            </w:pPr>
          </w:p>
        </w:tc>
        <w:tc>
          <w:tcPr>
            <w:tcW w:w="972" w:type="dxa"/>
            <w:vMerge w:val="continue"/>
            <w:tcBorders>
              <w:right w:val="single" w:color="auto" w:sz="4" w:space="0"/>
            </w:tcBorders>
            <w:noWrap w:val="0"/>
            <w:vAlign w:val="center"/>
          </w:tcPr>
          <w:p>
            <w:pPr>
              <w:spacing w:line="500" w:lineRule="exact"/>
              <w:rPr>
                <w:rFonts w:ascii="Times New Roman" w:hAnsi="Times New Roman"/>
                <w:color w:val="auto"/>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rPr>
              <w:t>投标文件格式</w:t>
            </w:r>
          </w:p>
        </w:tc>
        <w:tc>
          <w:tcPr>
            <w:tcW w:w="46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Times New Roman" w:hAnsi="Times New Roman"/>
                <w:color w:val="auto"/>
              </w:rPr>
            </w:pPr>
            <w:r>
              <w:rPr>
                <w:rFonts w:ascii="Times New Roman" w:hAnsi="Times New Roman"/>
                <w:color w:val="auto"/>
              </w:rPr>
              <w:t>符合第六章“投标文件格式”的规定，关键字迹清晰可辨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right w:val="single" w:color="auto" w:sz="4" w:space="0"/>
            </w:tcBorders>
            <w:noWrap w:val="0"/>
            <w:vAlign w:val="center"/>
          </w:tcPr>
          <w:p>
            <w:pPr>
              <w:spacing w:line="500" w:lineRule="exact"/>
              <w:rPr>
                <w:rFonts w:ascii="Times New Roman" w:hAnsi="Times New Roman"/>
                <w:color w:val="auto"/>
              </w:rPr>
            </w:pPr>
          </w:p>
        </w:tc>
        <w:tc>
          <w:tcPr>
            <w:tcW w:w="972" w:type="dxa"/>
            <w:vMerge w:val="continue"/>
            <w:tcBorders>
              <w:right w:val="single" w:color="auto" w:sz="4" w:space="0"/>
            </w:tcBorders>
            <w:noWrap w:val="0"/>
            <w:vAlign w:val="center"/>
          </w:tcPr>
          <w:p>
            <w:pPr>
              <w:spacing w:line="500" w:lineRule="exact"/>
              <w:rPr>
                <w:rFonts w:ascii="Times New Roman" w:hAnsi="Times New Roman"/>
                <w:color w:val="auto"/>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kern w:val="0"/>
                <w:szCs w:val="21"/>
              </w:rPr>
              <w:t>签字盖章</w:t>
            </w:r>
          </w:p>
        </w:tc>
        <w:tc>
          <w:tcPr>
            <w:tcW w:w="46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Times New Roman" w:hAnsi="Times New Roman"/>
                <w:color w:val="auto"/>
              </w:rPr>
            </w:pPr>
            <w:r>
              <w:rPr>
                <w:rFonts w:ascii="Times New Roman" w:hAnsi="Times New Roman"/>
                <w:color w:val="auto"/>
                <w:kern w:val="0"/>
                <w:szCs w:val="21"/>
              </w:rPr>
              <w:t>符合第二章“投标人须知”第3.7.3项规定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903" w:type="dxa"/>
            <w:vMerge w:val="continue"/>
            <w:tcBorders>
              <w:right w:val="single" w:color="auto" w:sz="4" w:space="0"/>
            </w:tcBorders>
            <w:noWrap w:val="0"/>
            <w:vAlign w:val="center"/>
          </w:tcPr>
          <w:p>
            <w:pPr>
              <w:spacing w:line="500" w:lineRule="exact"/>
              <w:rPr>
                <w:rFonts w:ascii="Times New Roman" w:hAnsi="Times New Roman"/>
                <w:color w:val="auto"/>
              </w:rPr>
            </w:pPr>
          </w:p>
        </w:tc>
        <w:tc>
          <w:tcPr>
            <w:tcW w:w="972" w:type="dxa"/>
            <w:vMerge w:val="continue"/>
            <w:tcBorders>
              <w:right w:val="single" w:color="auto" w:sz="4" w:space="0"/>
            </w:tcBorders>
            <w:noWrap w:val="0"/>
            <w:vAlign w:val="center"/>
          </w:tcPr>
          <w:p>
            <w:pPr>
              <w:spacing w:line="500" w:lineRule="exact"/>
              <w:rPr>
                <w:rFonts w:ascii="Times New Roman" w:hAnsi="Times New Roman"/>
                <w:color w:val="auto"/>
              </w:rPr>
            </w:pPr>
          </w:p>
        </w:tc>
        <w:tc>
          <w:tcPr>
            <w:tcW w:w="2638" w:type="dxa"/>
            <w:tcBorders>
              <w:top w:val="single" w:color="auto" w:sz="4" w:space="0"/>
              <w:left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rPr>
              <w:t>备选投标方案</w:t>
            </w:r>
          </w:p>
        </w:tc>
        <w:tc>
          <w:tcPr>
            <w:tcW w:w="4668" w:type="dxa"/>
            <w:tcBorders>
              <w:top w:val="single" w:color="auto" w:sz="4" w:space="0"/>
              <w:left w:val="single" w:color="auto" w:sz="4" w:space="0"/>
              <w:right w:val="single" w:color="auto" w:sz="4" w:space="0"/>
            </w:tcBorders>
            <w:noWrap w:val="0"/>
            <w:vAlign w:val="center"/>
          </w:tcPr>
          <w:p>
            <w:pPr>
              <w:spacing w:line="500" w:lineRule="exact"/>
              <w:rPr>
                <w:rFonts w:ascii="Times New Roman" w:hAnsi="Times New Roman"/>
                <w:color w:val="auto"/>
              </w:rPr>
            </w:pPr>
            <w:r>
              <w:rPr>
                <w:rFonts w:ascii="Times New Roman" w:hAnsi="Times New Roman"/>
                <w:color w:val="auto"/>
              </w:rPr>
              <w:t>除招标文件明确允许备选投标方案外，投标人不得提交备选投标方案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restart"/>
            <w:tcBorders>
              <w:top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rPr>
              <w:t>2.1.2</w:t>
            </w:r>
          </w:p>
        </w:tc>
        <w:tc>
          <w:tcPr>
            <w:tcW w:w="972" w:type="dxa"/>
            <w:vMerge w:val="restart"/>
            <w:tcBorders>
              <w:top w:val="single" w:color="auto" w:sz="4" w:space="0"/>
              <w:left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rPr>
              <w:t>资格评审标准</w:t>
            </w: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kern w:val="0"/>
                <w:szCs w:val="21"/>
              </w:rPr>
              <w:t>营业执照</w:t>
            </w:r>
          </w:p>
        </w:tc>
        <w:tc>
          <w:tcPr>
            <w:tcW w:w="46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Times New Roman" w:hAnsi="Times New Roman"/>
                <w:color w:val="auto"/>
              </w:rPr>
            </w:pPr>
            <w:r>
              <w:rPr>
                <w:rFonts w:ascii="Times New Roman" w:hAnsi="Times New Roman"/>
                <w:color w:val="auto"/>
                <w:kern w:val="0"/>
                <w:szCs w:val="21"/>
              </w:rPr>
              <w:t>具备有效的营业执照</w:t>
            </w:r>
            <w:r>
              <w:rPr>
                <w:rFonts w:ascii="Times New Roman" w:hAnsi="Times New Roman"/>
                <w:color w:val="auto"/>
                <w:szCs w:val="21"/>
              </w:rPr>
              <w:t>/事业单位法人证书</w:t>
            </w:r>
            <w:r>
              <w:rPr>
                <w:rFonts w:ascii="Times New Roman" w:hAnsi="Times New Roman"/>
                <w:color w:val="auto"/>
                <w:kern w:val="0"/>
                <w:szCs w:val="21"/>
              </w:rPr>
              <w:t>，如为联合体投标，联合体各方均须提供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right w:val="single" w:color="auto" w:sz="4" w:space="0"/>
            </w:tcBorders>
            <w:noWrap w:val="0"/>
            <w:vAlign w:val="center"/>
          </w:tcPr>
          <w:p>
            <w:pPr>
              <w:spacing w:line="500" w:lineRule="exact"/>
              <w:rPr>
                <w:rFonts w:ascii="Times New Roman" w:hAnsi="Times New Roman"/>
                <w:color w:val="auto"/>
              </w:rPr>
            </w:pPr>
          </w:p>
        </w:tc>
        <w:tc>
          <w:tcPr>
            <w:tcW w:w="972" w:type="dxa"/>
            <w:vMerge w:val="continue"/>
            <w:tcBorders>
              <w:left w:val="single" w:color="auto" w:sz="4" w:space="0"/>
              <w:right w:val="single" w:color="auto" w:sz="4" w:space="0"/>
            </w:tcBorders>
            <w:noWrap w:val="0"/>
            <w:vAlign w:val="center"/>
          </w:tcPr>
          <w:p>
            <w:pPr>
              <w:spacing w:line="500" w:lineRule="exact"/>
              <w:rPr>
                <w:rFonts w:ascii="Times New Roman" w:hAnsi="Times New Roman"/>
                <w:color w:val="auto"/>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rPr>
              <w:t>资质等级</w:t>
            </w:r>
          </w:p>
        </w:tc>
        <w:tc>
          <w:tcPr>
            <w:tcW w:w="46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Times New Roman" w:hAnsi="Times New Roman"/>
                <w:color w:val="auto"/>
              </w:rPr>
            </w:pPr>
            <w:r>
              <w:rPr>
                <w:rFonts w:ascii="Times New Roman" w:hAnsi="Times New Roman"/>
                <w:color w:val="auto"/>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right w:val="single" w:color="auto" w:sz="4" w:space="0"/>
            </w:tcBorders>
            <w:noWrap w:val="0"/>
            <w:vAlign w:val="center"/>
          </w:tcPr>
          <w:p>
            <w:pPr>
              <w:spacing w:line="500" w:lineRule="exact"/>
              <w:rPr>
                <w:rFonts w:ascii="Times New Roman" w:hAnsi="Times New Roman"/>
                <w:color w:val="auto"/>
              </w:rPr>
            </w:pPr>
          </w:p>
        </w:tc>
        <w:tc>
          <w:tcPr>
            <w:tcW w:w="972" w:type="dxa"/>
            <w:vMerge w:val="continue"/>
            <w:tcBorders>
              <w:left w:val="single" w:color="auto" w:sz="4" w:space="0"/>
              <w:right w:val="single" w:color="auto" w:sz="4" w:space="0"/>
            </w:tcBorders>
            <w:noWrap w:val="0"/>
            <w:vAlign w:val="center"/>
          </w:tcPr>
          <w:p>
            <w:pPr>
              <w:spacing w:line="500" w:lineRule="exact"/>
              <w:rPr>
                <w:rFonts w:ascii="Times New Roman" w:hAnsi="Times New Roman"/>
                <w:color w:val="auto"/>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rPr>
              <w:t>业绩要求</w:t>
            </w:r>
          </w:p>
        </w:tc>
        <w:tc>
          <w:tcPr>
            <w:tcW w:w="46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Times New Roman" w:hAnsi="Times New Roman"/>
                <w:color w:val="auto"/>
              </w:rPr>
            </w:pPr>
            <w:r>
              <w:rPr>
                <w:rFonts w:ascii="Times New Roman" w:hAnsi="Times New Roman"/>
                <w:color w:val="auto"/>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903" w:type="dxa"/>
            <w:vMerge w:val="continue"/>
            <w:tcBorders>
              <w:right w:val="single" w:color="auto" w:sz="4" w:space="0"/>
            </w:tcBorders>
            <w:noWrap w:val="0"/>
            <w:vAlign w:val="center"/>
          </w:tcPr>
          <w:p>
            <w:pPr>
              <w:spacing w:line="500" w:lineRule="exact"/>
              <w:rPr>
                <w:rFonts w:ascii="Times New Roman" w:hAnsi="Times New Roman"/>
                <w:color w:val="auto"/>
              </w:rPr>
            </w:pPr>
          </w:p>
        </w:tc>
        <w:tc>
          <w:tcPr>
            <w:tcW w:w="972" w:type="dxa"/>
            <w:vMerge w:val="continue"/>
            <w:tcBorders>
              <w:left w:val="single" w:color="auto" w:sz="4" w:space="0"/>
              <w:right w:val="single" w:color="auto" w:sz="4" w:space="0"/>
            </w:tcBorders>
            <w:noWrap w:val="0"/>
            <w:vAlign w:val="center"/>
          </w:tcPr>
          <w:p>
            <w:pPr>
              <w:spacing w:line="500" w:lineRule="exact"/>
              <w:rPr>
                <w:rFonts w:ascii="Times New Roman" w:hAnsi="Times New Roman"/>
                <w:color w:val="auto"/>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rPr>
              <w:t>信誉要求</w:t>
            </w:r>
          </w:p>
        </w:tc>
        <w:tc>
          <w:tcPr>
            <w:tcW w:w="46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Times New Roman" w:hAnsi="Times New Roman"/>
                <w:color w:val="auto"/>
              </w:rPr>
            </w:pPr>
            <w:r>
              <w:rPr>
                <w:rFonts w:ascii="Times New Roman" w:hAnsi="Times New Roman"/>
                <w:color w:val="auto"/>
              </w:rPr>
              <w:t>符合第二章“投标人须知”第1.4.1项规定。</w:t>
            </w:r>
            <w:r>
              <w:rPr>
                <w:rFonts w:ascii="Times New Roman" w:hAnsi="Times New Roman"/>
                <w:b/>
                <w:bCs/>
                <w:color w:val="auto"/>
              </w:rPr>
              <w:t>投标人在投标函中承诺，不需要提供相关证明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903" w:type="dxa"/>
            <w:vMerge w:val="continue"/>
            <w:tcBorders>
              <w:right w:val="single" w:color="auto" w:sz="4" w:space="0"/>
            </w:tcBorders>
            <w:noWrap w:val="0"/>
            <w:vAlign w:val="center"/>
          </w:tcPr>
          <w:p>
            <w:pPr>
              <w:spacing w:line="500" w:lineRule="exact"/>
              <w:rPr>
                <w:rFonts w:ascii="Times New Roman" w:hAnsi="Times New Roman"/>
                <w:color w:val="auto"/>
              </w:rPr>
            </w:pPr>
          </w:p>
        </w:tc>
        <w:tc>
          <w:tcPr>
            <w:tcW w:w="972" w:type="dxa"/>
            <w:vMerge w:val="continue"/>
            <w:tcBorders>
              <w:left w:val="single" w:color="auto" w:sz="4" w:space="0"/>
              <w:right w:val="single" w:color="auto" w:sz="4" w:space="0"/>
            </w:tcBorders>
            <w:noWrap w:val="0"/>
            <w:vAlign w:val="center"/>
          </w:tcPr>
          <w:p>
            <w:pPr>
              <w:spacing w:line="500" w:lineRule="exact"/>
              <w:rPr>
                <w:rFonts w:ascii="Times New Roman" w:hAnsi="Times New Roman"/>
                <w:color w:val="auto"/>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pPr>
              <w:pStyle w:val="6"/>
              <w:spacing w:line="500" w:lineRule="exact"/>
              <w:ind w:firstLine="840" w:firstLineChars="400"/>
              <w:rPr>
                <w:color w:val="auto"/>
              </w:rPr>
            </w:pPr>
            <w:r>
              <w:rPr>
                <w:color w:val="auto"/>
              </w:rPr>
              <w:t>项目负责人</w:t>
            </w:r>
          </w:p>
        </w:tc>
        <w:tc>
          <w:tcPr>
            <w:tcW w:w="46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Times New Roman" w:hAnsi="Times New Roman"/>
                <w:color w:val="auto"/>
              </w:rPr>
            </w:pPr>
            <w:r>
              <w:rPr>
                <w:rFonts w:ascii="Times New Roman" w:hAnsi="Times New Roman"/>
                <w:color w:val="auto"/>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903" w:type="dxa"/>
            <w:vMerge w:val="continue"/>
            <w:tcBorders>
              <w:right w:val="single" w:color="auto" w:sz="4" w:space="0"/>
            </w:tcBorders>
            <w:noWrap w:val="0"/>
            <w:vAlign w:val="center"/>
          </w:tcPr>
          <w:p>
            <w:pPr>
              <w:spacing w:line="500" w:lineRule="exact"/>
              <w:rPr>
                <w:rFonts w:ascii="Times New Roman" w:hAnsi="Times New Roman"/>
                <w:color w:val="auto"/>
              </w:rPr>
            </w:pPr>
          </w:p>
        </w:tc>
        <w:tc>
          <w:tcPr>
            <w:tcW w:w="972" w:type="dxa"/>
            <w:vMerge w:val="continue"/>
            <w:tcBorders>
              <w:left w:val="single" w:color="auto" w:sz="4" w:space="0"/>
              <w:right w:val="single" w:color="auto" w:sz="4" w:space="0"/>
            </w:tcBorders>
            <w:noWrap w:val="0"/>
            <w:vAlign w:val="center"/>
          </w:tcPr>
          <w:p>
            <w:pPr>
              <w:spacing w:line="500" w:lineRule="exact"/>
              <w:rPr>
                <w:rFonts w:ascii="Times New Roman" w:hAnsi="Times New Roman"/>
                <w:color w:val="auto"/>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rPr>
              <w:t>其他主要人员</w:t>
            </w:r>
          </w:p>
        </w:tc>
        <w:tc>
          <w:tcPr>
            <w:tcW w:w="46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Times New Roman" w:hAnsi="Times New Roman"/>
                <w:color w:val="auto"/>
              </w:rPr>
            </w:pPr>
            <w:r>
              <w:rPr>
                <w:rFonts w:ascii="Times New Roman" w:hAnsi="Times New Roman"/>
                <w:color w:val="auto"/>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903" w:type="dxa"/>
            <w:vMerge w:val="continue"/>
            <w:tcBorders>
              <w:right w:val="single" w:color="auto" w:sz="4" w:space="0"/>
            </w:tcBorders>
            <w:noWrap w:val="0"/>
            <w:vAlign w:val="center"/>
          </w:tcPr>
          <w:p>
            <w:pPr>
              <w:spacing w:line="500" w:lineRule="exact"/>
              <w:rPr>
                <w:rFonts w:ascii="Times New Roman" w:hAnsi="Times New Roman"/>
                <w:color w:val="auto"/>
              </w:rPr>
            </w:pPr>
          </w:p>
        </w:tc>
        <w:tc>
          <w:tcPr>
            <w:tcW w:w="972" w:type="dxa"/>
            <w:vMerge w:val="continue"/>
            <w:tcBorders>
              <w:left w:val="single" w:color="auto" w:sz="4" w:space="0"/>
              <w:right w:val="single" w:color="auto" w:sz="4" w:space="0"/>
            </w:tcBorders>
            <w:noWrap w:val="0"/>
            <w:vAlign w:val="center"/>
          </w:tcPr>
          <w:p>
            <w:pPr>
              <w:spacing w:line="500" w:lineRule="exact"/>
              <w:rPr>
                <w:rFonts w:ascii="Times New Roman" w:hAnsi="Times New Roman"/>
                <w:color w:val="auto"/>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rPr>
              <w:t>仪器设备</w:t>
            </w:r>
          </w:p>
        </w:tc>
        <w:tc>
          <w:tcPr>
            <w:tcW w:w="46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Times New Roman" w:hAnsi="Times New Roman"/>
                <w:color w:val="auto"/>
              </w:rPr>
            </w:pPr>
            <w:r>
              <w:rPr>
                <w:rFonts w:ascii="Times New Roman" w:hAnsi="Times New Roman"/>
                <w:color w:val="auto"/>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right w:val="single" w:color="auto" w:sz="4" w:space="0"/>
            </w:tcBorders>
            <w:noWrap w:val="0"/>
            <w:vAlign w:val="center"/>
          </w:tcPr>
          <w:p>
            <w:pPr>
              <w:spacing w:line="500" w:lineRule="exact"/>
              <w:jc w:val="center"/>
              <w:rPr>
                <w:rFonts w:ascii="Times New Roman" w:hAnsi="Times New Roman"/>
                <w:color w:val="auto"/>
              </w:rPr>
            </w:pPr>
          </w:p>
        </w:tc>
        <w:tc>
          <w:tcPr>
            <w:tcW w:w="972" w:type="dxa"/>
            <w:vMerge w:val="continue"/>
            <w:tcBorders>
              <w:left w:val="single" w:color="auto" w:sz="4" w:space="0"/>
              <w:right w:val="single" w:color="auto" w:sz="4" w:space="0"/>
            </w:tcBorders>
            <w:noWrap w:val="0"/>
            <w:vAlign w:val="center"/>
          </w:tcPr>
          <w:p>
            <w:pPr>
              <w:spacing w:line="500" w:lineRule="exact"/>
              <w:jc w:val="center"/>
              <w:rPr>
                <w:rFonts w:ascii="Times New Roman" w:hAnsi="Times New Roman"/>
                <w:color w:val="auto"/>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rPr>
              <w:t>不存在禁止投标的情形</w:t>
            </w:r>
          </w:p>
        </w:tc>
        <w:tc>
          <w:tcPr>
            <w:tcW w:w="46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Times New Roman" w:hAnsi="Times New Roman"/>
                <w:color w:val="auto"/>
              </w:rPr>
            </w:pPr>
            <w:r>
              <w:rPr>
                <w:rFonts w:ascii="Times New Roman" w:hAnsi="Times New Roman"/>
                <w:color w:val="auto"/>
              </w:rPr>
              <w:t>不存在第二章“投标人须知”第1.4.3项或第1.4.4项规定的任何一种情形。</w:t>
            </w:r>
            <w:r>
              <w:rPr>
                <w:rFonts w:ascii="Times New Roman" w:hAnsi="Times New Roman"/>
                <w:b/>
                <w:bCs/>
                <w:color w:val="auto"/>
              </w:rPr>
              <w:t>投标人在投标函中承诺，不需要提供相关证明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bottom w:val="single" w:color="auto" w:sz="4" w:space="0"/>
              <w:right w:val="single" w:color="auto" w:sz="4" w:space="0"/>
            </w:tcBorders>
            <w:noWrap w:val="0"/>
            <w:vAlign w:val="center"/>
          </w:tcPr>
          <w:p>
            <w:pPr>
              <w:spacing w:line="500" w:lineRule="exact"/>
              <w:rPr>
                <w:rFonts w:ascii="Times New Roman" w:hAnsi="Times New Roman"/>
                <w:color w:val="auto"/>
              </w:rPr>
            </w:pPr>
          </w:p>
        </w:tc>
        <w:tc>
          <w:tcPr>
            <w:tcW w:w="972" w:type="dxa"/>
            <w:vMerge w:val="continue"/>
            <w:tcBorders>
              <w:left w:val="single" w:color="auto" w:sz="4" w:space="0"/>
              <w:bottom w:val="single" w:color="auto" w:sz="4" w:space="0"/>
              <w:right w:val="single" w:color="auto" w:sz="4" w:space="0"/>
            </w:tcBorders>
            <w:noWrap w:val="0"/>
            <w:vAlign w:val="center"/>
          </w:tcPr>
          <w:p>
            <w:pPr>
              <w:spacing w:line="500" w:lineRule="exact"/>
              <w:rPr>
                <w:rFonts w:ascii="Times New Roman" w:hAnsi="Times New Roman"/>
                <w:color w:val="auto"/>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kern w:val="0"/>
                <w:szCs w:val="21"/>
              </w:rPr>
            </w:pPr>
            <w:r>
              <w:rPr>
                <w:rFonts w:ascii="Times New Roman" w:hAnsi="Times New Roman"/>
                <w:color w:val="auto"/>
                <w:kern w:val="0"/>
                <w:szCs w:val="21"/>
              </w:rPr>
              <w:t>未出现投标报价</w:t>
            </w:r>
          </w:p>
        </w:tc>
        <w:tc>
          <w:tcPr>
            <w:tcW w:w="46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Times New Roman" w:hAnsi="Times New Roman"/>
                <w:color w:val="auto"/>
              </w:rPr>
            </w:pPr>
            <w:r>
              <w:rPr>
                <w:rFonts w:ascii="Times New Roman" w:hAnsi="Times New Roman"/>
                <w:color w:val="auto"/>
                <w:kern w:val="0"/>
                <w:szCs w:val="21"/>
              </w:rPr>
              <w:t>商务及技术文件中未出现有关投标报价的内容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restart"/>
            <w:tcBorders>
              <w:top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rPr>
              <w:t>2.1.3</w:t>
            </w:r>
          </w:p>
        </w:tc>
        <w:tc>
          <w:tcPr>
            <w:tcW w:w="972" w:type="dxa"/>
            <w:vMerge w:val="restart"/>
            <w:tcBorders>
              <w:top w:val="single" w:color="auto" w:sz="4" w:space="0"/>
              <w:left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rPr>
              <w:t>响应性评审标准</w:t>
            </w: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rPr>
              <w:t>服务期限</w:t>
            </w:r>
          </w:p>
        </w:tc>
        <w:tc>
          <w:tcPr>
            <w:tcW w:w="4668" w:type="dxa"/>
            <w:tcBorders>
              <w:top w:val="single" w:color="auto" w:sz="4" w:space="0"/>
              <w:left w:val="single" w:color="auto" w:sz="4" w:space="0"/>
              <w:bottom w:val="single" w:color="auto" w:sz="4" w:space="0"/>
            </w:tcBorders>
            <w:noWrap w:val="0"/>
            <w:vAlign w:val="center"/>
          </w:tcPr>
          <w:p>
            <w:pPr>
              <w:spacing w:line="500" w:lineRule="exact"/>
              <w:rPr>
                <w:rFonts w:ascii="Times New Roman" w:hAnsi="Times New Roman"/>
                <w:color w:val="auto"/>
              </w:rPr>
            </w:pPr>
            <w:r>
              <w:rPr>
                <w:rFonts w:ascii="Times New Roman" w:hAnsi="Times New Roman"/>
                <w:color w:val="auto"/>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right w:val="single" w:color="auto" w:sz="4" w:space="0"/>
            </w:tcBorders>
            <w:noWrap w:val="0"/>
            <w:vAlign w:val="center"/>
          </w:tcPr>
          <w:p>
            <w:pPr>
              <w:spacing w:line="500" w:lineRule="exact"/>
              <w:jc w:val="center"/>
              <w:rPr>
                <w:rFonts w:ascii="Times New Roman" w:hAnsi="Times New Roman"/>
                <w:color w:val="auto"/>
              </w:rPr>
            </w:pPr>
          </w:p>
        </w:tc>
        <w:tc>
          <w:tcPr>
            <w:tcW w:w="972" w:type="dxa"/>
            <w:vMerge w:val="continue"/>
            <w:tcBorders>
              <w:left w:val="single" w:color="auto" w:sz="4" w:space="0"/>
              <w:right w:val="single" w:color="auto" w:sz="4" w:space="0"/>
            </w:tcBorders>
            <w:noWrap w:val="0"/>
            <w:vAlign w:val="center"/>
          </w:tcPr>
          <w:p>
            <w:pPr>
              <w:spacing w:line="500" w:lineRule="exact"/>
              <w:jc w:val="center"/>
              <w:rPr>
                <w:rFonts w:ascii="Times New Roman" w:hAnsi="Times New Roman"/>
                <w:color w:val="auto"/>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rPr>
              <w:t>质量要求</w:t>
            </w:r>
          </w:p>
        </w:tc>
        <w:tc>
          <w:tcPr>
            <w:tcW w:w="4668" w:type="dxa"/>
            <w:tcBorders>
              <w:top w:val="single" w:color="auto" w:sz="4" w:space="0"/>
              <w:left w:val="single" w:color="auto" w:sz="4" w:space="0"/>
              <w:bottom w:val="single" w:color="auto" w:sz="4" w:space="0"/>
            </w:tcBorders>
            <w:noWrap w:val="0"/>
            <w:vAlign w:val="center"/>
          </w:tcPr>
          <w:p>
            <w:pPr>
              <w:spacing w:line="500" w:lineRule="exact"/>
              <w:jc w:val="left"/>
              <w:rPr>
                <w:rFonts w:ascii="Times New Roman" w:hAnsi="Times New Roman"/>
                <w:color w:val="auto"/>
              </w:rPr>
            </w:pPr>
            <w:r>
              <w:rPr>
                <w:rFonts w:ascii="Times New Roman" w:hAnsi="Times New Roman"/>
                <w:color w:val="auto"/>
              </w:rPr>
              <w:t>符合第二章“投标人须知”第1.3.3项规定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right w:val="single" w:color="auto" w:sz="4" w:space="0"/>
            </w:tcBorders>
            <w:noWrap w:val="0"/>
            <w:vAlign w:val="center"/>
          </w:tcPr>
          <w:p>
            <w:pPr>
              <w:spacing w:line="500" w:lineRule="exact"/>
              <w:jc w:val="center"/>
              <w:rPr>
                <w:rFonts w:ascii="Times New Roman" w:hAnsi="Times New Roman"/>
                <w:color w:val="auto"/>
              </w:rPr>
            </w:pPr>
          </w:p>
        </w:tc>
        <w:tc>
          <w:tcPr>
            <w:tcW w:w="972" w:type="dxa"/>
            <w:vMerge w:val="continue"/>
            <w:tcBorders>
              <w:left w:val="single" w:color="auto" w:sz="4" w:space="0"/>
              <w:right w:val="single" w:color="auto" w:sz="4" w:space="0"/>
            </w:tcBorders>
            <w:noWrap w:val="0"/>
            <w:vAlign w:val="center"/>
          </w:tcPr>
          <w:p>
            <w:pPr>
              <w:spacing w:line="500" w:lineRule="exact"/>
              <w:jc w:val="center"/>
              <w:rPr>
                <w:rFonts w:ascii="Times New Roman" w:hAnsi="Times New Roman"/>
                <w:color w:val="auto"/>
              </w:rPr>
            </w:pPr>
          </w:p>
        </w:tc>
        <w:tc>
          <w:tcPr>
            <w:tcW w:w="2638"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Times New Roman" w:hAnsi="Times New Roman"/>
                <w:color w:val="auto"/>
              </w:rPr>
            </w:pPr>
            <w:r>
              <w:rPr>
                <w:rFonts w:ascii="Times New Roman" w:hAnsi="Times New Roman"/>
                <w:color w:val="auto"/>
              </w:rPr>
              <w:t>投标有效期</w:t>
            </w:r>
          </w:p>
        </w:tc>
        <w:tc>
          <w:tcPr>
            <w:tcW w:w="4668" w:type="dxa"/>
            <w:tcBorders>
              <w:top w:val="single" w:color="auto" w:sz="4" w:space="0"/>
              <w:left w:val="single" w:color="auto" w:sz="4" w:space="0"/>
              <w:bottom w:val="single" w:color="auto" w:sz="4" w:space="0"/>
            </w:tcBorders>
            <w:noWrap w:val="0"/>
            <w:vAlign w:val="top"/>
          </w:tcPr>
          <w:p>
            <w:pPr>
              <w:spacing w:line="500" w:lineRule="exact"/>
              <w:jc w:val="left"/>
              <w:rPr>
                <w:rFonts w:ascii="Times New Roman" w:hAnsi="Times New Roman"/>
                <w:color w:val="auto"/>
              </w:rPr>
            </w:pPr>
            <w:r>
              <w:rPr>
                <w:rFonts w:ascii="Times New Roman" w:hAnsi="Times New Roman"/>
                <w:color w:val="auto"/>
              </w:rPr>
              <w:t>符合第二章“投标人须知”第3.3.1项规定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right w:val="single" w:color="auto" w:sz="4" w:space="0"/>
            </w:tcBorders>
            <w:noWrap w:val="0"/>
            <w:vAlign w:val="center"/>
          </w:tcPr>
          <w:p>
            <w:pPr>
              <w:spacing w:line="500" w:lineRule="exact"/>
              <w:jc w:val="center"/>
              <w:rPr>
                <w:rFonts w:ascii="Times New Roman" w:hAnsi="Times New Roman"/>
                <w:color w:val="auto"/>
              </w:rPr>
            </w:pPr>
          </w:p>
        </w:tc>
        <w:tc>
          <w:tcPr>
            <w:tcW w:w="972" w:type="dxa"/>
            <w:vMerge w:val="continue"/>
            <w:tcBorders>
              <w:left w:val="single" w:color="auto" w:sz="4" w:space="0"/>
              <w:right w:val="single" w:color="auto" w:sz="4" w:space="0"/>
            </w:tcBorders>
            <w:noWrap w:val="0"/>
            <w:vAlign w:val="center"/>
          </w:tcPr>
          <w:p>
            <w:pPr>
              <w:spacing w:line="500" w:lineRule="exact"/>
              <w:jc w:val="center"/>
              <w:rPr>
                <w:rFonts w:ascii="Times New Roman" w:hAnsi="Times New Roman"/>
                <w:color w:val="auto"/>
              </w:rPr>
            </w:pPr>
          </w:p>
        </w:tc>
        <w:tc>
          <w:tcPr>
            <w:tcW w:w="2638"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Times New Roman" w:hAnsi="Times New Roman"/>
                <w:color w:val="auto"/>
              </w:rPr>
            </w:pPr>
            <w:r>
              <w:rPr>
                <w:rFonts w:ascii="Times New Roman" w:hAnsi="Times New Roman"/>
                <w:color w:val="auto"/>
              </w:rPr>
              <w:t>投标保证金</w:t>
            </w:r>
          </w:p>
        </w:tc>
        <w:tc>
          <w:tcPr>
            <w:tcW w:w="4668" w:type="dxa"/>
            <w:tcBorders>
              <w:top w:val="single" w:color="auto" w:sz="4" w:space="0"/>
              <w:left w:val="single" w:color="auto" w:sz="4" w:space="0"/>
              <w:bottom w:val="single" w:color="auto" w:sz="4" w:space="0"/>
            </w:tcBorders>
            <w:noWrap w:val="0"/>
            <w:vAlign w:val="top"/>
          </w:tcPr>
          <w:p>
            <w:pPr>
              <w:spacing w:line="500" w:lineRule="exact"/>
              <w:jc w:val="left"/>
              <w:rPr>
                <w:rFonts w:ascii="Times New Roman" w:hAnsi="Times New Roman"/>
                <w:color w:val="auto"/>
              </w:rPr>
            </w:pPr>
            <w:r>
              <w:rPr>
                <w:rFonts w:ascii="Times New Roman" w:hAnsi="Times New Roman"/>
                <w:color w:val="auto"/>
              </w:rPr>
              <w:t>符合第二章“投标人须知”第3.4.1项规定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right w:val="single" w:color="auto" w:sz="4" w:space="0"/>
            </w:tcBorders>
            <w:noWrap w:val="0"/>
            <w:vAlign w:val="center"/>
          </w:tcPr>
          <w:p>
            <w:pPr>
              <w:spacing w:line="500" w:lineRule="exact"/>
              <w:rPr>
                <w:rFonts w:ascii="Times New Roman" w:hAnsi="Times New Roman"/>
                <w:color w:val="auto"/>
              </w:rPr>
            </w:pPr>
          </w:p>
        </w:tc>
        <w:tc>
          <w:tcPr>
            <w:tcW w:w="972" w:type="dxa"/>
            <w:vMerge w:val="continue"/>
            <w:tcBorders>
              <w:left w:val="single" w:color="auto" w:sz="4" w:space="0"/>
              <w:right w:val="single" w:color="auto" w:sz="4" w:space="0"/>
            </w:tcBorders>
            <w:noWrap w:val="0"/>
            <w:vAlign w:val="center"/>
          </w:tcPr>
          <w:p>
            <w:pPr>
              <w:spacing w:line="500" w:lineRule="exact"/>
              <w:rPr>
                <w:rFonts w:ascii="Times New Roman" w:hAnsi="Times New Roman"/>
                <w:color w:val="auto"/>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color w:val="auto"/>
              </w:rPr>
            </w:pPr>
            <w:r>
              <w:rPr>
                <w:rFonts w:hint="eastAsia" w:ascii="Times New Roman" w:hAnsi="Times New Roman"/>
                <w:color w:val="auto"/>
              </w:rPr>
              <w:t>权利义务</w:t>
            </w:r>
          </w:p>
        </w:tc>
        <w:tc>
          <w:tcPr>
            <w:tcW w:w="4668" w:type="dxa"/>
            <w:tcBorders>
              <w:top w:val="single" w:color="auto" w:sz="4" w:space="0"/>
              <w:left w:val="single" w:color="auto" w:sz="4" w:space="0"/>
              <w:bottom w:val="single" w:color="auto" w:sz="4" w:space="0"/>
            </w:tcBorders>
            <w:noWrap w:val="0"/>
            <w:vAlign w:val="center"/>
          </w:tcPr>
          <w:p>
            <w:pPr>
              <w:spacing w:line="440" w:lineRule="exact"/>
              <w:rPr>
                <w:rFonts w:ascii="Times New Roman" w:hAnsi="Times New Roman"/>
                <w:color w:val="auto"/>
              </w:rPr>
            </w:pPr>
            <w:r>
              <w:rPr>
                <w:rFonts w:hint="eastAsia" w:ascii="Times New Roman" w:hAnsi="Times New Roman"/>
                <w:color w:val="auto"/>
              </w:rPr>
              <w:t>符合第二章“投标人须知”第1.11.2项规定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right w:val="single" w:color="auto" w:sz="4" w:space="0"/>
            </w:tcBorders>
            <w:noWrap w:val="0"/>
            <w:vAlign w:val="center"/>
          </w:tcPr>
          <w:p>
            <w:pPr>
              <w:spacing w:line="500" w:lineRule="exact"/>
              <w:rPr>
                <w:rFonts w:ascii="Times New Roman" w:hAnsi="Times New Roman"/>
                <w:color w:val="auto"/>
              </w:rPr>
            </w:pPr>
          </w:p>
        </w:tc>
        <w:tc>
          <w:tcPr>
            <w:tcW w:w="972" w:type="dxa"/>
            <w:vMerge w:val="continue"/>
            <w:tcBorders>
              <w:left w:val="single" w:color="auto" w:sz="4" w:space="0"/>
              <w:right w:val="single" w:color="auto" w:sz="4" w:space="0"/>
            </w:tcBorders>
            <w:noWrap w:val="0"/>
            <w:vAlign w:val="center"/>
          </w:tcPr>
          <w:p>
            <w:pPr>
              <w:spacing w:line="500" w:lineRule="exact"/>
              <w:rPr>
                <w:rFonts w:ascii="Times New Roman" w:hAnsi="Times New Roman"/>
                <w:color w:val="auto"/>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rPr>
              <w:t>投标人承诺</w:t>
            </w:r>
          </w:p>
        </w:tc>
        <w:tc>
          <w:tcPr>
            <w:tcW w:w="4668" w:type="dxa"/>
            <w:tcBorders>
              <w:top w:val="single" w:color="auto" w:sz="4" w:space="0"/>
              <w:left w:val="single" w:color="auto" w:sz="4" w:space="0"/>
              <w:bottom w:val="single" w:color="auto" w:sz="4" w:space="0"/>
            </w:tcBorders>
            <w:noWrap w:val="0"/>
            <w:vAlign w:val="center"/>
          </w:tcPr>
          <w:p>
            <w:pPr>
              <w:spacing w:line="500" w:lineRule="exact"/>
              <w:rPr>
                <w:rFonts w:ascii="Times New Roman" w:hAnsi="Times New Roman"/>
                <w:color w:val="auto"/>
              </w:rPr>
            </w:pPr>
            <w:r>
              <w:rPr>
                <w:rFonts w:ascii="Times New Roman" w:hAnsi="Times New Roman"/>
                <w:color w:val="auto"/>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right w:val="single" w:color="auto" w:sz="4" w:space="0"/>
            </w:tcBorders>
            <w:noWrap w:val="0"/>
            <w:vAlign w:val="center"/>
          </w:tcPr>
          <w:p>
            <w:pPr>
              <w:spacing w:line="500" w:lineRule="exact"/>
              <w:rPr>
                <w:rFonts w:ascii="Times New Roman" w:hAnsi="Times New Roman"/>
                <w:color w:val="auto"/>
              </w:rPr>
            </w:pPr>
          </w:p>
        </w:tc>
        <w:tc>
          <w:tcPr>
            <w:tcW w:w="972" w:type="dxa"/>
            <w:vMerge w:val="continue"/>
            <w:tcBorders>
              <w:left w:val="single" w:color="auto" w:sz="4" w:space="0"/>
              <w:right w:val="single" w:color="auto" w:sz="4" w:space="0"/>
            </w:tcBorders>
            <w:noWrap w:val="0"/>
            <w:vAlign w:val="center"/>
          </w:tcPr>
          <w:p>
            <w:pPr>
              <w:spacing w:line="500" w:lineRule="exact"/>
              <w:rPr>
                <w:rFonts w:ascii="Times New Roman" w:hAnsi="Times New Roman"/>
                <w:color w:val="auto"/>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rPr>
              <w:t>服务方案</w:t>
            </w:r>
          </w:p>
        </w:tc>
        <w:tc>
          <w:tcPr>
            <w:tcW w:w="4668" w:type="dxa"/>
            <w:tcBorders>
              <w:top w:val="single" w:color="auto" w:sz="4" w:space="0"/>
              <w:left w:val="single" w:color="auto" w:sz="4" w:space="0"/>
              <w:bottom w:val="single" w:color="auto" w:sz="4" w:space="0"/>
            </w:tcBorders>
            <w:noWrap w:val="0"/>
            <w:vAlign w:val="top"/>
          </w:tcPr>
          <w:p>
            <w:pPr>
              <w:spacing w:line="500" w:lineRule="exact"/>
              <w:rPr>
                <w:rFonts w:ascii="Times New Roman" w:hAnsi="Times New Roman"/>
                <w:color w:val="auto"/>
              </w:rPr>
            </w:pPr>
            <w:r>
              <w:rPr>
                <w:rFonts w:ascii="Times New Roman" w:hAnsi="Times New Roman"/>
                <w:color w:val="auto"/>
              </w:rPr>
              <w:t>符合第五章“</w:t>
            </w:r>
            <w:r>
              <w:rPr>
                <w:rFonts w:hint="eastAsia" w:ascii="Times New Roman" w:hAnsi="Times New Roman"/>
                <w:color w:val="auto"/>
              </w:rPr>
              <w:t>招标人</w:t>
            </w:r>
            <w:r>
              <w:rPr>
                <w:rFonts w:ascii="Times New Roman" w:hAnsi="Times New Roman"/>
                <w:color w:val="auto"/>
              </w:rPr>
              <w:t>要求”中的实质性要求和条件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bottom w:val="single" w:color="auto" w:sz="4" w:space="0"/>
              <w:right w:val="single" w:color="auto" w:sz="4" w:space="0"/>
            </w:tcBorders>
            <w:noWrap w:val="0"/>
            <w:vAlign w:val="center"/>
          </w:tcPr>
          <w:p>
            <w:pPr>
              <w:spacing w:line="500" w:lineRule="exact"/>
              <w:rPr>
                <w:rFonts w:ascii="Times New Roman" w:hAnsi="Times New Roman"/>
                <w:color w:val="auto"/>
              </w:rPr>
            </w:pPr>
          </w:p>
        </w:tc>
        <w:tc>
          <w:tcPr>
            <w:tcW w:w="972" w:type="dxa"/>
            <w:vMerge w:val="continue"/>
            <w:tcBorders>
              <w:left w:val="single" w:color="auto" w:sz="4" w:space="0"/>
              <w:bottom w:val="single" w:color="auto" w:sz="4" w:space="0"/>
              <w:right w:val="single" w:color="auto" w:sz="4" w:space="0"/>
            </w:tcBorders>
            <w:noWrap w:val="0"/>
            <w:vAlign w:val="center"/>
          </w:tcPr>
          <w:p>
            <w:pPr>
              <w:spacing w:line="500" w:lineRule="exact"/>
              <w:rPr>
                <w:rFonts w:ascii="Times New Roman" w:hAnsi="Times New Roman"/>
                <w:color w:val="auto"/>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kern w:val="0"/>
                <w:szCs w:val="21"/>
              </w:rPr>
            </w:pPr>
            <w:r>
              <w:rPr>
                <w:rFonts w:hint="eastAsia"/>
                <w:color w:val="auto"/>
                <w:kern w:val="0"/>
                <w:szCs w:val="21"/>
              </w:rPr>
              <w:t>偏差</w:t>
            </w:r>
          </w:p>
        </w:tc>
        <w:tc>
          <w:tcPr>
            <w:tcW w:w="4668" w:type="dxa"/>
            <w:tcBorders>
              <w:top w:val="single" w:color="auto" w:sz="4" w:space="0"/>
              <w:left w:val="single" w:color="auto" w:sz="4" w:space="0"/>
              <w:bottom w:val="single" w:color="auto" w:sz="4" w:space="0"/>
            </w:tcBorders>
            <w:noWrap w:val="0"/>
            <w:vAlign w:val="center"/>
          </w:tcPr>
          <w:p>
            <w:pPr>
              <w:spacing w:line="440" w:lineRule="exact"/>
              <w:rPr>
                <w:color w:val="auto"/>
                <w:kern w:val="0"/>
                <w:szCs w:val="21"/>
              </w:rPr>
            </w:pPr>
            <w:r>
              <w:rPr>
                <w:rFonts w:hint="eastAsia"/>
                <w:color w:val="auto"/>
                <w:kern w:val="0"/>
                <w:szCs w:val="21"/>
              </w:rPr>
              <w:t>符</w:t>
            </w:r>
            <w:r>
              <w:rPr>
                <w:rFonts w:ascii="Times New Roman" w:hAnsi="Times New Roman"/>
                <w:color w:val="auto"/>
                <w:kern w:val="0"/>
                <w:szCs w:val="21"/>
              </w:rPr>
              <w:t>合第二章“投标人须知”第1.11.1项规定，</w:t>
            </w:r>
            <w:r>
              <w:rPr>
                <w:rFonts w:ascii="Times New Roman" w:hAnsi="Times New Roman"/>
                <w:color w:val="auto"/>
                <w:szCs w:val="21"/>
              </w:rPr>
              <w:t>投标文件中没有招标人不能接受的条件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bottom w:val="single" w:color="auto" w:sz="4" w:space="0"/>
              <w:right w:val="single" w:color="auto" w:sz="4" w:space="0"/>
            </w:tcBorders>
            <w:noWrap w:val="0"/>
            <w:vAlign w:val="center"/>
          </w:tcPr>
          <w:p>
            <w:pPr>
              <w:spacing w:line="500" w:lineRule="exact"/>
              <w:rPr>
                <w:rFonts w:ascii="Times New Roman" w:hAnsi="Times New Roman"/>
                <w:color w:val="auto"/>
              </w:rPr>
            </w:pPr>
          </w:p>
        </w:tc>
        <w:tc>
          <w:tcPr>
            <w:tcW w:w="972" w:type="dxa"/>
            <w:vMerge w:val="continue"/>
            <w:tcBorders>
              <w:left w:val="single" w:color="auto" w:sz="4" w:space="0"/>
              <w:bottom w:val="single" w:color="auto" w:sz="4" w:space="0"/>
              <w:right w:val="single" w:color="auto" w:sz="4" w:space="0"/>
            </w:tcBorders>
            <w:noWrap w:val="0"/>
            <w:vAlign w:val="center"/>
          </w:tcPr>
          <w:p>
            <w:pPr>
              <w:spacing w:line="500" w:lineRule="exact"/>
              <w:rPr>
                <w:rFonts w:ascii="Times New Roman" w:hAnsi="Times New Roman"/>
                <w:color w:val="auto"/>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kern w:val="0"/>
                <w:szCs w:val="21"/>
              </w:rPr>
            </w:pPr>
            <w:r>
              <w:rPr>
                <w:rFonts w:ascii="Times New Roman" w:hAnsi="Times New Roman"/>
                <w:color w:val="auto"/>
                <w:kern w:val="0"/>
                <w:szCs w:val="21"/>
              </w:rPr>
              <w:t>其他实质性要求</w:t>
            </w:r>
          </w:p>
        </w:tc>
        <w:tc>
          <w:tcPr>
            <w:tcW w:w="4668" w:type="dxa"/>
            <w:tcBorders>
              <w:top w:val="single" w:color="auto" w:sz="4" w:space="0"/>
              <w:left w:val="single" w:color="auto" w:sz="4" w:space="0"/>
              <w:bottom w:val="single" w:color="auto" w:sz="4" w:space="0"/>
            </w:tcBorders>
            <w:noWrap w:val="0"/>
            <w:vAlign w:val="center"/>
          </w:tcPr>
          <w:p>
            <w:pPr>
              <w:spacing w:line="500" w:lineRule="exact"/>
              <w:rPr>
                <w:rFonts w:ascii="Times New Roman" w:hAnsi="Times New Roman"/>
                <w:color w:val="auto"/>
                <w:kern w:val="0"/>
                <w:szCs w:val="21"/>
              </w:rPr>
            </w:pPr>
            <w:r>
              <w:rPr>
                <w:rFonts w:ascii="Times New Roman" w:hAnsi="Times New Roman"/>
                <w:color w:val="auto"/>
                <w:kern w:val="0"/>
                <w:szCs w:val="21"/>
              </w:rPr>
              <w:t>投标文件对招标文件的其他实质性要求和条件作出响应</w:t>
            </w:r>
          </w:p>
        </w:tc>
      </w:tr>
    </w:tbl>
    <w:p>
      <w:pPr>
        <w:rPr>
          <w:color w:val="auto"/>
        </w:rPr>
      </w:pPr>
    </w:p>
    <w:p>
      <w:pPr>
        <w:rPr>
          <w:color w:val="auto"/>
        </w:rPr>
      </w:pPr>
    </w:p>
    <w:p>
      <w:pPr>
        <w:keepNext/>
        <w:keepLines/>
        <w:pageBreakBefore/>
        <w:spacing w:after="120" w:afterLines="50" w:line="500" w:lineRule="exact"/>
        <w:jc w:val="center"/>
        <w:outlineLvl w:val="2"/>
        <w:rPr>
          <w:rFonts w:ascii="Times New Roman" w:hAnsi="Times New Roman" w:eastAsia="黑体"/>
          <w:bCs/>
          <w:color w:val="auto"/>
          <w:sz w:val="28"/>
          <w:szCs w:val="28"/>
        </w:rPr>
      </w:pPr>
      <w:r>
        <w:rPr>
          <w:rFonts w:ascii="Times New Roman" w:hAnsi="Times New Roman" w:eastAsia="黑体"/>
          <w:bCs/>
          <w:color w:val="auto"/>
          <w:sz w:val="28"/>
          <w:szCs w:val="28"/>
        </w:rPr>
        <w:t>报价文件初步评审标准</w:t>
      </w:r>
    </w:p>
    <w:tbl>
      <w:tblPr>
        <w:tblStyle w:val="18"/>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476"/>
        <w:gridCol w:w="46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b/>
                <w:color w:val="auto"/>
              </w:rPr>
            </w:pPr>
            <w:r>
              <w:rPr>
                <w:rFonts w:ascii="Times New Roman" w:hAnsi="Times New Roman"/>
                <w:b/>
                <w:color w:val="auto"/>
              </w:rPr>
              <w:t>条款号</w:t>
            </w:r>
          </w:p>
        </w:tc>
        <w:tc>
          <w:tcPr>
            <w:tcW w:w="24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b/>
                <w:color w:val="auto"/>
              </w:rPr>
            </w:pPr>
            <w:r>
              <w:rPr>
                <w:rFonts w:ascii="Times New Roman" w:hAnsi="Times New Roman"/>
                <w:b/>
                <w:color w:val="auto"/>
              </w:rPr>
              <w:t>评审因素</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b/>
                <w:color w:val="auto"/>
              </w:rPr>
            </w:pPr>
            <w:r>
              <w:rPr>
                <w:rFonts w:ascii="Times New Roman" w:hAnsi="Times New Roman"/>
                <w:b/>
                <w:color w:val="auto"/>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rPr>
              <w:t>2.1.1</w:t>
            </w:r>
          </w:p>
        </w:tc>
        <w:tc>
          <w:tcPr>
            <w:tcW w:w="1124" w:type="dxa"/>
            <w:vMerge w:val="restart"/>
            <w:tcBorders>
              <w:top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rPr>
              <w:t>形式评审标准</w:t>
            </w:r>
          </w:p>
        </w:tc>
        <w:tc>
          <w:tcPr>
            <w:tcW w:w="24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rPr>
              <w:t>投标人名称</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Times New Roman" w:hAnsi="Times New Roman"/>
                <w:color w:val="auto"/>
              </w:rPr>
            </w:pPr>
            <w:r>
              <w:rPr>
                <w:rFonts w:ascii="Times New Roman" w:hAnsi="Times New Roman"/>
                <w:color w:val="auto"/>
              </w:rPr>
              <w:t>与营业执照</w:t>
            </w:r>
            <w:r>
              <w:rPr>
                <w:rFonts w:ascii="Times New Roman" w:hAnsi="Times New Roman"/>
                <w:color w:val="auto"/>
                <w:szCs w:val="21"/>
              </w:rPr>
              <w:t>/事业单位法人证书</w:t>
            </w:r>
            <w:r>
              <w:rPr>
                <w:rFonts w:ascii="Times New Roman" w:hAnsi="Times New Roman"/>
                <w:color w:val="auto"/>
              </w:rPr>
              <w:t>一致</w:t>
            </w:r>
            <w:r>
              <w:rPr>
                <w:rFonts w:hint="eastAsia" w:ascii="Times New Roman" w:hAnsi="Times New Roman"/>
                <w:color w:val="auto"/>
              </w:rPr>
              <w:t>。</w:t>
            </w:r>
          </w:p>
          <w:p>
            <w:pPr>
              <w:spacing w:line="500" w:lineRule="exact"/>
              <w:rPr>
                <w:rFonts w:ascii="Times New Roman" w:hAnsi="Times New Roman"/>
                <w:color w:val="auto"/>
              </w:rPr>
            </w:pPr>
            <w:r>
              <w:rPr>
                <w:rFonts w:ascii="Times New Roman" w:hAnsi="Times New Roman"/>
                <w:color w:val="auto"/>
              </w:rPr>
              <w:t>名称变更的，应当提供证书颁发等单位提供的变更说明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right w:val="single" w:color="auto" w:sz="4" w:space="0"/>
            </w:tcBorders>
            <w:noWrap w:val="0"/>
            <w:vAlign w:val="center"/>
          </w:tcPr>
          <w:p>
            <w:pPr>
              <w:spacing w:line="500" w:lineRule="exact"/>
              <w:rPr>
                <w:rFonts w:ascii="Times New Roman" w:hAnsi="Times New Roman"/>
                <w:color w:val="auto"/>
              </w:rPr>
            </w:pPr>
          </w:p>
        </w:tc>
        <w:tc>
          <w:tcPr>
            <w:tcW w:w="1124" w:type="dxa"/>
            <w:vMerge w:val="continue"/>
            <w:tcBorders>
              <w:right w:val="single" w:color="auto" w:sz="4" w:space="0"/>
            </w:tcBorders>
            <w:noWrap w:val="0"/>
            <w:vAlign w:val="center"/>
          </w:tcPr>
          <w:p>
            <w:pPr>
              <w:spacing w:line="500" w:lineRule="exact"/>
              <w:rPr>
                <w:rFonts w:ascii="Times New Roman" w:hAnsi="Times New Roman"/>
                <w:color w:val="auto"/>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rPr>
              <w:t>投标文件格式</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Times New Roman" w:hAnsi="Times New Roman"/>
                <w:color w:val="auto"/>
              </w:rPr>
            </w:pPr>
            <w:r>
              <w:rPr>
                <w:rFonts w:ascii="Times New Roman" w:hAnsi="Times New Roman"/>
                <w:color w:val="auto"/>
                <w:kern w:val="0"/>
                <w:szCs w:val="21"/>
              </w:rPr>
              <w:t>符合第六章“投标文件格式”的规定，关键字迹清晰可辨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right w:val="single" w:color="auto" w:sz="4" w:space="0"/>
            </w:tcBorders>
            <w:noWrap w:val="0"/>
            <w:vAlign w:val="center"/>
          </w:tcPr>
          <w:p>
            <w:pPr>
              <w:spacing w:line="500" w:lineRule="exact"/>
              <w:rPr>
                <w:rFonts w:ascii="Times New Roman" w:hAnsi="Times New Roman"/>
                <w:color w:val="auto"/>
              </w:rPr>
            </w:pPr>
          </w:p>
        </w:tc>
        <w:tc>
          <w:tcPr>
            <w:tcW w:w="1124" w:type="dxa"/>
            <w:vMerge w:val="continue"/>
            <w:tcBorders>
              <w:right w:val="single" w:color="auto" w:sz="4" w:space="0"/>
            </w:tcBorders>
            <w:noWrap w:val="0"/>
            <w:vAlign w:val="center"/>
          </w:tcPr>
          <w:p>
            <w:pPr>
              <w:spacing w:line="500" w:lineRule="exact"/>
              <w:rPr>
                <w:rFonts w:ascii="Times New Roman" w:hAnsi="Times New Roman"/>
                <w:color w:val="auto"/>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kern w:val="0"/>
                <w:szCs w:val="21"/>
              </w:rPr>
              <w:t>签字盖章</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Times New Roman" w:hAnsi="Times New Roman"/>
                <w:color w:val="auto"/>
              </w:rPr>
            </w:pPr>
            <w:r>
              <w:rPr>
                <w:rFonts w:ascii="Times New Roman" w:hAnsi="Times New Roman"/>
                <w:color w:val="auto"/>
                <w:kern w:val="0"/>
                <w:szCs w:val="21"/>
              </w:rPr>
              <w:t>符合第二章“投标人须知”第3.7.3项规定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right w:val="single" w:color="auto" w:sz="4" w:space="0"/>
            </w:tcBorders>
            <w:noWrap w:val="0"/>
            <w:vAlign w:val="center"/>
          </w:tcPr>
          <w:p>
            <w:pPr>
              <w:spacing w:line="500" w:lineRule="exact"/>
              <w:rPr>
                <w:rFonts w:ascii="Times New Roman" w:hAnsi="Times New Roman"/>
                <w:color w:val="auto"/>
              </w:rPr>
            </w:pPr>
          </w:p>
        </w:tc>
        <w:tc>
          <w:tcPr>
            <w:tcW w:w="1124" w:type="dxa"/>
            <w:vMerge w:val="continue"/>
            <w:tcBorders>
              <w:right w:val="single" w:color="auto" w:sz="4" w:space="0"/>
            </w:tcBorders>
            <w:noWrap w:val="0"/>
            <w:vAlign w:val="center"/>
          </w:tcPr>
          <w:p>
            <w:pPr>
              <w:spacing w:line="500" w:lineRule="exact"/>
              <w:rPr>
                <w:rFonts w:ascii="Times New Roman" w:hAnsi="Times New Roman"/>
                <w:color w:val="auto"/>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kern w:val="0"/>
                <w:szCs w:val="21"/>
              </w:rPr>
            </w:pPr>
            <w:r>
              <w:rPr>
                <w:rFonts w:ascii="Times New Roman" w:hAnsi="Times New Roman"/>
                <w:color w:val="auto"/>
                <w:kern w:val="0"/>
                <w:szCs w:val="21"/>
              </w:rPr>
              <w:t>备选投标方案</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Times New Roman" w:hAnsi="Times New Roman"/>
                <w:color w:val="auto"/>
                <w:kern w:val="0"/>
                <w:szCs w:val="21"/>
              </w:rPr>
            </w:pPr>
            <w:r>
              <w:rPr>
                <w:rFonts w:ascii="Times New Roman" w:hAnsi="Times New Roman"/>
                <w:color w:val="auto"/>
                <w:kern w:val="0"/>
                <w:szCs w:val="21"/>
              </w:rPr>
              <w:t>除招标文件明确允许备选投标方案外，投标人不得提交备选投标方案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bottom w:val="single" w:color="auto" w:sz="4" w:space="0"/>
              <w:right w:val="single" w:color="auto" w:sz="4" w:space="0"/>
            </w:tcBorders>
            <w:noWrap w:val="0"/>
            <w:vAlign w:val="center"/>
          </w:tcPr>
          <w:p>
            <w:pPr>
              <w:spacing w:line="500" w:lineRule="exact"/>
              <w:rPr>
                <w:rFonts w:ascii="Times New Roman" w:hAnsi="Times New Roman"/>
                <w:color w:val="auto"/>
              </w:rPr>
            </w:pPr>
          </w:p>
        </w:tc>
        <w:tc>
          <w:tcPr>
            <w:tcW w:w="1124" w:type="dxa"/>
            <w:vMerge w:val="continue"/>
            <w:tcBorders>
              <w:right w:val="single" w:color="auto" w:sz="4" w:space="0"/>
            </w:tcBorders>
            <w:noWrap w:val="0"/>
            <w:vAlign w:val="center"/>
          </w:tcPr>
          <w:p>
            <w:pPr>
              <w:spacing w:line="500" w:lineRule="exact"/>
              <w:rPr>
                <w:rFonts w:ascii="Times New Roman" w:hAnsi="Times New Roman"/>
                <w:color w:val="auto"/>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kern w:val="0"/>
                <w:szCs w:val="21"/>
              </w:rPr>
            </w:pPr>
            <w:r>
              <w:rPr>
                <w:rFonts w:ascii="Times New Roman" w:hAnsi="Times New Roman"/>
                <w:color w:val="auto"/>
                <w:kern w:val="0"/>
                <w:szCs w:val="21"/>
              </w:rPr>
              <w:t>未出现异常情形</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Times New Roman" w:hAnsi="Times New Roman"/>
                <w:color w:val="auto"/>
                <w:kern w:val="0"/>
                <w:szCs w:val="21"/>
              </w:rPr>
            </w:pPr>
            <w:r>
              <w:rPr>
                <w:rFonts w:ascii="Times New Roman" w:hAnsi="Times New Roman"/>
                <w:color w:val="auto"/>
              </w:rPr>
              <w:t>不同投标人未出现使用相同的机器识别码进行投标的情形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rPr>
              <w:t>2.1.3</w:t>
            </w:r>
          </w:p>
        </w:tc>
        <w:tc>
          <w:tcPr>
            <w:tcW w:w="112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rPr>
              <w:t>响应性评审标准</w:t>
            </w:r>
          </w:p>
        </w:tc>
        <w:tc>
          <w:tcPr>
            <w:tcW w:w="24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rPr>
              <w:t>投标内容</w:t>
            </w:r>
          </w:p>
        </w:tc>
        <w:tc>
          <w:tcPr>
            <w:tcW w:w="4680" w:type="dxa"/>
            <w:tcBorders>
              <w:top w:val="single" w:color="auto" w:sz="4" w:space="0"/>
              <w:left w:val="single" w:color="auto" w:sz="4" w:space="0"/>
              <w:bottom w:val="single" w:color="auto" w:sz="4" w:space="0"/>
            </w:tcBorders>
            <w:noWrap w:val="0"/>
            <w:vAlign w:val="center"/>
          </w:tcPr>
          <w:p>
            <w:pPr>
              <w:spacing w:line="500" w:lineRule="exact"/>
              <w:rPr>
                <w:rFonts w:ascii="Times New Roman" w:hAnsi="Times New Roman"/>
                <w:color w:val="auto"/>
              </w:rPr>
            </w:pPr>
            <w:r>
              <w:rPr>
                <w:rFonts w:ascii="Times New Roman" w:hAnsi="Times New Roman"/>
                <w:color w:val="auto"/>
              </w:rPr>
              <w:t>符合第二章“投标人须知”第1.3.1项规定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rPr>
              <w:t>投标报价</w:t>
            </w:r>
          </w:p>
        </w:tc>
        <w:tc>
          <w:tcPr>
            <w:tcW w:w="4680" w:type="dxa"/>
            <w:tcBorders>
              <w:top w:val="single" w:color="auto" w:sz="4" w:space="0"/>
              <w:left w:val="single" w:color="auto" w:sz="4" w:space="0"/>
              <w:bottom w:val="single" w:color="auto" w:sz="4" w:space="0"/>
            </w:tcBorders>
            <w:noWrap w:val="0"/>
            <w:vAlign w:val="center"/>
          </w:tcPr>
          <w:p>
            <w:pPr>
              <w:widowControl/>
              <w:spacing w:line="500" w:lineRule="exact"/>
              <w:jc w:val="left"/>
              <w:rPr>
                <w:rFonts w:ascii="Times New Roman" w:hAnsi="Times New Roman"/>
                <w:color w:val="auto"/>
                <w:kern w:val="0"/>
                <w:szCs w:val="21"/>
              </w:rPr>
            </w:pPr>
            <w:r>
              <w:rPr>
                <w:rFonts w:ascii="Times New Roman" w:hAnsi="Times New Roman"/>
                <w:color w:val="auto"/>
                <w:kern w:val="0"/>
                <w:szCs w:val="21"/>
              </w:rPr>
              <w:t>（1）投标报价按招标文件规定的定价报价；</w:t>
            </w:r>
          </w:p>
          <w:p>
            <w:pPr>
              <w:widowControl/>
              <w:spacing w:line="500" w:lineRule="exact"/>
              <w:jc w:val="left"/>
              <w:rPr>
                <w:rFonts w:ascii="Times New Roman" w:hAnsi="Times New Roman"/>
                <w:color w:val="auto"/>
                <w:kern w:val="0"/>
                <w:szCs w:val="21"/>
              </w:rPr>
            </w:pPr>
            <w:r>
              <w:rPr>
                <w:rFonts w:ascii="Times New Roman" w:hAnsi="Times New Roman"/>
                <w:color w:val="auto"/>
                <w:kern w:val="0"/>
                <w:szCs w:val="21"/>
              </w:rPr>
              <w:t>（2）投标报价的大写数值能确定具体数值，未出现数量级错误、报价金额单位错误；</w:t>
            </w:r>
          </w:p>
          <w:p>
            <w:pPr>
              <w:widowControl/>
              <w:spacing w:line="500" w:lineRule="exact"/>
              <w:jc w:val="left"/>
              <w:rPr>
                <w:rFonts w:ascii="Times New Roman" w:hAnsi="Times New Roman"/>
                <w:color w:val="auto"/>
              </w:rPr>
            </w:pPr>
            <w:r>
              <w:rPr>
                <w:rFonts w:ascii="Times New Roman" w:hAnsi="Times New Roman"/>
                <w:color w:val="auto"/>
                <w:kern w:val="0"/>
                <w:szCs w:val="21"/>
              </w:rPr>
              <w:t>（3）同一投标人未递交两个以上不同的投标报价，但招标文件要求提交备选投标的除外；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olor w:val="auto"/>
              </w:rPr>
            </w:pPr>
            <w:r>
              <w:rPr>
                <w:rFonts w:ascii="Times New Roman" w:hAnsi="Times New Roman"/>
                <w:color w:val="auto"/>
                <w:kern w:val="0"/>
                <w:szCs w:val="21"/>
              </w:rPr>
              <w:t>其它情形</w:t>
            </w:r>
          </w:p>
        </w:tc>
        <w:tc>
          <w:tcPr>
            <w:tcW w:w="4680" w:type="dxa"/>
            <w:tcBorders>
              <w:top w:val="single" w:color="auto" w:sz="4" w:space="0"/>
              <w:left w:val="single" w:color="auto" w:sz="4" w:space="0"/>
              <w:bottom w:val="single" w:color="auto" w:sz="4" w:space="0"/>
            </w:tcBorders>
            <w:noWrap w:val="0"/>
            <w:vAlign w:val="center"/>
          </w:tcPr>
          <w:p>
            <w:pPr>
              <w:widowControl/>
              <w:spacing w:line="500" w:lineRule="exact"/>
              <w:jc w:val="left"/>
              <w:rPr>
                <w:rFonts w:ascii="Times New Roman" w:hAnsi="Times New Roman"/>
                <w:color w:val="auto"/>
                <w:kern w:val="0"/>
                <w:szCs w:val="21"/>
              </w:rPr>
            </w:pPr>
            <w:r>
              <w:rPr>
                <w:rFonts w:ascii="Times New Roman" w:hAnsi="Times New Roman"/>
                <w:color w:val="auto"/>
                <w:kern w:val="0"/>
                <w:szCs w:val="21"/>
              </w:rPr>
              <w:t>（1）投标文件中不得存在招标人不能接受的其它实质性条件；</w:t>
            </w:r>
          </w:p>
          <w:p>
            <w:pPr>
              <w:spacing w:line="500" w:lineRule="exact"/>
              <w:jc w:val="left"/>
              <w:rPr>
                <w:rFonts w:ascii="Times New Roman" w:hAnsi="Times New Roman"/>
                <w:color w:val="auto"/>
              </w:rPr>
            </w:pPr>
            <w:r>
              <w:rPr>
                <w:rFonts w:ascii="Times New Roman" w:hAnsi="Times New Roman"/>
                <w:color w:val="auto"/>
                <w:kern w:val="0"/>
                <w:szCs w:val="21"/>
              </w:rPr>
              <w:t>（2）法律、法规规定的其它情形。</w:t>
            </w:r>
          </w:p>
        </w:tc>
      </w:tr>
    </w:tbl>
    <w:p>
      <w:pPr>
        <w:jc w:val="center"/>
        <w:rPr>
          <w:rFonts w:ascii="Times New Roman" w:hAnsi="Times New Roman" w:eastAsia="黑体"/>
          <w:color w:val="auto"/>
          <w:sz w:val="24"/>
          <w:szCs w:val="24"/>
        </w:rPr>
      </w:pPr>
    </w:p>
    <w:bookmarkEnd w:id="335"/>
    <w:p>
      <w:pPr>
        <w:keepNext/>
        <w:keepLines/>
        <w:spacing w:line="500" w:lineRule="exact"/>
        <w:outlineLvl w:val="1"/>
        <w:rPr>
          <w:rFonts w:ascii="Times New Roman" w:hAnsi="Times New Roman" w:eastAsia="黑体"/>
          <w:color w:val="auto"/>
          <w:sz w:val="28"/>
          <w:szCs w:val="20"/>
        </w:rPr>
      </w:pPr>
      <w:bookmarkStart w:id="336" w:name="_Toc10645"/>
      <w:bookmarkStart w:id="337" w:name="_Toc26512"/>
      <w:bookmarkStart w:id="338" w:name="_Toc439064244"/>
      <w:bookmarkStart w:id="339" w:name="_Toc27336"/>
      <w:bookmarkStart w:id="340" w:name="_Toc532910216"/>
      <w:bookmarkStart w:id="341" w:name="_Toc43712121"/>
      <w:bookmarkStart w:id="342" w:name="_Toc19910"/>
      <w:bookmarkStart w:id="343" w:name="_Toc532910495"/>
      <w:r>
        <w:rPr>
          <w:rFonts w:ascii="Times New Roman" w:hAnsi="Times New Roman" w:eastAsia="黑体"/>
          <w:color w:val="auto"/>
          <w:sz w:val="28"/>
          <w:szCs w:val="20"/>
        </w:rPr>
        <w:t>1. 评标方法</w:t>
      </w:r>
      <w:bookmarkEnd w:id="336"/>
      <w:bookmarkEnd w:id="337"/>
      <w:bookmarkEnd w:id="338"/>
      <w:bookmarkEnd w:id="339"/>
      <w:bookmarkEnd w:id="340"/>
      <w:bookmarkEnd w:id="341"/>
      <w:bookmarkEnd w:id="342"/>
      <w:bookmarkEnd w:id="343"/>
    </w:p>
    <w:p>
      <w:pPr>
        <w:snapToGrid w:val="0"/>
        <w:spacing w:line="500" w:lineRule="exact"/>
        <w:ind w:firstLine="420" w:firstLineChars="200"/>
        <w:rPr>
          <w:rFonts w:ascii="Times New Roman" w:hAnsi="Times New Roman" w:eastAsia="黑体"/>
          <w:color w:val="auto"/>
          <w:sz w:val="24"/>
        </w:rPr>
      </w:pPr>
      <w:bookmarkStart w:id="344" w:name="_Toc532910501"/>
      <w:bookmarkStart w:id="345" w:name="_Toc532910222"/>
      <w:bookmarkStart w:id="346" w:name="_Toc439064250"/>
      <w:r>
        <w:rPr>
          <w:rFonts w:ascii="Times New Roman" w:hAnsi="Times New Roman"/>
          <w:color w:val="auto"/>
          <w:szCs w:val="21"/>
        </w:rPr>
        <w:t>本次评标采用</w:t>
      </w:r>
      <w:r>
        <w:rPr>
          <w:rFonts w:hint="eastAsia" w:ascii="Times New Roman" w:hAnsi="Times New Roman"/>
          <w:color w:val="auto"/>
          <w:szCs w:val="21"/>
        </w:rPr>
        <w:t>最低投标价</w:t>
      </w:r>
      <w:r>
        <w:rPr>
          <w:rFonts w:ascii="Times New Roman" w:hAnsi="Times New Roman"/>
          <w:color w:val="auto"/>
          <w:szCs w:val="21"/>
        </w:rPr>
        <w:t>法，即评标委员会按照投标报价由低到高依次进行商务、报价和技术文件共三个环节评审，评审均通过的即为中标候选人。对评审均通过的投标人，按照投标报价由低到高依次推荐中标候选人。如投标人商务、报价和技术文件任一环节未通过评审，则按照投标报价由低到高依次进行递补，直至评出中标候选人。如投标报价相同的，按照评标办法前附表中的规定确定中标候选人顺序。</w:t>
      </w:r>
    </w:p>
    <w:p>
      <w:pPr>
        <w:spacing w:line="500" w:lineRule="exact"/>
        <w:ind w:firstLine="420" w:firstLineChars="200"/>
        <w:rPr>
          <w:rFonts w:ascii="Times New Roman" w:hAnsi="Times New Roman"/>
          <w:color w:val="auto"/>
          <w:szCs w:val="21"/>
        </w:rPr>
      </w:pPr>
      <w:r>
        <w:rPr>
          <w:rFonts w:ascii="Times New Roman" w:hAnsi="Times New Roman"/>
          <w:color w:val="auto"/>
          <w:szCs w:val="21"/>
        </w:rPr>
        <w:t>投标人使用相同的项目经理或主要管理人员投多个标段的，最多只能中一个标段。被推荐为第一中标候选人的标段个数已达到最多允许中标的标段个数的投标人，在后续标段不再被推荐为中标候选人，但仍参与评审。</w:t>
      </w:r>
    </w:p>
    <w:p>
      <w:pPr>
        <w:snapToGrid w:val="0"/>
        <w:spacing w:line="500" w:lineRule="exact"/>
        <w:ind w:firstLine="420" w:firstLineChars="200"/>
        <w:rPr>
          <w:rFonts w:ascii="Times New Roman" w:hAnsi="Times New Roman"/>
          <w:color w:val="auto"/>
          <w:szCs w:val="21"/>
        </w:rPr>
      </w:pPr>
      <w:r>
        <w:rPr>
          <w:rFonts w:ascii="Times New Roman" w:hAnsi="Times New Roman"/>
          <w:color w:val="auto"/>
          <w:szCs w:val="21"/>
        </w:rPr>
        <w:t>评标结束后如有某标段的第一中标候选人发生变化的情况，不影响其他标段排序。</w:t>
      </w:r>
    </w:p>
    <w:p>
      <w:pPr>
        <w:spacing w:line="500" w:lineRule="exact"/>
        <w:outlineLvl w:val="1"/>
        <w:rPr>
          <w:rFonts w:ascii="Times New Roman" w:hAnsi="Times New Roman" w:eastAsia="黑体"/>
          <w:color w:val="auto"/>
          <w:sz w:val="28"/>
          <w:szCs w:val="20"/>
        </w:rPr>
      </w:pPr>
      <w:bookmarkStart w:id="347" w:name="_Toc532910496"/>
      <w:bookmarkStart w:id="348" w:name="_Toc29917"/>
      <w:bookmarkStart w:id="349" w:name="_Toc15674"/>
      <w:bookmarkStart w:id="350" w:name="_Toc439064245"/>
      <w:bookmarkStart w:id="351" w:name="_Toc9035"/>
      <w:bookmarkStart w:id="352" w:name="_Toc38879337"/>
      <w:bookmarkStart w:id="353" w:name="_Toc32654"/>
      <w:bookmarkStart w:id="354" w:name="_Toc532910217"/>
      <w:bookmarkStart w:id="355" w:name="_Toc43712122"/>
      <w:r>
        <w:rPr>
          <w:rFonts w:ascii="Times New Roman" w:hAnsi="Times New Roman" w:eastAsia="黑体"/>
          <w:color w:val="auto"/>
          <w:sz w:val="28"/>
          <w:szCs w:val="20"/>
        </w:rPr>
        <w:t>2. 评审标准</w:t>
      </w:r>
      <w:bookmarkEnd w:id="347"/>
      <w:bookmarkEnd w:id="348"/>
      <w:bookmarkEnd w:id="349"/>
      <w:bookmarkEnd w:id="350"/>
      <w:bookmarkEnd w:id="351"/>
      <w:bookmarkEnd w:id="352"/>
      <w:bookmarkEnd w:id="353"/>
      <w:bookmarkEnd w:id="354"/>
      <w:bookmarkEnd w:id="355"/>
    </w:p>
    <w:p>
      <w:pPr>
        <w:keepNext/>
        <w:keepLines/>
        <w:spacing w:line="500" w:lineRule="exact"/>
        <w:jc w:val="left"/>
        <w:outlineLvl w:val="2"/>
        <w:rPr>
          <w:rFonts w:ascii="Times New Roman" w:hAnsi="Times New Roman" w:eastAsia="黑体"/>
          <w:bCs/>
          <w:color w:val="auto"/>
          <w:sz w:val="24"/>
        </w:rPr>
      </w:pPr>
      <w:r>
        <w:rPr>
          <w:rFonts w:ascii="Times New Roman" w:hAnsi="Times New Roman" w:eastAsia="黑体"/>
          <w:bCs/>
          <w:color w:val="auto"/>
          <w:sz w:val="24"/>
        </w:rPr>
        <w:t>2.1 初步评审标准</w:t>
      </w:r>
    </w:p>
    <w:p>
      <w:pPr>
        <w:snapToGrid w:val="0"/>
        <w:spacing w:line="500" w:lineRule="exact"/>
        <w:ind w:firstLine="420" w:firstLineChars="200"/>
        <w:rPr>
          <w:rFonts w:ascii="Times New Roman" w:hAnsi="Times New Roman"/>
          <w:color w:val="auto"/>
        </w:rPr>
      </w:pPr>
      <w:r>
        <w:rPr>
          <w:rFonts w:ascii="Times New Roman" w:hAnsi="Times New Roman"/>
          <w:color w:val="auto"/>
        </w:rPr>
        <w:t>2.1.1 形式评审标准：见评标办法前附表。</w:t>
      </w:r>
    </w:p>
    <w:p>
      <w:pPr>
        <w:snapToGrid w:val="0"/>
        <w:spacing w:line="500" w:lineRule="exact"/>
        <w:ind w:firstLine="420" w:firstLineChars="200"/>
        <w:rPr>
          <w:rFonts w:ascii="Times New Roman" w:hAnsi="Times New Roman"/>
          <w:color w:val="auto"/>
        </w:rPr>
      </w:pPr>
      <w:r>
        <w:rPr>
          <w:rFonts w:ascii="Times New Roman" w:hAnsi="Times New Roman"/>
          <w:color w:val="auto"/>
        </w:rPr>
        <w:t>2.1.2 资格评审标准：见评标办法前附表。</w:t>
      </w:r>
    </w:p>
    <w:p>
      <w:pPr>
        <w:snapToGrid w:val="0"/>
        <w:spacing w:line="500" w:lineRule="exact"/>
        <w:ind w:firstLine="420" w:firstLineChars="200"/>
        <w:rPr>
          <w:rFonts w:ascii="Times New Roman" w:hAnsi="Times New Roman"/>
          <w:color w:val="auto"/>
        </w:rPr>
      </w:pPr>
      <w:r>
        <w:rPr>
          <w:rFonts w:ascii="Times New Roman" w:hAnsi="Times New Roman"/>
          <w:color w:val="auto"/>
        </w:rPr>
        <w:t>2.1.3 响应性评审标准：见评标办法前附表。</w:t>
      </w:r>
    </w:p>
    <w:p>
      <w:pPr>
        <w:keepNext/>
        <w:keepLines/>
        <w:spacing w:line="500" w:lineRule="exact"/>
        <w:outlineLvl w:val="1"/>
        <w:rPr>
          <w:rFonts w:ascii="Times New Roman" w:hAnsi="Times New Roman" w:eastAsia="黑体"/>
          <w:color w:val="auto"/>
          <w:sz w:val="28"/>
          <w:szCs w:val="20"/>
        </w:rPr>
      </w:pPr>
      <w:bookmarkStart w:id="356" w:name="_Toc38879338"/>
      <w:bookmarkStart w:id="357" w:name="_Toc439064246"/>
      <w:bookmarkStart w:id="358" w:name="_Toc19303"/>
      <w:bookmarkStart w:id="359" w:name="_Toc532910218"/>
      <w:bookmarkStart w:id="360" w:name="_Toc43712123"/>
      <w:bookmarkStart w:id="361" w:name="_Toc19809"/>
      <w:bookmarkStart w:id="362" w:name="_Toc532910497"/>
      <w:bookmarkStart w:id="363" w:name="_Toc5875"/>
      <w:bookmarkStart w:id="364" w:name="_Toc4637"/>
      <w:r>
        <w:rPr>
          <w:rFonts w:ascii="Times New Roman" w:hAnsi="Times New Roman" w:eastAsia="黑体"/>
          <w:color w:val="auto"/>
          <w:sz w:val="28"/>
          <w:szCs w:val="20"/>
        </w:rPr>
        <w:t>3. 评标程序</w:t>
      </w:r>
      <w:bookmarkEnd w:id="356"/>
      <w:bookmarkEnd w:id="357"/>
      <w:bookmarkEnd w:id="358"/>
      <w:bookmarkEnd w:id="359"/>
      <w:bookmarkEnd w:id="360"/>
      <w:bookmarkEnd w:id="361"/>
      <w:bookmarkEnd w:id="362"/>
      <w:bookmarkEnd w:id="363"/>
      <w:bookmarkEnd w:id="364"/>
    </w:p>
    <w:p>
      <w:pPr>
        <w:snapToGrid w:val="0"/>
        <w:spacing w:line="500" w:lineRule="exact"/>
        <w:ind w:firstLine="420" w:firstLineChars="200"/>
        <w:rPr>
          <w:rFonts w:ascii="Times New Roman" w:hAnsi="Times New Roman"/>
          <w:color w:val="auto"/>
          <w:szCs w:val="21"/>
        </w:rPr>
      </w:pPr>
      <w:r>
        <w:rPr>
          <w:rFonts w:ascii="Times New Roman" w:hAnsi="Times New Roman"/>
          <w:color w:val="auto"/>
          <w:szCs w:val="21"/>
        </w:rPr>
        <w:t>按照投标报价由低到高依次进行商务、报价和技术文件共三个环节评审，直至评出中标候选人。</w:t>
      </w:r>
    </w:p>
    <w:p>
      <w:pPr>
        <w:keepNext/>
        <w:keepLines/>
        <w:spacing w:line="500" w:lineRule="exact"/>
        <w:jc w:val="left"/>
        <w:outlineLvl w:val="2"/>
        <w:rPr>
          <w:rFonts w:ascii="Times New Roman" w:hAnsi="Times New Roman" w:eastAsia="黑体"/>
          <w:bCs/>
          <w:color w:val="auto"/>
          <w:sz w:val="24"/>
        </w:rPr>
      </w:pPr>
      <w:bookmarkStart w:id="365" w:name="_Toc439064248"/>
      <w:bookmarkStart w:id="366" w:name="_Toc532910220"/>
      <w:bookmarkStart w:id="367" w:name="_Toc532910499"/>
      <w:r>
        <w:rPr>
          <w:rFonts w:ascii="Times New Roman" w:hAnsi="Times New Roman" w:eastAsia="黑体"/>
          <w:bCs/>
          <w:color w:val="auto"/>
          <w:sz w:val="24"/>
        </w:rPr>
        <w:t xml:space="preserve">3.1 </w:t>
      </w:r>
      <w:bookmarkEnd w:id="365"/>
      <w:bookmarkEnd w:id="366"/>
      <w:bookmarkEnd w:id="367"/>
      <w:r>
        <w:rPr>
          <w:rFonts w:ascii="Times New Roman" w:hAnsi="Times New Roman" w:eastAsia="黑体"/>
          <w:bCs/>
          <w:color w:val="auto"/>
          <w:sz w:val="24"/>
        </w:rPr>
        <w:t>商务文件初步评审</w:t>
      </w:r>
    </w:p>
    <w:p>
      <w:pPr>
        <w:snapToGrid w:val="0"/>
        <w:spacing w:line="500" w:lineRule="exact"/>
        <w:ind w:firstLine="420" w:firstLineChars="200"/>
        <w:rPr>
          <w:rFonts w:ascii="Times New Roman" w:hAnsi="Times New Roman"/>
          <w:color w:val="auto"/>
          <w:szCs w:val="21"/>
        </w:rPr>
      </w:pPr>
      <w:r>
        <w:rPr>
          <w:rFonts w:ascii="Times New Roman" w:hAnsi="Times New Roman"/>
          <w:color w:val="auto"/>
          <w:szCs w:val="21"/>
        </w:rPr>
        <w:t>评标委员会依据本章第2.1.1项、第2.1.2项、第2.1.3项规定的标准对商务文件进行评审。有一项不符合评审标准的，评标委员会应否决其投标。</w:t>
      </w:r>
    </w:p>
    <w:p>
      <w:pPr>
        <w:keepNext/>
        <w:keepLines/>
        <w:spacing w:line="500" w:lineRule="exact"/>
        <w:jc w:val="left"/>
        <w:outlineLvl w:val="2"/>
        <w:rPr>
          <w:rFonts w:ascii="Times New Roman" w:hAnsi="Times New Roman" w:eastAsia="黑体"/>
          <w:bCs/>
          <w:color w:val="auto"/>
          <w:sz w:val="24"/>
        </w:rPr>
      </w:pPr>
      <w:bookmarkStart w:id="368" w:name="_Toc532910221"/>
      <w:bookmarkStart w:id="369" w:name="_Toc439064249"/>
      <w:bookmarkStart w:id="370" w:name="_Toc532910500"/>
      <w:r>
        <w:rPr>
          <w:rFonts w:ascii="Times New Roman" w:hAnsi="Times New Roman" w:eastAsia="黑体"/>
          <w:bCs/>
          <w:color w:val="auto"/>
          <w:sz w:val="24"/>
        </w:rPr>
        <w:t>3.2 报价文件初步评审</w:t>
      </w:r>
      <w:bookmarkEnd w:id="368"/>
      <w:bookmarkEnd w:id="369"/>
      <w:bookmarkEnd w:id="370"/>
    </w:p>
    <w:p>
      <w:pPr>
        <w:snapToGrid w:val="0"/>
        <w:spacing w:line="500" w:lineRule="exact"/>
        <w:ind w:firstLine="420" w:firstLineChars="200"/>
        <w:rPr>
          <w:rFonts w:ascii="Times New Roman" w:hAnsi="Times New Roman"/>
          <w:color w:val="auto"/>
        </w:rPr>
      </w:pPr>
      <w:r>
        <w:rPr>
          <w:rFonts w:ascii="Times New Roman" w:hAnsi="Times New Roman"/>
          <w:color w:val="auto"/>
        </w:rPr>
        <w:t xml:space="preserve">3.2.1 </w:t>
      </w:r>
      <w:r>
        <w:rPr>
          <w:rFonts w:ascii="Times New Roman" w:hAnsi="Times New Roman"/>
          <w:color w:val="auto"/>
          <w:szCs w:val="21"/>
        </w:rPr>
        <w:t>评标委员会依据本章第2.1.1项、第2.1.3项规定的评审标准对报价文件进行初步评审。有一项不符合评审标准的，评标委员会应否决其投标。</w:t>
      </w:r>
    </w:p>
    <w:p>
      <w:pPr>
        <w:keepNext/>
        <w:keepLines/>
        <w:spacing w:line="500" w:lineRule="exact"/>
        <w:jc w:val="left"/>
        <w:outlineLvl w:val="2"/>
        <w:rPr>
          <w:rFonts w:ascii="Times New Roman" w:hAnsi="Times New Roman" w:eastAsia="黑体"/>
          <w:bCs/>
          <w:color w:val="auto"/>
          <w:sz w:val="24"/>
        </w:rPr>
      </w:pPr>
      <w:r>
        <w:rPr>
          <w:rFonts w:ascii="Times New Roman" w:hAnsi="Times New Roman" w:eastAsia="黑体"/>
          <w:bCs/>
          <w:color w:val="auto"/>
          <w:sz w:val="24"/>
        </w:rPr>
        <w:t>3.3 报价文件详细评审</w:t>
      </w:r>
    </w:p>
    <w:p>
      <w:pPr>
        <w:snapToGrid w:val="0"/>
        <w:spacing w:line="500" w:lineRule="exact"/>
        <w:ind w:firstLine="420" w:firstLineChars="200"/>
        <w:rPr>
          <w:rFonts w:ascii="Times New Roman" w:hAnsi="Times New Roman"/>
          <w:color w:val="auto"/>
        </w:rPr>
      </w:pPr>
      <w:r>
        <w:rPr>
          <w:rFonts w:ascii="Times New Roman" w:hAnsi="Times New Roman"/>
          <w:color w:val="auto"/>
        </w:rPr>
        <w:t>3.3.1 评标委员会按照本章第2.2款规定的评审标准进行评审。</w:t>
      </w:r>
    </w:p>
    <w:p>
      <w:pPr>
        <w:snapToGrid w:val="0"/>
        <w:spacing w:line="500" w:lineRule="exact"/>
        <w:ind w:firstLine="420" w:firstLineChars="200"/>
        <w:rPr>
          <w:rFonts w:ascii="Times New Roman" w:hAnsi="Times New Roman"/>
          <w:color w:val="auto"/>
        </w:rPr>
      </w:pPr>
      <w:r>
        <w:rPr>
          <w:rFonts w:ascii="Times New Roman" w:hAnsi="Times New Roman"/>
          <w:color w:val="auto"/>
        </w:rPr>
        <w:t>3.3.2 评标委员会发现投标人的报价明显低于其他投标报价，使得其投标报价可能低于其成本的，应当要求该投标人作出书面说明并提供相应的证明材料。投标人不能合理说明或者不能提供相应证明材料的，评标委员会应当认定该投标人以低于成本报价竞标，否决其投标。</w:t>
      </w:r>
    </w:p>
    <w:p>
      <w:pPr>
        <w:keepNext/>
        <w:keepLines/>
        <w:spacing w:line="500" w:lineRule="exact"/>
        <w:jc w:val="left"/>
        <w:outlineLvl w:val="2"/>
        <w:rPr>
          <w:rFonts w:ascii="Times New Roman" w:hAnsi="Times New Roman" w:eastAsia="黑体"/>
          <w:bCs/>
          <w:color w:val="auto"/>
          <w:sz w:val="24"/>
        </w:rPr>
      </w:pPr>
      <w:r>
        <w:rPr>
          <w:rFonts w:ascii="Times New Roman" w:hAnsi="Times New Roman" w:eastAsia="黑体"/>
          <w:bCs/>
          <w:color w:val="auto"/>
          <w:sz w:val="24"/>
        </w:rPr>
        <w:t>3.4 技术文件初步评审</w:t>
      </w:r>
      <w:bookmarkEnd w:id="344"/>
      <w:bookmarkEnd w:id="345"/>
      <w:bookmarkEnd w:id="346"/>
    </w:p>
    <w:p>
      <w:pPr>
        <w:snapToGrid w:val="0"/>
        <w:spacing w:line="500" w:lineRule="exact"/>
        <w:ind w:firstLine="420" w:firstLineChars="200"/>
        <w:rPr>
          <w:rFonts w:ascii="Times New Roman" w:hAnsi="Times New Roman"/>
          <w:color w:val="auto"/>
        </w:rPr>
      </w:pPr>
      <w:r>
        <w:rPr>
          <w:rFonts w:ascii="Times New Roman" w:hAnsi="Times New Roman"/>
          <w:color w:val="auto"/>
        </w:rPr>
        <w:t>3.4.1 评标委员会依据本章第2.1.1项、第2.1.3项、第2.1.4项规定的评审标准对技术文件进行初步评审。第2.1.1项、第2.1.3项中有一项不符合评审标准的，或者不符合第2.1.4项规定的合格标准的，评标委员会应否决其投标。</w:t>
      </w:r>
    </w:p>
    <w:p>
      <w:pPr>
        <w:snapToGrid w:val="0"/>
        <w:spacing w:line="500" w:lineRule="exact"/>
        <w:ind w:firstLine="420" w:firstLineChars="200"/>
        <w:rPr>
          <w:rFonts w:ascii="Times New Roman" w:hAnsi="Times New Roman"/>
          <w:color w:val="auto"/>
        </w:rPr>
      </w:pPr>
      <w:r>
        <w:rPr>
          <w:rFonts w:ascii="Times New Roman" w:hAnsi="Times New Roman"/>
          <w:color w:val="auto"/>
        </w:rPr>
        <w:t>3.4.2 对于技术文件未通过评审的，评标委员会要提出充足的理由，并在评标报告中如实记录。</w:t>
      </w:r>
    </w:p>
    <w:p>
      <w:pPr>
        <w:keepNext/>
        <w:keepLines/>
        <w:spacing w:line="500" w:lineRule="exact"/>
        <w:jc w:val="left"/>
        <w:outlineLvl w:val="2"/>
        <w:rPr>
          <w:rFonts w:ascii="Times New Roman" w:hAnsi="Times New Roman" w:eastAsia="黑体"/>
          <w:bCs/>
          <w:color w:val="auto"/>
          <w:sz w:val="24"/>
        </w:rPr>
      </w:pPr>
      <w:bookmarkStart w:id="371" w:name="_Toc532910223"/>
      <w:bookmarkStart w:id="372" w:name="_Toc439064251"/>
      <w:bookmarkStart w:id="373" w:name="_Toc532910502"/>
      <w:r>
        <w:rPr>
          <w:rFonts w:ascii="Times New Roman" w:hAnsi="Times New Roman" w:eastAsia="黑体"/>
          <w:bCs/>
          <w:color w:val="auto"/>
          <w:sz w:val="24"/>
        </w:rPr>
        <w:t>3.5 否决投标的其他情形</w:t>
      </w:r>
    </w:p>
    <w:p>
      <w:pPr>
        <w:spacing w:line="500" w:lineRule="exact"/>
        <w:ind w:firstLine="352" w:firstLineChars="168"/>
        <w:rPr>
          <w:rFonts w:ascii="Times New Roman" w:hAnsi="Times New Roman"/>
          <w:color w:val="auto"/>
        </w:rPr>
      </w:pPr>
      <w:r>
        <w:rPr>
          <w:rFonts w:ascii="Times New Roman" w:hAnsi="Times New Roman"/>
          <w:color w:val="auto"/>
        </w:rPr>
        <w:t>3.5.1 评标委员会应对在评标过程中发现的投标人与投标人之间、投标人与招标人之间存在的串通投标的情形进行评审和认定。投标人存在串通投标、弄虚作假、行贿等违法行为的，评标委员会应否决其投标。</w:t>
      </w:r>
    </w:p>
    <w:p>
      <w:pPr>
        <w:spacing w:line="500" w:lineRule="exact"/>
        <w:ind w:firstLine="352" w:firstLineChars="168"/>
        <w:rPr>
          <w:rFonts w:ascii="Times New Roman" w:hAnsi="Times New Roman"/>
          <w:color w:val="auto"/>
        </w:rPr>
      </w:pPr>
      <w:r>
        <w:rPr>
          <w:rFonts w:ascii="Times New Roman" w:hAnsi="Times New Roman"/>
          <w:color w:val="auto"/>
        </w:rPr>
        <w:t>（1）有下列情形之一的，属于投标人相互串通投标：</w:t>
      </w:r>
    </w:p>
    <w:p>
      <w:pPr>
        <w:spacing w:line="500" w:lineRule="exact"/>
        <w:ind w:firstLine="352" w:firstLineChars="168"/>
        <w:rPr>
          <w:rFonts w:ascii="Times New Roman" w:hAnsi="Times New Roman"/>
          <w:color w:val="auto"/>
        </w:rPr>
      </w:pPr>
      <w:r>
        <w:rPr>
          <w:rFonts w:ascii="Times New Roman" w:hAnsi="Times New Roman"/>
          <w:color w:val="auto"/>
        </w:rPr>
        <w:t>a.投标人之间协商投标报价等投标文件的实质性内容；</w:t>
      </w:r>
    </w:p>
    <w:p>
      <w:pPr>
        <w:spacing w:line="500" w:lineRule="exact"/>
        <w:ind w:firstLine="352" w:firstLineChars="168"/>
        <w:rPr>
          <w:rFonts w:ascii="Times New Roman" w:hAnsi="Times New Roman"/>
          <w:color w:val="auto"/>
        </w:rPr>
      </w:pPr>
      <w:r>
        <w:rPr>
          <w:rFonts w:ascii="Times New Roman" w:hAnsi="Times New Roman"/>
          <w:color w:val="auto"/>
        </w:rPr>
        <w:t>b.投标人之间约定中标人；</w:t>
      </w:r>
    </w:p>
    <w:p>
      <w:pPr>
        <w:spacing w:line="500" w:lineRule="exact"/>
        <w:ind w:firstLine="352" w:firstLineChars="168"/>
        <w:rPr>
          <w:rFonts w:ascii="Times New Roman" w:hAnsi="Times New Roman"/>
          <w:color w:val="auto"/>
        </w:rPr>
      </w:pPr>
      <w:r>
        <w:rPr>
          <w:rFonts w:ascii="Times New Roman" w:hAnsi="Times New Roman"/>
          <w:color w:val="auto"/>
        </w:rPr>
        <w:t>c.投标人之间约定部分投标人放弃投标或中标；</w:t>
      </w:r>
    </w:p>
    <w:p>
      <w:pPr>
        <w:spacing w:line="500" w:lineRule="exact"/>
        <w:ind w:firstLine="352" w:firstLineChars="168"/>
        <w:rPr>
          <w:rFonts w:ascii="Times New Roman" w:hAnsi="Times New Roman"/>
          <w:color w:val="auto"/>
        </w:rPr>
      </w:pPr>
      <w:r>
        <w:rPr>
          <w:rFonts w:ascii="Times New Roman" w:hAnsi="Times New Roman"/>
          <w:color w:val="auto"/>
        </w:rPr>
        <w:t>d.属于同一集团、协会、商会等组织成员的投标人按照该组织要求协同投标；</w:t>
      </w:r>
    </w:p>
    <w:p>
      <w:pPr>
        <w:spacing w:line="500" w:lineRule="exact"/>
        <w:ind w:firstLine="352" w:firstLineChars="168"/>
        <w:rPr>
          <w:rFonts w:ascii="Times New Roman" w:hAnsi="Times New Roman"/>
          <w:color w:val="auto"/>
        </w:rPr>
      </w:pPr>
      <w:r>
        <w:rPr>
          <w:rFonts w:ascii="Times New Roman" w:hAnsi="Times New Roman"/>
          <w:color w:val="auto"/>
        </w:rPr>
        <w:t>e.投标人之间为谋取中标或排斥特定投标人而采取的其他联合行动。</w:t>
      </w:r>
    </w:p>
    <w:p>
      <w:pPr>
        <w:spacing w:line="500" w:lineRule="exact"/>
        <w:ind w:firstLine="352" w:firstLineChars="168"/>
        <w:rPr>
          <w:rFonts w:ascii="Times New Roman" w:hAnsi="Times New Roman"/>
          <w:color w:val="auto"/>
        </w:rPr>
      </w:pPr>
      <w:r>
        <w:rPr>
          <w:rFonts w:ascii="Times New Roman" w:hAnsi="Times New Roman"/>
          <w:color w:val="auto"/>
        </w:rPr>
        <w:t>（2）有下列情形之一的，视为投标人相互串通投标：</w:t>
      </w:r>
    </w:p>
    <w:p>
      <w:pPr>
        <w:spacing w:line="500" w:lineRule="exact"/>
        <w:ind w:firstLine="352" w:firstLineChars="168"/>
        <w:rPr>
          <w:rFonts w:ascii="Times New Roman" w:hAnsi="Times New Roman"/>
          <w:color w:val="auto"/>
        </w:rPr>
      </w:pPr>
      <w:r>
        <w:rPr>
          <w:rFonts w:ascii="Times New Roman" w:hAnsi="Times New Roman"/>
          <w:color w:val="auto"/>
        </w:rPr>
        <w:t>a.不同投标人的投标文件由同一单位或个人编制；</w:t>
      </w:r>
    </w:p>
    <w:p>
      <w:pPr>
        <w:spacing w:line="500" w:lineRule="exact"/>
        <w:ind w:firstLine="352" w:firstLineChars="168"/>
        <w:rPr>
          <w:rFonts w:ascii="Times New Roman" w:hAnsi="Times New Roman"/>
          <w:color w:val="auto"/>
        </w:rPr>
      </w:pPr>
      <w:r>
        <w:rPr>
          <w:rFonts w:ascii="Times New Roman" w:hAnsi="Times New Roman"/>
          <w:color w:val="auto"/>
        </w:rPr>
        <w:t>b.不同投标人委托同一单位或个人办理投标事宜；</w:t>
      </w:r>
    </w:p>
    <w:p>
      <w:pPr>
        <w:spacing w:line="500" w:lineRule="exact"/>
        <w:ind w:firstLine="352" w:firstLineChars="168"/>
        <w:rPr>
          <w:rFonts w:ascii="Times New Roman" w:hAnsi="Times New Roman"/>
          <w:color w:val="auto"/>
        </w:rPr>
      </w:pPr>
      <w:r>
        <w:rPr>
          <w:rFonts w:ascii="Times New Roman" w:hAnsi="Times New Roman"/>
          <w:color w:val="auto"/>
        </w:rPr>
        <w:t>c.不同投标人的投标文件载明的项目管理成员为同一人；</w:t>
      </w:r>
    </w:p>
    <w:p>
      <w:pPr>
        <w:spacing w:line="500" w:lineRule="exact"/>
        <w:ind w:firstLine="352" w:firstLineChars="168"/>
        <w:rPr>
          <w:rFonts w:ascii="Times New Roman" w:hAnsi="Times New Roman"/>
          <w:color w:val="auto"/>
        </w:rPr>
      </w:pPr>
      <w:r>
        <w:rPr>
          <w:rFonts w:ascii="Times New Roman" w:hAnsi="Times New Roman"/>
          <w:color w:val="auto"/>
        </w:rPr>
        <w:t>d.不同投标人的投标文件异常一致或投标报价呈规律性差异；</w:t>
      </w:r>
    </w:p>
    <w:p>
      <w:pPr>
        <w:spacing w:line="500" w:lineRule="exact"/>
        <w:ind w:firstLine="352" w:firstLineChars="168"/>
        <w:rPr>
          <w:rFonts w:ascii="Times New Roman" w:hAnsi="Times New Roman"/>
          <w:color w:val="auto"/>
        </w:rPr>
      </w:pPr>
      <w:r>
        <w:rPr>
          <w:rFonts w:ascii="Times New Roman" w:hAnsi="Times New Roman"/>
          <w:color w:val="auto"/>
        </w:rPr>
        <w:t>e.不同投标人的投标文件相互混装；</w:t>
      </w:r>
    </w:p>
    <w:p>
      <w:pPr>
        <w:spacing w:line="500" w:lineRule="exact"/>
        <w:ind w:firstLine="352" w:firstLineChars="168"/>
        <w:rPr>
          <w:rFonts w:ascii="Times New Roman" w:hAnsi="Times New Roman"/>
          <w:color w:val="auto"/>
        </w:rPr>
      </w:pPr>
      <w:r>
        <w:rPr>
          <w:rFonts w:ascii="Times New Roman" w:hAnsi="Times New Roman"/>
          <w:color w:val="auto"/>
        </w:rPr>
        <w:t>f.不同投标人的投标保证金从同一单位或个人的账户转出。</w:t>
      </w:r>
    </w:p>
    <w:p>
      <w:pPr>
        <w:spacing w:line="500" w:lineRule="exact"/>
        <w:ind w:firstLine="352" w:firstLineChars="168"/>
        <w:rPr>
          <w:rFonts w:ascii="Times New Roman" w:hAnsi="Times New Roman"/>
          <w:color w:val="auto"/>
        </w:rPr>
      </w:pPr>
      <w:r>
        <w:rPr>
          <w:rFonts w:ascii="Times New Roman" w:hAnsi="Times New Roman"/>
          <w:color w:val="auto"/>
        </w:rPr>
        <w:t>（3）有下列情形之一的，属于招标人与投标人串通投标：</w:t>
      </w:r>
    </w:p>
    <w:p>
      <w:pPr>
        <w:spacing w:line="500" w:lineRule="exact"/>
        <w:ind w:firstLine="352" w:firstLineChars="168"/>
        <w:rPr>
          <w:rFonts w:ascii="Times New Roman" w:hAnsi="Times New Roman"/>
          <w:color w:val="auto"/>
        </w:rPr>
      </w:pPr>
      <w:r>
        <w:rPr>
          <w:rFonts w:ascii="Times New Roman" w:hAnsi="Times New Roman"/>
          <w:color w:val="auto"/>
        </w:rPr>
        <w:t>a.招标人在开标前开启投标文件并将有关信息泄露给其他投标人；</w:t>
      </w:r>
    </w:p>
    <w:p>
      <w:pPr>
        <w:spacing w:line="500" w:lineRule="exact"/>
        <w:ind w:firstLine="352" w:firstLineChars="168"/>
        <w:rPr>
          <w:rFonts w:ascii="Times New Roman" w:hAnsi="Times New Roman"/>
          <w:color w:val="auto"/>
        </w:rPr>
      </w:pPr>
      <w:r>
        <w:rPr>
          <w:rFonts w:ascii="Times New Roman" w:hAnsi="Times New Roman"/>
          <w:color w:val="auto"/>
        </w:rPr>
        <w:t>b.招标人直接或间接向投标人泄露标底、评标委员会成员等信息；</w:t>
      </w:r>
    </w:p>
    <w:p>
      <w:pPr>
        <w:spacing w:line="500" w:lineRule="exact"/>
        <w:ind w:firstLine="352" w:firstLineChars="168"/>
        <w:rPr>
          <w:rFonts w:ascii="Times New Roman" w:hAnsi="Times New Roman"/>
          <w:color w:val="auto"/>
        </w:rPr>
      </w:pPr>
      <w:r>
        <w:rPr>
          <w:rFonts w:ascii="Times New Roman" w:hAnsi="Times New Roman"/>
          <w:color w:val="auto"/>
        </w:rPr>
        <w:t>c.招标人明示或暗示投标人压低或抬高投标报价；</w:t>
      </w:r>
    </w:p>
    <w:p>
      <w:pPr>
        <w:spacing w:line="500" w:lineRule="exact"/>
        <w:ind w:firstLine="352" w:firstLineChars="168"/>
        <w:rPr>
          <w:rFonts w:ascii="Times New Roman" w:hAnsi="Times New Roman"/>
          <w:color w:val="auto"/>
        </w:rPr>
      </w:pPr>
      <w:r>
        <w:rPr>
          <w:rFonts w:ascii="Times New Roman" w:hAnsi="Times New Roman"/>
          <w:color w:val="auto"/>
        </w:rPr>
        <w:t>d.招标人授意投标人撤换、修改投标文件；</w:t>
      </w:r>
    </w:p>
    <w:p>
      <w:pPr>
        <w:spacing w:line="500" w:lineRule="exact"/>
        <w:ind w:firstLine="352" w:firstLineChars="168"/>
        <w:rPr>
          <w:rFonts w:ascii="Times New Roman" w:hAnsi="Times New Roman"/>
          <w:color w:val="auto"/>
        </w:rPr>
      </w:pPr>
      <w:r>
        <w:rPr>
          <w:rFonts w:ascii="Times New Roman" w:hAnsi="Times New Roman"/>
          <w:color w:val="auto"/>
        </w:rPr>
        <w:t>e.招标人明示或暗示投标人为特定投标人中标提供方便；</w:t>
      </w:r>
    </w:p>
    <w:p>
      <w:pPr>
        <w:spacing w:line="500" w:lineRule="exact"/>
        <w:ind w:firstLine="352" w:firstLineChars="168"/>
        <w:rPr>
          <w:rFonts w:ascii="Times New Roman" w:hAnsi="Times New Roman"/>
          <w:color w:val="auto"/>
        </w:rPr>
      </w:pPr>
      <w:r>
        <w:rPr>
          <w:rFonts w:ascii="Times New Roman" w:hAnsi="Times New Roman"/>
          <w:color w:val="auto"/>
        </w:rPr>
        <w:t>f.招标人与投标人为谋求特定投标人中标而采取的其他串通行为。</w:t>
      </w:r>
    </w:p>
    <w:p>
      <w:pPr>
        <w:spacing w:line="500" w:lineRule="exact"/>
        <w:ind w:firstLine="352" w:firstLineChars="168"/>
        <w:rPr>
          <w:rFonts w:ascii="Times New Roman" w:hAnsi="Times New Roman"/>
          <w:color w:val="auto"/>
        </w:rPr>
      </w:pPr>
      <w:r>
        <w:rPr>
          <w:rFonts w:ascii="Times New Roman" w:hAnsi="Times New Roman"/>
          <w:color w:val="auto"/>
        </w:rPr>
        <w:t>（4）投标人有下列情形之一的，属于弄虚作假的行为：</w:t>
      </w:r>
    </w:p>
    <w:p>
      <w:pPr>
        <w:spacing w:line="500" w:lineRule="exact"/>
        <w:ind w:firstLine="352" w:firstLineChars="168"/>
        <w:rPr>
          <w:rFonts w:ascii="Times New Roman" w:hAnsi="Times New Roman"/>
          <w:color w:val="auto"/>
        </w:rPr>
      </w:pPr>
      <w:r>
        <w:rPr>
          <w:rFonts w:ascii="Times New Roman" w:hAnsi="Times New Roman"/>
          <w:color w:val="auto"/>
        </w:rPr>
        <w:t>a.使用通过受让或租借等方式获取的资格、资质证书投标；</w:t>
      </w:r>
    </w:p>
    <w:p>
      <w:pPr>
        <w:spacing w:line="500" w:lineRule="exact"/>
        <w:ind w:firstLine="352" w:firstLineChars="168"/>
        <w:rPr>
          <w:rFonts w:ascii="Times New Roman" w:hAnsi="Times New Roman"/>
          <w:color w:val="auto"/>
        </w:rPr>
      </w:pPr>
      <w:r>
        <w:rPr>
          <w:rFonts w:ascii="Times New Roman" w:hAnsi="Times New Roman"/>
          <w:color w:val="auto"/>
        </w:rPr>
        <w:t>b.使用伪造、变造的许可证件；</w:t>
      </w:r>
    </w:p>
    <w:p>
      <w:pPr>
        <w:spacing w:line="500" w:lineRule="exact"/>
        <w:ind w:firstLine="352" w:firstLineChars="168"/>
        <w:rPr>
          <w:rFonts w:ascii="Times New Roman" w:hAnsi="Times New Roman"/>
          <w:color w:val="auto"/>
        </w:rPr>
      </w:pPr>
      <w:r>
        <w:rPr>
          <w:rFonts w:ascii="Times New Roman" w:hAnsi="Times New Roman"/>
          <w:color w:val="auto"/>
        </w:rPr>
        <w:t>c.提供虚假的财务状况或业绩；</w:t>
      </w:r>
    </w:p>
    <w:p>
      <w:pPr>
        <w:spacing w:line="500" w:lineRule="exact"/>
        <w:ind w:firstLine="352" w:firstLineChars="168"/>
        <w:rPr>
          <w:rFonts w:ascii="Times New Roman" w:hAnsi="Times New Roman"/>
          <w:color w:val="auto"/>
        </w:rPr>
      </w:pPr>
      <w:r>
        <w:rPr>
          <w:rFonts w:ascii="Times New Roman" w:hAnsi="Times New Roman"/>
          <w:color w:val="auto"/>
        </w:rPr>
        <w:t>d.提供虚假的项目经理或主要技术人员简历、劳动关系证明；</w:t>
      </w:r>
    </w:p>
    <w:p>
      <w:pPr>
        <w:spacing w:line="500" w:lineRule="exact"/>
        <w:ind w:firstLine="352" w:firstLineChars="168"/>
        <w:rPr>
          <w:rFonts w:ascii="Times New Roman" w:hAnsi="Times New Roman"/>
          <w:color w:val="auto"/>
        </w:rPr>
      </w:pPr>
      <w:r>
        <w:rPr>
          <w:rFonts w:ascii="Times New Roman" w:hAnsi="Times New Roman"/>
          <w:color w:val="auto"/>
        </w:rPr>
        <w:t>e.提供虚假的信用状况；</w:t>
      </w:r>
    </w:p>
    <w:p>
      <w:pPr>
        <w:spacing w:line="500" w:lineRule="exact"/>
        <w:ind w:firstLine="352" w:firstLineChars="168"/>
        <w:rPr>
          <w:rFonts w:ascii="Times New Roman" w:hAnsi="Times New Roman"/>
          <w:color w:val="auto"/>
        </w:rPr>
      </w:pPr>
      <w:r>
        <w:rPr>
          <w:rFonts w:ascii="Times New Roman" w:hAnsi="Times New Roman"/>
          <w:color w:val="auto"/>
        </w:rPr>
        <w:t>f.其他弄虚作假的行为。</w:t>
      </w:r>
    </w:p>
    <w:p>
      <w:pPr>
        <w:keepNext/>
        <w:keepLines/>
        <w:spacing w:line="500" w:lineRule="exact"/>
        <w:jc w:val="left"/>
        <w:outlineLvl w:val="2"/>
        <w:rPr>
          <w:rFonts w:ascii="Times New Roman" w:hAnsi="Times New Roman" w:eastAsia="黑体"/>
          <w:bCs/>
          <w:color w:val="auto"/>
          <w:sz w:val="24"/>
        </w:rPr>
      </w:pPr>
      <w:r>
        <w:rPr>
          <w:rFonts w:ascii="Times New Roman" w:hAnsi="Times New Roman" w:eastAsia="黑体"/>
          <w:bCs/>
          <w:color w:val="auto"/>
          <w:sz w:val="24"/>
        </w:rPr>
        <w:t>3.6 投标文件的澄清</w:t>
      </w:r>
      <w:bookmarkEnd w:id="371"/>
      <w:bookmarkEnd w:id="372"/>
      <w:bookmarkEnd w:id="373"/>
      <w:r>
        <w:rPr>
          <w:rFonts w:ascii="Times New Roman" w:hAnsi="Times New Roman" w:eastAsia="黑体"/>
          <w:bCs/>
          <w:color w:val="auto"/>
          <w:sz w:val="24"/>
        </w:rPr>
        <w:t>、说明或补正</w:t>
      </w:r>
    </w:p>
    <w:p>
      <w:pPr>
        <w:adjustRightInd w:val="0"/>
        <w:snapToGrid w:val="0"/>
        <w:spacing w:line="500" w:lineRule="exact"/>
        <w:ind w:firstLine="420" w:firstLineChars="200"/>
        <w:rPr>
          <w:rFonts w:ascii="Times New Roman" w:hAnsi="Times New Roman"/>
          <w:color w:val="auto"/>
        </w:rPr>
      </w:pPr>
      <w:r>
        <w:rPr>
          <w:rFonts w:ascii="Times New Roman" w:hAnsi="Times New Roman"/>
          <w:color w:val="auto"/>
        </w:rPr>
        <w:t>3.6.1 在评标过程中，评标委员会可以书面形式要求投标人对投标文件中含义不明确、对同类问题表述不一致或者有明显文字和计算错误的内容作必要的澄清、说明或补正。评标委员会不接受投标人主动提出的澄清、说明或补正。</w:t>
      </w:r>
    </w:p>
    <w:p>
      <w:pPr>
        <w:spacing w:line="500" w:lineRule="exact"/>
        <w:ind w:firstLine="420" w:firstLineChars="200"/>
        <w:rPr>
          <w:rFonts w:ascii="Times New Roman" w:hAnsi="Times New Roman"/>
          <w:color w:val="auto"/>
        </w:rPr>
      </w:pPr>
      <w:r>
        <w:rPr>
          <w:rFonts w:ascii="Times New Roman" w:hAnsi="Times New Roman"/>
          <w:color w:val="auto"/>
        </w:rPr>
        <w:t>3.6.2 澄清、说明或补正不得超出投标文件的范围且不得改变投标文件的实质性内容，并构成投标文件的组成部分。</w:t>
      </w:r>
    </w:p>
    <w:p>
      <w:pPr>
        <w:spacing w:line="500" w:lineRule="exact"/>
        <w:ind w:firstLine="420" w:firstLineChars="200"/>
        <w:rPr>
          <w:rFonts w:ascii="Times New Roman" w:hAnsi="Times New Roman"/>
          <w:color w:val="auto"/>
        </w:rPr>
      </w:pPr>
      <w:r>
        <w:rPr>
          <w:rFonts w:ascii="Times New Roman" w:hAnsi="Times New Roman"/>
          <w:color w:val="auto"/>
        </w:rPr>
        <w:t>3.6.3 评标委员会对投标人提交的澄清、说明或补正有疑问的，可以要求投标人进一步澄清、说明或补正，直至满足评标委员会的要求。</w:t>
      </w:r>
    </w:p>
    <w:p>
      <w:pPr>
        <w:keepNext/>
        <w:keepLines/>
        <w:spacing w:line="500" w:lineRule="exact"/>
        <w:jc w:val="left"/>
        <w:outlineLvl w:val="2"/>
        <w:rPr>
          <w:rFonts w:ascii="Times New Roman" w:hAnsi="Times New Roman" w:eastAsia="黑体"/>
          <w:bCs/>
          <w:color w:val="auto"/>
          <w:sz w:val="24"/>
        </w:rPr>
      </w:pPr>
      <w:bookmarkStart w:id="374" w:name="_Toc532910224"/>
      <w:bookmarkStart w:id="375" w:name="_Toc532910503"/>
      <w:bookmarkStart w:id="376" w:name="_Toc439064252"/>
      <w:r>
        <w:rPr>
          <w:rFonts w:ascii="Times New Roman" w:hAnsi="Times New Roman" w:eastAsia="黑体"/>
          <w:bCs/>
          <w:color w:val="auto"/>
          <w:sz w:val="24"/>
        </w:rPr>
        <w:t>3.7 评标结果</w:t>
      </w:r>
      <w:bookmarkEnd w:id="374"/>
      <w:bookmarkEnd w:id="375"/>
      <w:bookmarkEnd w:id="376"/>
    </w:p>
    <w:p>
      <w:pPr>
        <w:spacing w:line="500" w:lineRule="exact"/>
        <w:ind w:firstLine="352" w:firstLineChars="168"/>
        <w:rPr>
          <w:rFonts w:ascii="Times New Roman" w:hAnsi="Times New Roman"/>
          <w:color w:val="auto"/>
          <w:szCs w:val="21"/>
        </w:rPr>
      </w:pPr>
      <w:r>
        <w:rPr>
          <w:rFonts w:ascii="Times New Roman" w:hAnsi="Times New Roman"/>
          <w:color w:val="auto"/>
        </w:rPr>
        <w:t>3.7.1 除第二章投标人须知前附表授权直接确定中标人外，评标委员会按照经评审的价格由低到高的顺序推荐中标候选人，并标明排列顺序。</w:t>
      </w:r>
    </w:p>
    <w:p>
      <w:pPr>
        <w:spacing w:line="500" w:lineRule="exact"/>
        <w:ind w:firstLine="352" w:firstLineChars="168"/>
        <w:rPr>
          <w:rFonts w:ascii="Times New Roman" w:hAnsi="Times New Roman"/>
          <w:color w:val="auto"/>
          <w:szCs w:val="21"/>
        </w:rPr>
      </w:pPr>
      <w:r>
        <w:rPr>
          <w:rFonts w:ascii="Times New Roman" w:hAnsi="Times New Roman"/>
          <w:color w:val="auto"/>
          <w:szCs w:val="21"/>
        </w:rPr>
        <w:t>3.7.2 评标委员会完成评标后，应当向招标人提交评标报告。</w:t>
      </w:r>
      <w:r>
        <w:rPr>
          <w:rFonts w:ascii="Times New Roman" w:hAnsi="Times New Roman"/>
          <w:color w:val="auto"/>
        </w:rPr>
        <w:t>评标报告应当如实记载以下内容：</w:t>
      </w:r>
    </w:p>
    <w:p>
      <w:pPr>
        <w:adjustRightInd w:val="0"/>
        <w:snapToGrid w:val="0"/>
        <w:spacing w:line="500" w:lineRule="exact"/>
        <w:ind w:firstLine="420" w:firstLineChars="200"/>
        <w:textAlignment w:val="baseline"/>
        <w:rPr>
          <w:rFonts w:ascii="Times New Roman" w:hAnsi="Times New Roman"/>
          <w:color w:val="auto"/>
        </w:rPr>
      </w:pPr>
      <w:r>
        <w:rPr>
          <w:rFonts w:ascii="Times New Roman" w:hAnsi="Times New Roman"/>
          <w:color w:val="auto"/>
        </w:rPr>
        <w:t>（1）基本情况和数据表；</w:t>
      </w:r>
    </w:p>
    <w:p>
      <w:pPr>
        <w:adjustRightInd w:val="0"/>
        <w:snapToGrid w:val="0"/>
        <w:spacing w:line="500" w:lineRule="exact"/>
        <w:ind w:firstLine="420" w:firstLineChars="200"/>
        <w:textAlignment w:val="baseline"/>
        <w:rPr>
          <w:rFonts w:ascii="Times New Roman" w:hAnsi="Times New Roman"/>
          <w:color w:val="auto"/>
        </w:rPr>
      </w:pPr>
      <w:r>
        <w:rPr>
          <w:rFonts w:ascii="Times New Roman" w:hAnsi="Times New Roman"/>
          <w:color w:val="auto"/>
        </w:rPr>
        <w:t>（2）评标委员会成员名单；</w:t>
      </w:r>
    </w:p>
    <w:p>
      <w:pPr>
        <w:adjustRightInd w:val="0"/>
        <w:snapToGrid w:val="0"/>
        <w:spacing w:line="500" w:lineRule="exact"/>
        <w:ind w:firstLine="420" w:firstLineChars="200"/>
        <w:textAlignment w:val="baseline"/>
        <w:rPr>
          <w:rFonts w:ascii="Times New Roman" w:hAnsi="Times New Roman"/>
          <w:color w:val="auto"/>
        </w:rPr>
      </w:pPr>
      <w:r>
        <w:rPr>
          <w:rFonts w:ascii="Times New Roman" w:hAnsi="Times New Roman"/>
          <w:color w:val="auto"/>
        </w:rPr>
        <w:t>（3）开标记录；</w:t>
      </w:r>
    </w:p>
    <w:p>
      <w:pPr>
        <w:adjustRightInd w:val="0"/>
        <w:snapToGrid w:val="0"/>
        <w:spacing w:line="500" w:lineRule="exact"/>
        <w:ind w:firstLine="420" w:firstLineChars="200"/>
        <w:textAlignment w:val="baseline"/>
        <w:rPr>
          <w:rFonts w:ascii="Times New Roman" w:hAnsi="Times New Roman"/>
          <w:color w:val="auto"/>
        </w:rPr>
      </w:pPr>
      <w:r>
        <w:rPr>
          <w:rFonts w:ascii="Times New Roman" w:hAnsi="Times New Roman"/>
          <w:color w:val="auto"/>
        </w:rPr>
        <w:t>（4）符合要求的投标人一览表；</w:t>
      </w:r>
    </w:p>
    <w:p>
      <w:pPr>
        <w:adjustRightInd w:val="0"/>
        <w:snapToGrid w:val="0"/>
        <w:spacing w:line="500" w:lineRule="exact"/>
        <w:ind w:firstLine="420" w:firstLineChars="200"/>
        <w:textAlignment w:val="baseline"/>
        <w:rPr>
          <w:rFonts w:ascii="Times New Roman" w:hAnsi="Times New Roman"/>
          <w:color w:val="auto"/>
        </w:rPr>
      </w:pPr>
      <w:r>
        <w:rPr>
          <w:rFonts w:ascii="Times New Roman" w:hAnsi="Times New Roman"/>
          <w:color w:val="auto"/>
        </w:rPr>
        <w:t>（5）否决投标情况说明；</w:t>
      </w:r>
    </w:p>
    <w:p>
      <w:pPr>
        <w:adjustRightInd w:val="0"/>
        <w:snapToGrid w:val="0"/>
        <w:spacing w:line="500" w:lineRule="exact"/>
        <w:ind w:firstLine="420" w:firstLineChars="200"/>
        <w:textAlignment w:val="baseline"/>
        <w:rPr>
          <w:rFonts w:ascii="Times New Roman" w:hAnsi="Times New Roman"/>
          <w:color w:val="auto"/>
        </w:rPr>
      </w:pPr>
      <w:r>
        <w:rPr>
          <w:rFonts w:ascii="Times New Roman" w:hAnsi="Times New Roman"/>
          <w:color w:val="auto"/>
        </w:rPr>
        <w:t>（6）评标标准、评标方法或者评标因素一览表；</w:t>
      </w:r>
    </w:p>
    <w:p>
      <w:pPr>
        <w:adjustRightInd w:val="0"/>
        <w:snapToGrid w:val="0"/>
        <w:spacing w:line="500" w:lineRule="exact"/>
        <w:ind w:firstLine="420" w:firstLineChars="200"/>
        <w:textAlignment w:val="baseline"/>
        <w:rPr>
          <w:rFonts w:ascii="Times New Roman" w:hAnsi="Times New Roman"/>
          <w:color w:val="auto"/>
        </w:rPr>
      </w:pPr>
      <w:r>
        <w:rPr>
          <w:rFonts w:ascii="Times New Roman" w:hAnsi="Times New Roman"/>
          <w:color w:val="auto"/>
        </w:rPr>
        <w:t>（7）经评审的价格一览表；</w:t>
      </w:r>
    </w:p>
    <w:p>
      <w:pPr>
        <w:adjustRightInd w:val="0"/>
        <w:snapToGrid w:val="0"/>
        <w:spacing w:line="500" w:lineRule="exact"/>
        <w:ind w:firstLine="420" w:firstLineChars="200"/>
        <w:textAlignment w:val="baseline"/>
        <w:rPr>
          <w:rFonts w:ascii="Times New Roman" w:hAnsi="Times New Roman"/>
          <w:color w:val="auto"/>
        </w:rPr>
      </w:pPr>
      <w:r>
        <w:rPr>
          <w:rFonts w:ascii="Times New Roman" w:hAnsi="Times New Roman"/>
          <w:color w:val="auto"/>
        </w:rPr>
        <w:t>（8）经评审的投标人排序；</w:t>
      </w:r>
    </w:p>
    <w:p>
      <w:pPr>
        <w:adjustRightInd w:val="0"/>
        <w:snapToGrid w:val="0"/>
        <w:spacing w:line="500" w:lineRule="exact"/>
        <w:ind w:firstLine="420" w:firstLineChars="200"/>
        <w:textAlignment w:val="baseline"/>
        <w:rPr>
          <w:rFonts w:ascii="Times New Roman" w:hAnsi="Times New Roman"/>
          <w:color w:val="auto"/>
        </w:rPr>
      </w:pPr>
      <w:r>
        <w:rPr>
          <w:rFonts w:ascii="Times New Roman" w:hAnsi="Times New Roman"/>
          <w:color w:val="auto"/>
        </w:rPr>
        <w:t>（9）推荐的中标候选人名单与签订合同前要处理的事宜；</w:t>
      </w:r>
    </w:p>
    <w:p>
      <w:pPr>
        <w:adjustRightInd w:val="0"/>
        <w:snapToGrid w:val="0"/>
        <w:spacing w:line="500" w:lineRule="exact"/>
        <w:ind w:firstLine="420" w:firstLineChars="200"/>
        <w:textAlignment w:val="baseline"/>
        <w:rPr>
          <w:rFonts w:ascii="Times New Roman" w:hAnsi="Times New Roman"/>
          <w:color w:val="auto"/>
        </w:rPr>
      </w:pPr>
      <w:r>
        <w:rPr>
          <w:rFonts w:ascii="Times New Roman" w:hAnsi="Times New Roman"/>
          <w:color w:val="auto"/>
        </w:rPr>
        <w:t>（10）澄清、说明事项纪要。</w:t>
      </w:r>
    </w:p>
    <w:p>
      <w:pPr>
        <w:pStyle w:val="8"/>
        <w:rPr>
          <w:color w:val="auto"/>
        </w:rPr>
      </w:pPr>
    </w:p>
    <w:p>
      <w:pPr>
        <w:pStyle w:val="8"/>
        <w:rPr>
          <w:color w:val="auto"/>
        </w:rPr>
      </w:pPr>
    </w:p>
    <w:p>
      <w:pPr>
        <w:pStyle w:val="8"/>
        <w:rPr>
          <w:color w:val="auto"/>
        </w:rPr>
      </w:pPr>
    </w:p>
    <w:p>
      <w:pPr>
        <w:pStyle w:val="8"/>
        <w:rPr>
          <w:color w:val="auto"/>
        </w:rPr>
      </w:pPr>
    </w:p>
    <w:p>
      <w:pPr>
        <w:pStyle w:val="8"/>
        <w:rPr>
          <w:rFonts w:hint="eastAsia" w:eastAsia="宋体"/>
          <w:color w:val="auto"/>
          <w:lang w:eastAsia="zh-CN"/>
        </w:rPr>
      </w:pPr>
    </w:p>
    <w:p>
      <w:pPr>
        <w:pStyle w:val="8"/>
        <w:rPr>
          <w:rFonts w:hint="eastAsia" w:eastAsia="宋体"/>
          <w:color w:val="auto"/>
          <w:lang w:eastAsia="zh-CN"/>
        </w:rPr>
      </w:pPr>
    </w:p>
    <w:p>
      <w:pPr>
        <w:pStyle w:val="8"/>
        <w:rPr>
          <w:rFonts w:hint="eastAsia" w:eastAsia="宋体"/>
          <w:color w:val="auto"/>
          <w:lang w:eastAsia="zh-CN"/>
        </w:rPr>
      </w:pPr>
    </w:p>
    <w:p>
      <w:pPr>
        <w:pStyle w:val="8"/>
        <w:rPr>
          <w:rFonts w:hint="eastAsia" w:eastAsia="宋体"/>
          <w:color w:val="auto"/>
          <w:lang w:eastAsia="zh-CN"/>
        </w:rPr>
      </w:pPr>
    </w:p>
    <w:p>
      <w:pPr>
        <w:pStyle w:val="8"/>
        <w:rPr>
          <w:rFonts w:hint="eastAsia" w:eastAsia="宋体"/>
          <w:color w:val="auto"/>
          <w:lang w:eastAsia="zh-CN"/>
        </w:rPr>
      </w:pPr>
    </w:p>
    <w:p>
      <w:pPr>
        <w:pStyle w:val="8"/>
        <w:rPr>
          <w:rFonts w:hint="eastAsia" w:eastAsia="宋体"/>
          <w:color w:val="auto"/>
          <w:lang w:eastAsia="zh-CN"/>
        </w:rPr>
      </w:pPr>
    </w:p>
    <w:p>
      <w:pPr>
        <w:pStyle w:val="8"/>
        <w:rPr>
          <w:rFonts w:hint="eastAsia" w:eastAsia="宋体"/>
          <w:color w:val="auto"/>
          <w:lang w:eastAsia="zh-CN"/>
        </w:rPr>
      </w:pPr>
    </w:p>
    <w:p>
      <w:pPr>
        <w:pStyle w:val="8"/>
        <w:rPr>
          <w:rFonts w:hint="eastAsia" w:eastAsia="宋体"/>
          <w:color w:val="auto"/>
          <w:lang w:eastAsia="zh-CN"/>
        </w:rPr>
      </w:pPr>
    </w:p>
    <w:p>
      <w:pPr>
        <w:pStyle w:val="8"/>
        <w:rPr>
          <w:rFonts w:hint="eastAsia" w:eastAsia="宋体"/>
          <w:color w:val="auto"/>
          <w:lang w:eastAsia="zh-CN"/>
        </w:rPr>
      </w:pPr>
    </w:p>
    <w:p>
      <w:pPr>
        <w:pStyle w:val="8"/>
        <w:rPr>
          <w:rFonts w:hint="eastAsia" w:eastAsia="宋体"/>
          <w:color w:val="auto"/>
          <w:lang w:eastAsia="zh-CN"/>
        </w:rPr>
      </w:pPr>
    </w:p>
    <w:p>
      <w:pPr>
        <w:pStyle w:val="8"/>
        <w:rPr>
          <w:rFonts w:hint="eastAsia" w:eastAsia="宋体"/>
          <w:color w:val="auto"/>
          <w:lang w:eastAsia="zh-CN"/>
        </w:rPr>
      </w:pPr>
    </w:p>
    <w:p>
      <w:pPr>
        <w:pStyle w:val="8"/>
        <w:rPr>
          <w:rFonts w:hint="eastAsia" w:eastAsia="宋体"/>
          <w:color w:val="auto"/>
          <w:lang w:eastAsia="zh-CN"/>
        </w:rPr>
      </w:pPr>
    </w:p>
    <w:p>
      <w:pPr>
        <w:pStyle w:val="8"/>
        <w:rPr>
          <w:rFonts w:hint="eastAsia" w:eastAsia="宋体"/>
          <w:color w:val="auto"/>
          <w:lang w:eastAsia="zh-CN"/>
        </w:rPr>
      </w:pPr>
    </w:p>
    <w:p>
      <w:pPr>
        <w:pStyle w:val="8"/>
        <w:rPr>
          <w:rFonts w:hint="eastAsia" w:eastAsia="宋体"/>
          <w:color w:val="auto"/>
          <w:lang w:eastAsia="zh-CN"/>
        </w:rPr>
      </w:pPr>
    </w:p>
    <w:p>
      <w:pPr>
        <w:pStyle w:val="4"/>
        <w:bidi w:val="0"/>
        <w:jc w:val="center"/>
        <w:rPr>
          <w:rFonts w:hint="eastAsia"/>
          <w:color w:val="auto"/>
        </w:rPr>
      </w:pPr>
      <w:bookmarkStart w:id="377" w:name="_Toc3213"/>
      <w:bookmarkStart w:id="378" w:name="_Toc26768"/>
      <w:bookmarkStart w:id="379" w:name="_Toc20186"/>
      <w:bookmarkStart w:id="380" w:name="_Toc24643"/>
      <w:bookmarkStart w:id="381" w:name="_Toc23613"/>
      <w:bookmarkStart w:id="382" w:name="_Toc28462"/>
      <w:bookmarkStart w:id="383" w:name="_Toc145"/>
      <w:bookmarkStart w:id="384" w:name="_Toc109134868"/>
      <w:r>
        <w:rPr>
          <w:rFonts w:hint="eastAsia"/>
          <w:color w:val="auto"/>
        </w:rPr>
        <w:t>第</w:t>
      </w:r>
      <w:r>
        <w:rPr>
          <w:rFonts w:hint="eastAsia"/>
          <w:color w:val="auto"/>
          <w:lang w:eastAsia="zh-CN"/>
        </w:rPr>
        <w:t>四</w:t>
      </w:r>
      <w:r>
        <w:rPr>
          <w:rFonts w:hint="eastAsia"/>
          <w:color w:val="auto"/>
        </w:rPr>
        <w:t>章</w:t>
      </w:r>
      <w:bookmarkStart w:id="385" w:name="_Toc220232392"/>
      <w:r>
        <w:rPr>
          <w:rFonts w:hint="eastAsia"/>
          <w:color w:val="auto"/>
        </w:rPr>
        <w:t xml:space="preserve"> 合同</w:t>
      </w:r>
      <w:bookmarkEnd w:id="377"/>
      <w:bookmarkEnd w:id="378"/>
      <w:bookmarkEnd w:id="379"/>
      <w:bookmarkEnd w:id="380"/>
      <w:bookmarkEnd w:id="381"/>
      <w:bookmarkEnd w:id="382"/>
      <w:bookmarkEnd w:id="383"/>
      <w:bookmarkEnd w:id="384"/>
      <w:bookmarkEnd w:id="385"/>
    </w:p>
    <w:p>
      <w:pPr>
        <w:spacing w:line="500" w:lineRule="exact"/>
        <w:rPr>
          <w:rFonts w:ascii="Times New Roman" w:hAnsi="Times New Roman"/>
          <w:color w:val="auto"/>
          <w:szCs w:val="21"/>
          <w:u w:val="single"/>
        </w:rPr>
      </w:pPr>
      <w:r>
        <w:rPr>
          <w:rFonts w:ascii="Times New Roman" w:hAnsi="Times New Roman"/>
          <w:color w:val="auto"/>
          <w:szCs w:val="21"/>
        </w:rPr>
        <w:t>招标人（甲方）：</w:t>
      </w:r>
      <w:r>
        <w:rPr>
          <w:rFonts w:ascii="Times New Roman" w:hAnsi="Times New Roman"/>
          <w:color w:val="auto"/>
          <w:szCs w:val="21"/>
          <w:u w:val="single"/>
        </w:rPr>
        <w:t xml:space="preserve">                              </w:t>
      </w:r>
    </w:p>
    <w:p>
      <w:pPr>
        <w:spacing w:line="500" w:lineRule="exact"/>
        <w:rPr>
          <w:rFonts w:ascii="Times New Roman" w:hAnsi="Times New Roman"/>
          <w:color w:val="auto"/>
          <w:szCs w:val="21"/>
        </w:rPr>
      </w:pPr>
      <w:r>
        <w:rPr>
          <w:rFonts w:ascii="Times New Roman" w:hAnsi="Times New Roman"/>
          <w:color w:val="auto"/>
          <w:szCs w:val="21"/>
        </w:rPr>
        <w:t>投标人（乙方）：</w:t>
      </w:r>
      <w:r>
        <w:rPr>
          <w:rFonts w:ascii="Times New Roman" w:hAnsi="Times New Roman"/>
          <w:color w:val="auto"/>
          <w:szCs w:val="21"/>
          <w:u w:val="single"/>
        </w:rPr>
        <w:t xml:space="preserve">                              </w:t>
      </w:r>
    </w:p>
    <w:p>
      <w:pPr>
        <w:spacing w:line="500" w:lineRule="exact"/>
        <w:rPr>
          <w:rFonts w:ascii="Times New Roman" w:hAnsi="Times New Roman"/>
          <w:color w:val="auto"/>
          <w:szCs w:val="21"/>
          <w:u w:val="single"/>
        </w:rPr>
      </w:pPr>
      <w:r>
        <w:rPr>
          <w:rFonts w:ascii="Times New Roman" w:hAnsi="Times New Roman"/>
          <w:color w:val="auto"/>
          <w:szCs w:val="21"/>
        </w:rPr>
        <w:t>签订地点：</w:t>
      </w:r>
      <w:r>
        <w:rPr>
          <w:rFonts w:ascii="Times New Roman" w:hAnsi="Times New Roman"/>
          <w:color w:val="auto"/>
          <w:szCs w:val="21"/>
          <w:u w:val="single"/>
        </w:rPr>
        <w:t xml:space="preserve">                  </w:t>
      </w:r>
      <w:r>
        <w:rPr>
          <w:rFonts w:hint="eastAsia" w:ascii="Times New Roman" w:hAnsi="Times New Roman"/>
          <w:color w:val="auto"/>
          <w:szCs w:val="21"/>
          <w:u w:val="single"/>
          <w:lang w:val="en-US" w:eastAsia="zh-CN"/>
        </w:rPr>
        <w:t xml:space="preserve">             </w:t>
      </w:r>
      <w:r>
        <w:rPr>
          <w:rFonts w:ascii="Times New Roman" w:hAnsi="Times New Roman"/>
          <w:color w:val="auto"/>
          <w:szCs w:val="21"/>
          <w:u w:val="single"/>
        </w:rPr>
        <w:t xml:space="preserve">    </w:t>
      </w:r>
    </w:p>
    <w:p>
      <w:pPr>
        <w:spacing w:line="500" w:lineRule="exact"/>
        <w:rPr>
          <w:rFonts w:ascii="Times New Roman" w:hAnsi="Times New Roman"/>
          <w:color w:val="auto"/>
          <w:szCs w:val="21"/>
          <w:u w:val="single"/>
        </w:rPr>
      </w:pPr>
      <w:r>
        <w:rPr>
          <w:rFonts w:ascii="Times New Roman" w:hAnsi="Times New Roman"/>
          <w:color w:val="auto"/>
          <w:szCs w:val="21"/>
        </w:rPr>
        <w:t>招标项目名称：</w:t>
      </w:r>
      <w:r>
        <w:rPr>
          <w:rFonts w:ascii="Times New Roman" w:hAnsi="Times New Roman"/>
          <w:color w:val="auto"/>
          <w:szCs w:val="21"/>
          <w:u w:val="single"/>
        </w:rPr>
        <w:t xml:space="preserve">           </w:t>
      </w:r>
      <w:r>
        <w:rPr>
          <w:rFonts w:hint="eastAsia" w:ascii="Times New Roman" w:hAnsi="Times New Roman"/>
          <w:color w:val="auto"/>
          <w:szCs w:val="21"/>
          <w:u w:val="single"/>
          <w:lang w:val="en-US" w:eastAsia="zh-CN"/>
        </w:rPr>
        <w:t xml:space="preserve"> </w:t>
      </w:r>
      <w:r>
        <w:rPr>
          <w:rFonts w:ascii="Times New Roman" w:hAnsi="Times New Roman"/>
          <w:color w:val="auto"/>
          <w:szCs w:val="21"/>
          <w:u w:val="single"/>
        </w:rPr>
        <w:t xml:space="preserve">                   </w:t>
      </w:r>
    </w:p>
    <w:p>
      <w:pPr>
        <w:spacing w:line="500" w:lineRule="exact"/>
        <w:rPr>
          <w:rFonts w:ascii="Times New Roman" w:hAnsi="Times New Roman"/>
          <w:color w:val="auto"/>
          <w:szCs w:val="21"/>
        </w:rPr>
      </w:pPr>
      <w:r>
        <w:rPr>
          <w:rFonts w:ascii="Times New Roman" w:hAnsi="Times New Roman"/>
          <w:color w:val="auto"/>
          <w:szCs w:val="21"/>
        </w:rPr>
        <w:t>招标项目编号：</w:t>
      </w:r>
      <w:r>
        <w:rPr>
          <w:rFonts w:ascii="Times New Roman" w:hAnsi="Times New Roman"/>
          <w:color w:val="auto"/>
          <w:szCs w:val="21"/>
          <w:u w:val="single"/>
        </w:rPr>
        <w:t xml:space="preserve">               </w:t>
      </w:r>
      <w:r>
        <w:rPr>
          <w:rFonts w:hint="eastAsia" w:ascii="Times New Roman" w:hAnsi="Times New Roman"/>
          <w:color w:val="auto"/>
          <w:szCs w:val="21"/>
          <w:u w:val="single"/>
          <w:lang w:val="en-US" w:eastAsia="zh-CN"/>
        </w:rPr>
        <w:t xml:space="preserve"> </w:t>
      </w:r>
      <w:r>
        <w:rPr>
          <w:rFonts w:ascii="Times New Roman" w:hAnsi="Times New Roman"/>
          <w:color w:val="auto"/>
          <w:szCs w:val="21"/>
          <w:u w:val="single"/>
        </w:rPr>
        <w:t xml:space="preserve">               </w:t>
      </w:r>
    </w:p>
    <w:p>
      <w:pPr>
        <w:adjustRightInd w:val="0"/>
        <w:snapToGrid w:val="0"/>
        <w:spacing w:line="500" w:lineRule="exact"/>
        <w:ind w:firstLine="420" w:firstLineChars="200"/>
        <w:textAlignment w:val="baseline"/>
        <w:rPr>
          <w:rFonts w:hint="default" w:ascii="Times New Roman" w:hAnsi="Times New Roman"/>
          <w:color w:val="auto"/>
        </w:rPr>
      </w:pPr>
      <w:r>
        <w:rPr>
          <w:rFonts w:ascii="Times New Roman" w:hAnsi="Times New Roman"/>
          <w:color w:val="auto"/>
          <w:lang w:val="en-US" w:eastAsia="zh-CN"/>
        </w:rPr>
        <w:t>经甲、乙双方友好协商，根据《中华人民共和国民法典》等相关法律法规，</w:t>
      </w:r>
      <w:r>
        <w:rPr>
          <w:rFonts w:hint="eastAsia" w:ascii="Times New Roman" w:hAnsi="Times New Roman"/>
          <w:color w:val="auto"/>
          <w:lang w:val="en-US" w:eastAsia="zh-CN"/>
        </w:rPr>
        <w:t>现</w:t>
      </w:r>
      <w:r>
        <w:rPr>
          <w:rFonts w:ascii="Times New Roman" w:hAnsi="Times New Roman"/>
          <w:color w:val="auto"/>
          <w:lang w:val="en-US" w:eastAsia="zh-CN"/>
        </w:rPr>
        <w:t>就甲方委托乙方对【】进行消杀服务等相关事宜，并达成如下条款：</w:t>
      </w:r>
    </w:p>
    <w:p>
      <w:pPr>
        <w:keepNext/>
        <w:keepLines/>
        <w:spacing w:line="500" w:lineRule="exact"/>
        <w:jc w:val="left"/>
        <w:outlineLvl w:val="2"/>
        <w:rPr>
          <w:rFonts w:hint="eastAsia" w:ascii="宋体" w:hAnsi="宋体" w:eastAsia="宋体" w:cs="宋体"/>
          <w:bCs/>
          <w:color w:val="auto"/>
          <w:sz w:val="24"/>
        </w:rPr>
      </w:pPr>
      <w:r>
        <w:rPr>
          <w:rFonts w:hint="eastAsia" w:ascii="宋体" w:hAnsi="宋体" w:eastAsia="宋体" w:cs="宋体"/>
          <w:bCs/>
          <w:color w:val="auto"/>
          <w:sz w:val="24"/>
          <w:lang w:val="en-US" w:eastAsia="zh-CN"/>
        </w:rPr>
        <w:t>一、</w:t>
      </w:r>
      <w:r>
        <w:rPr>
          <w:rFonts w:hint="eastAsia" w:ascii="宋体" w:hAnsi="宋体" w:eastAsia="宋体" w:cs="宋体"/>
          <w:b/>
          <w:bCs w:val="0"/>
          <w:color w:val="auto"/>
          <w:sz w:val="24"/>
          <w:lang w:val="en-US" w:eastAsia="zh-CN"/>
        </w:rPr>
        <w:t>甲方责任</w:t>
      </w:r>
    </w:p>
    <w:p>
      <w:pPr>
        <w:adjustRightInd w:val="0"/>
        <w:snapToGrid w:val="0"/>
        <w:spacing w:line="500" w:lineRule="exact"/>
        <w:ind w:firstLine="420" w:firstLineChars="200"/>
        <w:textAlignment w:val="baseline"/>
        <w:rPr>
          <w:rFonts w:hint="default" w:ascii="Times New Roman" w:hAnsi="Times New Roman"/>
          <w:color w:val="auto"/>
        </w:rPr>
      </w:pPr>
      <w:r>
        <w:rPr>
          <w:rFonts w:hint="default" w:ascii="Times New Roman" w:hAnsi="Times New Roman"/>
          <w:color w:val="auto"/>
          <w:lang w:val="en-US" w:eastAsia="zh-CN"/>
        </w:rPr>
        <w:t>1.1配合乙方做好消杀前准备和防护措施，甲方设专职人员督察【】的卫生消杀工作。</w:t>
      </w:r>
    </w:p>
    <w:p>
      <w:pPr>
        <w:adjustRightInd w:val="0"/>
        <w:snapToGrid w:val="0"/>
        <w:spacing w:line="500" w:lineRule="exact"/>
        <w:ind w:firstLine="420" w:firstLineChars="200"/>
        <w:textAlignment w:val="baseline"/>
        <w:rPr>
          <w:rFonts w:hint="default" w:ascii="Times New Roman" w:hAnsi="Times New Roman"/>
          <w:color w:val="auto"/>
        </w:rPr>
      </w:pPr>
      <w:r>
        <w:rPr>
          <w:rFonts w:hint="default" w:ascii="Times New Roman" w:hAnsi="Times New Roman"/>
          <w:color w:val="auto"/>
          <w:lang w:val="en-US" w:eastAsia="zh-CN"/>
        </w:rPr>
        <w:t>1.2乙方投放的灭蟑螂、鼠药械，不经乙方人员同意，不得撤掉和移动。但乙方人员投放灭蟑螂、鼠药械，应事先经过甲、乙方协商一致后进行，如乙方投放的灭蟑螂、鼠药械位置不当可能造成甲方或第三者的人身、财产损害的，甲方有权撤掉和移动等。</w:t>
      </w:r>
    </w:p>
    <w:p>
      <w:pPr>
        <w:adjustRightInd w:val="0"/>
        <w:snapToGrid w:val="0"/>
        <w:spacing w:line="500" w:lineRule="exact"/>
        <w:ind w:firstLine="420" w:firstLineChars="200"/>
        <w:textAlignment w:val="baseline"/>
        <w:rPr>
          <w:rFonts w:hint="default" w:ascii="Times New Roman" w:hAnsi="Times New Roman"/>
          <w:color w:val="auto"/>
        </w:rPr>
      </w:pPr>
      <w:r>
        <w:rPr>
          <w:rFonts w:hint="default" w:ascii="Times New Roman" w:hAnsi="Times New Roman"/>
          <w:color w:val="auto"/>
          <w:lang w:val="en-US" w:eastAsia="zh-CN"/>
        </w:rPr>
        <w:t>1.3为保证乙方消杀质量，甲方可随时依照本协议约定标准检查乙方的工作质量，凡甲方检查时未达到标准的，甲方有权要求乙方根据实际情况及临时情况免费增加消杀次数并限期整改或视情节按本合同附件二要求乙方支付违约金，具体方式届时由甲方指定，乙方不得拒绝、不得主张增加费用等。</w:t>
      </w:r>
    </w:p>
    <w:p>
      <w:pPr>
        <w:adjustRightInd w:val="0"/>
        <w:snapToGrid w:val="0"/>
        <w:spacing w:line="500" w:lineRule="exact"/>
        <w:ind w:firstLine="420" w:firstLineChars="200"/>
        <w:textAlignment w:val="baseline"/>
        <w:rPr>
          <w:rFonts w:hint="default" w:ascii="Times New Roman" w:hAnsi="Times New Roman"/>
          <w:color w:val="auto"/>
        </w:rPr>
      </w:pPr>
      <w:r>
        <w:rPr>
          <w:rFonts w:hint="default" w:ascii="Times New Roman" w:hAnsi="Times New Roman"/>
          <w:color w:val="auto"/>
          <w:lang w:val="en-US" w:eastAsia="zh-CN"/>
        </w:rPr>
        <w:t>1.4随时向乙方通报卫生害虫消杀情况，并做好工作记录。</w:t>
      </w:r>
    </w:p>
    <w:p>
      <w:pPr>
        <w:adjustRightInd w:val="0"/>
        <w:snapToGrid w:val="0"/>
        <w:spacing w:line="500" w:lineRule="exact"/>
        <w:ind w:firstLine="420" w:firstLineChars="200"/>
        <w:textAlignment w:val="baseline"/>
        <w:rPr>
          <w:rFonts w:hint="default" w:ascii="Times New Roman" w:hAnsi="Times New Roman"/>
          <w:color w:val="auto"/>
        </w:rPr>
      </w:pPr>
      <w:r>
        <w:rPr>
          <w:rFonts w:hint="default" w:ascii="Times New Roman" w:hAnsi="Times New Roman"/>
          <w:color w:val="auto"/>
          <w:lang w:val="en-US" w:eastAsia="zh-CN"/>
        </w:rPr>
        <w:t>1.5如因乙方原因未达到本协议约定的消杀标准，甲方有权在每次付款时从中扣除乙方应当承担的违约金、赔偿金等。</w:t>
      </w:r>
    </w:p>
    <w:p>
      <w:pPr>
        <w:adjustRightInd w:val="0"/>
        <w:snapToGrid w:val="0"/>
        <w:spacing w:line="500" w:lineRule="exact"/>
        <w:ind w:firstLine="420" w:firstLineChars="200"/>
        <w:textAlignment w:val="baseline"/>
        <w:rPr>
          <w:rFonts w:hint="default" w:ascii="Times New Roman" w:hAnsi="Times New Roman"/>
          <w:color w:val="auto"/>
        </w:rPr>
      </w:pPr>
      <w:r>
        <w:rPr>
          <w:rFonts w:hint="default" w:ascii="Times New Roman" w:hAnsi="Times New Roman"/>
          <w:color w:val="auto"/>
          <w:lang w:val="en-US" w:eastAsia="zh-CN"/>
        </w:rPr>
        <w:t>1.6在本合同履行过程中，甲方有权提前【】天通知乙方解除本合同，双方按经甲方确认合格的乙方实际消杀次数及每次消杀费用标准（【】元/次）据实结算费用，除此之外，甲方不承担任何责任。</w:t>
      </w:r>
    </w:p>
    <w:p>
      <w:pPr>
        <w:adjustRightInd w:val="0"/>
        <w:snapToGrid w:val="0"/>
        <w:spacing w:line="500" w:lineRule="exact"/>
        <w:ind w:firstLine="420" w:firstLineChars="200"/>
        <w:textAlignment w:val="baseline"/>
        <w:rPr>
          <w:rFonts w:hint="default" w:ascii="Times New Roman" w:hAnsi="Times New Roman"/>
          <w:color w:val="auto"/>
        </w:rPr>
      </w:pPr>
      <w:r>
        <w:rPr>
          <w:rFonts w:hint="default" w:ascii="Times New Roman" w:hAnsi="Times New Roman"/>
          <w:color w:val="auto"/>
          <w:lang w:val="en-US" w:eastAsia="zh-CN"/>
        </w:rPr>
        <w:t>1.7甲方有权根据实际工作需要调整乙方工作时间及工作范围。</w:t>
      </w:r>
    </w:p>
    <w:p>
      <w:pPr>
        <w:adjustRightInd w:val="0"/>
        <w:snapToGrid w:val="0"/>
        <w:spacing w:line="500" w:lineRule="exact"/>
        <w:ind w:firstLine="420" w:firstLineChars="200"/>
        <w:textAlignment w:val="baseline"/>
        <w:rPr>
          <w:rFonts w:hint="default" w:ascii="Times New Roman" w:hAnsi="Times New Roman"/>
          <w:color w:val="auto"/>
        </w:rPr>
      </w:pPr>
      <w:r>
        <w:rPr>
          <w:rFonts w:hint="default" w:ascii="Times New Roman" w:hAnsi="Times New Roman"/>
          <w:color w:val="auto"/>
          <w:lang w:val="en-US" w:eastAsia="zh-CN"/>
        </w:rPr>
        <w:t>1.8有权对乙方的工作人员及使用的工具、药品的品种、品牌、浓度含量及质量进行监督、检查、纠正，有权要求乙方按照消杀工作计划的内容及时间提供各类经甲方批准的除害机械器材、各种药品及物料。</w:t>
      </w:r>
    </w:p>
    <w:p>
      <w:pPr>
        <w:keepNext/>
        <w:keepLines/>
        <w:spacing w:line="500" w:lineRule="exact"/>
        <w:jc w:val="left"/>
        <w:outlineLvl w:val="2"/>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二、</w:t>
      </w:r>
      <w:r>
        <w:rPr>
          <w:rFonts w:hint="eastAsia" w:ascii="宋体" w:hAnsi="宋体" w:eastAsia="宋体" w:cs="宋体"/>
          <w:b/>
          <w:bCs w:val="0"/>
          <w:color w:val="auto"/>
          <w:sz w:val="24"/>
          <w:lang w:val="en-US" w:eastAsia="zh-CN"/>
        </w:rPr>
        <w:t>乙方责任</w:t>
      </w:r>
    </w:p>
    <w:p>
      <w:pPr>
        <w:adjustRightInd w:val="0"/>
        <w:snapToGrid w:val="0"/>
        <w:spacing w:line="500" w:lineRule="exact"/>
        <w:ind w:firstLine="420" w:firstLineChars="200"/>
        <w:textAlignment w:val="baseline"/>
        <w:rPr>
          <w:rFonts w:hint="default" w:ascii="Times New Roman" w:hAnsi="Times New Roman"/>
          <w:color w:val="auto"/>
        </w:rPr>
      </w:pPr>
      <w:r>
        <w:rPr>
          <w:rFonts w:hint="default" w:ascii="Times New Roman" w:hAnsi="Times New Roman"/>
          <w:color w:val="auto"/>
          <w:lang w:val="en-US" w:eastAsia="zh-CN"/>
        </w:rPr>
        <w:t>2.1乙方在实施卫生消杀前，应向甲方提交所使用的药剂品牌、合格证、无危害性等证明，由甲方备存并经甲方书面同意后，方可使用，如违反，甲方有权立即解除合同，并由乙方承担全部责任。甲方的认可并不意味着免除乙方作为专业公司应当承担的责任。由于消杀前准备工作或防护措施准备不当给甲方或第三方造成的人身或财产损失，或因乙方的原因（包括使用有害的药剂）造成任何甲方或第三方损失，均由乙方承担全部责任。</w:t>
      </w:r>
    </w:p>
    <w:p>
      <w:pPr>
        <w:adjustRightInd w:val="0"/>
        <w:snapToGrid w:val="0"/>
        <w:spacing w:line="500" w:lineRule="exact"/>
        <w:ind w:firstLine="420" w:firstLineChars="200"/>
        <w:textAlignment w:val="baseline"/>
        <w:rPr>
          <w:rFonts w:hint="default" w:ascii="Times New Roman" w:hAnsi="Times New Roman"/>
          <w:color w:val="auto"/>
        </w:rPr>
      </w:pPr>
      <w:r>
        <w:rPr>
          <w:rFonts w:hint="default" w:ascii="Times New Roman" w:hAnsi="Times New Roman"/>
          <w:color w:val="auto"/>
          <w:lang w:val="en-US" w:eastAsia="zh-CN"/>
        </w:rPr>
        <w:t>2.2乙方使用消杀药剂、设施设备等，不得对房屋建筑和设施、设备、构筑物及其他物品有任何影响（包括但不限于气味、声音等），不对人体、环境、商品、动植物等造成任何危害；乙方须保证在工作时不得影响甲方或其他业户的正常工作。</w:t>
      </w:r>
    </w:p>
    <w:p>
      <w:pPr>
        <w:adjustRightInd w:val="0"/>
        <w:snapToGrid w:val="0"/>
        <w:spacing w:line="500" w:lineRule="exact"/>
        <w:ind w:firstLine="420" w:firstLineChars="200"/>
        <w:textAlignment w:val="baseline"/>
        <w:rPr>
          <w:rFonts w:hint="default" w:ascii="Times New Roman" w:hAnsi="Times New Roman"/>
          <w:color w:val="auto"/>
        </w:rPr>
      </w:pPr>
      <w:r>
        <w:rPr>
          <w:rFonts w:hint="default" w:ascii="Times New Roman" w:hAnsi="Times New Roman"/>
          <w:color w:val="auto"/>
          <w:lang w:val="en-US" w:eastAsia="zh-CN"/>
        </w:rPr>
        <w:t>2.3确保消杀质量通过甲方验收合格，对卫生害虫消杀情况，达到国家规定标准，乙方并提供国家有关卫生消杀方面的标准。</w:t>
      </w:r>
    </w:p>
    <w:p>
      <w:pPr>
        <w:adjustRightInd w:val="0"/>
        <w:snapToGrid w:val="0"/>
        <w:spacing w:line="500" w:lineRule="exact"/>
        <w:ind w:firstLine="420" w:firstLineChars="200"/>
        <w:textAlignment w:val="baseline"/>
        <w:rPr>
          <w:rFonts w:hint="default" w:ascii="Times New Roman" w:hAnsi="Times New Roman"/>
          <w:color w:val="auto"/>
        </w:rPr>
      </w:pPr>
      <w:r>
        <w:rPr>
          <w:rFonts w:hint="default" w:ascii="Times New Roman" w:hAnsi="Times New Roman"/>
          <w:color w:val="auto"/>
          <w:lang w:val="en-US" w:eastAsia="zh-CN"/>
        </w:rPr>
        <w:t>2.4乙方按本合同附件一对甲方指定区域进行卫生消杀；甲方有权根据需要决定乙方进行卫生消杀的时间并随时检查乙方的消杀工作；乙方应在接到甲方检查不合格通知后【】小时内进行整改，如造成甲方或第三方损失的，乙方应负赔偿责任。   </w:t>
      </w:r>
    </w:p>
    <w:p>
      <w:pPr>
        <w:adjustRightInd w:val="0"/>
        <w:snapToGrid w:val="0"/>
        <w:spacing w:line="500" w:lineRule="exact"/>
        <w:ind w:firstLine="420" w:firstLineChars="200"/>
        <w:textAlignment w:val="baseline"/>
        <w:rPr>
          <w:rFonts w:hint="default" w:ascii="Times New Roman" w:hAnsi="Times New Roman"/>
          <w:color w:val="auto"/>
        </w:rPr>
      </w:pPr>
      <w:r>
        <w:rPr>
          <w:rFonts w:hint="default" w:ascii="Times New Roman" w:hAnsi="Times New Roman"/>
          <w:color w:val="auto"/>
          <w:lang w:val="en-US" w:eastAsia="zh-CN"/>
        </w:rPr>
        <w:t>2.5每月【】次回访甲方反馈的卫生害虫消杀情况及检查实际消杀情况，发现情况及时解决，并做好工作记录。每次作业结束后，乙方有义务告知甲方各项安全注意事项，并对害虫的消长情况进行监测，及时向甲方提供有关的监测结果和防治措施并实施。</w:t>
      </w:r>
    </w:p>
    <w:p>
      <w:pPr>
        <w:adjustRightInd w:val="0"/>
        <w:snapToGrid w:val="0"/>
        <w:spacing w:line="500" w:lineRule="exact"/>
        <w:ind w:firstLine="420" w:firstLineChars="200"/>
        <w:textAlignment w:val="baseline"/>
        <w:rPr>
          <w:rFonts w:hint="default" w:ascii="Times New Roman" w:hAnsi="Times New Roman"/>
          <w:color w:val="auto"/>
        </w:rPr>
      </w:pPr>
      <w:r>
        <w:rPr>
          <w:rFonts w:hint="default" w:ascii="Times New Roman" w:hAnsi="Times New Roman"/>
          <w:color w:val="auto"/>
          <w:lang w:val="en-US" w:eastAsia="zh-CN"/>
        </w:rPr>
        <w:t>2.6消杀方法以投药和用药喷杀相结合或甲方认可的其他方式。乙方应保证其采用的消杀方法安全可靠，若因乙方采用的消杀方法不当而给甲方或第三方造成损失，乙方负责赔偿。</w:t>
      </w:r>
    </w:p>
    <w:p>
      <w:pPr>
        <w:adjustRightInd w:val="0"/>
        <w:snapToGrid w:val="0"/>
        <w:spacing w:line="500" w:lineRule="exact"/>
        <w:ind w:firstLine="420" w:firstLineChars="200"/>
        <w:textAlignment w:val="baseline"/>
        <w:rPr>
          <w:rFonts w:hint="default" w:ascii="Times New Roman" w:hAnsi="Times New Roman"/>
          <w:color w:val="auto"/>
        </w:rPr>
      </w:pPr>
      <w:r>
        <w:rPr>
          <w:rFonts w:hint="default" w:ascii="Times New Roman" w:hAnsi="Times New Roman"/>
          <w:color w:val="auto"/>
          <w:lang w:val="en-US" w:eastAsia="zh-CN"/>
        </w:rPr>
        <w:t>2.7乙方人员未经甲方人员允许，不得随意进入项目所在地和动用物品，不影响甲方及本项目内商户正常经营。由乙方人员造成的甲方或第三方的人身、财产损失等由乙方负责赔偿且甲方有权解除合同。</w:t>
      </w:r>
    </w:p>
    <w:p>
      <w:pPr>
        <w:adjustRightInd w:val="0"/>
        <w:snapToGrid w:val="0"/>
        <w:spacing w:line="500" w:lineRule="exact"/>
        <w:ind w:firstLine="420" w:firstLineChars="200"/>
        <w:textAlignment w:val="baseline"/>
        <w:rPr>
          <w:rFonts w:hint="default" w:ascii="Times New Roman" w:hAnsi="Times New Roman"/>
          <w:color w:val="auto"/>
          <w:lang w:val="en-US" w:eastAsia="zh-CN"/>
        </w:rPr>
      </w:pPr>
      <w:r>
        <w:rPr>
          <w:rFonts w:hint="default" w:ascii="Times New Roman" w:hAnsi="Times New Roman"/>
          <w:color w:val="auto"/>
          <w:lang w:val="en-US" w:eastAsia="zh-CN"/>
        </w:rPr>
        <w:t>2.8乙方应确保合法用工，依法建立劳动合同关系，自行承担乙方人员的工资、住房公积金、劳保福利、各项保险（含社保等）等费用，并向甲方提供相关证明文件复印件备案。乙方处理与其人员劳动纠纷不得影响本合同正常履行。</w:t>
      </w:r>
    </w:p>
    <w:p>
      <w:pPr>
        <w:adjustRightInd w:val="0"/>
        <w:snapToGrid w:val="0"/>
        <w:spacing w:line="500" w:lineRule="exact"/>
        <w:ind w:firstLine="420" w:firstLineChars="200"/>
        <w:textAlignment w:val="baseline"/>
        <w:rPr>
          <w:rFonts w:hint="default" w:ascii="Times New Roman" w:hAnsi="Times New Roman"/>
          <w:color w:val="auto"/>
        </w:rPr>
      </w:pPr>
      <w:r>
        <w:rPr>
          <w:rFonts w:hint="default" w:ascii="Times New Roman" w:hAnsi="Times New Roman"/>
          <w:color w:val="auto"/>
          <w:lang w:val="en-US" w:eastAsia="zh-CN"/>
        </w:rPr>
        <w:t>2.9乙方保证自己具备提供本合同约定服务的合法资格，并负责办理消杀服务人员上岗涉及的全部审批手续，否则因此遭致政府部门处罚，乙方承担全部责任。服务期限内，乙方应确保上述资格的持续有效性，否则甲方有权立即解除本合同。</w:t>
      </w:r>
    </w:p>
    <w:p>
      <w:pPr>
        <w:adjustRightInd w:val="0"/>
        <w:snapToGrid w:val="0"/>
        <w:spacing w:line="500" w:lineRule="exact"/>
        <w:ind w:firstLine="420" w:firstLineChars="200"/>
        <w:textAlignment w:val="baseline"/>
        <w:rPr>
          <w:rFonts w:hint="default" w:ascii="Times New Roman" w:hAnsi="Times New Roman"/>
          <w:color w:val="auto"/>
        </w:rPr>
      </w:pPr>
      <w:r>
        <w:rPr>
          <w:rFonts w:hint="default" w:ascii="Times New Roman" w:hAnsi="Times New Roman"/>
          <w:color w:val="auto"/>
          <w:lang w:val="en-US" w:eastAsia="zh-CN"/>
        </w:rPr>
        <w:t>2.10乙方应为消杀服务人员提供安全防护设备、工具，并进行安全培训，确保其作业过程中人身安全。如消杀服务人员在作业中发生安全事故导致受伤或死亡，乙方承担全部责任；如造成甲方损失，乙方应全额赔偿。</w:t>
      </w:r>
    </w:p>
    <w:p>
      <w:pPr>
        <w:adjustRightInd w:val="0"/>
        <w:snapToGrid w:val="0"/>
        <w:spacing w:line="500" w:lineRule="exact"/>
        <w:ind w:firstLine="420" w:firstLineChars="200"/>
        <w:textAlignment w:val="baseline"/>
        <w:rPr>
          <w:rFonts w:hint="default" w:ascii="Times New Roman" w:hAnsi="Times New Roman"/>
          <w:color w:val="auto"/>
        </w:rPr>
      </w:pPr>
      <w:r>
        <w:rPr>
          <w:rFonts w:hint="default" w:ascii="Times New Roman" w:hAnsi="Times New Roman"/>
          <w:color w:val="auto"/>
          <w:lang w:val="en-US" w:eastAsia="zh-CN"/>
        </w:rPr>
        <w:t>2.11未经甲方书面同意，乙方不得以直接或间接方式将本合同的部分或全部工作转交或分配给第三者，否则甲方有权解除合同。</w:t>
      </w:r>
    </w:p>
    <w:p>
      <w:pPr>
        <w:adjustRightInd w:val="0"/>
        <w:snapToGrid w:val="0"/>
        <w:spacing w:line="500" w:lineRule="exact"/>
        <w:ind w:firstLine="420" w:firstLineChars="200"/>
        <w:textAlignment w:val="baseline"/>
        <w:rPr>
          <w:rFonts w:hint="default" w:ascii="Times New Roman" w:hAnsi="Times New Roman"/>
          <w:color w:val="auto"/>
        </w:rPr>
      </w:pPr>
      <w:r>
        <w:rPr>
          <w:rFonts w:hint="default" w:ascii="Times New Roman" w:hAnsi="Times New Roman"/>
          <w:color w:val="auto"/>
          <w:lang w:val="en-US" w:eastAsia="zh-CN"/>
        </w:rPr>
        <w:t>2.12如果实际工作中消杀指标未达到国家规定的卫生消杀标准，而使甲方受到政府行政部门的经济处罚或其他方的索赔，乙方须负责承担需交纳的各项处罚费用或索赔费用。</w:t>
      </w:r>
    </w:p>
    <w:p>
      <w:pPr>
        <w:adjustRightInd w:val="0"/>
        <w:snapToGrid w:val="0"/>
        <w:spacing w:line="500" w:lineRule="exact"/>
        <w:textAlignment w:val="baseline"/>
        <w:rPr>
          <w:rFonts w:hint="default" w:ascii="Times New Roman" w:hAnsi="Times New Roman"/>
          <w:color w:val="auto"/>
        </w:rPr>
      </w:pPr>
      <w:r>
        <w:rPr>
          <w:rFonts w:hint="eastAsia" w:ascii="宋体" w:hAnsi="宋体" w:eastAsia="宋体" w:cs="宋体"/>
          <w:b/>
          <w:bCs w:val="0"/>
          <w:color w:val="auto"/>
          <w:sz w:val="24"/>
          <w:lang w:val="en-US" w:eastAsia="zh-CN"/>
        </w:rPr>
        <w:t>三、服务期限：</w:t>
      </w:r>
      <w:r>
        <w:rPr>
          <w:rFonts w:hint="default" w:ascii="Times New Roman" w:hAnsi="Times New Roman"/>
          <w:color w:val="auto"/>
          <w:lang w:val="en-US" w:eastAsia="zh-CN"/>
        </w:rPr>
        <w:t>自【】年【】月【】日至【】年【】月【】日止。</w:t>
      </w:r>
    </w:p>
    <w:p>
      <w:pPr>
        <w:adjustRightInd w:val="0"/>
        <w:snapToGrid w:val="0"/>
        <w:spacing w:line="500" w:lineRule="exact"/>
        <w:textAlignment w:val="baseline"/>
        <w:rPr>
          <w:rFonts w:hint="default" w:ascii="Times New Roman" w:hAnsi="Times New Roman" w:eastAsia="宋体"/>
          <w:color w:val="auto"/>
          <w:szCs w:val="21"/>
          <w:lang w:val="en-US" w:eastAsia="zh-CN"/>
        </w:rPr>
      </w:pPr>
      <w:r>
        <w:rPr>
          <w:rFonts w:hint="eastAsia" w:ascii="宋体" w:hAnsi="宋体" w:eastAsia="宋体" w:cs="宋体"/>
          <w:b/>
          <w:bCs w:val="0"/>
          <w:color w:val="auto"/>
          <w:sz w:val="24"/>
          <w:lang w:val="en-US" w:eastAsia="zh-CN"/>
        </w:rPr>
        <w:t>四、消杀服务费总额：</w:t>
      </w:r>
      <w:r>
        <w:rPr>
          <w:rFonts w:ascii="Times New Roman" w:hAnsi="Times New Roman"/>
          <w:color w:val="auto"/>
          <w:szCs w:val="21"/>
        </w:rPr>
        <w:t>本合同总价为：￥</w:t>
      </w:r>
      <w:r>
        <w:rPr>
          <w:rFonts w:ascii="Times New Roman" w:hAnsi="Times New Roman"/>
          <w:color w:val="auto"/>
          <w:szCs w:val="21"/>
          <w:u w:val="single"/>
        </w:rPr>
        <w:t xml:space="preserve">           </w:t>
      </w:r>
      <w:r>
        <w:rPr>
          <w:rFonts w:ascii="Times New Roman" w:hAnsi="Times New Roman"/>
          <w:color w:val="auto"/>
          <w:szCs w:val="21"/>
        </w:rPr>
        <w:t>元（大写：人民币</w:t>
      </w:r>
      <w:r>
        <w:rPr>
          <w:rFonts w:hint="eastAsia" w:ascii="Times New Roman" w:hAnsi="Times New Roman"/>
          <w:color w:val="auto"/>
          <w:szCs w:val="21"/>
          <w:lang w:val="en-US" w:eastAsia="zh-CN"/>
        </w:rPr>
        <w:t xml:space="preserve">            </w:t>
      </w:r>
    </w:p>
    <w:p>
      <w:pPr>
        <w:adjustRightInd w:val="0"/>
        <w:snapToGrid w:val="0"/>
        <w:spacing w:line="500" w:lineRule="exact"/>
        <w:ind w:firstLine="420" w:firstLineChars="200"/>
        <w:textAlignment w:val="baseline"/>
        <w:rPr>
          <w:rFonts w:ascii="Times New Roman" w:hAnsi="Times New Roman"/>
          <w:color w:val="auto"/>
          <w:szCs w:val="21"/>
        </w:rPr>
      </w:pPr>
      <w:r>
        <w:rPr>
          <w:rFonts w:ascii="Times New Roman" w:hAnsi="Times New Roman"/>
          <w:color w:val="auto"/>
          <w:szCs w:val="21"/>
          <w:u w:val="single"/>
        </w:rPr>
        <w:t xml:space="preserve">                 </w:t>
      </w:r>
      <w:r>
        <w:rPr>
          <w:rFonts w:ascii="Times New Roman" w:hAnsi="Times New Roman"/>
          <w:color w:val="auto"/>
          <w:szCs w:val="21"/>
        </w:rPr>
        <w:t>元）</w:t>
      </w:r>
    </w:p>
    <w:p>
      <w:pPr>
        <w:keepNext/>
        <w:keepLines/>
        <w:spacing w:line="500" w:lineRule="exact"/>
        <w:jc w:val="left"/>
        <w:outlineLvl w:val="2"/>
        <w:rPr>
          <w:rFonts w:hint="eastAsia" w:ascii="宋体" w:hAnsi="宋体" w:eastAsia="宋体" w:cs="宋体"/>
          <w:b/>
          <w:bCs w:val="0"/>
          <w:color w:val="auto"/>
          <w:sz w:val="24"/>
          <w:lang w:val="en-US" w:eastAsia="zh-CN"/>
        </w:rPr>
      </w:pPr>
      <w:r>
        <w:rPr>
          <w:rFonts w:hint="eastAsia" w:ascii="宋体" w:hAnsi="宋体" w:eastAsia="宋体" w:cs="宋体"/>
          <w:b/>
          <w:bCs w:val="0"/>
          <w:color w:val="auto"/>
          <w:sz w:val="24"/>
          <w:lang w:val="en-US" w:eastAsia="zh-CN"/>
        </w:rPr>
        <w:t>五、付费方式</w:t>
      </w:r>
    </w:p>
    <w:p>
      <w:pPr>
        <w:adjustRightInd w:val="0"/>
        <w:snapToGrid w:val="0"/>
        <w:spacing w:line="500" w:lineRule="exact"/>
        <w:ind w:firstLine="420" w:firstLineChars="200"/>
        <w:textAlignment w:val="baseline"/>
        <w:rPr>
          <w:rFonts w:hint="default" w:ascii="Times New Roman" w:hAnsi="Times New Roman"/>
          <w:color w:val="auto"/>
        </w:rPr>
      </w:pPr>
      <w:r>
        <w:rPr>
          <w:rFonts w:hint="default" w:ascii="Times New Roman" w:hAnsi="Times New Roman"/>
          <w:color w:val="auto"/>
          <w:lang w:val="en-US" w:eastAsia="zh-CN"/>
        </w:rPr>
        <w:t>5.1消杀服务费付款采用每【】付一次的方式，甲乙双方于合同签订后的第【】个月【】日前对上季度消杀情况进行核算，核算无误的，乙方应在核算后【】日内向甲方提交请款单及开具等额合法【】发票（</w:t>
      </w:r>
      <w:bookmarkStart w:id="386" w:name="_Hlk50111938"/>
      <w:bookmarkEnd w:id="386"/>
      <w:r>
        <w:rPr>
          <w:rFonts w:hint="default" w:ascii="Times New Roman" w:hAnsi="Times New Roman"/>
          <w:color w:val="auto"/>
          <w:lang w:val="en-US" w:eastAsia="zh-CN"/>
        </w:rPr>
        <w:t>请贵司核实是否需要增值税专用发票，如是，建议提前核实乙方“一般纳税人”的资质以及明确发票的类型及税率由何方承担，以免贵司不能抵扣增值税进项税额。），经甲方确认后【】天内支付相应费用。</w:t>
      </w:r>
    </w:p>
    <w:p>
      <w:pPr>
        <w:adjustRightInd w:val="0"/>
        <w:snapToGrid w:val="0"/>
        <w:spacing w:line="500" w:lineRule="exact"/>
        <w:ind w:firstLine="420" w:firstLineChars="200"/>
        <w:textAlignment w:val="baseline"/>
        <w:rPr>
          <w:rFonts w:hint="default" w:ascii="Times New Roman" w:hAnsi="Times New Roman"/>
          <w:color w:val="auto"/>
        </w:rPr>
      </w:pPr>
      <w:r>
        <w:rPr>
          <w:rFonts w:hint="default" w:ascii="Times New Roman" w:hAnsi="Times New Roman"/>
          <w:color w:val="auto"/>
          <w:lang w:val="en-US" w:eastAsia="zh-CN"/>
        </w:rPr>
        <w:t>5.2由乙方提出支付申请，附相关材料，经甲方审核确认后，办理付款手续。在甲方每次付款前，乙方应提供的符合法律规定且相应数额的增值税专用发票，否则甲方有权拒绝付款且不因此承担任何违约责任，乙方的各项合同义务仍按合同约定履行。</w:t>
      </w:r>
    </w:p>
    <w:p>
      <w:pPr>
        <w:numPr>
          <w:ilvl w:val="0"/>
          <w:numId w:val="3"/>
        </w:numPr>
        <w:adjustRightInd w:val="0"/>
        <w:snapToGrid w:val="0"/>
        <w:spacing w:line="500" w:lineRule="exact"/>
        <w:ind w:firstLine="420" w:firstLineChars="200"/>
        <w:textAlignment w:val="baseline"/>
        <w:rPr>
          <w:rFonts w:hint="default" w:ascii="Times New Roman" w:hAnsi="Times New Roman"/>
          <w:color w:val="auto"/>
          <w:lang w:val="en-US" w:eastAsia="zh-CN"/>
        </w:rPr>
      </w:pPr>
      <w:r>
        <w:rPr>
          <w:rFonts w:hint="default" w:ascii="Times New Roman" w:hAnsi="Times New Roman"/>
          <w:color w:val="auto"/>
          <w:lang w:val="en-US" w:eastAsia="zh-CN"/>
        </w:rPr>
        <w:t>消杀面积及部位：【】甲方指定区域，消杀种类：鼠、蟑螂</w:t>
      </w:r>
      <w:r>
        <w:rPr>
          <w:rFonts w:hint="eastAsia" w:ascii="Times New Roman" w:hAnsi="Times New Roman"/>
          <w:color w:val="auto"/>
          <w:lang w:val="en-US" w:eastAsia="zh-CN"/>
        </w:rPr>
        <w:t>、蛇、白蚁</w:t>
      </w:r>
      <w:r>
        <w:rPr>
          <w:rFonts w:hint="default" w:ascii="Times New Roman" w:hAnsi="Times New Roman"/>
          <w:color w:val="auto"/>
          <w:lang w:val="en-US" w:eastAsia="zh-CN"/>
        </w:rPr>
        <w:t>及其他害虫等。</w:t>
      </w:r>
    </w:p>
    <w:p>
      <w:pPr>
        <w:spacing w:line="500" w:lineRule="exact"/>
        <w:rPr>
          <w:rFonts w:hint="eastAsia" w:ascii="宋体" w:hAnsi="宋体" w:eastAsia="宋体" w:cs="宋体"/>
          <w:b/>
          <w:bCs/>
          <w:color w:val="auto"/>
          <w:sz w:val="24"/>
        </w:rPr>
      </w:pPr>
      <w:r>
        <w:rPr>
          <w:rFonts w:hint="eastAsia" w:ascii="宋体" w:hAnsi="宋体" w:cs="宋体"/>
          <w:b/>
          <w:bCs/>
          <w:color w:val="auto"/>
          <w:sz w:val="24"/>
          <w:lang w:val="en-US" w:eastAsia="zh-CN"/>
        </w:rPr>
        <w:t>七</w:t>
      </w:r>
      <w:r>
        <w:rPr>
          <w:rFonts w:hint="eastAsia" w:ascii="宋体" w:hAnsi="宋体" w:eastAsia="宋体" w:cs="宋体"/>
          <w:b/>
          <w:bCs/>
          <w:color w:val="auto"/>
          <w:sz w:val="24"/>
        </w:rPr>
        <w:t>、关于保证金</w:t>
      </w:r>
    </w:p>
    <w:p>
      <w:pPr>
        <w:numPr>
          <w:ilvl w:val="0"/>
          <w:numId w:val="0"/>
        </w:numPr>
        <w:adjustRightInd w:val="0"/>
        <w:snapToGrid w:val="0"/>
        <w:spacing w:line="500" w:lineRule="exact"/>
        <w:ind w:firstLine="420" w:firstLineChars="200"/>
        <w:textAlignment w:val="baseline"/>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7.1根据招标文件要求，乙方在签订合同前需提交甲方履约保证金人民币3000元，收受方式为：银行转账。</w:t>
      </w:r>
    </w:p>
    <w:p>
      <w:pPr>
        <w:numPr>
          <w:ilvl w:val="0"/>
          <w:numId w:val="0"/>
        </w:numPr>
        <w:adjustRightInd w:val="0"/>
        <w:snapToGrid w:val="0"/>
        <w:spacing w:line="500" w:lineRule="exact"/>
        <w:ind w:firstLine="420" w:firstLineChars="200"/>
        <w:textAlignment w:val="baseline"/>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7.2保证金的退还：合同期满后，甲方一次性退还（无息）乙方。</w:t>
      </w:r>
    </w:p>
    <w:p>
      <w:pPr>
        <w:bidi w:val="0"/>
        <w:rPr>
          <w:rFonts w:hint="default"/>
          <w:color w:val="auto"/>
        </w:rPr>
      </w:pPr>
    </w:p>
    <w:p>
      <w:pPr>
        <w:keepNext/>
        <w:keepLines/>
        <w:spacing w:line="500" w:lineRule="exact"/>
        <w:jc w:val="left"/>
        <w:outlineLvl w:val="2"/>
        <w:rPr>
          <w:rFonts w:hint="default" w:ascii="Times New Roman" w:hAnsi="Times New Roman" w:eastAsia="黑体"/>
          <w:b/>
          <w:bCs w:val="0"/>
          <w:color w:val="auto"/>
          <w:sz w:val="24"/>
          <w:lang w:val="en-US" w:eastAsia="zh-CN"/>
        </w:rPr>
      </w:pPr>
      <w:r>
        <w:rPr>
          <w:rFonts w:hint="eastAsia" w:ascii="Times New Roman" w:hAnsi="Times New Roman" w:eastAsia="黑体"/>
          <w:b/>
          <w:bCs w:val="0"/>
          <w:color w:val="auto"/>
          <w:sz w:val="24"/>
          <w:lang w:val="en-US" w:eastAsia="zh-CN"/>
        </w:rPr>
        <w:t>八</w:t>
      </w:r>
      <w:r>
        <w:rPr>
          <w:rFonts w:hint="default" w:ascii="Times New Roman" w:hAnsi="Times New Roman" w:eastAsia="黑体"/>
          <w:b/>
          <w:bCs w:val="0"/>
          <w:color w:val="auto"/>
          <w:sz w:val="24"/>
          <w:lang w:val="en-US" w:eastAsia="zh-CN"/>
        </w:rPr>
        <w:t>、违约责任</w:t>
      </w:r>
    </w:p>
    <w:p>
      <w:pPr>
        <w:adjustRightInd w:val="0"/>
        <w:snapToGrid w:val="0"/>
        <w:spacing w:line="500" w:lineRule="exact"/>
        <w:ind w:firstLine="420" w:firstLineChars="200"/>
        <w:textAlignment w:val="baseline"/>
        <w:rPr>
          <w:rFonts w:hint="default" w:ascii="Times New Roman" w:hAnsi="Times New Roman"/>
          <w:color w:val="auto"/>
        </w:rPr>
      </w:pPr>
      <w:r>
        <w:rPr>
          <w:rFonts w:hint="eastAsia" w:ascii="Times New Roman" w:hAnsi="Times New Roman"/>
          <w:color w:val="auto"/>
          <w:lang w:val="en-US" w:eastAsia="zh-CN"/>
        </w:rPr>
        <w:t>8</w:t>
      </w:r>
      <w:r>
        <w:rPr>
          <w:rFonts w:hint="default" w:ascii="Times New Roman" w:hAnsi="Times New Roman"/>
          <w:color w:val="auto"/>
          <w:lang w:val="en-US" w:eastAsia="zh-CN"/>
        </w:rPr>
        <w:t>.1在合同有效期内，乙方负责防治的有害生物种类（消杀与控制【】个月后）仍未达到国家除害标准,而受到卫生检疫部门的处罚时，由乙方支付罚款，且甲方有权解除本合同。如甲方不解除合同，乙方还应承担本合同总服务费【】%的违约金,并且甲方有权要求乙方退还已支付的消杀费用。</w:t>
      </w:r>
    </w:p>
    <w:p>
      <w:pPr>
        <w:adjustRightInd w:val="0"/>
        <w:snapToGrid w:val="0"/>
        <w:spacing w:line="500" w:lineRule="exact"/>
        <w:ind w:firstLine="420" w:firstLineChars="200"/>
        <w:textAlignment w:val="baseline"/>
        <w:rPr>
          <w:rFonts w:hint="default" w:ascii="Times New Roman" w:hAnsi="Times New Roman"/>
          <w:color w:val="auto"/>
        </w:rPr>
      </w:pPr>
      <w:r>
        <w:rPr>
          <w:rFonts w:hint="eastAsia" w:ascii="Times New Roman" w:hAnsi="Times New Roman"/>
          <w:color w:val="auto"/>
          <w:lang w:val="en-US" w:eastAsia="zh-CN"/>
        </w:rPr>
        <w:t>8</w:t>
      </w:r>
      <w:r>
        <w:rPr>
          <w:rFonts w:hint="default" w:ascii="Times New Roman" w:hAnsi="Times New Roman"/>
          <w:color w:val="auto"/>
          <w:lang w:val="en-US" w:eastAsia="zh-CN"/>
        </w:rPr>
        <w:t>.2乙方如按合同约定完成服务并经甲方验收合格的，甲方应按期支付乙方服务报酬，逾期付款的，每逾期一日，甲方按应付未付款项的全国银行间同业拆借中心公布的贷款市场报价利率支付利息，除此之外，甲方不承担任何责任。</w:t>
      </w:r>
    </w:p>
    <w:p>
      <w:pPr>
        <w:adjustRightInd w:val="0"/>
        <w:snapToGrid w:val="0"/>
        <w:spacing w:line="500" w:lineRule="exact"/>
        <w:ind w:firstLine="420" w:firstLineChars="200"/>
        <w:textAlignment w:val="baseline"/>
        <w:rPr>
          <w:rFonts w:hint="default" w:ascii="Times New Roman" w:hAnsi="Times New Roman"/>
          <w:color w:val="auto"/>
        </w:rPr>
      </w:pPr>
      <w:r>
        <w:rPr>
          <w:rFonts w:hint="eastAsia" w:ascii="Times New Roman" w:hAnsi="Times New Roman"/>
          <w:color w:val="auto"/>
          <w:lang w:val="en-US" w:eastAsia="zh-CN"/>
        </w:rPr>
        <w:t>8</w:t>
      </w:r>
      <w:r>
        <w:rPr>
          <w:rFonts w:hint="default" w:ascii="Times New Roman" w:hAnsi="Times New Roman"/>
          <w:color w:val="auto"/>
          <w:lang w:val="en-US" w:eastAsia="zh-CN"/>
        </w:rPr>
        <w:t>.3乙方未经甲方书面确认将本合同的部分或全部工作以直接或间接方式转交或分配给第三者的，视为违约，甲方有权即时解除合同，并要求乙方承担合同总金额【】％的违约金。乙方并承诺就第三者行为与第三者承担连带责任。</w:t>
      </w:r>
    </w:p>
    <w:p>
      <w:pPr>
        <w:adjustRightInd w:val="0"/>
        <w:snapToGrid w:val="0"/>
        <w:spacing w:line="500" w:lineRule="exact"/>
        <w:ind w:firstLine="420" w:firstLineChars="200"/>
        <w:textAlignment w:val="baseline"/>
        <w:rPr>
          <w:rFonts w:hint="default" w:ascii="Times New Roman" w:hAnsi="Times New Roman"/>
          <w:color w:val="auto"/>
        </w:rPr>
      </w:pPr>
      <w:r>
        <w:rPr>
          <w:rFonts w:hint="eastAsia" w:ascii="Times New Roman" w:hAnsi="Times New Roman"/>
          <w:color w:val="auto"/>
          <w:lang w:val="en-US" w:eastAsia="zh-CN"/>
        </w:rPr>
        <w:t>8</w:t>
      </w:r>
      <w:r>
        <w:rPr>
          <w:rFonts w:hint="default" w:ascii="Times New Roman" w:hAnsi="Times New Roman"/>
          <w:color w:val="auto"/>
          <w:lang w:val="en-US" w:eastAsia="zh-CN"/>
        </w:rPr>
        <w:t>.4除本合同另有约定外，乙方所提供的消杀药剂及药械的种类、品牌、生产厂家等有一项或乙方消杀未达到国家及本协议约定的质量标准的，每发现一次，乙方须承担合同全部金额【】％的违约金，发现【】次以上，甲方有权解除本合同并要求乙方承担合同总金额【】％的违约金。</w:t>
      </w:r>
    </w:p>
    <w:p>
      <w:pPr>
        <w:adjustRightInd w:val="0"/>
        <w:snapToGrid w:val="0"/>
        <w:spacing w:line="500" w:lineRule="exact"/>
        <w:ind w:firstLine="420" w:firstLineChars="200"/>
        <w:textAlignment w:val="baseline"/>
        <w:rPr>
          <w:rFonts w:hint="default" w:ascii="Times New Roman" w:hAnsi="Times New Roman"/>
          <w:color w:val="auto"/>
        </w:rPr>
      </w:pPr>
      <w:r>
        <w:rPr>
          <w:rFonts w:hint="eastAsia" w:ascii="Times New Roman" w:hAnsi="Times New Roman"/>
          <w:color w:val="auto"/>
          <w:lang w:val="en-US" w:eastAsia="zh-CN"/>
        </w:rPr>
        <w:t>8</w:t>
      </w:r>
      <w:r>
        <w:rPr>
          <w:rFonts w:hint="default" w:ascii="Times New Roman" w:hAnsi="Times New Roman"/>
          <w:color w:val="auto"/>
          <w:lang w:val="en-US" w:eastAsia="zh-CN"/>
        </w:rPr>
        <w:t>.5乙方因自身原因造成甲方任何财物、设施、人员、名誉及其他合法权益损害时，应由乙方独立承担责任并向甲方赔偿损失并负担因此而导致的诉讼费及其它各项费用。</w:t>
      </w:r>
    </w:p>
    <w:p>
      <w:pPr>
        <w:adjustRightInd w:val="0"/>
        <w:snapToGrid w:val="0"/>
        <w:spacing w:line="500" w:lineRule="exact"/>
        <w:ind w:firstLine="420" w:firstLineChars="200"/>
        <w:textAlignment w:val="baseline"/>
        <w:rPr>
          <w:rFonts w:hint="default" w:ascii="Times New Roman" w:hAnsi="Times New Roman"/>
          <w:color w:val="auto"/>
        </w:rPr>
      </w:pPr>
      <w:r>
        <w:rPr>
          <w:rFonts w:hint="eastAsia" w:ascii="Times New Roman" w:hAnsi="Times New Roman"/>
          <w:color w:val="auto"/>
          <w:lang w:val="en-US" w:eastAsia="zh-CN"/>
        </w:rPr>
        <w:t>8</w:t>
      </w:r>
      <w:r>
        <w:rPr>
          <w:rFonts w:hint="default" w:ascii="Times New Roman" w:hAnsi="Times New Roman"/>
          <w:color w:val="auto"/>
          <w:lang w:val="en-US" w:eastAsia="zh-CN"/>
        </w:rPr>
        <w:t>.6乙方迟延履行本合同项下义务，应按日向甲方支付违约金，日违约金为【】元/天。迟延达【】天以上，甲方有权解除本合同。</w:t>
      </w:r>
    </w:p>
    <w:p>
      <w:pPr>
        <w:adjustRightInd w:val="0"/>
        <w:snapToGrid w:val="0"/>
        <w:spacing w:line="500" w:lineRule="exact"/>
        <w:ind w:firstLine="420" w:firstLineChars="200"/>
        <w:textAlignment w:val="baseline"/>
        <w:rPr>
          <w:rFonts w:hint="default" w:ascii="Times New Roman" w:hAnsi="Times New Roman"/>
          <w:color w:val="auto"/>
        </w:rPr>
      </w:pPr>
      <w:r>
        <w:rPr>
          <w:rFonts w:hint="eastAsia" w:ascii="Times New Roman" w:hAnsi="Times New Roman"/>
          <w:color w:val="auto"/>
          <w:lang w:val="en-US" w:eastAsia="zh-CN"/>
        </w:rPr>
        <w:t>8</w:t>
      </w:r>
      <w:r>
        <w:rPr>
          <w:rFonts w:hint="default" w:ascii="Times New Roman" w:hAnsi="Times New Roman"/>
          <w:color w:val="auto"/>
          <w:lang w:val="en-US" w:eastAsia="zh-CN"/>
        </w:rPr>
        <w:t>.7除本合同另有约定外，若因乙方的原因本合同解除的，乙方应支付给甲方合同金额【】%的违约金，该违约金不足以弥补甲方损失的，甲方有权向乙方追偿。</w:t>
      </w:r>
    </w:p>
    <w:p>
      <w:pPr>
        <w:adjustRightInd w:val="0"/>
        <w:snapToGrid w:val="0"/>
        <w:spacing w:line="500" w:lineRule="exact"/>
        <w:ind w:firstLine="420" w:firstLineChars="200"/>
        <w:textAlignment w:val="baseline"/>
        <w:rPr>
          <w:rFonts w:hint="default" w:ascii="Times New Roman" w:hAnsi="Times New Roman"/>
          <w:color w:val="auto"/>
        </w:rPr>
      </w:pPr>
      <w:r>
        <w:rPr>
          <w:rFonts w:hint="eastAsia" w:ascii="Times New Roman" w:hAnsi="Times New Roman"/>
          <w:color w:val="auto"/>
          <w:lang w:val="en-US" w:eastAsia="zh-CN"/>
        </w:rPr>
        <w:t>九</w:t>
      </w:r>
      <w:r>
        <w:rPr>
          <w:rFonts w:hint="default" w:ascii="Times New Roman" w:hAnsi="Times New Roman"/>
          <w:color w:val="auto"/>
          <w:lang w:val="en-US" w:eastAsia="zh-CN"/>
        </w:rPr>
        <w:t>、其他未尽事项双方友好协商，若协商未果，任何一方可向甲方所在地人民法院提起诉讼。</w:t>
      </w:r>
    </w:p>
    <w:p>
      <w:pPr>
        <w:adjustRightInd w:val="0"/>
        <w:snapToGrid w:val="0"/>
        <w:spacing w:line="500" w:lineRule="exact"/>
        <w:ind w:firstLine="420" w:firstLineChars="200"/>
        <w:textAlignment w:val="baseline"/>
        <w:rPr>
          <w:rFonts w:hint="default" w:ascii="Times New Roman" w:hAnsi="Times New Roman"/>
          <w:color w:val="auto"/>
        </w:rPr>
      </w:pPr>
      <w:r>
        <w:rPr>
          <w:rFonts w:hint="eastAsia" w:ascii="Times New Roman" w:hAnsi="Times New Roman"/>
          <w:color w:val="auto"/>
          <w:lang w:val="en-US" w:eastAsia="zh-CN"/>
        </w:rPr>
        <w:t>十</w:t>
      </w:r>
      <w:r>
        <w:rPr>
          <w:rFonts w:hint="default" w:ascii="Times New Roman" w:hAnsi="Times New Roman"/>
          <w:color w:val="auto"/>
          <w:lang w:val="en-US" w:eastAsia="zh-CN"/>
        </w:rPr>
        <w:t>、其他事项</w:t>
      </w:r>
    </w:p>
    <w:p>
      <w:pPr>
        <w:adjustRightInd w:val="0"/>
        <w:snapToGrid w:val="0"/>
        <w:spacing w:line="500" w:lineRule="exact"/>
        <w:ind w:firstLine="420" w:firstLineChars="200"/>
        <w:textAlignment w:val="baseline"/>
        <w:rPr>
          <w:rFonts w:hint="default" w:ascii="Times New Roman" w:hAnsi="Times New Roman"/>
          <w:color w:val="auto"/>
        </w:rPr>
      </w:pPr>
      <w:r>
        <w:rPr>
          <w:rFonts w:hint="eastAsia" w:ascii="Times New Roman" w:hAnsi="Times New Roman"/>
          <w:color w:val="auto"/>
          <w:lang w:val="en-US" w:eastAsia="zh-CN"/>
        </w:rPr>
        <w:t>10</w:t>
      </w:r>
      <w:r>
        <w:rPr>
          <w:rFonts w:hint="default" w:ascii="Times New Roman" w:hAnsi="Times New Roman"/>
          <w:color w:val="auto"/>
          <w:lang w:val="en-US" w:eastAsia="zh-CN"/>
        </w:rPr>
        <w:t>.1本协议一式【</w:t>
      </w:r>
      <w:r>
        <w:rPr>
          <w:rFonts w:hint="eastAsia" w:ascii="Times New Roman" w:hAnsi="Times New Roman"/>
          <w:color w:val="auto"/>
          <w:lang w:val="en-US" w:eastAsia="zh-CN"/>
        </w:rPr>
        <w:t>2</w:t>
      </w:r>
      <w:r>
        <w:rPr>
          <w:rFonts w:hint="default" w:ascii="Times New Roman" w:hAnsi="Times New Roman"/>
          <w:color w:val="auto"/>
          <w:lang w:val="en-US" w:eastAsia="zh-CN"/>
        </w:rPr>
        <w:t>】份，甲方【</w:t>
      </w:r>
      <w:r>
        <w:rPr>
          <w:rFonts w:hint="eastAsia" w:ascii="Times New Roman" w:hAnsi="Times New Roman"/>
          <w:color w:val="auto"/>
          <w:lang w:val="en-US" w:eastAsia="zh-CN"/>
        </w:rPr>
        <w:t>1</w:t>
      </w:r>
      <w:r>
        <w:rPr>
          <w:rFonts w:hint="default" w:ascii="Times New Roman" w:hAnsi="Times New Roman"/>
          <w:color w:val="auto"/>
          <w:lang w:val="en-US" w:eastAsia="zh-CN"/>
        </w:rPr>
        <w:t>】份、乙方【</w:t>
      </w:r>
      <w:r>
        <w:rPr>
          <w:rFonts w:hint="eastAsia" w:ascii="Times New Roman" w:hAnsi="Times New Roman"/>
          <w:color w:val="auto"/>
          <w:lang w:val="en-US" w:eastAsia="zh-CN"/>
        </w:rPr>
        <w:t>1</w:t>
      </w:r>
      <w:r>
        <w:rPr>
          <w:rFonts w:hint="default" w:ascii="Times New Roman" w:hAnsi="Times New Roman"/>
          <w:color w:val="auto"/>
          <w:lang w:val="en-US" w:eastAsia="zh-CN"/>
        </w:rPr>
        <w:t>】份；本协议自甲、乙双方签字且盖章之日起生效。</w:t>
      </w:r>
    </w:p>
    <w:p>
      <w:pPr>
        <w:adjustRightInd w:val="0"/>
        <w:snapToGrid w:val="0"/>
        <w:spacing w:line="500" w:lineRule="exact"/>
        <w:ind w:firstLine="420" w:firstLineChars="200"/>
        <w:textAlignment w:val="baseline"/>
        <w:rPr>
          <w:rFonts w:hint="default" w:ascii="Times New Roman" w:hAnsi="Times New Roman"/>
          <w:color w:val="auto"/>
        </w:rPr>
      </w:pPr>
      <w:r>
        <w:rPr>
          <w:rFonts w:hint="eastAsia" w:ascii="Times New Roman" w:hAnsi="Times New Roman"/>
          <w:color w:val="auto"/>
          <w:lang w:val="en-US" w:eastAsia="zh-CN"/>
        </w:rPr>
        <w:t>10</w:t>
      </w:r>
      <w:r>
        <w:rPr>
          <w:rFonts w:hint="default" w:ascii="Times New Roman" w:hAnsi="Times New Roman"/>
          <w:color w:val="auto"/>
          <w:lang w:val="en-US" w:eastAsia="zh-CN"/>
        </w:rPr>
        <w:t>.2本合同附件系本合同的组成部分，与本合同具有同等法律效力。</w:t>
      </w:r>
    </w:p>
    <w:p>
      <w:pPr>
        <w:adjustRightInd w:val="0"/>
        <w:snapToGrid w:val="0"/>
        <w:spacing w:line="500" w:lineRule="exact"/>
        <w:ind w:firstLine="420" w:firstLineChars="200"/>
        <w:textAlignment w:val="baseline"/>
        <w:rPr>
          <w:rFonts w:hint="default" w:ascii="Times New Roman" w:hAnsi="Times New Roman"/>
          <w:color w:val="auto"/>
        </w:rPr>
      </w:pPr>
      <w:r>
        <w:rPr>
          <w:rFonts w:hint="eastAsia" w:ascii="Times New Roman" w:hAnsi="Times New Roman"/>
          <w:color w:val="auto"/>
          <w:lang w:val="en-US" w:eastAsia="zh-CN"/>
        </w:rPr>
        <w:t>10</w:t>
      </w:r>
      <w:r>
        <w:rPr>
          <w:rFonts w:hint="default" w:ascii="Times New Roman" w:hAnsi="Times New Roman"/>
          <w:color w:val="auto"/>
          <w:lang w:val="en-US" w:eastAsia="zh-CN"/>
        </w:rPr>
        <w:t>.3甲乙双方同意，本协议载明的地址和双方工商登记注册的地址均为双方约定的法律文书及往来函件的送达地址，寄往该地址的各类法律文书、往来函件，自交邮之日起第3日视为送达之日。任何一方地址有变动的，应提前15日以书面形式通知另一方，否则视为地址未变动。</w:t>
      </w:r>
    </w:p>
    <w:p>
      <w:pPr>
        <w:adjustRightInd w:val="0"/>
        <w:snapToGrid w:val="0"/>
        <w:spacing w:line="500" w:lineRule="exact"/>
        <w:ind w:firstLine="420" w:firstLineChars="200"/>
        <w:textAlignment w:val="baseline"/>
        <w:rPr>
          <w:rFonts w:hint="default" w:ascii="Times New Roman" w:hAnsi="Times New Roman"/>
          <w:color w:val="auto"/>
        </w:rPr>
      </w:pPr>
    </w:p>
    <w:p>
      <w:pPr>
        <w:adjustRightInd w:val="0"/>
        <w:snapToGrid w:val="0"/>
        <w:spacing w:line="500" w:lineRule="exact"/>
        <w:ind w:firstLine="420" w:firstLineChars="200"/>
        <w:textAlignment w:val="baseline"/>
        <w:rPr>
          <w:rFonts w:hint="default" w:ascii="Times New Roman" w:hAnsi="Times New Roman"/>
          <w:color w:val="auto"/>
          <w:lang w:val="en-US" w:eastAsia="zh-CN"/>
        </w:rPr>
      </w:pPr>
      <w:r>
        <w:rPr>
          <w:rFonts w:hint="default" w:ascii="Times New Roman" w:hAnsi="Times New Roman"/>
          <w:color w:val="auto"/>
          <w:lang w:val="en-US" w:eastAsia="zh-CN"/>
        </w:rPr>
        <w:t>甲方（盖章）：</w:t>
      </w:r>
    </w:p>
    <w:p>
      <w:pPr>
        <w:adjustRightInd w:val="0"/>
        <w:snapToGrid w:val="0"/>
        <w:spacing w:line="500" w:lineRule="exact"/>
        <w:ind w:firstLine="420" w:firstLineChars="200"/>
        <w:textAlignment w:val="baseline"/>
        <w:rPr>
          <w:rFonts w:hint="default" w:ascii="Times New Roman" w:hAnsi="Times New Roman"/>
          <w:color w:val="auto"/>
        </w:rPr>
      </w:pPr>
      <w:r>
        <w:rPr>
          <w:rFonts w:hint="default" w:ascii="Times New Roman" w:hAnsi="Times New Roman"/>
          <w:color w:val="auto"/>
          <w:lang w:val="en-US" w:eastAsia="zh-CN"/>
        </w:rPr>
        <w:t>法定代表人/授权代理人（签字）：</w:t>
      </w:r>
    </w:p>
    <w:p>
      <w:pPr>
        <w:adjustRightInd w:val="0"/>
        <w:snapToGrid w:val="0"/>
        <w:spacing w:line="500" w:lineRule="exact"/>
        <w:ind w:firstLine="420" w:firstLineChars="200"/>
        <w:textAlignment w:val="baseline"/>
        <w:rPr>
          <w:rFonts w:hint="default" w:ascii="Times New Roman" w:hAnsi="Times New Roman"/>
          <w:color w:val="auto"/>
        </w:rPr>
      </w:pPr>
      <w:r>
        <w:rPr>
          <w:rFonts w:hint="default" w:ascii="Times New Roman" w:hAnsi="Times New Roman"/>
          <w:color w:val="auto"/>
          <w:lang w:val="en-US" w:eastAsia="zh-CN"/>
        </w:rPr>
        <w:t>签约日期：</w:t>
      </w:r>
      <w:r>
        <w:rPr>
          <w:rFonts w:hint="eastAsia" w:ascii="Times New Roman" w:hAnsi="Times New Roman"/>
          <w:color w:val="auto"/>
          <w:u w:val="single"/>
          <w:lang w:val="en-US" w:eastAsia="zh-CN"/>
        </w:rPr>
        <w:t xml:space="preserve">    </w:t>
      </w:r>
      <w:r>
        <w:rPr>
          <w:rFonts w:hint="default" w:ascii="Times New Roman" w:hAnsi="Times New Roman"/>
          <w:color w:val="auto"/>
          <w:lang w:val="en-US" w:eastAsia="zh-CN"/>
        </w:rPr>
        <w:t>年</w:t>
      </w:r>
      <w:r>
        <w:rPr>
          <w:rFonts w:hint="eastAsia" w:ascii="Times New Roman" w:hAnsi="Times New Roman"/>
          <w:color w:val="auto"/>
          <w:u w:val="single"/>
          <w:lang w:val="en-US" w:eastAsia="zh-CN"/>
        </w:rPr>
        <w:t xml:space="preserve">    </w:t>
      </w:r>
      <w:r>
        <w:rPr>
          <w:rFonts w:hint="default" w:ascii="Times New Roman" w:hAnsi="Times New Roman"/>
          <w:color w:val="auto"/>
          <w:lang w:val="en-US" w:eastAsia="zh-CN"/>
        </w:rPr>
        <w:t>月</w:t>
      </w:r>
      <w:r>
        <w:rPr>
          <w:rFonts w:hint="eastAsia" w:ascii="Times New Roman" w:hAnsi="Times New Roman"/>
          <w:color w:val="auto"/>
          <w:u w:val="single"/>
          <w:lang w:val="en-US" w:eastAsia="zh-CN"/>
        </w:rPr>
        <w:t xml:space="preserve">    </w:t>
      </w:r>
      <w:r>
        <w:rPr>
          <w:rFonts w:hint="default" w:ascii="Times New Roman" w:hAnsi="Times New Roman"/>
          <w:color w:val="auto"/>
          <w:lang w:val="en-US" w:eastAsia="zh-CN"/>
        </w:rPr>
        <w:t>日</w:t>
      </w:r>
    </w:p>
    <w:p>
      <w:pPr>
        <w:adjustRightInd w:val="0"/>
        <w:snapToGrid w:val="0"/>
        <w:spacing w:line="500" w:lineRule="exact"/>
        <w:ind w:firstLine="420" w:firstLineChars="200"/>
        <w:textAlignment w:val="baseline"/>
        <w:rPr>
          <w:rFonts w:hint="default" w:ascii="Times New Roman" w:hAnsi="Times New Roman"/>
          <w:color w:val="auto"/>
        </w:rPr>
      </w:pPr>
    </w:p>
    <w:p>
      <w:pPr>
        <w:adjustRightInd w:val="0"/>
        <w:snapToGrid w:val="0"/>
        <w:spacing w:line="500" w:lineRule="exact"/>
        <w:ind w:firstLine="420" w:firstLineChars="200"/>
        <w:textAlignment w:val="baseline"/>
        <w:rPr>
          <w:rFonts w:hint="default" w:ascii="Times New Roman" w:hAnsi="Times New Roman"/>
          <w:color w:val="auto"/>
        </w:rPr>
      </w:pPr>
      <w:r>
        <w:rPr>
          <w:rFonts w:hint="default" w:ascii="Times New Roman" w:hAnsi="Times New Roman"/>
          <w:color w:val="auto"/>
          <w:lang w:val="en-US" w:eastAsia="zh-CN"/>
        </w:rPr>
        <w:t>乙方（盖章）：</w:t>
      </w:r>
    </w:p>
    <w:p>
      <w:pPr>
        <w:adjustRightInd w:val="0"/>
        <w:snapToGrid w:val="0"/>
        <w:spacing w:line="500" w:lineRule="exact"/>
        <w:ind w:firstLine="420" w:firstLineChars="200"/>
        <w:textAlignment w:val="baseline"/>
        <w:rPr>
          <w:rFonts w:hint="default" w:ascii="Times New Roman" w:hAnsi="Times New Roman"/>
          <w:color w:val="auto"/>
        </w:rPr>
      </w:pPr>
      <w:r>
        <w:rPr>
          <w:rFonts w:hint="default" w:ascii="Times New Roman" w:hAnsi="Times New Roman"/>
          <w:color w:val="auto"/>
          <w:lang w:val="en-US" w:eastAsia="zh-CN"/>
        </w:rPr>
        <w:t>法定代表人/授权代理人（签字）：</w:t>
      </w:r>
    </w:p>
    <w:p>
      <w:pPr>
        <w:adjustRightInd w:val="0"/>
        <w:snapToGrid w:val="0"/>
        <w:spacing w:line="500" w:lineRule="exact"/>
        <w:ind w:firstLine="420" w:firstLineChars="200"/>
        <w:textAlignment w:val="baseline"/>
        <w:rPr>
          <w:rFonts w:hint="default" w:ascii="Times New Roman" w:hAnsi="Times New Roman"/>
          <w:color w:val="auto"/>
        </w:rPr>
      </w:pPr>
      <w:r>
        <w:rPr>
          <w:rFonts w:hint="default" w:ascii="Times New Roman" w:hAnsi="Times New Roman"/>
          <w:color w:val="auto"/>
          <w:lang w:val="en-US" w:eastAsia="zh-CN"/>
        </w:rPr>
        <w:t>签约日期：</w:t>
      </w:r>
      <w:r>
        <w:rPr>
          <w:rFonts w:hint="eastAsia" w:ascii="Times New Roman" w:hAnsi="Times New Roman"/>
          <w:color w:val="auto"/>
          <w:u w:val="single"/>
          <w:lang w:val="en-US" w:eastAsia="zh-CN"/>
        </w:rPr>
        <w:t xml:space="preserve">    </w:t>
      </w:r>
      <w:r>
        <w:rPr>
          <w:rFonts w:hint="default" w:ascii="Times New Roman" w:hAnsi="Times New Roman"/>
          <w:color w:val="auto"/>
          <w:lang w:val="en-US" w:eastAsia="zh-CN"/>
        </w:rPr>
        <w:t>年</w:t>
      </w:r>
      <w:r>
        <w:rPr>
          <w:rFonts w:hint="eastAsia" w:ascii="Times New Roman" w:hAnsi="Times New Roman"/>
          <w:color w:val="auto"/>
          <w:u w:val="single"/>
          <w:lang w:val="en-US" w:eastAsia="zh-CN"/>
        </w:rPr>
        <w:t xml:space="preserve">    </w:t>
      </w:r>
      <w:r>
        <w:rPr>
          <w:rFonts w:hint="default" w:ascii="Times New Roman" w:hAnsi="Times New Roman"/>
          <w:color w:val="auto"/>
          <w:lang w:val="en-US" w:eastAsia="zh-CN"/>
        </w:rPr>
        <w:t>月</w:t>
      </w:r>
      <w:r>
        <w:rPr>
          <w:rFonts w:hint="eastAsia" w:ascii="Times New Roman" w:hAnsi="Times New Roman"/>
          <w:color w:val="auto"/>
          <w:u w:val="single"/>
          <w:lang w:val="en-US" w:eastAsia="zh-CN"/>
        </w:rPr>
        <w:t xml:space="preserve">    </w:t>
      </w:r>
      <w:r>
        <w:rPr>
          <w:rFonts w:hint="default" w:ascii="Times New Roman" w:hAnsi="Times New Roman"/>
          <w:color w:val="auto"/>
          <w:lang w:val="en-US" w:eastAsia="zh-CN"/>
        </w:rPr>
        <w:t>日</w:t>
      </w:r>
    </w:p>
    <w:p>
      <w:pPr>
        <w:adjustRightInd w:val="0"/>
        <w:snapToGrid w:val="0"/>
        <w:spacing w:line="500" w:lineRule="exact"/>
        <w:ind w:firstLine="420" w:firstLineChars="200"/>
        <w:textAlignment w:val="baseline"/>
        <w:rPr>
          <w:rFonts w:ascii="Times New Roman" w:hAnsi="Times New Roman"/>
          <w:color w:val="auto"/>
        </w:rPr>
      </w:pPr>
    </w:p>
    <w:p>
      <w:pPr>
        <w:adjustRightInd w:val="0"/>
        <w:snapToGrid w:val="0"/>
        <w:spacing w:line="500" w:lineRule="exact"/>
        <w:ind w:firstLine="420" w:firstLineChars="200"/>
        <w:textAlignment w:val="baseline"/>
        <w:rPr>
          <w:rFonts w:ascii="Times New Roman" w:hAnsi="Times New Roman"/>
          <w:color w:val="auto"/>
        </w:rPr>
      </w:pPr>
    </w:p>
    <w:p>
      <w:pPr>
        <w:adjustRightInd w:val="0"/>
        <w:snapToGrid w:val="0"/>
        <w:spacing w:line="500" w:lineRule="exact"/>
        <w:ind w:firstLine="420" w:firstLineChars="200"/>
        <w:textAlignment w:val="baseline"/>
        <w:rPr>
          <w:rFonts w:ascii="Times New Roman" w:hAnsi="Times New Roman"/>
          <w:color w:val="auto"/>
        </w:rPr>
      </w:pPr>
    </w:p>
    <w:p>
      <w:pPr>
        <w:adjustRightInd w:val="0"/>
        <w:snapToGrid w:val="0"/>
        <w:spacing w:line="500" w:lineRule="exact"/>
        <w:ind w:firstLine="422" w:firstLineChars="200"/>
        <w:textAlignment w:val="baseline"/>
        <w:rPr>
          <w:rFonts w:ascii="Times New Roman" w:hAnsi="Times New Roman"/>
          <w:b/>
          <w:bCs/>
          <w:color w:val="auto"/>
        </w:rPr>
      </w:pPr>
      <w:r>
        <w:rPr>
          <w:rFonts w:ascii="Times New Roman" w:hAnsi="Times New Roman"/>
          <w:b/>
          <w:bCs/>
          <w:color w:val="auto"/>
        </w:rPr>
        <w:t>备注：本合同的约定如与本项目谈判文件的投标人须知前附表和招标人要求的约定有冲突时，以投标人须知前附表和招标人要求的约定为准。</w:t>
      </w:r>
    </w:p>
    <w:p>
      <w:pPr>
        <w:adjustRightInd w:val="0"/>
        <w:snapToGrid w:val="0"/>
        <w:spacing w:line="500" w:lineRule="exact"/>
        <w:ind w:firstLine="420" w:firstLineChars="200"/>
        <w:textAlignment w:val="baseline"/>
        <w:rPr>
          <w:rFonts w:ascii="Times New Roman" w:hAnsi="Times New Roman"/>
          <w:color w:val="auto"/>
        </w:rPr>
      </w:pPr>
    </w:p>
    <w:p>
      <w:pPr>
        <w:pageBreakBefore/>
        <w:spacing w:line="520" w:lineRule="exact"/>
        <w:jc w:val="center"/>
        <w:outlineLvl w:val="0"/>
        <w:rPr>
          <w:rFonts w:ascii="方正小标宋简体" w:hAnsi="宋体" w:eastAsia="方正小标宋简体"/>
          <w:bCs/>
          <w:color w:val="auto"/>
          <w:sz w:val="44"/>
          <w:szCs w:val="44"/>
        </w:rPr>
      </w:pPr>
      <w:r>
        <w:rPr>
          <w:rFonts w:hint="eastAsia" w:ascii="方正小标宋简体" w:hAnsi="宋体" w:eastAsia="方正小标宋简体"/>
          <w:bCs/>
          <w:color w:val="auto"/>
          <w:sz w:val="44"/>
          <w:szCs w:val="44"/>
        </w:rPr>
        <w:t>廉  政  协  议</w:t>
      </w:r>
    </w:p>
    <w:p>
      <w:pPr>
        <w:spacing w:line="420" w:lineRule="exact"/>
        <w:ind w:firstLine="420" w:firstLineChars="200"/>
        <w:rPr>
          <w:rFonts w:hAnsi="宋体"/>
          <w:color w:val="auto"/>
          <w:szCs w:val="21"/>
        </w:rPr>
      </w:pPr>
    </w:p>
    <w:p>
      <w:pPr>
        <w:spacing w:line="500" w:lineRule="exact"/>
        <w:ind w:firstLine="420" w:firstLineChars="200"/>
        <w:rPr>
          <w:rFonts w:hint="eastAsia" w:ascii="宋体" w:hAnsi="宋体" w:cs="宋体"/>
          <w:color w:val="auto"/>
          <w:szCs w:val="21"/>
          <w:u w:val="single"/>
        </w:rPr>
      </w:pPr>
      <w:r>
        <w:rPr>
          <w:rFonts w:hint="eastAsia" w:ascii="宋体" w:hAnsi="宋体" w:cs="宋体"/>
          <w:color w:val="auto"/>
          <w:szCs w:val="21"/>
        </w:rPr>
        <w:t>甲方</w:t>
      </w:r>
      <w:r>
        <w:rPr>
          <w:rFonts w:hint="eastAsia" w:ascii="宋体" w:hAnsi="宋体" w:cs="宋体"/>
          <w:color w:val="auto"/>
          <w:szCs w:val="21"/>
          <w:u w:val="single"/>
        </w:rPr>
        <w:t xml:space="preserve">：                                </w:t>
      </w:r>
    </w:p>
    <w:p>
      <w:pPr>
        <w:spacing w:line="500" w:lineRule="exact"/>
        <w:ind w:firstLine="420" w:firstLineChars="200"/>
        <w:rPr>
          <w:rFonts w:hint="eastAsia" w:ascii="宋体" w:hAnsi="宋体" w:cs="宋体"/>
          <w:color w:val="auto"/>
          <w:szCs w:val="21"/>
          <w:u w:val="single"/>
        </w:rPr>
      </w:pPr>
      <w:r>
        <w:rPr>
          <w:rFonts w:hint="eastAsia" w:ascii="宋体" w:hAnsi="宋体" w:cs="宋体"/>
          <w:color w:val="auto"/>
          <w:szCs w:val="21"/>
        </w:rPr>
        <w:t>乙方：</w:t>
      </w:r>
      <w:r>
        <w:rPr>
          <w:rFonts w:hint="eastAsia" w:ascii="宋体" w:hAnsi="宋体" w:cs="宋体"/>
          <w:color w:val="auto"/>
          <w:szCs w:val="21"/>
          <w:u w:val="single"/>
        </w:rPr>
        <w:t xml:space="preserve">                                </w:t>
      </w:r>
    </w:p>
    <w:p>
      <w:pPr>
        <w:spacing w:line="500" w:lineRule="exact"/>
        <w:ind w:firstLine="420" w:firstLineChars="200"/>
        <w:rPr>
          <w:rFonts w:hint="eastAsia" w:ascii="宋体" w:hAnsi="宋体" w:cs="宋体"/>
          <w:color w:val="auto"/>
          <w:szCs w:val="21"/>
        </w:rPr>
      </w:pP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pPr>
        <w:spacing w:line="500" w:lineRule="exact"/>
        <w:ind w:firstLine="422" w:firstLineChars="200"/>
        <w:rPr>
          <w:rFonts w:hint="eastAsia" w:ascii="宋体" w:hAnsi="宋体" w:cs="宋体"/>
          <w:color w:val="auto"/>
          <w:szCs w:val="21"/>
        </w:rPr>
      </w:pPr>
      <w:r>
        <w:rPr>
          <w:rFonts w:hint="eastAsia" w:ascii="宋体" w:hAnsi="宋体" w:cs="宋体"/>
          <w:b/>
          <w:color w:val="auto"/>
          <w:szCs w:val="21"/>
        </w:rPr>
        <w:t>第一条</w:t>
      </w:r>
      <w:r>
        <w:rPr>
          <w:rFonts w:hint="eastAsia" w:ascii="宋体" w:hAnsi="宋体" w:cs="宋体"/>
          <w:color w:val="auto"/>
          <w:szCs w:val="21"/>
        </w:rPr>
        <w:t xml:space="preserve">  甲乙双方的权利和义务</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（二）严格执行合同的要求，自觉履行合同约定的相关义务。</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（三）在业务活动中坚持公开、公正、诚信、透明的原则，不得损害国家、集体利益。</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（四）建立健全廉政制度，开展廉政教育，公布举报电话，监督并认真查处违法违纪行为。</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（五）发现对方在业务活动中有违反廉政规定的行为，应及时提醒对方纠正。情节严重的，应向其上级有关部门举报、建议给予处理，并有权要求告知处理结果。</w:t>
      </w:r>
    </w:p>
    <w:p>
      <w:pPr>
        <w:spacing w:line="500" w:lineRule="exact"/>
        <w:ind w:firstLine="422" w:firstLineChars="200"/>
        <w:rPr>
          <w:rFonts w:hint="eastAsia" w:ascii="宋体" w:hAnsi="宋体" w:cs="宋体"/>
          <w:color w:val="auto"/>
          <w:szCs w:val="21"/>
        </w:rPr>
      </w:pPr>
      <w:r>
        <w:rPr>
          <w:rFonts w:hint="eastAsia" w:ascii="宋体" w:hAnsi="宋体" w:cs="宋体"/>
          <w:b/>
          <w:color w:val="auto"/>
          <w:szCs w:val="21"/>
        </w:rPr>
        <w:t>第二条</w:t>
      </w:r>
      <w:r>
        <w:rPr>
          <w:rFonts w:hint="eastAsia" w:ascii="宋体" w:hAnsi="宋体" w:cs="宋体"/>
          <w:color w:val="auto"/>
          <w:szCs w:val="21"/>
        </w:rPr>
        <w:t xml:space="preserve">  甲方的义务</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(一)甲方及其工作人员不得索要或接受乙方的礼金、有价证券和贵重物品，不得在乙方报销任何应由甲方单位或个人支付的费用等。</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（三）甲方及其工作人员不得要求或者接受乙方为其住房装修、婚丧嫁娶活动、配偶子女工作安排以及出国出境、旅游等提供方便等。</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（四）甲方工作人员不得在乙方有关联的企业兼职，不得向乙方介绍家属或者亲友从事与甲方业务有关的经济活动。</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（五）甲方工作人员不得以明显低于市场的价格向乙方购买房屋、汽车等物品；不得以明显高于市场的价格向乙方出售房屋、汽车等物品；不得以其他交易形式非法收受请托人财物。</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（六）甲方工作人员不得利用职务之便收受乙方以回扣、手续费、加班费、咨询费、劳务费、协调费等各种名义给予或赠送的钱物。</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（七）甲方工作人员不得接受乙方给予或赠送的干股或红利。</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（八）甲方任何人不得以个人的名义向乙方推荐设备、部件等供货商以及其他合作单位。</w:t>
      </w:r>
    </w:p>
    <w:p>
      <w:pPr>
        <w:spacing w:line="500" w:lineRule="exact"/>
        <w:ind w:firstLine="422" w:firstLineChars="200"/>
        <w:rPr>
          <w:rFonts w:hint="eastAsia" w:ascii="宋体" w:hAnsi="宋体" w:cs="宋体"/>
          <w:color w:val="auto"/>
          <w:szCs w:val="21"/>
        </w:rPr>
      </w:pPr>
      <w:r>
        <w:rPr>
          <w:rFonts w:hint="eastAsia" w:ascii="宋体" w:hAnsi="宋体" w:cs="宋体"/>
          <w:b/>
          <w:color w:val="auto"/>
          <w:szCs w:val="21"/>
        </w:rPr>
        <w:t xml:space="preserve">第三条  </w:t>
      </w:r>
      <w:r>
        <w:rPr>
          <w:rFonts w:hint="eastAsia" w:ascii="宋体" w:hAnsi="宋体" w:cs="宋体"/>
          <w:color w:val="auto"/>
          <w:szCs w:val="21"/>
        </w:rPr>
        <w:t>乙方的义务</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(一)乙方不得以任何理由向甲方及其工作人员行贿或馈赠礼金、有价证券、贵重礼品。</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（二)乙方不得以任何名义为甲方及其工作人员报销应由甲方单位或个人支付的任何费用。</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(三)乙方不得以任何理由安排甲方工作人员参加可能影响相关业务公开、公正、公平性的宴请及娱乐活动。</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（四）乙方不得为甲方单位和个人购置或提供通讯工具和高档办公用品等物品，也不得为甲方提供与工作无关的房屋、汽车等。</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（五）乙方不得与甲方工作人员就合同中的质量、数量、价格、工程量、验收等条款进行私下商谈或者达成默契。</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（六）乙方不得以回扣、手续费、加班费、咨询费、劳务费等各种名义向甲方工作人员给予或赠送钱物。</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（七）乙方不得向甲方工作人员提供干股或红利。</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（八）乙方须按文旅博览集团纪委要求开展相关工作。</w:t>
      </w:r>
    </w:p>
    <w:p>
      <w:pPr>
        <w:spacing w:line="500" w:lineRule="exact"/>
        <w:ind w:firstLine="422" w:firstLineChars="200"/>
        <w:rPr>
          <w:rFonts w:hint="eastAsia" w:ascii="宋体" w:hAnsi="宋体" w:cs="宋体"/>
          <w:color w:val="auto"/>
          <w:szCs w:val="21"/>
        </w:rPr>
      </w:pPr>
      <w:r>
        <w:rPr>
          <w:rFonts w:hint="eastAsia" w:ascii="宋体" w:hAnsi="宋体" w:cs="宋体"/>
          <w:b/>
          <w:color w:val="auto"/>
          <w:szCs w:val="21"/>
        </w:rPr>
        <w:t>第四条</w:t>
      </w:r>
      <w:r>
        <w:rPr>
          <w:rFonts w:hint="eastAsia" w:ascii="宋体" w:hAnsi="宋体" w:cs="宋体"/>
          <w:color w:val="auto"/>
          <w:szCs w:val="21"/>
        </w:rPr>
        <w:t xml:space="preserve">  违约责任</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（一）甲方及其工作人员违反本协议第一、二条规定。甲方按管理权限，对相关责任人依据有关规定给予党纪、政纪处分或组织处理；涉嫌犯罪的，移交司法机关追究刑事责任。</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投诉联系部门：</w:t>
      </w:r>
      <w:r>
        <w:rPr>
          <w:rFonts w:hint="eastAsia" w:ascii="宋体" w:hAnsi="宋体" w:cs="宋体"/>
          <w:color w:val="auto"/>
          <w:szCs w:val="21"/>
          <w:u w:val="single"/>
        </w:rPr>
        <w:t xml:space="preserve">        </w:t>
      </w:r>
      <w:r>
        <w:rPr>
          <w:rFonts w:hint="eastAsia" w:ascii="宋体" w:hAnsi="宋体" w:cs="宋体"/>
          <w:color w:val="auto"/>
          <w:szCs w:val="21"/>
        </w:rPr>
        <w:t>。联系电话</w:t>
      </w:r>
      <w:r>
        <w:rPr>
          <w:rFonts w:hint="eastAsia" w:ascii="宋体" w:hAnsi="宋体" w:cs="宋体"/>
          <w:color w:val="auto"/>
          <w:szCs w:val="21"/>
          <w:u w:val="single"/>
        </w:rPr>
        <w:t xml:space="preserve">        </w:t>
      </w:r>
      <w:r>
        <w:rPr>
          <w:rFonts w:hint="eastAsia" w:ascii="宋体" w:hAnsi="宋体" w:cs="宋体"/>
          <w:color w:val="auto"/>
          <w:szCs w:val="21"/>
        </w:rPr>
        <w:t>，举报邮箱：</w:t>
      </w:r>
      <w:r>
        <w:rPr>
          <w:rFonts w:hint="eastAsia" w:ascii="宋体" w:hAnsi="宋体" w:cs="宋体"/>
          <w:color w:val="auto"/>
          <w:szCs w:val="21"/>
          <w:u w:val="single"/>
        </w:rPr>
        <w:t xml:space="preserve">        </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（二）乙方及其工作人员违反本协议第一、三条规定。根据具体情节和造成的后果，甲方有权依据法律法规及合同约定对乙方采取以下一种或多种处理办法：</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 xml:space="preserve">1．向建设行政部门、招投标管理部门及乙方上级主管部门通报，建议作出相应处理； </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2．甲方有权扣除乙方履约保证金全部或部分（视情节严重性而定）；</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3．乙方一定期限内（6个月至5年，具体由甲方根据情况而定）不得参与甲方作为发包人（业主）的工程项目投标和物资采购等相关业务；</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4．终止或解除双方已签订的包括（不限于）本合同在内的所有合同。</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甲方作出的处理意见，乙方应无条件接受并承担给甲方造成的损失，全额返还通过不正当手段从甲方获取的非法所得，并承担相应的法律责任。</w:t>
      </w:r>
    </w:p>
    <w:p>
      <w:pPr>
        <w:spacing w:line="500" w:lineRule="exact"/>
        <w:ind w:firstLine="422" w:firstLineChars="200"/>
        <w:rPr>
          <w:rFonts w:hint="eastAsia" w:ascii="宋体" w:hAnsi="宋体" w:cs="宋体"/>
          <w:color w:val="auto"/>
          <w:szCs w:val="21"/>
        </w:rPr>
      </w:pPr>
      <w:r>
        <w:rPr>
          <w:rFonts w:hint="eastAsia" w:ascii="宋体" w:hAnsi="宋体" w:cs="宋体"/>
          <w:b/>
          <w:color w:val="auto"/>
          <w:szCs w:val="21"/>
        </w:rPr>
        <w:t>第五条</w:t>
      </w:r>
      <w:r>
        <w:rPr>
          <w:rFonts w:hint="eastAsia" w:ascii="宋体" w:hAnsi="宋体" w:cs="宋体"/>
          <w:color w:val="auto"/>
          <w:szCs w:val="21"/>
        </w:rPr>
        <w:t xml:space="preserve">  双方约定</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本协议由双方或双方上级单位负责监督。可由甲方或甲方上级单位的纪检监察部门约请乙方或乙方上级单位的纪检监察部门对本协议履行情况进行检查，提出在本协议规定范围内的裁定意见。</w:t>
      </w:r>
    </w:p>
    <w:p>
      <w:pPr>
        <w:spacing w:line="500" w:lineRule="exact"/>
        <w:ind w:firstLine="422" w:firstLineChars="200"/>
        <w:rPr>
          <w:rFonts w:hint="eastAsia" w:ascii="宋体" w:hAnsi="宋体" w:cs="宋体"/>
          <w:color w:val="auto"/>
          <w:szCs w:val="21"/>
        </w:rPr>
      </w:pPr>
      <w:r>
        <w:rPr>
          <w:rFonts w:hint="eastAsia" w:ascii="宋体" w:hAnsi="宋体" w:cs="宋体"/>
          <w:b/>
          <w:color w:val="auto"/>
          <w:szCs w:val="21"/>
        </w:rPr>
        <w:t xml:space="preserve">第六条  </w:t>
      </w:r>
      <w:r>
        <w:rPr>
          <w:rFonts w:hint="eastAsia" w:ascii="宋体" w:hAnsi="宋体" w:cs="宋体"/>
          <w:color w:val="auto"/>
          <w:szCs w:val="21"/>
        </w:rPr>
        <w:t xml:space="preserve">本协议有效期为甲乙双方签署之日起至合同终止。  </w:t>
      </w:r>
    </w:p>
    <w:p>
      <w:pPr>
        <w:spacing w:line="500" w:lineRule="exact"/>
        <w:ind w:firstLine="422" w:firstLineChars="200"/>
        <w:rPr>
          <w:rFonts w:hint="eastAsia" w:ascii="宋体" w:hAnsi="宋体" w:cs="宋体"/>
          <w:color w:val="auto"/>
          <w:szCs w:val="21"/>
        </w:rPr>
      </w:pPr>
      <w:r>
        <w:rPr>
          <w:rFonts w:hint="eastAsia" w:ascii="宋体" w:hAnsi="宋体" w:cs="宋体"/>
          <w:b/>
          <w:color w:val="auto"/>
          <w:szCs w:val="21"/>
        </w:rPr>
        <w:t xml:space="preserve">第七条 </w:t>
      </w:r>
      <w:r>
        <w:rPr>
          <w:rFonts w:hint="eastAsia" w:ascii="宋体" w:hAnsi="宋体" w:cs="宋体"/>
          <w:color w:val="auto"/>
          <w:szCs w:val="21"/>
        </w:rPr>
        <w:t xml:space="preserve"> 本协议作为合同的附件，与本合同具有同等法律效力。</w:t>
      </w:r>
    </w:p>
    <w:p>
      <w:pPr>
        <w:spacing w:line="500" w:lineRule="exact"/>
        <w:rPr>
          <w:rFonts w:hint="eastAsia" w:ascii="宋体" w:hAnsi="宋体" w:cs="宋体"/>
          <w:color w:val="auto"/>
          <w:szCs w:val="21"/>
        </w:rPr>
      </w:pPr>
    </w:p>
    <w:p>
      <w:pPr>
        <w:spacing w:line="500" w:lineRule="exact"/>
        <w:rPr>
          <w:rFonts w:hint="eastAsia" w:ascii="宋体" w:hAnsi="宋体" w:cs="宋体"/>
          <w:color w:val="auto"/>
          <w:szCs w:val="21"/>
        </w:rPr>
      </w:pPr>
      <w:r>
        <w:rPr>
          <w:rFonts w:hint="eastAsia" w:ascii="宋体" w:hAnsi="宋体" w:cs="宋体"/>
          <w:color w:val="auto"/>
          <w:szCs w:val="21"/>
        </w:rPr>
        <w:t>甲方（盖章）：                   乙方（盖章）：</w:t>
      </w:r>
    </w:p>
    <w:p>
      <w:pPr>
        <w:spacing w:line="500" w:lineRule="exact"/>
        <w:rPr>
          <w:rFonts w:hint="eastAsia" w:ascii="宋体" w:hAnsi="宋体" w:cs="宋体"/>
          <w:color w:val="auto"/>
          <w:szCs w:val="21"/>
        </w:rPr>
      </w:pPr>
      <w:r>
        <w:rPr>
          <w:rFonts w:hint="eastAsia" w:ascii="宋体" w:hAnsi="宋体" w:cs="宋体"/>
          <w:color w:val="auto"/>
          <w:szCs w:val="21"/>
        </w:rPr>
        <w:t>法定代表人或</w:t>
      </w:r>
      <w:r>
        <w:rPr>
          <w:rFonts w:hint="eastAsia" w:ascii="宋体" w:hAnsi="宋体" w:cs="宋体"/>
          <w:color w:val="auto"/>
          <w:szCs w:val="21"/>
        </w:rPr>
        <w:tab/>
      </w:r>
      <w:r>
        <w:rPr>
          <w:rFonts w:hint="eastAsia" w:ascii="宋体" w:hAnsi="宋体" w:cs="宋体"/>
          <w:color w:val="auto"/>
          <w:szCs w:val="21"/>
        </w:rPr>
        <w:t xml:space="preserve">                    法定代表人或</w:t>
      </w:r>
    </w:p>
    <w:p>
      <w:pPr>
        <w:spacing w:line="500" w:lineRule="exact"/>
        <w:rPr>
          <w:rFonts w:hint="eastAsia" w:ascii="宋体" w:hAnsi="宋体" w:cs="宋体"/>
          <w:color w:val="auto"/>
          <w:szCs w:val="21"/>
        </w:rPr>
      </w:pPr>
      <w:r>
        <w:rPr>
          <w:rFonts w:hint="eastAsia" w:ascii="宋体" w:hAnsi="宋体" w:cs="宋体"/>
          <w:color w:val="auto"/>
          <w:szCs w:val="21"/>
        </w:rPr>
        <w:t>授权代表：   (职务)               授权代表：  （职务）</w:t>
      </w:r>
    </w:p>
    <w:p>
      <w:pPr>
        <w:spacing w:line="500" w:lineRule="exact"/>
        <w:rPr>
          <w:rFonts w:hint="eastAsia" w:ascii="宋体" w:hAnsi="宋体" w:cs="宋体"/>
          <w:color w:val="auto"/>
          <w:szCs w:val="21"/>
        </w:rPr>
      </w:pPr>
      <w:r>
        <w:rPr>
          <w:rFonts w:hint="eastAsia" w:ascii="宋体" w:hAnsi="宋体" w:cs="宋体"/>
          <w:color w:val="auto"/>
          <w:szCs w:val="21"/>
        </w:rPr>
        <w:t xml:space="preserve">姓名     </w:t>
      </w:r>
      <w:r>
        <w:rPr>
          <w:rFonts w:hint="eastAsia" w:ascii="宋体" w:hAnsi="宋体" w:cs="宋体"/>
          <w:color w:val="auto"/>
          <w:szCs w:val="21"/>
        </w:rPr>
        <w:tab/>
      </w:r>
      <w:r>
        <w:rPr>
          <w:rFonts w:hint="eastAsia" w:ascii="宋体" w:hAnsi="宋体" w:cs="宋体"/>
          <w:color w:val="auto"/>
          <w:szCs w:val="21"/>
        </w:rPr>
        <w:t xml:space="preserve">                       姓名</w:t>
      </w:r>
    </w:p>
    <w:p>
      <w:pPr>
        <w:spacing w:line="500" w:lineRule="exact"/>
        <w:rPr>
          <w:rFonts w:hint="eastAsia" w:ascii="宋体" w:hAnsi="宋体" w:cs="宋体"/>
          <w:color w:val="auto"/>
          <w:szCs w:val="21"/>
        </w:rPr>
      </w:pPr>
      <w:r>
        <w:rPr>
          <w:rFonts w:hint="eastAsia" w:ascii="宋体" w:hAnsi="宋体" w:cs="宋体"/>
          <w:color w:val="auto"/>
          <w:szCs w:val="21"/>
        </w:rPr>
        <w:t>签字：                            签字：</w:t>
      </w:r>
    </w:p>
    <w:p>
      <w:pPr>
        <w:spacing w:line="500" w:lineRule="exact"/>
        <w:ind w:firstLine="420" w:firstLineChars="200"/>
        <w:rPr>
          <w:rFonts w:hint="eastAsia" w:ascii="宋体" w:hAnsi="宋体" w:cs="宋体"/>
          <w:color w:val="auto"/>
          <w:szCs w:val="21"/>
        </w:rPr>
      </w:pPr>
    </w:p>
    <w:p>
      <w:pPr>
        <w:spacing w:line="500" w:lineRule="exact"/>
        <w:rPr>
          <w:rFonts w:hint="eastAsia" w:ascii="宋体" w:hAnsi="宋体" w:cs="宋体"/>
          <w:color w:val="auto"/>
          <w:szCs w:val="21"/>
        </w:rPr>
      </w:pPr>
      <w:r>
        <w:rPr>
          <w:rFonts w:hint="eastAsia" w:ascii="宋体" w:hAnsi="宋体" w:cs="宋体"/>
          <w:color w:val="auto"/>
          <w:szCs w:val="21"/>
        </w:rPr>
        <w:t>廉政监督联系人                    廉政监督联系人</w:t>
      </w:r>
    </w:p>
    <w:p>
      <w:pPr>
        <w:spacing w:line="500" w:lineRule="exact"/>
        <w:rPr>
          <w:rFonts w:hint="eastAsia" w:ascii="宋体" w:hAnsi="宋体" w:cs="宋体"/>
          <w:color w:val="auto"/>
          <w:szCs w:val="21"/>
        </w:rPr>
      </w:pPr>
      <w:r>
        <w:rPr>
          <w:rFonts w:hint="eastAsia" w:ascii="宋体" w:hAnsi="宋体" w:cs="宋体"/>
          <w:color w:val="auto"/>
          <w:szCs w:val="21"/>
        </w:rPr>
        <w:t>姓名                              姓名</w:t>
      </w:r>
    </w:p>
    <w:p>
      <w:pPr>
        <w:spacing w:line="500" w:lineRule="exact"/>
        <w:rPr>
          <w:rFonts w:hint="eastAsia" w:ascii="宋体" w:hAnsi="宋体" w:cs="宋体"/>
          <w:color w:val="auto"/>
          <w:szCs w:val="21"/>
        </w:rPr>
      </w:pPr>
      <w:r>
        <w:rPr>
          <w:rFonts w:hint="eastAsia" w:ascii="宋体" w:hAnsi="宋体" w:cs="宋体"/>
          <w:color w:val="auto"/>
          <w:szCs w:val="21"/>
        </w:rPr>
        <w:t>签字：                            签字：</w:t>
      </w:r>
    </w:p>
    <w:p>
      <w:pPr>
        <w:spacing w:line="500" w:lineRule="exact"/>
        <w:rPr>
          <w:rFonts w:hint="eastAsia" w:ascii="宋体" w:hAnsi="宋体" w:cs="宋体"/>
          <w:color w:val="auto"/>
          <w:szCs w:val="21"/>
        </w:rPr>
      </w:pPr>
      <w:r>
        <w:rPr>
          <w:rFonts w:hint="eastAsia" w:ascii="宋体" w:hAnsi="宋体" w:cs="宋体"/>
          <w:color w:val="auto"/>
          <w:szCs w:val="21"/>
        </w:rPr>
        <w:t>电话：                            电话：</w:t>
      </w:r>
    </w:p>
    <w:p>
      <w:pPr>
        <w:spacing w:line="500" w:lineRule="exact"/>
        <w:rPr>
          <w:rFonts w:hint="eastAsia" w:ascii="宋体" w:hAnsi="宋体" w:cs="宋体"/>
          <w:color w:val="auto"/>
          <w:szCs w:val="21"/>
        </w:rPr>
      </w:pPr>
      <w:r>
        <w:rPr>
          <w:rFonts w:hint="eastAsia" w:ascii="宋体" w:hAnsi="宋体" w:cs="宋体"/>
          <w:color w:val="auto"/>
          <w:szCs w:val="21"/>
        </w:rPr>
        <w:t xml:space="preserve">地址：                            地址：         </w:t>
      </w:r>
    </w:p>
    <w:p>
      <w:pPr>
        <w:spacing w:line="500" w:lineRule="exact"/>
        <w:rPr>
          <w:rFonts w:hint="eastAsia" w:ascii="宋体" w:hAnsi="宋体" w:cs="宋体"/>
          <w:color w:val="auto"/>
          <w:szCs w:val="21"/>
        </w:rPr>
      </w:pPr>
      <w:r>
        <w:rPr>
          <w:rFonts w:hint="eastAsia" w:ascii="宋体" w:hAnsi="宋体" w:cs="宋体"/>
          <w:color w:val="auto"/>
          <w:szCs w:val="21"/>
        </w:rPr>
        <w:t>日期：                            日期：</w:t>
      </w:r>
    </w:p>
    <w:p>
      <w:pPr>
        <w:rPr>
          <w:color w:val="auto"/>
        </w:rPr>
      </w:pPr>
    </w:p>
    <w:p>
      <w:pPr>
        <w:pStyle w:val="3"/>
        <w:pageBreakBefore/>
        <w:spacing w:before="240" w:beforeLines="100" w:after="240" w:afterLines="100" w:line="500" w:lineRule="exact"/>
        <w:jc w:val="center"/>
        <w:rPr>
          <w:rFonts w:eastAsia="黑体"/>
          <w:bCs/>
          <w:color w:val="auto"/>
          <w:kern w:val="2"/>
          <w:sz w:val="32"/>
          <w:szCs w:val="32"/>
        </w:rPr>
      </w:pPr>
      <w:r>
        <w:rPr>
          <w:rFonts w:eastAsia="黑体"/>
          <w:bCs/>
          <w:color w:val="auto"/>
          <w:kern w:val="2"/>
          <w:sz w:val="32"/>
          <w:szCs w:val="32"/>
        </w:rPr>
        <w:t>第</w:t>
      </w:r>
      <w:r>
        <w:rPr>
          <w:rFonts w:hint="eastAsia" w:eastAsia="黑体"/>
          <w:bCs/>
          <w:color w:val="auto"/>
          <w:kern w:val="2"/>
          <w:sz w:val="32"/>
          <w:szCs w:val="32"/>
          <w:lang w:eastAsia="zh-CN"/>
        </w:rPr>
        <w:t>五</w:t>
      </w:r>
      <w:r>
        <w:rPr>
          <w:rFonts w:eastAsia="黑体"/>
          <w:bCs/>
          <w:color w:val="auto"/>
          <w:kern w:val="2"/>
          <w:sz w:val="32"/>
          <w:szCs w:val="32"/>
        </w:rPr>
        <w:t xml:space="preserve">章  </w:t>
      </w:r>
      <w:r>
        <w:rPr>
          <w:rFonts w:hint="eastAsia" w:eastAsia="黑体"/>
          <w:bCs/>
          <w:color w:val="auto"/>
          <w:kern w:val="2"/>
          <w:sz w:val="32"/>
          <w:szCs w:val="32"/>
        </w:rPr>
        <w:t>招标</w:t>
      </w:r>
      <w:r>
        <w:rPr>
          <w:rFonts w:eastAsia="黑体"/>
          <w:bCs/>
          <w:color w:val="auto"/>
          <w:kern w:val="2"/>
          <w:sz w:val="32"/>
          <w:szCs w:val="32"/>
        </w:rPr>
        <w:t>人要求</w:t>
      </w:r>
    </w:p>
    <w:p>
      <w:pPr>
        <w:spacing w:line="440" w:lineRule="exact"/>
        <w:ind w:firstLine="420" w:firstLineChars="200"/>
        <w:rPr>
          <w:rFonts w:ascii="Times New Roman" w:hAnsi="Times New Roman"/>
          <w:color w:val="auto"/>
          <w:szCs w:val="21"/>
        </w:rPr>
      </w:pPr>
      <w:r>
        <w:rPr>
          <w:rFonts w:hint="eastAsia" w:ascii="Times New Roman" w:hAnsi="Times New Roman"/>
          <w:color w:val="auto"/>
          <w:szCs w:val="21"/>
        </w:rPr>
        <w:t>招标</w:t>
      </w:r>
      <w:r>
        <w:rPr>
          <w:rFonts w:ascii="Times New Roman" w:hAnsi="Times New Roman"/>
          <w:color w:val="auto"/>
          <w:szCs w:val="21"/>
        </w:rPr>
        <w:t>人要求应尽可能清晰准确，对于可以进行定量评估的工作，</w:t>
      </w:r>
      <w:r>
        <w:rPr>
          <w:rFonts w:hint="eastAsia" w:ascii="Times New Roman" w:hAnsi="Times New Roman"/>
          <w:color w:val="auto"/>
          <w:szCs w:val="21"/>
        </w:rPr>
        <w:t>招标</w:t>
      </w:r>
      <w:r>
        <w:rPr>
          <w:rFonts w:ascii="Times New Roman" w:hAnsi="Times New Roman"/>
          <w:color w:val="auto"/>
          <w:szCs w:val="21"/>
        </w:rPr>
        <w:t>人要求不仅应明确规定其功能、用途、质量、环境、安全，并且要规定偏差的范围和计算方法，以及检验、试验、试运行的具体要求。对于服务人负责提供的有关服务，在</w:t>
      </w:r>
      <w:r>
        <w:rPr>
          <w:rFonts w:hint="eastAsia" w:ascii="Times New Roman" w:hAnsi="Times New Roman"/>
          <w:color w:val="auto"/>
          <w:szCs w:val="21"/>
        </w:rPr>
        <w:t>招标</w:t>
      </w:r>
      <w:r>
        <w:rPr>
          <w:rFonts w:ascii="Times New Roman" w:hAnsi="Times New Roman"/>
          <w:color w:val="auto"/>
          <w:szCs w:val="21"/>
        </w:rPr>
        <w:t>人要求中应一并明确规定。</w:t>
      </w:r>
    </w:p>
    <w:p>
      <w:pPr>
        <w:spacing w:line="440" w:lineRule="exact"/>
        <w:ind w:firstLine="420" w:firstLineChars="200"/>
        <w:rPr>
          <w:rFonts w:ascii="Times New Roman" w:hAnsi="Times New Roman"/>
          <w:color w:val="auto"/>
          <w:szCs w:val="21"/>
        </w:rPr>
      </w:pPr>
      <w:r>
        <w:rPr>
          <w:rFonts w:hint="eastAsia" w:ascii="Times New Roman" w:hAnsi="Times New Roman"/>
          <w:color w:val="auto"/>
          <w:szCs w:val="21"/>
        </w:rPr>
        <w:t>招标</w:t>
      </w:r>
      <w:r>
        <w:rPr>
          <w:rFonts w:ascii="Times New Roman" w:hAnsi="Times New Roman"/>
          <w:color w:val="auto"/>
          <w:szCs w:val="21"/>
        </w:rPr>
        <w:t>人要求通常包括但不限于以下内容：</w:t>
      </w:r>
    </w:p>
    <w:p>
      <w:pPr>
        <w:spacing w:line="400" w:lineRule="exact"/>
        <w:rPr>
          <w:rFonts w:hint="eastAsia" w:ascii="黑体" w:hAnsi="黑体" w:eastAsia="黑体" w:cs="黑体"/>
          <w:bCs/>
          <w:color w:val="auto"/>
          <w:sz w:val="28"/>
          <w:szCs w:val="28"/>
        </w:rPr>
      </w:pPr>
      <w:r>
        <w:rPr>
          <w:rFonts w:hint="eastAsia" w:ascii="黑体" w:hAnsi="黑体" w:eastAsia="黑体" w:cs="黑体"/>
          <w:bCs/>
          <w:color w:val="auto"/>
          <w:sz w:val="28"/>
          <w:szCs w:val="28"/>
        </w:rPr>
        <w:t>一、项目概况</w:t>
      </w:r>
    </w:p>
    <w:p>
      <w:pPr>
        <w:spacing w:line="440" w:lineRule="exact"/>
        <w:ind w:firstLine="420" w:firstLineChars="200"/>
        <w:rPr>
          <w:rFonts w:hint="eastAsia" w:ascii="Times New Roman" w:hAnsi="Times New Roman"/>
          <w:color w:val="auto"/>
          <w:szCs w:val="21"/>
          <w:lang w:val="en-US" w:eastAsia="zh-CN"/>
        </w:rPr>
      </w:pPr>
      <w:r>
        <w:rPr>
          <w:rFonts w:hint="eastAsia" w:ascii="Times New Roman" w:hAnsi="Times New Roman"/>
          <w:color w:val="auto"/>
          <w:szCs w:val="21"/>
          <w:lang w:val="en-US" w:eastAsia="zh-CN"/>
        </w:rPr>
        <w:t>云里安凹、云溪山舍民宿内蚊虫/蟑螂/飞虫/爬虫/老鼠/蛇类/白蚁消杀</w:t>
      </w:r>
    </w:p>
    <w:p>
      <w:pPr>
        <w:numPr>
          <w:ilvl w:val="0"/>
          <w:numId w:val="4"/>
        </w:numPr>
        <w:spacing w:line="400" w:lineRule="exact"/>
        <w:rPr>
          <w:rFonts w:hint="eastAsia" w:ascii="黑体" w:hAnsi="黑体" w:eastAsia="黑体" w:cs="黑体"/>
          <w:bCs/>
          <w:color w:val="auto"/>
          <w:sz w:val="28"/>
          <w:szCs w:val="28"/>
        </w:rPr>
      </w:pPr>
      <w:r>
        <w:rPr>
          <w:rFonts w:hint="eastAsia" w:ascii="黑体" w:hAnsi="黑体" w:eastAsia="黑体" w:cs="黑体"/>
          <w:bCs/>
          <w:color w:val="auto"/>
          <w:sz w:val="28"/>
          <w:szCs w:val="28"/>
        </w:rPr>
        <w:t>服务内容及要求</w:t>
      </w:r>
    </w:p>
    <w:p>
      <w:pPr>
        <w:spacing w:line="440" w:lineRule="exact"/>
        <w:ind w:firstLine="420" w:firstLineChars="200"/>
        <w:rPr>
          <w:rFonts w:hint="eastAsia" w:ascii="Times New Roman" w:hAnsi="Times New Roman"/>
          <w:color w:val="auto"/>
          <w:szCs w:val="21"/>
          <w:lang w:val="en-US" w:eastAsia="zh-CN"/>
        </w:rPr>
      </w:pPr>
      <w:r>
        <w:rPr>
          <w:rFonts w:hint="eastAsia" w:ascii="Times New Roman" w:hAnsi="Times New Roman"/>
          <w:color w:val="auto"/>
          <w:szCs w:val="21"/>
          <w:lang w:val="en-US" w:eastAsia="zh-CN"/>
        </w:rPr>
        <w:t>1、投标人必须具备有效有害生物防制服务机构资质证书B级或B级以上资质。</w:t>
      </w:r>
    </w:p>
    <w:p>
      <w:pPr>
        <w:spacing w:line="440" w:lineRule="exact"/>
        <w:ind w:firstLine="420" w:firstLineChars="200"/>
        <w:rPr>
          <w:rFonts w:hint="eastAsia" w:ascii="Times New Roman" w:hAnsi="Times New Roman"/>
          <w:color w:val="auto"/>
          <w:szCs w:val="21"/>
          <w:lang w:val="en-US" w:eastAsia="zh-CN"/>
        </w:rPr>
      </w:pPr>
      <w:r>
        <w:rPr>
          <w:rFonts w:hint="eastAsia" w:ascii="Times New Roman" w:hAnsi="Times New Roman"/>
          <w:color w:val="auto"/>
          <w:szCs w:val="21"/>
          <w:lang w:val="en-US" w:eastAsia="zh-CN"/>
        </w:rPr>
        <w:t>2、本项目服务人员不少于4人。</w:t>
      </w:r>
    </w:p>
    <w:p>
      <w:pPr>
        <w:spacing w:line="440" w:lineRule="exact"/>
        <w:ind w:firstLine="420" w:firstLineChars="200"/>
        <w:rPr>
          <w:rFonts w:hint="eastAsia" w:ascii="Times New Roman" w:hAnsi="Times New Roman"/>
          <w:color w:val="auto"/>
          <w:szCs w:val="21"/>
          <w:lang w:val="en-US" w:eastAsia="zh-CN"/>
        </w:rPr>
      </w:pPr>
      <w:r>
        <w:rPr>
          <w:rFonts w:hint="eastAsia" w:ascii="Times New Roman" w:hAnsi="Times New Roman"/>
          <w:color w:val="auto"/>
          <w:szCs w:val="21"/>
          <w:lang w:val="en-US" w:eastAsia="zh-CN"/>
        </w:rPr>
        <w:t>3、本项目不接受联合体投标，且不允许服务转包，现场服务人员必须为本公司正式员工并具有劳动部颁发的有害生物防制员资格证书。</w:t>
      </w:r>
    </w:p>
    <w:p>
      <w:pPr>
        <w:spacing w:line="440" w:lineRule="exact"/>
        <w:ind w:firstLine="420" w:firstLineChars="200"/>
        <w:rPr>
          <w:rFonts w:hint="eastAsia" w:ascii="Times New Roman" w:hAnsi="Times New Roman"/>
          <w:color w:val="auto"/>
          <w:szCs w:val="21"/>
          <w:lang w:val="en-US" w:eastAsia="zh-CN"/>
        </w:rPr>
      </w:pPr>
      <w:r>
        <w:rPr>
          <w:rFonts w:hint="eastAsia" w:ascii="Times New Roman" w:hAnsi="Times New Roman"/>
          <w:color w:val="auto"/>
          <w:szCs w:val="21"/>
          <w:lang w:val="en-US" w:eastAsia="zh-CN"/>
        </w:rPr>
        <w:t>4、合同签订三日内进行首次现场施工并安装设施。</w:t>
      </w:r>
    </w:p>
    <w:p>
      <w:pPr>
        <w:spacing w:line="440" w:lineRule="exact"/>
        <w:ind w:firstLine="420" w:firstLineChars="200"/>
        <w:rPr>
          <w:rFonts w:hint="eastAsia" w:ascii="Times New Roman" w:hAnsi="Times New Roman"/>
          <w:color w:val="auto"/>
          <w:szCs w:val="21"/>
          <w:lang w:val="en-US" w:eastAsia="zh-CN"/>
        </w:rPr>
      </w:pPr>
      <w:r>
        <w:rPr>
          <w:rFonts w:hint="eastAsia" w:ascii="Times New Roman" w:hAnsi="Times New Roman"/>
          <w:color w:val="auto"/>
          <w:szCs w:val="21"/>
          <w:lang w:val="en-US" w:eastAsia="zh-CN"/>
        </w:rPr>
        <w:t>5、具体服务范围及服务要求</w:t>
      </w:r>
    </w:p>
    <w:p>
      <w:pPr>
        <w:spacing w:line="440" w:lineRule="exact"/>
        <w:ind w:firstLine="420" w:firstLineChars="200"/>
        <w:rPr>
          <w:rFonts w:hint="eastAsia" w:ascii="Times New Roman" w:hAnsi="Times New Roman"/>
          <w:color w:val="auto"/>
          <w:szCs w:val="21"/>
          <w:lang w:val="en-US" w:eastAsia="zh-CN"/>
        </w:rPr>
      </w:pPr>
      <w:r>
        <w:rPr>
          <w:rFonts w:hint="eastAsia" w:ascii="Times New Roman" w:hAnsi="Times New Roman"/>
          <w:color w:val="auto"/>
          <w:szCs w:val="21"/>
          <w:lang w:val="en-US" w:eastAsia="zh-CN"/>
        </w:rPr>
        <w:t>(1)民宿室内及民宿区域内所有外环境。</w:t>
      </w:r>
    </w:p>
    <w:p>
      <w:pPr>
        <w:spacing w:line="440" w:lineRule="exact"/>
        <w:ind w:firstLine="420" w:firstLineChars="200"/>
        <w:rPr>
          <w:rFonts w:hint="eastAsia" w:ascii="Times New Roman" w:hAnsi="Times New Roman"/>
          <w:color w:val="auto"/>
          <w:szCs w:val="21"/>
          <w:lang w:val="en-US" w:eastAsia="zh-CN"/>
        </w:rPr>
      </w:pPr>
      <w:r>
        <w:rPr>
          <w:rFonts w:hint="eastAsia" w:ascii="Times New Roman" w:hAnsi="Times New Roman"/>
          <w:color w:val="auto"/>
          <w:szCs w:val="21"/>
          <w:lang w:val="en-US" w:eastAsia="zh-CN"/>
        </w:rPr>
        <w:t>(2)蟑螂老鼠消杀全年不少于12次。</w:t>
      </w:r>
    </w:p>
    <w:p>
      <w:pPr>
        <w:spacing w:line="440" w:lineRule="exact"/>
        <w:ind w:firstLine="420" w:firstLineChars="200"/>
        <w:rPr>
          <w:rFonts w:hint="eastAsia" w:ascii="Times New Roman" w:hAnsi="Times New Roman"/>
          <w:color w:val="auto"/>
          <w:szCs w:val="21"/>
          <w:lang w:val="en-US" w:eastAsia="zh-CN"/>
        </w:rPr>
      </w:pPr>
      <w:r>
        <w:rPr>
          <w:rFonts w:hint="eastAsia" w:ascii="Times New Roman" w:hAnsi="Times New Roman"/>
          <w:color w:val="auto"/>
          <w:szCs w:val="21"/>
          <w:lang w:val="en-US" w:eastAsia="zh-CN"/>
        </w:rPr>
        <w:t>(3)飞虫类及爬虫类：全年28次，(4 月 11 月每月2次，5-10 月每月 4 次，共计28次)</w:t>
      </w:r>
    </w:p>
    <w:p>
      <w:pPr>
        <w:spacing w:line="440" w:lineRule="exact"/>
        <w:ind w:firstLine="420" w:firstLineChars="200"/>
        <w:rPr>
          <w:rFonts w:hint="eastAsia" w:ascii="Times New Roman" w:hAnsi="Times New Roman"/>
          <w:color w:val="auto"/>
          <w:szCs w:val="21"/>
          <w:lang w:val="en-US" w:eastAsia="zh-CN"/>
        </w:rPr>
      </w:pPr>
      <w:r>
        <w:rPr>
          <w:rFonts w:hint="eastAsia" w:ascii="Times New Roman" w:hAnsi="Times New Roman"/>
          <w:color w:val="auto"/>
          <w:szCs w:val="21"/>
          <w:lang w:val="en-US" w:eastAsia="zh-CN"/>
        </w:rPr>
        <w:t>(4)蛇类驱赶服务：喷洒驱蛇浓缩液全年9次，安装固定驱蛇布点器300个，定期检查更换，抛挂驱蛇丸全年4次。</w:t>
      </w:r>
    </w:p>
    <w:p>
      <w:pPr>
        <w:spacing w:line="440" w:lineRule="exact"/>
        <w:ind w:firstLine="420" w:firstLineChars="200"/>
        <w:rPr>
          <w:rFonts w:hint="eastAsia" w:ascii="Times New Roman" w:hAnsi="Times New Roman"/>
          <w:color w:val="auto"/>
          <w:szCs w:val="21"/>
          <w:lang w:val="en-US" w:eastAsia="zh-CN"/>
        </w:rPr>
      </w:pPr>
      <w:r>
        <w:rPr>
          <w:rFonts w:hint="eastAsia" w:ascii="Times New Roman" w:hAnsi="Times New Roman"/>
          <w:color w:val="auto"/>
          <w:szCs w:val="21"/>
          <w:lang w:val="en-US" w:eastAsia="zh-CN"/>
        </w:rPr>
        <w:t>(5)本项目服务次数及限于最低服务次数，对于新增加的服务成本含在总价内。</w:t>
      </w:r>
    </w:p>
    <w:p>
      <w:pPr>
        <w:spacing w:line="440" w:lineRule="exact"/>
        <w:ind w:firstLine="420" w:firstLineChars="200"/>
        <w:rPr>
          <w:rFonts w:hint="eastAsia" w:ascii="Times New Roman" w:hAnsi="Times New Roman"/>
          <w:color w:val="auto"/>
          <w:szCs w:val="21"/>
          <w:lang w:val="en-US" w:eastAsia="zh-CN"/>
        </w:rPr>
      </w:pPr>
      <w:r>
        <w:rPr>
          <w:rFonts w:hint="eastAsia" w:ascii="Times New Roman" w:hAnsi="Times New Roman"/>
          <w:color w:val="auto"/>
          <w:szCs w:val="21"/>
          <w:lang w:val="en-US" w:eastAsia="zh-CN"/>
        </w:rPr>
        <w:t>(6)临时应急（重大活动）及突发事件及须2小时内到达现场。</w:t>
      </w:r>
    </w:p>
    <w:p>
      <w:pPr>
        <w:spacing w:line="440" w:lineRule="exact"/>
        <w:ind w:firstLine="420" w:firstLineChars="200"/>
        <w:rPr>
          <w:rFonts w:hint="eastAsia" w:ascii="Times New Roman" w:hAnsi="Times New Roman"/>
          <w:color w:val="auto"/>
          <w:szCs w:val="21"/>
          <w:lang w:val="en-US" w:eastAsia="zh-CN"/>
        </w:rPr>
      </w:pPr>
      <w:r>
        <w:rPr>
          <w:rFonts w:hint="eastAsia" w:ascii="Times New Roman" w:hAnsi="Times New Roman"/>
          <w:color w:val="auto"/>
          <w:szCs w:val="21"/>
          <w:lang w:val="en-US" w:eastAsia="zh-CN"/>
        </w:rPr>
        <w:t>6、中标公司需购买不少于100万的公众责任险。</w:t>
      </w:r>
    </w:p>
    <w:p>
      <w:pPr>
        <w:spacing w:line="440" w:lineRule="exact"/>
        <w:ind w:firstLine="420" w:firstLineChars="200"/>
        <w:rPr>
          <w:rFonts w:hint="eastAsia" w:ascii="Times New Roman" w:hAnsi="Times New Roman"/>
          <w:color w:val="auto"/>
          <w:szCs w:val="21"/>
        </w:rPr>
      </w:pPr>
      <w:r>
        <w:rPr>
          <w:rFonts w:hint="eastAsia" w:ascii="Times New Roman" w:hAnsi="Times New Roman"/>
          <w:color w:val="auto"/>
          <w:szCs w:val="21"/>
          <w:lang w:val="en-US" w:eastAsia="zh-CN"/>
        </w:rPr>
        <w:t>7.</w:t>
      </w:r>
      <w:r>
        <w:rPr>
          <w:rFonts w:hint="eastAsia" w:ascii="Times New Roman" w:hAnsi="Times New Roman"/>
          <w:color w:val="auto"/>
          <w:szCs w:val="21"/>
        </w:rPr>
        <w:t>服务范围：</w:t>
      </w:r>
    </w:p>
    <w:p>
      <w:pPr>
        <w:spacing w:line="440" w:lineRule="exact"/>
        <w:ind w:firstLine="420" w:firstLineChars="200"/>
        <w:rPr>
          <w:rFonts w:hint="eastAsia" w:ascii="Times New Roman" w:hAnsi="Times New Roman"/>
          <w:color w:val="auto"/>
          <w:szCs w:val="21"/>
          <w:lang w:val="en-US" w:eastAsia="zh-CN"/>
        </w:rPr>
      </w:pPr>
      <w:r>
        <w:rPr>
          <w:rFonts w:hint="eastAsia" w:ascii="Times New Roman" w:hAnsi="Times New Roman"/>
          <w:color w:val="auto"/>
          <w:szCs w:val="21"/>
          <w:lang w:val="en-US" w:eastAsia="zh-CN"/>
        </w:rPr>
        <w:t>一期占地145亩内室内外虫害管控，含绿化等</w:t>
      </w:r>
    </w:p>
    <w:p>
      <w:pPr>
        <w:spacing w:line="240" w:lineRule="auto"/>
        <w:ind w:firstLine="420" w:firstLineChars="200"/>
        <w:rPr>
          <w:rFonts w:hint="eastAsia" w:ascii="Times New Roman" w:hAnsi="Times New Roman"/>
          <w:color w:val="auto"/>
          <w:szCs w:val="21"/>
          <w:lang w:val="en-US" w:eastAsia="zh-CN"/>
        </w:rPr>
      </w:pPr>
      <w:r>
        <w:rPr>
          <w:rFonts w:hint="eastAsia" w:ascii="Times New Roman" w:hAnsi="Times New Roman"/>
          <w:color w:val="auto"/>
          <w:szCs w:val="21"/>
          <w:lang w:val="en-US" w:eastAsia="zh-CN"/>
        </w:rPr>
        <w:drawing>
          <wp:inline distT="0" distB="0" distL="114300" distR="114300">
            <wp:extent cx="4227195" cy="2378710"/>
            <wp:effectExtent l="0" t="0" r="1905" b="2540"/>
            <wp:docPr id="2" name="图片 2" descr="1df87caf4492dc15ea5ba33bc8ca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df87caf4492dc15ea5ba33bc8ca044"/>
                    <pic:cNvPicPr>
                      <a:picLocks noChangeAspect="1"/>
                    </pic:cNvPicPr>
                  </pic:nvPicPr>
                  <pic:blipFill>
                    <a:blip r:embed="rId10"/>
                    <a:stretch>
                      <a:fillRect/>
                    </a:stretch>
                  </pic:blipFill>
                  <pic:spPr>
                    <a:xfrm>
                      <a:off x="0" y="0"/>
                      <a:ext cx="4227195" cy="2378710"/>
                    </a:xfrm>
                    <a:prstGeom prst="rect">
                      <a:avLst/>
                    </a:prstGeom>
                  </pic:spPr>
                </pic:pic>
              </a:graphicData>
            </a:graphic>
          </wp:inline>
        </w:drawing>
      </w:r>
    </w:p>
    <w:p>
      <w:pPr>
        <w:spacing w:line="440" w:lineRule="exact"/>
        <w:ind w:firstLine="420" w:firstLineChars="200"/>
        <w:rPr>
          <w:rFonts w:hint="eastAsia" w:ascii="Times New Roman" w:hAnsi="Times New Roman"/>
          <w:color w:val="auto"/>
          <w:szCs w:val="21"/>
          <w:lang w:val="en-US" w:eastAsia="zh-CN"/>
        </w:rPr>
      </w:pPr>
      <w:r>
        <w:rPr>
          <w:rFonts w:hint="eastAsia" w:ascii="Times New Roman" w:hAnsi="Times New Roman"/>
          <w:color w:val="auto"/>
          <w:szCs w:val="21"/>
          <w:lang w:val="en-US" w:eastAsia="zh-CN"/>
        </w:rPr>
        <w:t>二期占地面积15亩，含绿化等</w:t>
      </w:r>
    </w:p>
    <w:p>
      <w:pPr>
        <w:spacing w:line="240" w:lineRule="auto"/>
        <w:ind w:firstLine="420" w:firstLineChars="200"/>
        <w:rPr>
          <w:rFonts w:hint="eastAsia" w:ascii="Times New Roman" w:hAnsi="Times New Roman"/>
          <w:color w:val="auto"/>
          <w:szCs w:val="21"/>
          <w:lang w:val="en-US" w:eastAsia="zh-CN"/>
        </w:rPr>
      </w:pPr>
      <w:r>
        <w:rPr>
          <w:rFonts w:hint="eastAsia" w:ascii="Times New Roman" w:hAnsi="Times New Roman"/>
          <w:color w:val="auto"/>
          <w:szCs w:val="21"/>
          <w:lang w:val="en-US" w:eastAsia="zh-CN"/>
        </w:rPr>
        <w:drawing>
          <wp:inline distT="0" distB="0" distL="114300" distR="114300">
            <wp:extent cx="4161790" cy="2773045"/>
            <wp:effectExtent l="0" t="0" r="10160" b="8255"/>
            <wp:docPr id="3" name="图片 3" descr="3bcf94402de57071aa1b9d3058010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bcf94402de57071aa1b9d3058010fc"/>
                    <pic:cNvPicPr>
                      <a:picLocks noChangeAspect="1"/>
                    </pic:cNvPicPr>
                  </pic:nvPicPr>
                  <pic:blipFill>
                    <a:blip r:embed="rId11"/>
                    <a:stretch>
                      <a:fillRect/>
                    </a:stretch>
                  </pic:blipFill>
                  <pic:spPr>
                    <a:xfrm>
                      <a:off x="0" y="0"/>
                      <a:ext cx="4161790" cy="2773045"/>
                    </a:xfrm>
                    <a:prstGeom prst="rect">
                      <a:avLst/>
                    </a:prstGeom>
                  </pic:spPr>
                </pic:pic>
              </a:graphicData>
            </a:graphic>
          </wp:inline>
        </w:drawing>
      </w:r>
    </w:p>
    <w:p>
      <w:pPr>
        <w:numPr>
          <w:ilvl w:val="0"/>
          <w:numId w:val="5"/>
        </w:numPr>
        <w:spacing w:line="240" w:lineRule="auto"/>
        <w:ind w:firstLine="420" w:firstLineChars="200"/>
        <w:rPr>
          <w:rFonts w:hint="eastAsia" w:ascii="Times New Roman" w:hAnsi="Times New Roman"/>
          <w:color w:val="auto"/>
          <w:szCs w:val="21"/>
          <w:lang w:val="en-US" w:eastAsia="zh-CN"/>
        </w:rPr>
      </w:pPr>
      <w:r>
        <w:rPr>
          <w:rFonts w:hint="eastAsia" w:ascii="Times New Roman" w:hAnsi="Times New Roman"/>
          <w:color w:val="auto"/>
          <w:szCs w:val="21"/>
          <w:lang w:val="en-US" w:eastAsia="zh-CN"/>
        </w:rPr>
        <w:t>服务期限：一期云里安凹自2025年9月1日至2026年8月31日止</w:t>
      </w:r>
    </w:p>
    <w:p>
      <w:pPr>
        <w:pStyle w:val="17"/>
        <w:numPr>
          <w:ilvl w:val="0"/>
          <w:numId w:val="0"/>
        </w:numPr>
        <w:ind w:leftChars="400"/>
        <w:rPr>
          <w:rFonts w:hint="default"/>
          <w:color w:val="auto"/>
          <w:lang w:val="en-US" w:eastAsia="zh-CN"/>
        </w:rPr>
      </w:pPr>
      <w:r>
        <w:rPr>
          <w:rFonts w:hint="eastAsia"/>
          <w:color w:val="auto"/>
          <w:lang w:val="en-US" w:eastAsia="zh-CN"/>
        </w:rPr>
        <w:t xml:space="preserve">          二期云溪山舍自2025年7月1日至2026年6月31日止</w:t>
      </w:r>
    </w:p>
    <w:p>
      <w:pPr>
        <w:numPr>
          <w:ilvl w:val="0"/>
          <w:numId w:val="6"/>
        </w:numPr>
        <w:spacing w:line="360" w:lineRule="auto"/>
        <w:rPr>
          <w:rFonts w:hint="eastAsia" w:ascii="黑体" w:hAnsi="黑体" w:eastAsia="黑体" w:cs="黑体"/>
          <w:bCs/>
          <w:color w:val="auto"/>
          <w:sz w:val="28"/>
          <w:szCs w:val="28"/>
        </w:rPr>
      </w:pPr>
      <w:r>
        <w:rPr>
          <w:rFonts w:hint="eastAsia" w:ascii="黑体" w:hAnsi="黑体" w:eastAsia="黑体" w:cs="黑体"/>
          <w:bCs/>
          <w:color w:val="auto"/>
          <w:sz w:val="28"/>
          <w:szCs w:val="28"/>
        </w:rPr>
        <w:t>报价要求</w:t>
      </w:r>
    </w:p>
    <w:p>
      <w:pPr>
        <w:numPr>
          <w:ilvl w:val="0"/>
          <w:numId w:val="0"/>
        </w:numPr>
        <w:spacing w:line="360" w:lineRule="auto"/>
        <w:ind w:firstLine="420" w:firstLineChars="200"/>
        <w:rPr>
          <w:rFonts w:hint="eastAsia" w:ascii="Times New Roman" w:hAnsi="Times New Roman"/>
          <w:color w:val="auto"/>
          <w:szCs w:val="21"/>
        </w:rPr>
      </w:pPr>
      <w:r>
        <w:rPr>
          <w:rFonts w:hint="eastAsia" w:ascii="Times New Roman" w:hAnsi="Times New Roman"/>
          <w:color w:val="auto"/>
          <w:szCs w:val="21"/>
        </w:rPr>
        <w:t>本项目采用总价报价，除非合同另有规定，该总价包含但不限于咨询服务费、方案编制费、现场调研勘察费、数据采集费、人工费、差旅费、利润、税金等全部费用。投标报价总价不得高于项目概算。</w:t>
      </w:r>
    </w:p>
    <w:p>
      <w:pPr>
        <w:numPr>
          <w:ilvl w:val="0"/>
          <w:numId w:val="0"/>
        </w:numPr>
        <w:spacing w:line="400" w:lineRule="exact"/>
        <w:rPr>
          <w:rFonts w:hint="eastAsia" w:ascii="Times New Roman" w:hAnsi="Times New Roman"/>
          <w:b/>
          <w:bCs/>
          <w:i/>
          <w:iCs/>
          <w:color w:val="auto"/>
          <w:szCs w:val="21"/>
        </w:rPr>
      </w:pPr>
      <w:r>
        <w:rPr>
          <w:rFonts w:hint="eastAsia" w:ascii="黑体" w:hAnsi="黑体" w:eastAsia="黑体" w:cs="黑体"/>
          <w:bCs/>
          <w:color w:val="auto"/>
          <w:sz w:val="28"/>
          <w:szCs w:val="28"/>
          <w:lang w:eastAsia="zh-CN"/>
        </w:rPr>
        <w:t>四、</w:t>
      </w:r>
      <w:r>
        <w:rPr>
          <w:rFonts w:hint="eastAsia" w:ascii="黑体" w:hAnsi="黑体" w:eastAsia="黑体" w:cs="黑体"/>
          <w:bCs/>
          <w:color w:val="auto"/>
          <w:sz w:val="28"/>
          <w:szCs w:val="28"/>
        </w:rPr>
        <w:t>付款方式</w:t>
      </w:r>
    </w:p>
    <w:p>
      <w:pPr>
        <w:adjustRightInd w:val="0"/>
        <w:snapToGrid w:val="0"/>
        <w:spacing w:line="500" w:lineRule="exact"/>
        <w:ind w:firstLine="420" w:firstLineChars="200"/>
        <w:textAlignment w:val="baseline"/>
        <w:rPr>
          <w:rFonts w:hint="default" w:ascii="Times New Roman" w:hAnsi="Times New Roman"/>
          <w:color w:val="auto"/>
        </w:rPr>
      </w:pPr>
      <w:r>
        <w:rPr>
          <w:rFonts w:ascii="Times New Roman" w:hAnsi="Times New Roman"/>
          <w:color w:val="auto"/>
          <w:szCs w:val="21"/>
        </w:rPr>
        <w:t>付款方式：</w:t>
      </w:r>
      <w:r>
        <w:rPr>
          <w:rFonts w:hint="default" w:ascii="Times New Roman" w:hAnsi="Times New Roman"/>
          <w:color w:val="auto"/>
          <w:lang w:val="en-US" w:eastAsia="zh-CN"/>
        </w:rPr>
        <w:t>消杀服务费付款采用每【</w:t>
      </w:r>
      <w:r>
        <w:rPr>
          <w:rFonts w:hint="eastAsia" w:ascii="Times New Roman" w:hAnsi="Times New Roman"/>
          <w:color w:val="auto"/>
          <w:lang w:val="en-US" w:eastAsia="zh-CN"/>
        </w:rPr>
        <w:t>季度</w:t>
      </w:r>
      <w:r>
        <w:rPr>
          <w:rFonts w:hint="default" w:ascii="Times New Roman" w:hAnsi="Times New Roman"/>
          <w:color w:val="auto"/>
          <w:lang w:val="en-US" w:eastAsia="zh-CN"/>
        </w:rPr>
        <w:t>】付一次的方式，由乙方提出支付申请，附相关材料，经甲方审核确认后，办理付款手续。在甲方每次付款前，乙方应提供的符合法律规定且相应数额的增值税专用发票，否则甲方有权拒绝付款且不因此承担任何违约责任，乙方的各项合同义务仍按合同约定履行。</w:t>
      </w:r>
    </w:p>
    <w:p>
      <w:pPr>
        <w:spacing w:line="440" w:lineRule="exact"/>
        <w:ind w:firstLine="420" w:firstLineChars="200"/>
        <w:rPr>
          <w:rFonts w:hint="default" w:ascii="Times New Roman" w:hAnsi="Times New Roman"/>
          <w:color w:val="auto"/>
          <w:lang w:val="en-US" w:eastAsia="zh-CN"/>
        </w:rPr>
      </w:pPr>
    </w:p>
    <w:p>
      <w:pPr>
        <w:spacing w:line="440" w:lineRule="exact"/>
        <w:ind w:firstLine="420" w:firstLineChars="200"/>
        <w:rPr>
          <w:rFonts w:ascii="Times New Roman" w:hAnsi="Times New Roman"/>
          <w:color w:val="auto"/>
          <w:szCs w:val="21"/>
        </w:rPr>
      </w:pPr>
      <w:r>
        <w:rPr>
          <w:rFonts w:ascii="Times New Roman" w:hAnsi="Times New Roman"/>
          <w:color w:val="auto"/>
          <w:szCs w:val="21"/>
        </w:rPr>
        <w:t>注：（1）在</w:t>
      </w:r>
      <w:r>
        <w:rPr>
          <w:rFonts w:hint="eastAsia" w:ascii="Times New Roman" w:hAnsi="Times New Roman"/>
          <w:color w:val="auto"/>
          <w:szCs w:val="21"/>
        </w:rPr>
        <w:t>招标</w:t>
      </w:r>
      <w:r>
        <w:rPr>
          <w:rFonts w:ascii="Times New Roman" w:hAnsi="Times New Roman"/>
          <w:color w:val="auto"/>
          <w:szCs w:val="21"/>
        </w:rPr>
        <w:t>人付款前，中标人需向</w:t>
      </w:r>
      <w:r>
        <w:rPr>
          <w:rFonts w:hint="eastAsia" w:ascii="Times New Roman" w:hAnsi="Times New Roman"/>
          <w:color w:val="auto"/>
          <w:szCs w:val="21"/>
        </w:rPr>
        <w:t>招标</w:t>
      </w:r>
      <w:r>
        <w:rPr>
          <w:rFonts w:ascii="Times New Roman" w:hAnsi="Times New Roman"/>
          <w:color w:val="auto"/>
          <w:szCs w:val="21"/>
        </w:rPr>
        <w:t>人交付等额的增值税专用发票，否则</w:t>
      </w:r>
      <w:r>
        <w:rPr>
          <w:rFonts w:hint="eastAsia" w:ascii="Times New Roman" w:hAnsi="Times New Roman"/>
          <w:color w:val="auto"/>
          <w:szCs w:val="21"/>
        </w:rPr>
        <w:t>招标</w:t>
      </w:r>
      <w:r>
        <w:rPr>
          <w:rFonts w:ascii="Times New Roman" w:hAnsi="Times New Roman"/>
          <w:color w:val="auto"/>
          <w:szCs w:val="21"/>
        </w:rPr>
        <w:t>人有权拒绝或者延迟付款，且不承担违约责任。</w:t>
      </w:r>
    </w:p>
    <w:p>
      <w:pPr>
        <w:spacing w:line="440" w:lineRule="exact"/>
        <w:ind w:firstLine="420" w:firstLineChars="200"/>
        <w:rPr>
          <w:rFonts w:ascii="Times New Roman" w:hAnsi="Times New Roman"/>
          <w:color w:val="auto"/>
          <w:szCs w:val="21"/>
        </w:rPr>
      </w:pPr>
      <w:r>
        <w:rPr>
          <w:rFonts w:ascii="Times New Roman" w:hAnsi="Times New Roman"/>
          <w:color w:val="auto"/>
          <w:szCs w:val="21"/>
        </w:rPr>
        <w:t>（2）投标人提交的投标文件中如有关于付款条件的表述与招标文件规定不符，投标无效。</w:t>
      </w:r>
    </w:p>
    <w:p>
      <w:pPr>
        <w:spacing w:before="240" w:beforeLines="100" w:after="240" w:afterLines="100" w:line="500" w:lineRule="exact"/>
        <w:jc w:val="center"/>
        <w:outlineLvl w:val="0"/>
        <w:rPr>
          <w:rFonts w:ascii="Times New Roman" w:hAnsi="Times New Roman"/>
          <w:color w:val="auto"/>
        </w:rPr>
      </w:pPr>
      <w:r>
        <w:rPr>
          <w:rFonts w:hint="eastAsia" w:ascii="宋体" w:hAnsi="宋体" w:cs="宋体"/>
          <w:color w:val="auto"/>
          <w:sz w:val="24"/>
          <w:szCs w:val="24"/>
        </w:rPr>
        <w:br w:type="page"/>
      </w:r>
      <w:bookmarkStart w:id="387" w:name="_Toc32372"/>
      <w:r>
        <w:rPr>
          <w:rFonts w:ascii="Times New Roman" w:hAnsi="Times New Roman" w:eastAsia="黑体"/>
          <w:b/>
          <w:bCs/>
          <w:color w:val="auto"/>
          <w:sz w:val="32"/>
          <w:szCs w:val="32"/>
        </w:rPr>
        <w:t>第六章</w:t>
      </w:r>
      <w:r>
        <w:rPr>
          <w:rFonts w:hint="eastAsia" w:ascii="Times New Roman" w:hAnsi="Times New Roman" w:eastAsia="黑体"/>
          <w:b/>
          <w:bCs/>
          <w:color w:val="auto"/>
          <w:sz w:val="32"/>
          <w:szCs w:val="32"/>
        </w:rPr>
        <w:t xml:space="preserve"> </w:t>
      </w:r>
      <w:r>
        <w:rPr>
          <w:rFonts w:ascii="Times New Roman" w:hAnsi="Times New Roman" w:eastAsia="黑体"/>
          <w:b/>
          <w:bCs/>
          <w:color w:val="auto"/>
          <w:sz w:val="32"/>
          <w:szCs w:val="32"/>
        </w:rPr>
        <w:t>投标文件格式</w:t>
      </w:r>
      <w:bookmarkEnd w:id="387"/>
    </w:p>
    <w:p>
      <w:pPr>
        <w:bidi w:val="0"/>
        <w:jc w:val="both"/>
        <w:rPr>
          <w:rFonts w:ascii="Times New Roman" w:hAnsi="Times New Roman"/>
          <w:b w:val="0"/>
          <w:color w:val="auto"/>
          <w:sz w:val="44"/>
          <w:szCs w:val="44"/>
        </w:rPr>
      </w:pPr>
      <w:bookmarkStart w:id="388" w:name="_Toc2621"/>
      <w:bookmarkStart w:id="389" w:name="_Toc18759"/>
      <w:bookmarkStart w:id="390" w:name="_Toc3383"/>
      <w:bookmarkStart w:id="391" w:name="_Toc5071"/>
      <w:bookmarkStart w:id="392" w:name="_Toc1453"/>
      <w:bookmarkStart w:id="393" w:name="_Toc16245"/>
    </w:p>
    <w:p>
      <w:pPr>
        <w:bidi w:val="0"/>
        <w:jc w:val="both"/>
        <w:rPr>
          <w:rFonts w:ascii="Times New Roman" w:hAnsi="Times New Roman"/>
          <w:b w:val="0"/>
          <w:color w:val="auto"/>
          <w:sz w:val="44"/>
          <w:szCs w:val="44"/>
        </w:rPr>
      </w:pPr>
    </w:p>
    <w:p>
      <w:pPr>
        <w:bidi w:val="0"/>
        <w:jc w:val="both"/>
        <w:rPr>
          <w:rFonts w:ascii="Times New Roman" w:hAnsi="Times New Roman"/>
          <w:b w:val="0"/>
          <w:color w:val="auto"/>
          <w:sz w:val="44"/>
          <w:szCs w:val="44"/>
        </w:rPr>
      </w:pPr>
    </w:p>
    <w:p>
      <w:pPr>
        <w:bidi w:val="0"/>
        <w:jc w:val="both"/>
        <w:rPr>
          <w:rFonts w:ascii="Times New Roman" w:hAnsi="Times New Roman"/>
          <w:b w:val="0"/>
          <w:color w:val="auto"/>
          <w:sz w:val="44"/>
          <w:szCs w:val="44"/>
        </w:rPr>
      </w:pPr>
    </w:p>
    <w:p>
      <w:pPr>
        <w:bidi w:val="0"/>
        <w:jc w:val="both"/>
        <w:rPr>
          <w:rFonts w:ascii="Times New Roman" w:hAnsi="Times New Roman"/>
          <w:b w:val="0"/>
          <w:color w:val="auto"/>
          <w:sz w:val="44"/>
          <w:szCs w:val="44"/>
        </w:rPr>
      </w:pPr>
    </w:p>
    <w:p>
      <w:pPr>
        <w:bidi w:val="0"/>
        <w:jc w:val="both"/>
        <w:rPr>
          <w:rFonts w:ascii="Times New Roman" w:hAnsi="Times New Roman"/>
          <w:b w:val="0"/>
          <w:color w:val="auto"/>
          <w:sz w:val="44"/>
          <w:szCs w:val="44"/>
        </w:rPr>
      </w:pPr>
    </w:p>
    <w:p>
      <w:pPr>
        <w:bidi w:val="0"/>
        <w:jc w:val="both"/>
        <w:rPr>
          <w:rFonts w:ascii="Times New Roman" w:hAnsi="Times New Roman"/>
          <w:b w:val="0"/>
          <w:color w:val="auto"/>
          <w:sz w:val="44"/>
          <w:szCs w:val="44"/>
        </w:rPr>
      </w:pPr>
    </w:p>
    <w:p>
      <w:pPr>
        <w:bidi w:val="0"/>
        <w:jc w:val="both"/>
        <w:rPr>
          <w:rFonts w:ascii="Times New Roman" w:hAnsi="Times New Roman"/>
          <w:b w:val="0"/>
          <w:color w:val="auto"/>
          <w:sz w:val="44"/>
          <w:szCs w:val="44"/>
        </w:rPr>
      </w:pPr>
    </w:p>
    <w:p>
      <w:pPr>
        <w:bidi w:val="0"/>
        <w:jc w:val="both"/>
        <w:rPr>
          <w:rFonts w:ascii="Times New Roman" w:hAnsi="Times New Roman"/>
          <w:b w:val="0"/>
          <w:color w:val="auto"/>
          <w:sz w:val="44"/>
          <w:szCs w:val="44"/>
        </w:rPr>
      </w:pPr>
    </w:p>
    <w:p>
      <w:pPr>
        <w:bidi w:val="0"/>
        <w:jc w:val="both"/>
        <w:rPr>
          <w:rFonts w:ascii="Times New Roman" w:hAnsi="Times New Roman"/>
          <w:b w:val="0"/>
          <w:color w:val="auto"/>
          <w:sz w:val="44"/>
          <w:szCs w:val="44"/>
        </w:rPr>
      </w:pPr>
    </w:p>
    <w:p>
      <w:pPr>
        <w:bidi w:val="0"/>
        <w:jc w:val="both"/>
        <w:rPr>
          <w:rFonts w:ascii="Times New Roman" w:hAnsi="Times New Roman"/>
          <w:b w:val="0"/>
          <w:color w:val="auto"/>
          <w:sz w:val="44"/>
          <w:szCs w:val="44"/>
        </w:rPr>
      </w:pPr>
    </w:p>
    <w:p>
      <w:pPr>
        <w:bidi w:val="0"/>
        <w:jc w:val="both"/>
        <w:rPr>
          <w:rFonts w:ascii="Times New Roman" w:hAnsi="Times New Roman"/>
          <w:b w:val="0"/>
          <w:color w:val="auto"/>
          <w:sz w:val="44"/>
          <w:szCs w:val="44"/>
        </w:rPr>
      </w:pPr>
    </w:p>
    <w:p>
      <w:pPr>
        <w:bidi w:val="0"/>
        <w:jc w:val="both"/>
        <w:rPr>
          <w:rFonts w:ascii="Times New Roman" w:hAnsi="Times New Roman"/>
          <w:b w:val="0"/>
          <w:color w:val="auto"/>
          <w:sz w:val="44"/>
          <w:szCs w:val="44"/>
        </w:rPr>
      </w:pPr>
    </w:p>
    <w:p>
      <w:pPr>
        <w:bidi w:val="0"/>
        <w:jc w:val="both"/>
        <w:rPr>
          <w:rFonts w:ascii="Times New Roman" w:hAnsi="Times New Roman"/>
          <w:b w:val="0"/>
          <w:color w:val="auto"/>
          <w:sz w:val="44"/>
          <w:szCs w:val="44"/>
        </w:rPr>
      </w:pPr>
    </w:p>
    <w:p>
      <w:pPr>
        <w:bidi w:val="0"/>
        <w:jc w:val="both"/>
        <w:rPr>
          <w:rFonts w:ascii="Times New Roman" w:hAnsi="Times New Roman"/>
          <w:b w:val="0"/>
          <w:color w:val="auto"/>
          <w:sz w:val="44"/>
          <w:szCs w:val="44"/>
        </w:rPr>
      </w:pPr>
    </w:p>
    <w:p>
      <w:pPr>
        <w:bidi w:val="0"/>
        <w:jc w:val="both"/>
        <w:rPr>
          <w:rFonts w:ascii="Times New Roman" w:hAnsi="Times New Roman"/>
          <w:b w:val="0"/>
          <w:color w:val="auto"/>
          <w:sz w:val="44"/>
          <w:szCs w:val="44"/>
        </w:rPr>
      </w:pPr>
    </w:p>
    <w:p>
      <w:pPr>
        <w:bidi w:val="0"/>
        <w:jc w:val="both"/>
        <w:rPr>
          <w:rFonts w:ascii="Times New Roman" w:hAnsi="Times New Roman"/>
          <w:b w:val="0"/>
          <w:color w:val="auto"/>
          <w:sz w:val="44"/>
          <w:szCs w:val="44"/>
        </w:rPr>
      </w:pPr>
    </w:p>
    <w:p>
      <w:pPr>
        <w:bidi w:val="0"/>
        <w:jc w:val="both"/>
        <w:rPr>
          <w:rFonts w:ascii="Times New Roman" w:hAnsi="Times New Roman"/>
          <w:b w:val="0"/>
          <w:color w:val="auto"/>
          <w:sz w:val="44"/>
          <w:szCs w:val="44"/>
        </w:rPr>
      </w:pPr>
    </w:p>
    <w:p>
      <w:pPr>
        <w:bidi w:val="0"/>
        <w:jc w:val="both"/>
        <w:rPr>
          <w:rFonts w:ascii="Times New Roman" w:hAnsi="Times New Roman"/>
          <w:b w:val="0"/>
          <w:color w:val="auto"/>
          <w:sz w:val="44"/>
          <w:szCs w:val="44"/>
        </w:rPr>
      </w:pPr>
    </w:p>
    <w:p>
      <w:pPr>
        <w:bidi w:val="0"/>
        <w:jc w:val="both"/>
        <w:rPr>
          <w:rFonts w:ascii="Times New Roman" w:hAnsi="Times New Roman"/>
          <w:b w:val="0"/>
          <w:color w:val="auto"/>
          <w:sz w:val="44"/>
          <w:szCs w:val="44"/>
        </w:rPr>
      </w:pPr>
    </w:p>
    <w:p>
      <w:pPr>
        <w:bidi w:val="0"/>
        <w:jc w:val="center"/>
        <w:rPr>
          <w:rFonts w:hint="eastAsia" w:ascii="Times New Roman" w:hAnsi="Times New Roman" w:eastAsia="宋体"/>
          <w:b w:val="0"/>
          <w:color w:val="auto"/>
          <w:sz w:val="44"/>
          <w:szCs w:val="44"/>
          <w:lang w:eastAsia="zh-CN"/>
        </w:rPr>
      </w:pPr>
      <w:r>
        <w:rPr>
          <w:rFonts w:ascii="Times New Roman" w:hAnsi="Times New Roman"/>
          <w:b w:val="0"/>
          <w:color w:val="auto"/>
          <w:sz w:val="44"/>
          <w:szCs w:val="44"/>
        </w:rPr>
        <w:t>投标文件</w:t>
      </w:r>
    </w:p>
    <w:p>
      <w:pPr>
        <w:bidi w:val="0"/>
        <w:jc w:val="center"/>
        <w:rPr>
          <w:rFonts w:ascii="Times New Roman" w:hAnsi="Times New Roman"/>
          <w:b w:val="0"/>
          <w:color w:val="auto"/>
          <w:sz w:val="44"/>
          <w:szCs w:val="44"/>
        </w:rPr>
      </w:pPr>
      <w:r>
        <w:rPr>
          <w:rFonts w:ascii="Times New Roman" w:hAnsi="Times New Roman"/>
          <w:b w:val="0"/>
          <w:color w:val="auto"/>
          <w:sz w:val="44"/>
          <w:szCs w:val="44"/>
        </w:rPr>
        <w:t>（商务及技术文件）</w:t>
      </w:r>
      <w:bookmarkEnd w:id="388"/>
      <w:bookmarkEnd w:id="389"/>
      <w:bookmarkEnd w:id="390"/>
      <w:bookmarkEnd w:id="391"/>
      <w:bookmarkEnd w:id="392"/>
      <w:bookmarkEnd w:id="393"/>
    </w:p>
    <w:p>
      <w:pPr>
        <w:jc w:val="cente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spacing w:line="360" w:lineRule="auto"/>
        <w:ind w:firstLine="1820" w:firstLineChars="650"/>
        <w:rPr>
          <w:rFonts w:ascii="Times New Roman" w:hAnsi="Times New Roman" w:eastAsia="黑体"/>
          <w:color w:val="auto"/>
          <w:sz w:val="28"/>
          <w:u w:val="single"/>
        </w:rPr>
      </w:pPr>
      <w:r>
        <w:rPr>
          <w:rFonts w:ascii="Times New Roman" w:hAnsi="Times New Roman" w:eastAsia="黑体"/>
          <w:color w:val="auto"/>
          <w:sz w:val="28"/>
        </w:rPr>
        <w:t>投标人：</w:t>
      </w:r>
      <w:r>
        <w:rPr>
          <w:rFonts w:ascii="Times New Roman" w:hAnsi="Times New Roman"/>
          <w:color w:val="auto"/>
          <w:u w:val="single"/>
        </w:rPr>
        <w:t xml:space="preserve">                              </w:t>
      </w:r>
    </w:p>
    <w:p>
      <w:pPr>
        <w:spacing w:line="600" w:lineRule="exact"/>
        <w:jc w:val="center"/>
        <w:rPr>
          <w:rFonts w:ascii="Times New Roman" w:hAnsi="Times New Roman" w:eastAsia="黑体"/>
          <w:color w:val="auto"/>
          <w:sz w:val="32"/>
          <w:szCs w:val="32"/>
        </w:rPr>
      </w:pPr>
      <w:r>
        <w:rPr>
          <w:rFonts w:ascii="Times New Roman" w:hAnsi="Times New Roman"/>
          <w:color w:val="auto"/>
          <w:u w:val="single"/>
        </w:rPr>
        <w:t xml:space="preserve">       </w:t>
      </w:r>
      <w:r>
        <w:rPr>
          <w:rFonts w:ascii="Times New Roman" w:hAnsi="Times New Roman" w:eastAsia="黑体"/>
          <w:color w:val="auto"/>
          <w:sz w:val="28"/>
        </w:rPr>
        <w:t>年</w:t>
      </w:r>
      <w:r>
        <w:rPr>
          <w:rFonts w:ascii="Times New Roman" w:hAnsi="Times New Roman"/>
          <w:color w:val="auto"/>
          <w:u w:val="single"/>
        </w:rPr>
        <w:t xml:space="preserve">       </w:t>
      </w:r>
      <w:r>
        <w:rPr>
          <w:rFonts w:ascii="Times New Roman" w:hAnsi="Times New Roman" w:eastAsia="黑体"/>
          <w:color w:val="auto"/>
          <w:sz w:val="28"/>
        </w:rPr>
        <w:t>月</w:t>
      </w:r>
      <w:r>
        <w:rPr>
          <w:rFonts w:ascii="Times New Roman" w:hAnsi="Times New Roman"/>
          <w:color w:val="auto"/>
          <w:u w:val="single"/>
        </w:rPr>
        <w:t xml:space="preserve">       </w:t>
      </w:r>
      <w:r>
        <w:rPr>
          <w:rFonts w:ascii="Times New Roman" w:hAnsi="Times New Roman" w:eastAsia="黑体"/>
          <w:color w:val="auto"/>
          <w:sz w:val="28"/>
        </w:rPr>
        <w:t>日</w:t>
      </w:r>
      <w:r>
        <w:rPr>
          <w:rFonts w:ascii="Times New Roman" w:hAnsi="Times New Roman"/>
          <w:color w:val="auto"/>
        </w:rPr>
        <w:br w:type="page"/>
      </w:r>
      <w:r>
        <w:rPr>
          <w:rFonts w:ascii="Times New Roman" w:hAnsi="Times New Roman" w:eastAsia="黑体"/>
          <w:color w:val="auto"/>
          <w:sz w:val="32"/>
          <w:szCs w:val="32"/>
        </w:rPr>
        <w:t>目  录</w:t>
      </w:r>
    </w:p>
    <w:p>
      <w:pPr>
        <w:numPr>
          <w:ilvl w:val="0"/>
          <w:numId w:val="7"/>
        </w:numPr>
        <w:spacing w:line="480" w:lineRule="auto"/>
        <w:rPr>
          <w:rFonts w:ascii="Times New Roman" w:hAnsi="Times New Roman"/>
          <w:color w:val="auto"/>
          <w:szCs w:val="21"/>
        </w:rPr>
      </w:pPr>
      <w:r>
        <w:rPr>
          <w:rFonts w:ascii="Times New Roman" w:hAnsi="Times New Roman"/>
          <w:color w:val="auto"/>
          <w:szCs w:val="21"/>
        </w:rPr>
        <w:t>投标函（不含报价）</w:t>
      </w:r>
    </w:p>
    <w:p>
      <w:pPr>
        <w:numPr>
          <w:ilvl w:val="0"/>
          <w:numId w:val="0"/>
        </w:numPr>
        <w:spacing w:line="480" w:lineRule="auto"/>
        <w:rPr>
          <w:rFonts w:ascii="Times New Roman" w:hAnsi="Times New Roman"/>
          <w:color w:val="auto"/>
          <w:szCs w:val="21"/>
        </w:rPr>
      </w:pPr>
      <w:r>
        <w:rPr>
          <w:rFonts w:hint="eastAsia" w:ascii="Times New Roman" w:hAnsi="Times New Roman"/>
          <w:color w:val="auto"/>
          <w:szCs w:val="21"/>
          <w:lang w:eastAsia="zh-CN"/>
        </w:rPr>
        <w:t>二、</w:t>
      </w:r>
      <w:r>
        <w:rPr>
          <w:rFonts w:hint="eastAsia" w:ascii="Times New Roman" w:hAnsi="Times New Roman"/>
          <w:color w:val="auto"/>
          <w:szCs w:val="21"/>
        </w:rPr>
        <w:t>法定代表人身份证明或授权委托书</w:t>
      </w:r>
    </w:p>
    <w:p>
      <w:pPr>
        <w:spacing w:line="480" w:lineRule="auto"/>
        <w:rPr>
          <w:rFonts w:ascii="Times New Roman" w:hAnsi="Times New Roman"/>
          <w:color w:val="auto"/>
          <w:szCs w:val="21"/>
        </w:rPr>
      </w:pPr>
      <w:r>
        <w:rPr>
          <w:rFonts w:hint="eastAsia" w:ascii="Times New Roman" w:hAnsi="Times New Roman"/>
          <w:color w:val="auto"/>
          <w:szCs w:val="21"/>
          <w:lang w:eastAsia="zh-CN"/>
        </w:rPr>
        <w:t>三</w:t>
      </w:r>
      <w:r>
        <w:rPr>
          <w:rFonts w:ascii="Times New Roman" w:hAnsi="Times New Roman"/>
          <w:color w:val="auto"/>
          <w:szCs w:val="21"/>
        </w:rPr>
        <w:t>、投标保证金</w:t>
      </w:r>
    </w:p>
    <w:p>
      <w:pPr>
        <w:spacing w:line="480" w:lineRule="auto"/>
        <w:rPr>
          <w:rFonts w:ascii="Times New Roman" w:hAnsi="Times New Roman"/>
          <w:color w:val="auto"/>
          <w:szCs w:val="21"/>
        </w:rPr>
      </w:pPr>
      <w:r>
        <w:rPr>
          <w:rFonts w:hint="eastAsia" w:ascii="Times New Roman" w:hAnsi="Times New Roman"/>
          <w:color w:val="auto"/>
          <w:szCs w:val="21"/>
          <w:lang w:eastAsia="zh-CN"/>
        </w:rPr>
        <w:t>四</w:t>
      </w:r>
      <w:r>
        <w:rPr>
          <w:rFonts w:ascii="Times New Roman" w:hAnsi="Times New Roman"/>
          <w:color w:val="auto"/>
          <w:szCs w:val="21"/>
        </w:rPr>
        <w:t>、投标保证金退还声明</w:t>
      </w:r>
    </w:p>
    <w:p>
      <w:pPr>
        <w:spacing w:line="480" w:lineRule="auto"/>
        <w:rPr>
          <w:rFonts w:ascii="Times New Roman" w:hAnsi="Times New Roman"/>
          <w:color w:val="auto"/>
          <w:szCs w:val="21"/>
        </w:rPr>
      </w:pPr>
      <w:r>
        <w:rPr>
          <w:rFonts w:hint="eastAsia" w:ascii="Times New Roman" w:hAnsi="Times New Roman"/>
          <w:color w:val="auto"/>
          <w:szCs w:val="21"/>
          <w:lang w:eastAsia="zh-CN"/>
        </w:rPr>
        <w:t>五</w:t>
      </w:r>
      <w:r>
        <w:rPr>
          <w:rFonts w:ascii="Times New Roman" w:hAnsi="Times New Roman"/>
          <w:color w:val="auto"/>
          <w:szCs w:val="21"/>
        </w:rPr>
        <w:t>、其他资料</w:t>
      </w:r>
    </w:p>
    <w:p>
      <w:pPr>
        <w:pStyle w:val="5"/>
        <w:spacing w:line="413" w:lineRule="auto"/>
        <w:ind w:firstLine="137"/>
        <w:jc w:val="center"/>
        <w:rPr>
          <w:rFonts w:ascii="Times New Roman" w:hAnsi="Times New Roman"/>
          <w:color w:val="auto"/>
          <w:sz w:val="24"/>
          <w:szCs w:val="24"/>
        </w:rPr>
      </w:pPr>
      <w:bookmarkStart w:id="394" w:name="_Toc369531691"/>
      <w:bookmarkStart w:id="395" w:name="_Toc352691655"/>
      <w:bookmarkStart w:id="396" w:name="_Toc7039"/>
      <w:r>
        <w:rPr>
          <w:rFonts w:ascii="Times New Roman" w:hAnsi="Times New Roman"/>
          <w:color w:val="auto"/>
        </w:rPr>
        <w:br w:type="page"/>
      </w:r>
      <w:bookmarkEnd w:id="394"/>
      <w:bookmarkEnd w:id="395"/>
      <w:bookmarkEnd w:id="396"/>
      <w:r>
        <w:rPr>
          <w:rFonts w:ascii="Times New Roman" w:hAnsi="Times New Roman"/>
          <w:color w:val="auto"/>
          <w:sz w:val="24"/>
          <w:szCs w:val="24"/>
        </w:rPr>
        <w:t>一、投标</w:t>
      </w:r>
      <w:bookmarkStart w:id="397" w:name="_Toc352691656"/>
      <w:bookmarkStart w:id="398" w:name="_Toc6931"/>
      <w:bookmarkStart w:id="399" w:name="_Toc369531692"/>
      <w:r>
        <w:rPr>
          <w:rFonts w:ascii="Times New Roman" w:hAnsi="Times New Roman"/>
          <w:color w:val="auto"/>
          <w:sz w:val="24"/>
          <w:szCs w:val="24"/>
        </w:rPr>
        <w:t>函</w:t>
      </w:r>
    </w:p>
    <w:bookmarkEnd w:id="397"/>
    <w:bookmarkEnd w:id="398"/>
    <w:bookmarkEnd w:id="399"/>
    <w:p>
      <w:pPr>
        <w:adjustRightInd w:val="0"/>
        <w:snapToGrid w:val="0"/>
        <w:spacing w:line="500" w:lineRule="exact"/>
        <w:rPr>
          <w:rFonts w:ascii="Times New Roman" w:hAnsi="Times New Roman"/>
          <w:color w:val="auto"/>
          <w:szCs w:val="21"/>
        </w:rPr>
      </w:pPr>
      <w:r>
        <w:rPr>
          <w:color w:val="auto"/>
          <w:szCs w:val="22"/>
        </w:rPr>
        <w:t>致：</w:t>
      </w:r>
      <w:r>
        <w:rPr>
          <w:rFonts w:hint="eastAsia"/>
          <w:i w:val="0"/>
          <w:iCs w:val="0"/>
          <w:color w:val="auto"/>
          <w:szCs w:val="21"/>
          <w:u w:val="single"/>
          <w:lang w:eastAsia="zh-CN"/>
        </w:rPr>
        <w:t>庐江县文旅投资有限公司</w:t>
      </w:r>
    </w:p>
    <w:p>
      <w:pPr>
        <w:spacing w:line="440" w:lineRule="exact"/>
        <w:ind w:firstLine="405"/>
        <w:rPr>
          <w:rFonts w:ascii="Times New Roman" w:hAnsi="Times New Roman"/>
          <w:color w:val="auto"/>
        </w:rPr>
      </w:pPr>
      <w:bookmarkStart w:id="400" w:name="_Hlk12788694"/>
      <w:r>
        <w:rPr>
          <w:rFonts w:ascii="Times New Roman" w:hAnsi="Times New Roman"/>
          <w:color w:val="auto"/>
          <w:szCs w:val="21"/>
        </w:rPr>
        <w:t>1．</w:t>
      </w:r>
      <w:r>
        <w:rPr>
          <w:rFonts w:ascii="Times New Roman" w:hAnsi="Times New Roman"/>
          <w:color w:val="auto"/>
        </w:rPr>
        <w:t>我方已仔细研究</w:t>
      </w:r>
      <w:r>
        <w:rPr>
          <w:rFonts w:hint="eastAsia" w:ascii="Times New Roman" w:hAnsi="Times New Roman"/>
          <w:color w:val="auto"/>
          <w:szCs w:val="21"/>
          <w:u w:val="single"/>
        </w:rPr>
        <w:t>庐江文旅投资消杀虫害</w:t>
      </w:r>
      <w:r>
        <w:rPr>
          <w:rFonts w:hint="eastAsia" w:ascii="Times New Roman" w:hAnsi="Times New Roman"/>
          <w:color w:val="auto"/>
          <w:szCs w:val="21"/>
          <w:u w:val="single"/>
          <w:lang w:eastAsia="zh-CN"/>
        </w:rPr>
        <w:t>服务</w:t>
      </w:r>
      <w:r>
        <w:rPr>
          <w:rFonts w:hint="eastAsia" w:ascii="Times New Roman" w:hAnsi="Times New Roman"/>
          <w:color w:val="auto"/>
          <w:szCs w:val="21"/>
          <w:u w:val="single"/>
        </w:rPr>
        <w:t>项目</w:t>
      </w:r>
      <w:r>
        <w:rPr>
          <w:rFonts w:hint="eastAsia" w:ascii="Times New Roman" w:hAnsi="Times New Roman"/>
          <w:color w:val="auto"/>
          <w:szCs w:val="21"/>
          <w:u w:val="single"/>
          <w:lang w:eastAsia="zh-CN"/>
        </w:rPr>
        <w:t>（</w:t>
      </w:r>
      <w:r>
        <w:rPr>
          <w:rFonts w:hint="eastAsia" w:ascii="Times New Roman" w:hAnsi="Times New Roman"/>
          <w:color w:val="auto"/>
          <w:szCs w:val="21"/>
          <w:u w:val="single"/>
          <w:lang w:val="en-US" w:eastAsia="zh-CN"/>
        </w:rPr>
        <w:t>二次</w:t>
      </w:r>
      <w:r>
        <w:rPr>
          <w:rFonts w:hint="eastAsia" w:ascii="Times New Roman" w:hAnsi="Times New Roman"/>
          <w:color w:val="auto"/>
          <w:szCs w:val="21"/>
          <w:u w:val="single"/>
          <w:lang w:eastAsia="zh-CN"/>
        </w:rPr>
        <w:t>）</w:t>
      </w:r>
      <w:r>
        <w:rPr>
          <w:rFonts w:ascii="Times New Roman" w:hAnsi="Times New Roman"/>
          <w:color w:val="auto"/>
        </w:rPr>
        <w:t>招标文件的全部内容，在考察项目现场后，愿以</w:t>
      </w:r>
      <w:r>
        <w:rPr>
          <w:rFonts w:ascii="Times New Roman" w:hAnsi="Times New Roman"/>
          <w:color w:val="auto"/>
          <w:szCs w:val="21"/>
          <w:u w:val="single"/>
        </w:rPr>
        <w:t>报价文件投标函中</w:t>
      </w:r>
      <w:r>
        <w:rPr>
          <w:rFonts w:ascii="Times New Roman" w:hAnsi="Times New Roman"/>
          <w:color w:val="auto"/>
          <w:u w:val="single"/>
        </w:rPr>
        <w:t>的</w:t>
      </w:r>
      <w:r>
        <w:rPr>
          <w:rFonts w:ascii="Times New Roman" w:hAnsi="Times New Roman"/>
          <w:color w:val="auto"/>
        </w:rPr>
        <w:t>投标总报价，并承诺按本招标文件、合同条款的条件、承担上述项目的全部内容。</w:t>
      </w:r>
    </w:p>
    <w:p>
      <w:pPr>
        <w:tabs>
          <w:tab w:val="left" w:pos="7560"/>
        </w:tabs>
        <w:adjustRightInd w:val="0"/>
        <w:snapToGrid w:val="0"/>
        <w:spacing w:before="48" w:beforeLines="20" w:after="48" w:afterLines="20" w:line="400" w:lineRule="exact"/>
        <w:ind w:firstLine="420" w:firstLineChars="200"/>
        <w:jc w:val="left"/>
        <w:rPr>
          <w:rFonts w:ascii="Times New Roman" w:hAnsi="Times New Roman"/>
          <w:color w:val="auto"/>
        </w:rPr>
      </w:pPr>
      <w:r>
        <w:rPr>
          <w:rFonts w:ascii="Times New Roman" w:hAnsi="Times New Roman"/>
          <w:color w:val="auto"/>
        </w:rPr>
        <w:t>2. 我方承诺在招标文件规定的投标有效期内不撤销投标文件。</w:t>
      </w:r>
    </w:p>
    <w:p>
      <w:pPr>
        <w:tabs>
          <w:tab w:val="left" w:pos="7560"/>
        </w:tabs>
        <w:adjustRightInd w:val="0"/>
        <w:snapToGrid w:val="0"/>
        <w:spacing w:before="48" w:beforeLines="20" w:after="48" w:afterLines="20" w:line="400" w:lineRule="exact"/>
        <w:ind w:firstLine="420" w:firstLineChars="200"/>
        <w:jc w:val="left"/>
        <w:rPr>
          <w:rFonts w:ascii="Times New Roman" w:hAnsi="Times New Roman"/>
          <w:color w:val="auto"/>
        </w:rPr>
      </w:pPr>
      <w:r>
        <w:rPr>
          <w:rFonts w:ascii="Times New Roman" w:hAnsi="Times New Roman"/>
          <w:color w:val="auto"/>
        </w:rPr>
        <w:t>3. 质量：</w:t>
      </w:r>
      <w:r>
        <w:rPr>
          <w:rFonts w:ascii="Times New Roman" w:hAnsi="Times New Roman"/>
          <w:color w:val="auto"/>
          <w:u w:val="single"/>
        </w:rPr>
        <w:t>响应招标文件要求</w:t>
      </w:r>
      <w:r>
        <w:rPr>
          <w:rFonts w:ascii="Times New Roman" w:hAnsi="Times New Roman"/>
          <w:color w:val="auto"/>
        </w:rPr>
        <w:t>；</w:t>
      </w:r>
      <w:r>
        <w:rPr>
          <w:rFonts w:ascii="Times New Roman" w:hAnsi="Times New Roman"/>
          <w:color w:val="auto"/>
          <w:szCs w:val="21"/>
        </w:rPr>
        <w:t>服务期限</w:t>
      </w:r>
      <w:r>
        <w:rPr>
          <w:rFonts w:ascii="Times New Roman" w:hAnsi="Times New Roman"/>
          <w:color w:val="auto"/>
        </w:rPr>
        <w:t>：</w:t>
      </w:r>
      <w:r>
        <w:rPr>
          <w:rFonts w:ascii="Times New Roman" w:hAnsi="Times New Roman"/>
          <w:color w:val="auto"/>
          <w:u w:val="single"/>
        </w:rPr>
        <w:t>响应招标文件要求</w:t>
      </w:r>
      <w:r>
        <w:rPr>
          <w:rFonts w:ascii="Times New Roman" w:hAnsi="Times New Roman"/>
          <w:color w:val="auto"/>
        </w:rPr>
        <w:t>。</w:t>
      </w:r>
    </w:p>
    <w:p>
      <w:pPr>
        <w:tabs>
          <w:tab w:val="left" w:pos="7560"/>
        </w:tabs>
        <w:adjustRightInd w:val="0"/>
        <w:snapToGrid w:val="0"/>
        <w:spacing w:before="48" w:beforeLines="20" w:after="48" w:afterLines="20" w:line="400" w:lineRule="exact"/>
        <w:ind w:firstLine="420" w:firstLineChars="200"/>
        <w:jc w:val="left"/>
        <w:rPr>
          <w:rFonts w:ascii="Times New Roman" w:hAnsi="Times New Roman"/>
          <w:bCs/>
          <w:color w:val="auto"/>
          <w:szCs w:val="32"/>
        </w:rPr>
      </w:pPr>
      <w:r>
        <w:rPr>
          <w:rFonts w:ascii="Times New Roman" w:hAnsi="Times New Roman"/>
          <w:bCs/>
          <w:color w:val="auto"/>
          <w:szCs w:val="32"/>
        </w:rPr>
        <w:t>4. 我方将与本投标函一起提交投标保证金，且承诺投标保证金转出账户真实有效。</w:t>
      </w:r>
    </w:p>
    <w:p>
      <w:pPr>
        <w:spacing w:line="440" w:lineRule="exact"/>
        <w:ind w:firstLine="420" w:firstLineChars="200"/>
        <w:rPr>
          <w:rFonts w:ascii="Times New Roman" w:hAnsi="Times New Roman"/>
          <w:color w:val="auto"/>
          <w:szCs w:val="21"/>
        </w:rPr>
      </w:pPr>
      <w:r>
        <w:rPr>
          <w:rFonts w:ascii="Times New Roman" w:hAnsi="Times New Roman"/>
          <w:color w:val="auto"/>
          <w:szCs w:val="21"/>
        </w:rPr>
        <w:t>5．如我方中标，我方承诺：</w:t>
      </w:r>
    </w:p>
    <w:p>
      <w:pPr>
        <w:spacing w:line="400" w:lineRule="exact"/>
        <w:ind w:firstLine="405"/>
        <w:rPr>
          <w:rFonts w:ascii="Times New Roman" w:hAnsi="Times New Roman"/>
          <w:bCs/>
          <w:color w:val="auto"/>
          <w:szCs w:val="32"/>
        </w:rPr>
      </w:pPr>
      <w:r>
        <w:rPr>
          <w:rFonts w:ascii="Times New Roman" w:hAnsi="Times New Roman"/>
          <w:bCs/>
          <w:color w:val="auto"/>
          <w:szCs w:val="32"/>
        </w:rPr>
        <w:t>（1）在收到中标通知书后，在中标通知书规定的期限内与你方签订合同；</w:t>
      </w:r>
    </w:p>
    <w:p>
      <w:pPr>
        <w:adjustRightInd w:val="0"/>
        <w:snapToGrid w:val="0"/>
        <w:spacing w:before="48" w:beforeLines="20" w:after="48" w:afterLines="20" w:line="400" w:lineRule="exact"/>
        <w:ind w:firstLine="367" w:firstLineChars="175"/>
        <w:rPr>
          <w:rFonts w:ascii="Times New Roman" w:hAnsi="Times New Roman"/>
          <w:bCs/>
          <w:color w:val="auto"/>
          <w:szCs w:val="32"/>
        </w:rPr>
      </w:pPr>
      <w:r>
        <w:rPr>
          <w:rFonts w:ascii="Times New Roman" w:hAnsi="Times New Roman"/>
          <w:bCs/>
          <w:color w:val="auto"/>
          <w:szCs w:val="32"/>
        </w:rPr>
        <w:t>（2）在签订合同时不向你方提出附加条件；</w:t>
      </w:r>
    </w:p>
    <w:p>
      <w:pPr>
        <w:adjustRightInd w:val="0"/>
        <w:snapToGrid w:val="0"/>
        <w:spacing w:before="48" w:beforeLines="20" w:after="48" w:afterLines="20" w:line="400" w:lineRule="exact"/>
        <w:ind w:firstLine="367" w:firstLineChars="175"/>
        <w:rPr>
          <w:rFonts w:ascii="Times New Roman" w:hAnsi="Times New Roman"/>
          <w:bCs/>
          <w:color w:val="auto"/>
          <w:szCs w:val="32"/>
        </w:rPr>
      </w:pPr>
      <w:r>
        <w:rPr>
          <w:rFonts w:ascii="Times New Roman" w:hAnsi="Times New Roman"/>
          <w:bCs/>
          <w:color w:val="auto"/>
          <w:szCs w:val="32"/>
        </w:rPr>
        <w:t>（3）按照招标文件要求提交履约保证金；</w:t>
      </w:r>
    </w:p>
    <w:p>
      <w:pPr>
        <w:adjustRightInd w:val="0"/>
        <w:snapToGrid w:val="0"/>
        <w:spacing w:before="48" w:beforeLines="20" w:after="48" w:afterLines="20" w:line="400" w:lineRule="exact"/>
        <w:ind w:firstLine="367" w:firstLineChars="175"/>
        <w:rPr>
          <w:rFonts w:ascii="Times New Roman" w:hAnsi="Times New Roman"/>
          <w:bCs/>
          <w:color w:val="auto"/>
          <w:szCs w:val="32"/>
        </w:rPr>
      </w:pPr>
      <w:r>
        <w:rPr>
          <w:rFonts w:ascii="Times New Roman" w:hAnsi="Times New Roman"/>
          <w:bCs/>
          <w:color w:val="auto"/>
          <w:szCs w:val="32"/>
        </w:rPr>
        <w:t>（4）在合同约定的期限内完成合同规定的全部义务；</w:t>
      </w:r>
    </w:p>
    <w:p>
      <w:pPr>
        <w:adjustRightInd w:val="0"/>
        <w:snapToGrid w:val="0"/>
        <w:spacing w:before="48" w:beforeLines="20" w:after="48" w:afterLines="20" w:line="400" w:lineRule="exact"/>
        <w:ind w:firstLine="367" w:firstLineChars="175"/>
        <w:rPr>
          <w:rFonts w:ascii="Times New Roman" w:hAnsi="Times New Roman"/>
          <w:bCs/>
          <w:color w:val="auto"/>
          <w:szCs w:val="32"/>
        </w:rPr>
      </w:pPr>
      <w:r>
        <w:rPr>
          <w:rFonts w:ascii="Times New Roman" w:hAnsi="Times New Roman"/>
          <w:bCs/>
          <w:color w:val="auto"/>
          <w:szCs w:val="32"/>
        </w:rPr>
        <w:t>（5）</w:t>
      </w:r>
      <w:r>
        <w:rPr>
          <w:rFonts w:ascii="Times New Roman" w:hAnsi="Times New Roman"/>
          <w:color w:val="auto"/>
        </w:rPr>
        <w:t>在你方和我方进行合同谈判之前，我方将按照投标文件中填报人员及招标文件提出的最低要求填报派驻本标段的其他管理和技术人员及主要机械设备，经你方审批后作为派驻本标段的项目管理机构主要人员和主要设备且不进行更换。我方承诺除非招标文件另有约定，我方派驻本标段的项目负责人及项目管理机构主要人员均为我单位在职人员（不含外聘人员、返聘人员、临时聘用人员）。如我方拟派驻的人员和设备不满足合同附件要求，你方有权取消我方中标资格；</w:t>
      </w:r>
    </w:p>
    <w:p>
      <w:pPr>
        <w:spacing w:line="400" w:lineRule="exact"/>
        <w:ind w:firstLine="405"/>
        <w:rPr>
          <w:rFonts w:ascii="Times New Roman" w:hAnsi="Times New Roman"/>
          <w:color w:val="auto"/>
          <w:szCs w:val="21"/>
        </w:rPr>
      </w:pPr>
      <w:r>
        <w:rPr>
          <w:rFonts w:ascii="Times New Roman" w:hAnsi="Times New Roman"/>
          <w:bCs/>
          <w:color w:val="auto"/>
          <w:szCs w:val="32"/>
        </w:rPr>
        <w:t>（6）</w:t>
      </w:r>
      <w:r>
        <w:rPr>
          <w:rFonts w:ascii="Times New Roman" w:hAnsi="Times New Roman"/>
          <w:color w:val="auto"/>
        </w:rPr>
        <w:t>按照《纳税人跨县（市、区）提供建筑服务增值税征收管理暂行办法》（国家税务总局公告2016年第17号）规定，在建筑服务发生地及时足额预缴增值税（适用于注册地不在合肥市行政区域范围（含四县一市）的中标人）；</w:t>
      </w:r>
    </w:p>
    <w:p>
      <w:pPr>
        <w:adjustRightInd w:val="0"/>
        <w:snapToGrid w:val="0"/>
        <w:spacing w:before="48" w:beforeLines="20" w:after="48" w:afterLines="20" w:line="400" w:lineRule="exact"/>
        <w:ind w:firstLine="367" w:firstLineChars="175"/>
        <w:rPr>
          <w:rFonts w:ascii="Times New Roman" w:hAnsi="Times New Roman"/>
          <w:bCs/>
          <w:color w:val="auto"/>
          <w:szCs w:val="32"/>
        </w:rPr>
      </w:pPr>
      <w:bookmarkStart w:id="401" w:name="_Toc352691658"/>
      <w:bookmarkStart w:id="402" w:name="_Toc369531694"/>
      <w:bookmarkStart w:id="403" w:name="_Toc1187"/>
      <w:r>
        <w:rPr>
          <w:rFonts w:ascii="Times New Roman" w:hAnsi="Times New Roman"/>
          <w:bCs/>
          <w:color w:val="auto"/>
          <w:szCs w:val="32"/>
        </w:rPr>
        <w:t>6.</w:t>
      </w:r>
      <w:r>
        <w:rPr>
          <w:rFonts w:ascii="Times New Roman" w:hAnsi="Times New Roman"/>
          <w:snapToGrid w:val="0"/>
          <w:color w:val="auto"/>
          <w:kern w:val="0"/>
          <w:szCs w:val="21"/>
        </w:rPr>
        <w:t xml:space="preserve"> 我方在此声明，所递交的投标文件及有关资料内容完整、真实和准确，符合资格审查条件(信誉最低要求)，且不存在招标文件第二章 “投标人须知”第1.4.3项和第1.4.4项规定的任何一种情形。</w:t>
      </w:r>
    </w:p>
    <w:p>
      <w:pPr>
        <w:adjustRightInd w:val="0"/>
        <w:snapToGrid w:val="0"/>
        <w:spacing w:before="48" w:beforeLines="20" w:after="48" w:afterLines="20" w:line="400" w:lineRule="exact"/>
        <w:ind w:firstLine="367" w:firstLineChars="175"/>
        <w:rPr>
          <w:rFonts w:ascii="Times New Roman" w:hAnsi="Times New Roman"/>
          <w:bCs/>
          <w:color w:val="auto"/>
          <w:szCs w:val="32"/>
        </w:rPr>
      </w:pPr>
      <w:r>
        <w:rPr>
          <w:rFonts w:ascii="Times New Roman" w:hAnsi="Times New Roman"/>
          <w:bCs/>
          <w:color w:val="auto"/>
          <w:szCs w:val="32"/>
        </w:rPr>
        <w:t>7. 除非另外达成协议并生效，你方的中标通知书和本投标文件以及招标文件、招标文件澄清、修改、补充文件将成为约束双方的合同文件的组成部分。</w:t>
      </w:r>
    </w:p>
    <w:p>
      <w:pPr>
        <w:adjustRightInd w:val="0"/>
        <w:snapToGrid w:val="0"/>
        <w:spacing w:before="48" w:beforeLines="20" w:after="48" w:afterLines="20" w:line="400" w:lineRule="exact"/>
        <w:ind w:firstLine="367" w:firstLineChars="175"/>
        <w:rPr>
          <w:rFonts w:ascii="Times New Roman" w:hAnsi="Times New Roman"/>
          <w:bCs/>
          <w:color w:val="auto"/>
          <w:szCs w:val="32"/>
        </w:rPr>
      </w:pPr>
      <w:r>
        <w:rPr>
          <w:rFonts w:ascii="Times New Roman" w:hAnsi="Times New Roman"/>
          <w:bCs/>
          <w:color w:val="auto"/>
          <w:szCs w:val="32"/>
        </w:rPr>
        <w:t xml:space="preserve">8. </w:t>
      </w:r>
      <w:r>
        <w:rPr>
          <w:rFonts w:ascii="Times New Roman" w:hAnsi="Times New Roman" w:eastAsia="黑体"/>
          <w:snapToGrid w:val="0"/>
          <w:color w:val="auto"/>
          <w:kern w:val="0"/>
          <w:szCs w:val="21"/>
          <w:u w:val="single"/>
        </w:rPr>
        <w:t xml:space="preserve">                          </w:t>
      </w:r>
      <w:r>
        <w:rPr>
          <w:rFonts w:ascii="Times New Roman" w:hAnsi="Times New Roman"/>
          <w:snapToGrid w:val="0"/>
          <w:color w:val="auto"/>
          <w:kern w:val="0"/>
          <w:szCs w:val="21"/>
        </w:rPr>
        <w:t>（其他补充说明）。</w:t>
      </w:r>
      <w:bookmarkEnd w:id="401"/>
      <w:bookmarkEnd w:id="402"/>
      <w:bookmarkEnd w:id="403"/>
    </w:p>
    <w:p>
      <w:pPr>
        <w:adjustRightInd w:val="0"/>
        <w:snapToGrid w:val="0"/>
        <w:spacing w:before="48" w:beforeLines="20" w:after="48" w:afterLines="20" w:line="400" w:lineRule="exact"/>
        <w:ind w:firstLine="490" w:firstLineChars="175"/>
        <w:rPr>
          <w:rFonts w:ascii="Times New Roman" w:hAnsi="Times New Roman"/>
          <w:bCs/>
          <w:color w:val="auto"/>
          <w:sz w:val="28"/>
          <w:szCs w:val="32"/>
        </w:rPr>
      </w:pPr>
    </w:p>
    <w:p>
      <w:pPr>
        <w:adjustRightInd w:val="0"/>
        <w:snapToGrid w:val="0"/>
        <w:spacing w:before="48" w:beforeLines="20" w:after="48" w:afterLines="20" w:line="400" w:lineRule="exact"/>
        <w:ind w:firstLine="367" w:firstLineChars="175"/>
        <w:rPr>
          <w:rFonts w:ascii="Times New Roman" w:hAnsi="Times New Roman"/>
          <w:bCs/>
          <w:color w:val="auto"/>
          <w:szCs w:val="21"/>
          <w:u w:val="single"/>
        </w:rPr>
      </w:pPr>
      <w:r>
        <w:rPr>
          <w:rFonts w:ascii="Times New Roman" w:hAnsi="Times New Roman"/>
          <w:bCs/>
          <w:color w:val="auto"/>
          <w:szCs w:val="21"/>
        </w:rPr>
        <w:t>投 标 人：</w:t>
      </w:r>
      <w:r>
        <w:rPr>
          <w:rFonts w:ascii="Times New Roman" w:hAnsi="Times New Roman"/>
          <w:bCs/>
          <w:color w:val="auto"/>
          <w:szCs w:val="21"/>
          <w:u w:val="single"/>
        </w:rPr>
        <w:t xml:space="preserve">                                             </w:t>
      </w:r>
      <w:r>
        <w:rPr>
          <w:rFonts w:ascii="Times New Roman" w:hAnsi="Times New Roman"/>
          <w:bCs/>
          <w:color w:val="auto"/>
          <w:szCs w:val="21"/>
        </w:rPr>
        <w:t>（盖单位章）</w:t>
      </w:r>
    </w:p>
    <w:p>
      <w:pPr>
        <w:tabs>
          <w:tab w:val="left" w:pos="7839"/>
        </w:tabs>
        <w:adjustRightInd w:val="0"/>
        <w:snapToGrid w:val="0"/>
        <w:spacing w:before="48" w:beforeLines="20" w:after="48" w:afterLines="20" w:line="400" w:lineRule="exact"/>
        <w:ind w:firstLine="367" w:firstLineChars="175"/>
        <w:rPr>
          <w:rFonts w:ascii="Times New Roman" w:hAnsi="Times New Roman"/>
          <w:color w:val="auto"/>
          <w:szCs w:val="21"/>
          <w:u w:val="single"/>
        </w:rPr>
      </w:pPr>
      <w:r>
        <w:rPr>
          <w:rFonts w:ascii="Times New Roman" w:hAnsi="Times New Roman"/>
          <w:color w:val="auto"/>
          <w:szCs w:val="21"/>
        </w:rPr>
        <w:t>法定代表人：</w:t>
      </w:r>
      <w:r>
        <w:rPr>
          <w:rFonts w:ascii="Times New Roman" w:hAnsi="Times New Roman"/>
          <w:color w:val="auto"/>
          <w:szCs w:val="21"/>
          <w:u w:val="single"/>
        </w:rPr>
        <w:t xml:space="preserve">                                         </w:t>
      </w:r>
      <w:r>
        <w:rPr>
          <w:rFonts w:ascii="Times New Roman" w:hAnsi="Times New Roman"/>
          <w:color w:val="auto"/>
          <w:szCs w:val="21"/>
        </w:rPr>
        <w:t>（签字或盖章）</w:t>
      </w:r>
    </w:p>
    <w:p>
      <w:pPr>
        <w:adjustRightInd w:val="0"/>
        <w:snapToGrid w:val="0"/>
        <w:spacing w:before="48" w:beforeLines="20" w:after="48" w:afterLines="20" w:line="400" w:lineRule="exact"/>
        <w:ind w:firstLine="367" w:firstLineChars="175"/>
        <w:rPr>
          <w:rFonts w:ascii="Times New Roman" w:hAnsi="Times New Roman"/>
          <w:color w:val="auto"/>
          <w:szCs w:val="21"/>
          <w:u w:val="single"/>
        </w:rPr>
      </w:pPr>
      <w:r>
        <w:rPr>
          <w:rFonts w:ascii="Times New Roman" w:hAnsi="Times New Roman"/>
          <w:color w:val="auto"/>
          <w:szCs w:val="21"/>
        </w:rPr>
        <w:t>单位地址：</w:t>
      </w:r>
      <w:r>
        <w:rPr>
          <w:rFonts w:ascii="Times New Roman" w:hAnsi="Times New Roman"/>
          <w:color w:val="auto"/>
          <w:szCs w:val="21"/>
          <w:u w:val="single"/>
        </w:rPr>
        <w:t xml:space="preserve">                                                       </w:t>
      </w:r>
    </w:p>
    <w:p>
      <w:pPr>
        <w:adjustRightInd w:val="0"/>
        <w:snapToGrid w:val="0"/>
        <w:spacing w:before="48" w:beforeLines="20" w:after="48" w:afterLines="20" w:line="400" w:lineRule="exact"/>
        <w:ind w:firstLine="367" w:firstLineChars="175"/>
        <w:rPr>
          <w:rFonts w:ascii="Times New Roman" w:hAnsi="Times New Roman"/>
          <w:color w:val="auto"/>
          <w:szCs w:val="21"/>
          <w:u w:val="single"/>
        </w:rPr>
      </w:pPr>
      <w:r>
        <w:rPr>
          <w:rFonts w:ascii="Times New Roman" w:hAnsi="Times New Roman"/>
          <w:bCs/>
          <w:color w:val="auto"/>
          <w:szCs w:val="21"/>
        </w:rPr>
        <w:t>邮政编码</w:t>
      </w:r>
      <w:r>
        <w:rPr>
          <w:rFonts w:ascii="Times New Roman" w:hAnsi="Times New Roman"/>
          <w:color w:val="auto"/>
          <w:szCs w:val="21"/>
        </w:rPr>
        <w:t>：</w:t>
      </w:r>
      <w:r>
        <w:rPr>
          <w:rFonts w:ascii="Times New Roman" w:hAnsi="Times New Roman"/>
          <w:bCs/>
          <w:color w:val="auto"/>
          <w:szCs w:val="32"/>
          <w:u w:val="single"/>
        </w:rPr>
        <w:t xml:space="preserve">           </w:t>
      </w:r>
      <w:r>
        <w:rPr>
          <w:rFonts w:ascii="Times New Roman" w:hAnsi="Times New Roman"/>
          <w:color w:val="auto"/>
          <w:szCs w:val="21"/>
        </w:rPr>
        <w:t>电话：</w:t>
      </w:r>
      <w:r>
        <w:rPr>
          <w:rFonts w:ascii="Times New Roman" w:hAnsi="Times New Roman"/>
          <w:bCs/>
          <w:color w:val="auto"/>
          <w:szCs w:val="32"/>
          <w:u w:val="single"/>
        </w:rPr>
        <w:t xml:space="preserve">           </w:t>
      </w:r>
      <w:r>
        <w:rPr>
          <w:rFonts w:ascii="Times New Roman" w:hAnsi="Times New Roman"/>
          <w:color w:val="auto"/>
          <w:szCs w:val="21"/>
        </w:rPr>
        <w:t xml:space="preserve"> 传真：</w:t>
      </w:r>
      <w:r>
        <w:rPr>
          <w:rFonts w:ascii="Times New Roman" w:hAnsi="Times New Roman"/>
          <w:color w:val="auto"/>
          <w:szCs w:val="21"/>
          <w:u w:val="single"/>
        </w:rPr>
        <w:t xml:space="preserve">                    </w:t>
      </w:r>
    </w:p>
    <w:p>
      <w:pPr>
        <w:adjustRightInd w:val="0"/>
        <w:snapToGrid w:val="0"/>
        <w:spacing w:before="48" w:beforeLines="20" w:after="48" w:afterLines="20" w:line="400" w:lineRule="exact"/>
        <w:ind w:firstLine="367" w:firstLineChars="175"/>
        <w:rPr>
          <w:rFonts w:ascii="Times New Roman" w:hAnsi="Times New Roman"/>
          <w:color w:val="auto"/>
          <w:szCs w:val="21"/>
        </w:rPr>
      </w:pPr>
      <w:r>
        <w:rPr>
          <w:rFonts w:ascii="Times New Roman" w:hAnsi="Times New Roman"/>
          <w:color w:val="auto"/>
          <w:szCs w:val="21"/>
        </w:rPr>
        <w:t>投标人基本账户开户名：</w:t>
      </w:r>
      <w:r>
        <w:rPr>
          <w:rFonts w:ascii="Times New Roman" w:hAnsi="Times New Roman"/>
          <w:color w:val="auto"/>
          <w:szCs w:val="21"/>
          <w:u w:val="single"/>
        </w:rPr>
        <w:tab/>
      </w:r>
      <w:r>
        <w:rPr>
          <w:rFonts w:ascii="Times New Roman" w:hAnsi="Times New Roman"/>
          <w:color w:val="auto"/>
          <w:szCs w:val="21"/>
          <w:u w:val="single"/>
        </w:rPr>
        <w:tab/>
      </w:r>
      <w:r>
        <w:rPr>
          <w:rFonts w:ascii="Times New Roman" w:hAnsi="Times New Roman"/>
          <w:color w:val="auto"/>
          <w:szCs w:val="21"/>
          <w:u w:val="single"/>
        </w:rPr>
        <w:tab/>
      </w:r>
      <w:r>
        <w:rPr>
          <w:rFonts w:ascii="Times New Roman" w:hAnsi="Times New Roman"/>
          <w:color w:val="auto"/>
          <w:szCs w:val="21"/>
          <w:u w:val="single"/>
        </w:rPr>
        <w:t xml:space="preserve"> </w:t>
      </w:r>
      <w:r>
        <w:rPr>
          <w:rFonts w:ascii="Times New Roman" w:hAnsi="Times New Roman"/>
          <w:color w:val="auto"/>
          <w:szCs w:val="21"/>
        </w:rPr>
        <w:t>账号：</w:t>
      </w:r>
      <w:r>
        <w:rPr>
          <w:rFonts w:ascii="Times New Roman" w:hAnsi="Times New Roman"/>
          <w:color w:val="auto"/>
          <w:szCs w:val="21"/>
          <w:u w:val="single"/>
        </w:rPr>
        <w:tab/>
      </w:r>
      <w:r>
        <w:rPr>
          <w:rFonts w:ascii="Times New Roman" w:hAnsi="Times New Roman"/>
          <w:color w:val="auto"/>
          <w:szCs w:val="21"/>
          <w:u w:val="single"/>
        </w:rPr>
        <w:tab/>
      </w:r>
      <w:r>
        <w:rPr>
          <w:rFonts w:ascii="Times New Roman" w:hAnsi="Times New Roman"/>
          <w:color w:val="auto"/>
          <w:szCs w:val="21"/>
          <w:u w:val="single"/>
        </w:rPr>
        <w:tab/>
      </w:r>
      <w:r>
        <w:rPr>
          <w:rFonts w:ascii="Times New Roman" w:hAnsi="Times New Roman"/>
          <w:color w:val="auto"/>
          <w:szCs w:val="21"/>
          <w:u w:val="single"/>
        </w:rPr>
        <w:t xml:space="preserve"> </w:t>
      </w:r>
      <w:r>
        <w:rPr>
          <w:rFonts w:ascii="Times New Roman" w:hAnsi="Times New Roman"/>
          <w:color w:val="auto"/>
          <w:szCs w:val="21"/>
          <w:u w:val="single"/>
        </w:rPr>
        <w:tab/>
      </w:r>
      <w:r>
        <w:rPr>
          <w:rFonts w:ascii="Times New Roman" w:hAnsi="Times New Roman"/>
          <w:color w:val="auto"/>
          <w:szCs w:val="21"/>
          <w:u w:val="single"/>
        </w:rPr>
        <w:t xml:space="preserve">    </w:t>
      </w:r>
      <w:r>
        <w:rPr>
          <w:rFonts w:ascii="Times New Roman" w:hAnsi="Times New Roman"/>
          <w:color w:val="auto"/>
          <w:szCs w:val="21"/>
        </w:rPr>
        <w:t xml:space="preserve"> 开户行：</w:t>
      </w:r>
      <w:r>
        <w:rPr>
          <w:rFonts w:ascii="Times New Roman" w:hAnsi="Times New Roman"/>
          <w:color w:val="auto"/>
          <w:szCs w:val="21"/>
          <w:u w:val="single"/>
        </w:rPr>
        <w:t xml:space="preserve">           </w:t>
      </w:r>
    </w:p>
    <w:p>
      <w:pPr>
        <w:adjustRightInd w:val="0"/>
        <w:snapToGrid w:val="0"/>
        <w:spacing w:before="48" w:beforeLines="20" w:after="48" w:afterLines="20" w:line="400" w:lineRule="exact"/>
        <w:ind w:firstLine="367" w:firstLineChars="175"/>
        <w:rPr>
          <w:rFonts w:ascii="Times New Roman" w:hAnsi="Times New Roman"/>
          <w:color w:val="auto"/>
          <w:szCs w:val="21"/>
        </w:rPr>
      </w:pPr>
      <w:r>
        <w:rPr>
          <w:rFonts w:ascii="Times New Roman" w:hAnsi="Times New Roman"/>
          <w:bCs/>
          <w:color w:val="auto"/>
          <w:szCs w:val="21"/>
        </w:rPr>
        <w:t>日期</w:t>
      </w:r>
      <w:r>
        <w:rPr>
          <w:rFonts w:ascii="Times New Roman" w:hAnsi="Times New Roman"/>
          <w:color w:val="auto"/>
          <w:szCs w:val="21"/>
        </w:rPr>
        <w:t>：</w:t>
      </w:r>
      <w:r>
        <w:rPr>
          <w:rFonts w:ascii="Times New Roman" w:hAnsi="Times New Roman"/>
          <w:color w:val="auto"/>
          <w:szCs w:val="21"/>
          <w:u w:val="single"/>
        </w:rPr>
        <w:t xml:space="preserve">           </w:t>
      </w:r>
      <w:r>
        <w:rPr>
          <w:rFonts w:ascii="Times New Roman" w:hAnsi="Times New Roman"/>
          <w:color w:val="auto"/>
          <w:szCs w:val="21"/>
        </w:rPr>
        <w:t>年</w:t>
      </w:r>
      <w:r>
        <w:rPr>
          <w:rFonts w:ascii="Times New Roman" w:hAnsi="Times New Roman"/>
          <w:color w:val="auto"/>
          <w:szCs w:val="21"/>
          <w:u w:val="single"/>
        </w:rPr>
        <w:t xml:space="preserve">           </w:t>
      </w:r>
      <w:r>
        <w:rPr>
          <w:rFonts w:ascii="Times New Roman" w:hAnsi="Times New Roman"/>
          <w:color w:val="auto"/>
          <w:szCs w:val="21"/>
        </w:rPr>
        <w:t>月</w:t>
      </w:r>
      <w:r>
        <w:rPr>
          <w:rFonts w:ascii="Times New Roman" w:hAnsi="Times New Roman"/>
          <w:color w:val="auto"/>
          <w:szCs w:val="21"/>
          <w:u w:val="single"/>
        </w:rPr>
        <w:t xml:space="preserve">           </w:t>
      </w:r>
      <w:r>
        <w:rPr>
          <w:rFonts w:ascii="Times New Roman" w:hAnsi="Times New Roman"/>
          <w:color w:val="auto"/>
          <w:szCs w:val="21"/>
        </w:rPr>
        <w:t>日</w:t>
      </w:r>
    </w:p>
    <w:p>
      <w:pPr>
        <w:spacing w:line="440" w:lineRule="exact"/>
        <w:rPr>
          <w:rFonts w:ascii="Times New Roman" w:hAnsi="Times New Roman"/>
          <w:color w:val="auto"/>
          <w:szCs w:val="21"/>
        </w:rPr>
      </w:pPr>
      <w:bookmarkStart w:id="404" w:name="_Toc352691660"/>
      <w:bookmarkEnd w:id="404"/>
      <w:bookmarkStart w:id="405" w:name="_Toc16568"/>
      <w:bookmarkEnd w:id="405"/>
      <w:bookmarkStart w:id="406" w:name="_Toc369531696"/>
      <w:bookmarkEnd w:id="406"/>
      <w:bookmarkStart w:id="407" w:name="_Toc369531695"/>
      <w:bookmarkEnd w:id="407"/>
      <w:bookmarkStart w:id="408" w:name="_Toc352691659"/>
      <w:bookmarkEnd w:id="408"/>
      <w:bookmarkStart w:id="409" w:name="_Toc16824"/>
      <w:bookmarkEnd w:id="409"/>
    </w:p>
    <w:p>
      <w:pPr>
        <w:spacing w:line="440" w:lineRule="exact"/>
        <w:rPr>
          <w:rFonts w:ascii="Times New Roman" w:hAnsi="Times New Roman"/>
          <w:color w:val="auto"/>
          <w:szCs w:val="21"/>
        </w:rPr>
      </w:pPr>
    </w:p>
    <w:p>
      <w:pPr>
        <w:spacing w:line="440" w:lineRule="exact"/>
        <w:rPr>
          <w:rFonts w:ascii="Times New Roman" w:hAnsi="Times New Roman"/>
          <w:color w:val="auto"/>
          <w:szCs w:val="21"/>
        </w:rPr>
      </w:pPr>
    </w:p>
    <w:p>
      <w:pPr>
        <w:spacing w:line="440" w:lineRule="exact"/>
        <w:rPr>
          <w:rFonts w:ascii="Times New Roman" w:hAnsi="Times New Roman"/>
          <w:color w:val="auto"/>
          <w:szCs w:val="21"/>
        </w:rPr>
      </w:pPr>
    </w:p>
    <w:p>
      <w:pPr>
        <w:spacing w:line="440" w:lineRule="exact"/>
        <w:rPr>
          <w:rFonts w:ascii="Times New Roman" w:hAnsi="Times New Roman"/>
          <w:color w:val="auto"/>
          <w:szCs w:val="21"/>
        </w:rPr>
      </w:pPr>
    </w:p>
    <w:p>
      <w:pPr>
        <w:spacing w:line="440" w:lineRule="exact"/>
        <w:rPr>
          <w:rFonts w:ascii="Times New Roman" w:hAnsi="Times New Roman"/>
          <w:color w:val="auto"/>
          <w:szCs w:val="21"/>
        </w:rPr>
      </w:pPr>
    </w:p>
    <w:p>
      <w:pPr>
        <w:spacing w:line="440" w:lineRule="exact"/>
        <w:rPr>
          <w:rFonts w:ascii="Times New Roman" w:hAnsi="Times New Roman"/>
          <w:color w:val="auto"/>
          <w:szCs w:val="21"/>
        </w:rPr>
      </w:pPr>
    </w:p>
    <w:p>
      <w:pPr>
        <w:spacing w:line="440" w:lineRule="exact"/>
        <w:rPr>
          <w:rFonts w:ascii="Times New Roman" w:hAnsi="Times New Roman"/>
          <w:color w:val="auto"/>
          <w:szCs w:val="21"/>
        </w:rPr>
      </w:pPr>
    </w:p>
    <w:p>
      <w:pPr>
        <w:spacing w:line="440" w:lineRule="exact"/>
        <w:rPr>
          <w:rFonts w:ascii="Times New Roman" w:hAnsi="Times New Roman"/>
          <w:color w:val="auto"/>
          <w:szCs w:val="21"/>
        </w:rPr>
      </w:pPr>
    </w:p>
    <w:p>
      <w:pPr>
        <w:spacing w:line="440" w:lineRule="exact"/>
        <w:rPr>
          <w:rFonts w:ascii="Times New Roman" w:hAnsi="Times New Roman"/>
          <w:color w:val="auto"/>
          <w:szCs w:val="21"/>
        </w:rPr>
      </w:pPr>
    </w:p>
    <w:p>
      <w:pPr>
        <w:spacing w:line="440" w:lineRule="exact"/>
        <w:rPr>
          <w:rFonts w:ascii="Times New Roman" w:hAnsi="Times New Roman"/>
          <w:color w:val="auto"/>
          <w:szCs w:val="21"/>
        </w:rPr>
      </w:pPr>
    </w:p>
    <w:p>
      <w:pPr>
        <w:spacing w:line="440" w:lineRule="exact"/>
        <w:rPr>
          <w:rFonts w:ascii="Times New Roman" w:hAnsi="Times New Roman"/>
          <w:color w:val="auto"/>
          <w:szCs w:val="21"/>
        </w:rPr>
      </w:pPr>
    </w:p>
    <w:p>
      <w:pPr>
        <w:spacing w:line="440" w:lineRule="exact"/>
        <w:rPr>
          <w:rFonts w:ascii="Times New Roman" w:hAnsi="Times New Roman"/>
          <w:color w:val="auto"/>
          <w:szCs w:val="21"/>
        </w:rPr>
      </w:pPr>
    </w:p>
    <w:p>
      <w:pPr>
        <w:spacing w:line="440" w:lineRule="exact"/>
        <w:rPr>
          <w:rFonts w:ascii="Times New Roman" w:hAnsi="Times New Roman"/>
          <w:color w:val="auto"/>
          <w:szCs w:val="21"/>
        </w:rPr>
      </w:pPr>
    </w:p>
    <w:p>
      <w:pPr>
        <w:spacing w:line="440" w:lineRule="exact"/>
        <w:rPr>
          <w:rFonts w:ascii="Times New Roman" w:hAnsi="Times New Roman"/>
          <w:color w:val="auto"/>
          <w:szCs w:val="21"/>
        </w:rPr>
      </w:pPr>
    </w:p>
    <w:p>
      <w:pPr>
        <w:spacing w:line="440" w:lineRule="exact"/>
        <w:rPr>
          <w:rFonts w:ascii="Times New Roman" w:hAnsi="Times New Roman"/>
          <w:color w:val="auto"/>
          <w:szCs w:val="21"/>
        </w:rPr>
      </w:pPr>
    </w:p>
    <w:p>
      <w:pPr>
        <w:spacing w:line="440" w:lineRule="exact"/>
        <w:rPr>
          <w:rFonts w:ascii="Times New Roman" w:hAnsi="Times New Roman"/>
          <w:color w:val="auto"/>
          <w:szCs w:val="21"/>
        </w:rPr>
      </w:pPr>
    </w:p>
    <w:p>
      <w:pPr>
        <w:spacing w:line="440" w:lineRule="exact"/>
        <w:rPr>
          <w:rFonts w:ascii="Times New Roman" w:hAnsi="Times New Roman"/>
          <w:color w:val="auto"/>
          <w:szCs w:val="21"/>
        </w:rPr>
      </w:pPr>
    </w:p>
    <w:p>
      <w:pPr>
        <w:spacing w:line="440" w:lineRule="exact"/>
        <w:rPr>
          <w:rFonts w:ascii="Times New Roman" w:hAnsi="Times New Roman"/>
          <w:color w:val="auto"/>
          <w:szCs w:val="21"/>
        </w:rPr>
      </w:pPr>
    </w:p>
    <w:bookmarkEnd w:id="400"/>
    <w:p>
      <w:pPr>
        <w:pStyle w:val="5"/>
        <w:ind w:left="0" w:leftChars="0" w:firstLine="960" w:firstLineChars="400"/>
        <w:jc w:val="center"/>
        <w:outlineLvl w:val="9"/>
        <w:rPr>
          <w:rFonts w:ascii="Times New Roman" w:hAnsi="Times New Roman"/>
          <w:color w:val="auto"/>
          <w:sz w:val="24"/>
          <w:szCs w:val="24"/>
        </w:rPr>
      </w:pPr>
      <w:bookmarkStart w:id="410" w:name="_Toc369531697"/>
      <w:bookmarkStart w:id="411" w:name="_Toc144974856"/>
      <w:bookmarkStart w:id="412" w:name="_Toc17960"/>
      <w:bookmarkStart w:id="413" w:name="_Toc247527827"/>
      <w:bookmarkStart w:id="414" w:name="_Toc247514246"/>
      <w:bookmarkStart w:id="415" w:name="_Toc300835209"/>
      <w:bookmarkStart w:id="416" w:name="_Toc352691661"/>
      <w:bookmarkStart w:id="417" w:name="_Toc361508752"/>
      <w:bookmarkStart w:id="418" w:name="_Toc384308375"/>
      <w:bookmarkStart w:id="419" w:name="_Toc152042576"/>
      <w:bookmarkStart w:id="420" w:name="_Toc152045787"/>
    </w:p>
    <w:p>
      <w:pPr>
        <w:rPr>
          <w:rFonts w:ascii="Times New Roman" w:hAnsi="Times New Roman"/>
          <w:color w:val="auto"/>
          <w:sz w:val="24"/>
          <w:szCs w:val="24"/>
        </w:rPr>
      </w:pPr>
    </w:p>
    <w:p>
      <w:pPr>
        <w:pStyle w:val="5"/>
        <w:keepNext w:val="0"/>
        <w:keepLines w:val="0"/>
        <w:pageBreakBefore w:val="0"/>
        <w:widowControl w:val="0"/>
        <w:kinsoku/>
        <w:wordWrap/>
        <w:overflowPunct/>
        <w:topLinePunct w:val="0"/>
        <w:autoSpaceDE/>
        <w:autoSpaceDN/>
        <w:bidi w:val="0"/>
        <w:adjustRightInd/>
        <w:snapToGrid/>
        <w:spacing w:line="413" w:lineRule="auto"/>
        <w:textAlignment w:val="auto"/>
        <w:outlineLvl w:val="9"/>
        <w:rPr>
          <w:color w:val="auto"/>
        </w:rPr>
      </w:pPr>
    </w:p>
    <w:p>
      <w:pPr>
        <w:pStyle w:val="5"/>
        <w:ind w:left="0" w:leftChars="0" w:firstLine="960" w:firstLineChars="400"/>
        <w:jc w:val="center"/>
        <w:rPr>
          <w:rFonts w:ascii="Times New Roman" w:hAnsi="Times New Roman"/>
          <w:color w:val="auto"/>
          <w:sz w:val="24"/>
          <w:szCs w:val="24"/>
        </w:rPr>
      </w:pPr>
      <w:r>
        <w:rPr>
          <w:rFonts w:hint="eastAsia" w:ascii="Times New Roman" w:hAnsi="Times New Roman"/>
          <w:color w:val="auto"/>
          <w:sz w:val="24"/>
          <w:szCs w:val="24"/>
          <w:lang w:eastAsia="zh-CN"/>
        </w:rPr>
        <w:t>二、</w:t>
      </w:r>
      <w:r>
        <w:rPr>
          <w:rFonts w:ascii="Times New Roman" w:hAnsi="Times New Roman"/>
          <w:color w:val="auto"/>
          <w:sz w:val="24"/>
          <w:szCs w:val="24"/>
        </w:rPr>
        <w:t>法定代表人身份证明或授权委托书</w:t>
      </w:r>
    </w:p>
    <w:p>
      <w:pPr>
        <w:jc w:val="center"/>
        <w:rPr>
          <w:rFonts w:ascii="Times New Roman" w:hAnsi="Times New Roman" w:eastAsia="黑体"/>
          <w:bCs/>
          <w:color w:val="auto"/>
          <w:sz w:val="24"/>
        </w:rPr>
      </w:pPr>
      <w:r>
        <w:rPr>
          <w:rFonts w:ascii="Times New Roman" w:hAnsi="Times New Roman" w:eastAsia="黑体"/>
          <w:bCs/>
          <w:color w:val="auto"/>
          <w:sz w:val="24"/>
        </w:rPr>
        <w:t>法定代表人身份证明</w:t>
      </w:r>
    </w:p>
    <w:p>
      <w:pPr>
        <w:ind w:left="765"/>
        <w:rPr>
          <w:rFonts w:ascii="Times New Roman" w:hAnsi="Times New Roman"/>
          <w:color w:val="auto"/>
        </w:rPr>
      </w:pPr>
    </w:p>
    <w:p>
      <w:pPr>
        <w:spacing w:line="500" w:lineRule="exact"/>
        <w:rPr>
          <w:rFonts w:ascii="Times New Roman" w:hAnsi="Times New Roman"/>
          <w:color w:val="auto"/>
          <w:szCs w:val="21"/>
        </w:rPr>
      </w:pPr>
      <w:r>
        <w:rPr>
          <w:rFonts w:ascii="Times New Roman" w:hAnsi="Times New Roman"/>
          <w:color w:val="auto"/>
          <w:szCs w:val="21"/>
        </w:rPr>
        <w:t>投 标 人：</w:t>
      </w:r>
      <w:r>
        <w:rPr>
          <w:rFonts w:ascii="Times New Roman" w:hAnsi="Times New Roman"/>
          <w:color w:val="auto"/>
          <w:szCs w:val="21"/>
          <w:u w:val="single"/>
        </w:rPr>
        <w:t xml:space="preserve">                                                        </w:t>
      </w:r>
    </w:p>
    <w:p>
      <w:pPr>
        <w:spacing w:line="500" w:lineRule="exact"/>
        <w:rPr>
          <w:rFonts w:ascii="Times New Roman" w:hAnsi="Times New Roman"/>
          <w:color w:val="auto"/>
          <w:szCs w:val="21"/>
        </w:rPr>
      </w:pPr>
      <w:r>
        <w:rPr>
          <w:rFonts w:ascii="Times New Roman" w:hAnsi="Times New Roman"/>
          <w:color w:val="auto"/>
          <w:szCs w:val="21"/>
        </w:rPr>
        <w:t>单位性质：</w:t>
      </w:r>
      <w:r>
        <w:rPr>
          <w:rFonts w:ascii="Times New Roman" w:hAnsi="Times New Roman"/>
          <w:color w:val="auto"/>
          <w:szCs w:val="21"/>
          <w:u w:val="single"/>
        </w:rPr>
        <w:t xml:space="preserve">                                                        </w:t>
      </w:r>
    </w:p>
    <w:p>
      <w:pPr>
        <w:spacing w:line="500" w:lineRule="exact"/>
        <w:rPr>
          <w:rFonts w:ascii="Times New Roman" w:hAnsi="Times New Roman"/>
          <w:color w:val="auto"/>
          <w:szCs w:val="21"/>
        </w:rPr>
      </w:pPr>
      <w:r>
        <w:rPr>
          <w:rFonts w:ascii="Times New Roman" w:hAnsi="Times New Roman"/>
          <w:color w:val="auto"/>
          <w:szCs w:val="21"/>
        </w:rPr>
        <w:t>地    址：</w:t>
      </w:r>
      <w:r>
        <w:rPr>
          <w:rFonts w:ascii="Times New Roman" w:hAnsi="Times New Roman"/>
          <w:color w:val="auto"/>
          <w:szCs w:val="21"/>
          <w:u w:val="single"/>
        </w:rPr>
        <w:t xml:space="preserve">                                                        </w:t>
      </w:r>
    </w:p>
    <w:p>
      <w:pPr>
        <w:spacing w:line="500" w:lineRule="exact"/>
        <w:rPr>
          <w:rFonts w:ascii="Times New Roman" w:hAnsi="Times New Roman"/>
          <w:color w:val="auto"/>
          <w:szCs w:val="21"/>
        </w:rPr>
      </w:pPr>
      <w:r>
        <w:rPr>
          <w:rFonts w:ascii="Times New Roman" w:hAnsi="Times New Roman"/>
          <w:color w:val="auto"/>
          <w:szCs w:val="21"/>
        </w:rPr>
        <w:t>成立时间：</w:t>
      </w:r>
      <w:r>
        <w:rPr>
          <w:rFonts w:ascii="Times New Roman" w:hAnsi="Times New Roman"/>
          <w:color w:val="auto"/>
          <w:szCs w:val="21"/>
          <w:u w:val="single"/>
        </w:rPr>
        <w:t xml:space="preserve">                 </w:t>
      </w:r>
      <w:r>
        <w:rPr>
          <w:rFonts w:ascii="Times New Roman" w:hAnsi="Times New Roman"/>
          <w:color w:val="auto"/>
          <w:szCs w:val="21"/>
        </w:rPr>
        <w:t>年</w:t>
      </w:r>
      <w:r>
        <w:rPr>
          <w:rFonts w:ascii="Times New Roman" w:hAnsi="Times New Roman"/>
          <w:color w:val="auto"/>
          <w:szCs w:val="21"/>
          <w:u w:val="single"/>
        </w:rPr>
        <w:t xml:space="preserve">          </w:t>
      </w:r>
      <w:r>
        <w:rPr>
          <w:rFonts w:hint="eastAsia" w:ascii="Times New Roman" w:hAnsi="Times New Roman"/>
          <w:color w:val="auto"/>
          <w:szCs w:val="21"/>
          <w:u w:val="single"/>
        </w:rPr>
        <w:t xml:space="preserve"> </w:t>
      </w:r>
      <w:r>
        <w:rPr>
          <w:rFonts w:ascii="Times New Roman" w:hAnsi="Times New Roman"/>
          <w:color w:val="auto"/>
          <w:szCs w:val="21"/>
          <w:u w:val="single"/>
        </w:rPr>
        <w:t xml:space="preserve">    </w:t>
      </w:r>
      <w:r>
        <w:rPr>
          <w:rFonts w:ascii="Times New Roman" w:hAnsi="Times New Roman"/>
          <w:color w:val="auto"/>
          <w:szCs w:val="21"/>
        </w:rPr>
        <w:t>月</w:t>
      </w:r>
      <w:r>
        <w:rPr>
          <w:rFonts w:ascii="Times New Roman" w:hAnsi="Times New Roman"/>
          <w:color w:val="auto"/>
          <w:szCs w:val="21"/>
          <w:u w:val="single"/>
        </w:rPr>
        <w:t xml:space="preserve">   </w:t>
      </w:r>
      <w:r>
        <w:rPr>
          <w:rFonts w:hint="eastAsia" w:ascii="Times New Roman" w:hAnsi="Times New Roman"/>
          <w:color w:val="auto"/>
          <w:szCs w:val="21"/>
          <w:u w:val="single"/>
        </w:rPr>
        <w:t xml:space="preserve"> </w:t>
      </w:r>
      <w:r>
        <w:rPr>
          <w:rFonts w:ascii="Times New Roman" w:hAnsi="Times New Roman"/>
          <w:color w:val="auto"/>
          <w:szCs w:val="21"/>
          <w:u w:val="single"/>
        </w:rPr>
        <w:t xml:space="preserve">           </w:t>
      </w:r>
      <w:r>
        <w:rPr>
          <w:rFonts w:ascii="Times New Roman" w:hAnsi="Times New Roman"/>
          <w:color w:val="auto"/>
          <w:szCs w:val="21"/>
        </w:rPr>
        <w:t>日</w:t>
      </w:r>
    </w:p>
    <w:p>
      <w:pPr>
        <w:spacing w:line="500" w:lineRule="exact"/>
        <w:rPr>
          <w:rFonts w:ascii="Times New Roman" w:hAnsi="Times New Roman"/>
          <w:color w:val="auto"/>
          <w:szCs w:val="21"/>
        </w:rPr>
      </w:pPr>
      <w:r>
        <w:rPr>
          <w:rFonts w:ascii="Times New Roman" w:hAnsi="Times New Roman"/>
          <w:color w:val="auto"/>
          <w:szCs w:val="21"/>
        </w:rPr>
        <w:t>经营期限：</w:t>
      </w:r>
      <w:r>
        <w:rPr>
          <w:rFonts w:ascii="Times New Roman" w:hAnsi="Times New Roman"/>
          <w:color w:val="auto"/>
          <w:szCs w:val="21"/>
          <w:u w:val="single"/>
        </w:rPr>
        <w:t xml:space="preserve">                                                        </w:t>
      </w:r>
    </w:p>
    <w:p>
      <w:pPr>
        <w:spacing w:line="500" w:lineRule="exact"/>
        <w:rPr>
          <w:rFonts w:ascii="Times New Roman" w:hAnsi="Times New Roman"/>
          <w:color w:val="auto"/>
          <w:szCs w:val="21"/>
        </w:rPr>
      </w:pPr>
      <w:r>
        <w:rPr>
          <w:rFonts w:ascii="Times New Roman" w:hAnsi="Times New Roman"/>
          <w:color w:val="auto"/>
          <w:szCs w:val="21"/>
        </w:rPr>
        <w:t>姓    名：</w:t>
      </w:r>
      <w:r>
        <w:rPr>
          <w:rFonts w:ascii="Times New Roman" w:hAnsi="Times New Roman"/>
          <w:color w:val="auto"/>
          <w:szCs w:val="21"/>
          <w:u w:val="single"/>
        </w:rPr>
        <w:t xml:space="preserve">                          </w:t>
      </w:r>
      <w:r>
        <w:rPr>
          <w:rFonts w:ascii="Times New Roman" w:hAnsi="Times New Roman"/>
          <w:color w:val="auto"/>
          <w:szCs w:val="21"/>
        </w:rPr>
        <w:t>性        别：</w:t>
      </w:r>
      <w:r>
        <w:rPr>
          <w:rFonts w:ascii="Times New Roman" w:hAnsi="Times New Roman"/>
          <w:color w:val="auto"/>
          <w:szCs w:val="21"/>
          <w:u w:val="single"/>
        </w:rPr>
        <w:t xml:space="preserve">                </w:t>
      </w:r>
    </w:p>
    <w:p>
      <w:pPr>
        <w:spacing w:line="500" w:lineRule="exact"/>
        <w:rPr>
          <w:rFonts w:ascii="Times New Roman" w:hAnsi="Times New Roman"/>
          <w:color w:val="auto"/>
          <w:szCs w:val="21"/>
        </w:rPr>
      </w:pPr>
      <w:r>
        <w:rPr>
          <w:rFonts w:ascii="Times New Roman" w:hAnsi="Times New Roman"/>
          <w:color w:val="auto"/>
          <w:szCs w:val="21"/>
        </w:rPr>
        <w:t>年    龄：</w:t>
      </w:r>
      <w:r>
        <w:rPr>
          <w:rFonts w:ascii="Times New Roman" w:hAnsi="Times New Roman"/>
          <w:color w:val="auto"/>
          <w:szCs w:val="21"/>
          <w:u w:val="single"/>
        </w:rPr>
        <w:t xml:space="preserve">                          </w:t>
      </w:r>
      <w:r>
        <w:rPr>
          <w:rFonts w:ascii="Times New Roman" w:hAnsi="Times New Roman"/>
          <w:color w:val="auto"/>
          <w:szCs w:val="21"/>
        </w:rPr>
        <w:t>职        务：</w:t>
      </w:r>
      <w:r>
        <w:rPr>
          <w:rFonts w:ascii="Times New Roman" w:hAnsi="Times New Roman"/>
          <w:color w:val="auto"/>
          <w:szCs w:val="21"/>
          <w:u w:val="single"/>
        </w:rPr>
        <w:t xml:space="preserve">                </w:t>
      </w:r>
    </w:p>
    <w:p>
      <w:pPr>
        <w:spacing w:line="500" w:lineRule="exact"/>
        <w:rPr>
          <w:rFonts w:ascii="Times New Roman" w:hAnsi="Times New Roman"/>
          <w:color w:val="auto"/>
          <w:szCs w:val="21"/>
        </w:rPr>
      </w:pPr>
      <w:r>
        <w:rPr>
          <w:rFonts w:ascii="Times New Roman" w:hAnsi="Times New Roman"/>
          <w:color w:val="auto"/>
          <w:szCs w:val="21"/>
        </w:rPr>
        <w:t>系</w:t>
      </w:r>
      <w:r>
        <w:rPr>
          <w:rFonts w:ascii="Times New Roman" w:hAnsi="Times New Roman"/>
          <w:color w:val="auto"/>
          <w:szCs w:val="21"/>
          <w:u w:val="single"/>
        </w:rPr>
        <w:t xml:space="preserve">                                                 </w:t>
      </w:r>
      <w:r>
        <w:rPr>
          <w:rFonts w:ascii="Times New Roman" w:hAnsi="Times New Roman"/>
          <w:color w:val="auto"/>
          <w:szCs w:val="21"/>
        </w:rPr>
        <w:t>（投标人名称）的法定代表人。</w:t>
      </w:r>
    </w:p>
    <w:p>
      <w:pPr>
        <w:spacing w:line="500" w:lineRule="exact"/>
        <w:rPr>
          <w:rFonts w:ascii="Times New Roman" w:hAnsi="Times New Roman"/>
          <w:color w:val="auto"/>
          <w:szCs w:val="21"/>
        </w:rPr>
      </w:pPr>
      <w:r>
        <w:rPr>
          <w:rFonts w:ascii="Times New Roman" w:hAnsi="Times New Roman"/>
          <w:color w:val="auto"/>
          <w:szCs w:val="21"/>
        </w:rPr>
        <w:t>特此证明。</w:t>
      </w:r>
    </w:p>
    <w:p>
      <w:pPr>
        <w:spacing w:line="500" w:lineRule="exact"/>
        <w:rPr>
          <w:rFonts w:ascii="Times New Roman" w:hAnsi="Times New Roman"/>
          <w:color w:val="auto"/>
          <w:szCs w:val="21"/>
        </w:rPr>
      </w:pPr>
    </w:p>
    <w:p>
      <w:pPr>
        <w:spacing w:line="500" w:lineRule="exact"/>
        <w:rPr>
          <w:rFonts w:ascii="Times New Roman" w:hAnsi="Times New Roman"/>
          <w:color w:val="auto"/>
          <w:szCs w:val="21"/>
        </w:rPr>
      </w:pPr>
    </w:p>
    <w:p>
      <w:pPr>
        <w:wordWrap w:val="0"/>
        <w:spacing w:line="500" w:lineRule="exact"/>
        <w:jc w:val="right"/>
        <w:rPr>
          <w:rFonts w:ascii="Times New Roman" w:hAnsi="Times New Roman"/>
          <w:color w:val="auto"/>
          <w:szCs w:val="21"/>
        </w:rPr>
      </w:pPr>
      <w:r>
        <w:rPr>
          <w:rFonts w:ascii="Times New Roman" w:hAnsi="Times New Roman"/>
          <w:color w:val="auto"/>
          <w:szCs w:val="21"/>
        </w:rPr>
        <w:t>投标人：</w:t>
      </w:r>
      <w:r>
        <w:rPr>
          <w:rFonts w:ascii="Times New Roman" w:hAnsi="Times New Roman"/>
          <w:color w:val="auto"/>
          <w:szCs w:val="21"/>
          <w:u w:val="single"/>
        </w:rPr>
        <w:t xml:space="preserve">                          </w:t>
      </w:r>
      <w:r>
        <w:rPr>
          <w:rFonts w:ascii="Times New Roman" w:hAnsi="Times New Roman"/>
          <w:color w:val="auto"/>
          <w:szCs w:val="21"/>
        </w:rPr>
        <w:t>（盖单位章）</w:t>
      </w:r>
    </w:p>
    <w:p>
      <w:pPr>
        <w:spacing w:before="48" w:beforeLines="20" w:after="48" w:afterLines="20" w:line="540" w:lineRule="exact"/>
        <w:ind w:firstLine="3990" w:firstLineChars="1900"/>
        <w:rPr>
          <w:rFonts w:ascii="Times New Roman" w:hAnsi="Times New Roman"/>
          <w:color w:val="auto"/>
          <w:sz w:val="24"/>
        </w:rPr>
      </w:pPr>
      <w:r>
        <w:rPr>
          <w:rFonts w:ascii="Times New Roman" w:hAnsi="Times New Roman"/>
          <w:color w:val="auto"/>
          <w:szCs w:val="21"/>
          <w:u w:val="single"/>
        </w:rPr>
        <w:t xml:space="preserve">         </w:t>
      </w:r>
      <w:r>
        <w:rPr>
          <w:rFonts w:ascii="Times New Roman" w:hAnsi="Times New Roman"/>
          <w:color w:val="auto"/>
          <w:szCs w:val="21"/>
        </w:rPr>
        <w:t>年</w:t>
      </w:r>
      <w:r>
        <w:rPr>
          <w:rFonts w:ascii="Times New Roman" w:hAnsi="Times New Roman"/>
          <w:color w:val="auto"/>
          <w:szCs w:val="21"/>
          <w:u w:val="single"/>
        </w:rPr>
        <w:t xml:space="preserve">      </w:t>
      </w:r>
      <w:r>
        <w:rPr>
          <w:rFonts w:ascii="Times New Roman" w:hAnsi="Times New Roman"/>
          <w:color w:val="auto"/>
          <w:szCs w:val="21"/>
        </w:rPr>
        <w:t>月</w:t>
      </w:r>
      <w:r>
        <w:rPr>
          <w:rFonts w:ascii="Times New Roman" w:hAnsi="Times New Roman"/>
          <w:color w:val="auto"/>
          <w:szCs w:val="21"/>
          <w:u w:val="single"/>
        </w:rPr>
        <w:t xml:space="preserve">        </w:t>
      </w:r>
      <w:r>
        <w:rPr>
          <w:rFonts w:ascii="Times New Roman" w:hAnsi="Times New Roman"/>
          <w:color w:val="auto"/>
          <w:szCs w:val="21"/>
        </w:rPr>
        <w:t>日</w:t>
      </w:r>
    </w:p>
    <w:p>
      <w:pPr>
        <w:widowControl/>
        <w:jc w:val="left"/>
        <w:rPr>
          <w:rFonts w:ascii="Times New Roman" w:hAnsi="Times New Roman" w:eastAsia="黑体"/>
          <w:bCs/>
          <w:color w:val="auto"/>
          <w:sz w:val="24"/>
        </w:rPr>
      </w:pPr>
      <w:r>
        <w:rPr>
          <w:rFonts w:ascii="Times New Roman" w:hAnsi="Times New Roman" w:eastAsia="黑体"/>
          <w:bCs/>
          <w:color w:val="auto"/>
          <w:sz w:val="24"/>
        </w:rPr>
        <w:br w:type="page"/>
      </w:r>
    </w:p>
    <w:p>
      <w:pPr>
        <w:jc w:val="center"/>
        <w:rPr>
          <w:rFonts w:ascii="Times New Roman" w:hAnsi="Times New Roman"/>
          <w:color w:val="auto"/>
          <w:sz w:val="32"/>
          <w:szCs w:val="32"/>
        </w:rPr>
      </w:pPr>
      <w:r>
        <w:rPr>
          <w:rFonts w:ascii="Times New Roman" w:hAnsi="Times New Roman" w:eastAsia="黑体"/>
          <w:bCs/>
          <w:color w:val="auto"/>
          <w:sz w:val="24"/>
        </w:rPr>
        <w:t>授权委托书</w:t>
      </w:r>
    </w:p>
    <w:p>
      <w:pPr>
        <w:rPr>
          <w:rFonts w:ascii="Times New Roman" w:hAnsi="Times New Roman"/>
          <w:color w:val="auto"/>
        </w:rPr>
      </w:pPr>
    </w:p>
    <w:p>
      <w:pPr>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本人</w:t>
      </w:r>
      <w:r>
        <w:rPr>
          <w:rFonts w:ascii="Times New Roman" w:hAnsi="Times New Roman"/>
          <w:color w:val="auto"/>
          <w:szCs w:val="21"/>
          <w:u w:val="single"/>
        </w:rPr>
        <w:t xml:space="preserve">         </w:t>
      </w:r>
      <w:r>
        <w:rPr>
          <w:rFonts w:ascii="Times New Roman" w:hAnsi="Times New Roman"/>
          <w:color w:val="auto"/>
          <w:szCs w:val="21"/>
        </w:rPr>
        <w:t>（姓名）系</w:t>
      </w:r>
      <w:r>
        <w:rPr>
          <w:rFonts w:ascii="Times New Roman" w:hAnsi="Times New Roman"/>
          <w:color w:val="auto"/>
          <w:szCs w:val="21"/>
          <w:u w:val="single"/>
        </w:rPr>
        <w:t xml:space="preserve">         </w:t>
      </w:r>
      <w:r>
        <w:rPr>
          <w:rFonts w:ascii="Times New Roman" w:hAnsi="Times New Roman"/>
          <w:color w:val="auto"/>
          <w:szCs w:val="21"/>
        </w:rPr>
        <w:t>（投标人名称）的法定代表人，现委托</w:t>
      </w:r>
      <w:r>
        <w:rPr>
          <w:rFonts w:ascii="Times New Roman" w:hAnsi="Times New Roman"/>
          <w:color w:val="auto"/>
          <w:szCs w:val="21"/>
          <w:u w:val="single"/>
        </w:rPr>
        <w:t xml:space="preserve">      </w:t>
      </w:r>
      <w:r>
        <w:rPr>
          <w:rFonts w:ascii="Times New Roman" w:hAnsi="Times New Roman"/>
          <w:color w:val="auto"/>
          <w:szCs w:val="21"/>
        </w:rPr>
        <w:t>（姓名）为我方代理人。代理人根据授权，以我方名义签署、澄清、说明、补正、递交、撤回、修改</w:t>
      </w:r>
      <w:r>
        <w:rPr>
          <w:rFonts w:hint="eastAsia" w:ascii="Times New Roman" w:hAnsi="Times New Roman"/>
          <w:color w:val="auto"/>
          <w:szCs w:val="21"/>
          <w:u w:val="single"/>
        </w:rPr>
        <w:t>庐江文旅投资消杀虫害项目</w:t>
      </w:r>
      <w:r>
        <w:rPr>
          <w:rFonts w:hint="eastAsia" w:ascii="Times New Roman" w:hAnsi="Times New Roman"/>
          <w:color w:val="auto"/>
          <w:szCs w:val="21"/>
          <w:u w:val="single"/>
          <w:lang w:eastAsia="zh-CN"/>
        </w:rPr>
        <w:t>（</w:t>
      </w:r>
      <w:r>
        <w:rPr>
          <w:rFonts w:hint="eastAsia" w:ascii="Times New Roman" w:hAnsi="Times New Roman"/>
          <w:color w:val="auto"/>
          <w:szCs w:val="21"/>
          <w:u w:val="single"/>
          <w:lang w:val="en-US" w:eastAsia="zh-CN"/>
        </w:rPr>
        <w:t>二次</w:t>
      </w:r>
      <w:r>
        <w:rPr>
          <w:rFonts w:hint="eastAsia" w:ascii="Times New Roman" w:hAnsi="Times New Roman"/>
          <w:color w:val="auto"/>
          <w:szCs w:val="21"/>
          <w:u w:val="single"/>
          <w:lang w:eastAsia="zh-CN"/>
        </w:rPr>
        <w:t>）</w:t>
      </w:r>
      <w:r>
        <w:rPr>
          <w:rFonts w:ascii="Times New Roman" w:hAnsi="Times New Roman"/>
          <w:color w:val="auto"/>
          <w:szCs w:val="21"/>
        </w:rPr>
        <w:t>投标文件、签订合同和处理有关事宜，其法律后果由我方承担。</w:t>
      </w:r>
    </w:p>
    <w:p>
      <w:pPr>
        <w:snapToGrid w:val="0"/>
        <w:spacing w:line="360" w:lineRule="auto"/>
        <w:ind w:firstLine="420" w:firstLineChars="200"/>
        <w:rPr>
          <w:rFonts w:ascii="Times New Roman" w:hAnsi="Times New Roman"/>
          <w:color w:val="auto"/>
          <w:szCs w:val="21"/>
        </w:rPr>
      </w:pPr>
      <w:r>
        <w:rPr>
          <w:rFonts w:ascii="Times New Roman" w:hAnsi="Times New Roman"/>
          <w:color w:val="auto"/>
          <w:szCs w:val="21"/>
        </w:rPr>
        <w:t>委托期限：</w:t>
      </w:r>
      <w:r>
        <w:rPr>
          <w:rFonts w:ascii="Times New Roman" w:hAnsi="Times New Roman"/>
          <w:color w:val="auto"/>
          <w:szCs w:val="21"/>
          <w:u w:val="single"/>
        </w:rPr>
        <w:t>自本委托书签署之日起至投标有效期期满</w:t>
      </w:r>
      <w:r>
        <w:rPr>
          <w:rFonts w:ascii="Times New Roman" w:hAnsi="Times New Roman"/>
          <w:color w:val="auto"/>
          <w:szCs w:val="21"/>
        </w:rPr>
        <w:t>。</w:t>
      </w:r>
    </w:p>
    <w:p>
      <w:pPr>
        <w:snapToGrid w:val="0"/>
        <w:spacing w:line="360" w:lineRule="auto"/>
        <w:ind w:firstLine="420" w:firstLineChars="200"/>
        <w:rPr>
          <w:rFonts w:ascii="Times New Roman" w:hAnsi="Times New Roman"/>
          <w:color w:val="auto"/>
          <w:szCs w:val="21"/>
        </w:rPr>
      </w:pPr>
      <w:r>
        <w:rPr>
          <w:rFonts w:ascii="Times New Roman" w:hAnsi="Times New Roman"/>
          <w:color w:val="auto"/>
          <w:szCs w:val="21"/>
        </w:rPr>
        <w:t>代理人无转委托权。</w:t>
      </w:r>
    </w:p>
    <w:p>
      <w:pPr>
        <w:snapToGrid w:val="0"/>
        <w:spacing w:line="360" w:lineRule="auto"/>
        <w:ind w:firstLine="420" w:firstLineChars="200"/>
        <w:rPr>
          <w:rFonts w:ascii="Times New Roman" w:hAnsi="Times New Roman"/>
          <w:color w:val="auto"/>
          <w:szCs w:val="21"/>
        </w:rPr>
      </w:pPr>
      <w:r>
        <w:rPr>
          <w:rFonts w:ascii="Times New Roman" w:hAnsi="Times New Roman"/>
          <w:color w:val="auto"/>
          <w:szCs w:val="21"/>
        </w:rPr>
        <w:t>附：法定代表人身份证明</w:t>
      </w:r>
    </w:p>
    <w:p>
      <w:pPr>
        <w:spacing w:line="500" w:lineRule="exact"/>
        <w:rPr>
          <w:rFonts w:ascii="Times New Roman" w:hAnsi="Times New Roman"/>
          <w:color w:val="auto"/>
          <w:szCs w:val="21"/>
        </w:rPr>
      </w:pPr>
    </w:p>
    <w:p>
      <w:pPr>
        <w:spacing w:line="400" w:lineRule="exact"/>
        <w:ind w:firstLine="3360" w:firstLineChars="1600"/>
        <w:rPr>
          <w:rFonts w:ascii="Times New Roman" w:hAnsi="Times New Roman"/>
          <w:color w:val="auto"/>
          <w:szCs w:val="21"/>
        </w:rPr>
      </w:pPr>
      <w:r>
        <w:rPr>
          <w:rFonts w:ascii="Times New Roman" w:hAnsi="Times New Roman"/>
          <w:color w:val="auto"/>
          <w:szCs w:val="21"/>
        </w:rPr>
        <w:t>投  标  人：</w:t>
      </w:r>
      <w:r>
        <w:rPr>
          <w:rFonts w:ascii="Times New Roman" w:hAnsi="Times New Roman"/>
          <w:color w:val="auto"/>
          <w:szCs w:val="21"/>
          <w:u w:val="single"/>
        </w:rPr>
        <w:t xml:space="preserve">                         </w:t>
      </w:r>
      <w:r>
        <w:rPr>
          <w:rFonts w:ascii="Times New Roman" w:hAnsi="Times New Roman"/>
          <w:color w:val="auto"/>
          <w:szCs w:val="21"/>
        </w:rPr>
        <w:t>（盖单位章）</w:t>
      </w:r>
    </w:p>
    <w:p>
      <w:pPr>
        <w:spacing w:line="400" w:lineRule="exact"/>
        <w:ind w:firstLine="3360" w:firstLineChars="1600"/>
        <w:rPr>
          <w:rFonts w:ascii="Times New Roman" w:hAnsi="Times New Roman"/>
          <w:color w:val="auto"/>
          <w:szCs w:val="21"/>
        </w:rPr>
      </w:pPr>
      <w:r>
        <w:rPr>
          <w:rFonts w:ascii="Times New Roman" w:hAnsi="Times New Roman"/>
          <w:color w:val="auto"/>
          <w:szCs w:val="21"/>
        </w:rPr>
        <w:t>法定代表人：</w:t>
      </w:r>
      <w:r>
        <w:rPr>
          <w:rFonts w:ascii="Times New Roman" w:hAnsi="Times New Roman"/>
          <w:color w:val="auto"/>
          <w:szCs w:val="21"/>
          <w:u w:val="single"/>
        </w:rPr>
        <w:t xml:space="preserve">                       </w:t>
      </w:r>
      <w:r>
        <w:rPr>
          <w:rFonts w:ascii="Times New Roman" w:hAnsi="Times New Roman"/>
          <w:color w:val="auto"/>
          <w:szCs w:val="21"/>
        </w:rPr>
        <w:t>（签字或盖章）</w:t>
      </w:r>
    </w:p>
    <w:p>
      <w:pPr>
        <w:spacing w:line="400" w:lineRule="exact"/>
        <w:ind w:firstLine="3360" w:firstLineChars="1600"/>
        <w:rPr>
          <w:rFonts w:ascii="Times New Roman" w:hAnsi="Times New Roman"/>
          <w:color w:val="auto"/>
          <w:szCs w:val="21"/>
          <w:u w:val="single"/>
        </w:rPr>
      </w:pPr>
      <w:r>
        <w:rPr>
          <w:rFonts w:ascii="Times New Roman" w:hAnsi="Times New Roman"/>
          <w:color w:val="auto"/>
          <w:szCs w:val="21"/>
        </w:rPr>
        <w:t>身份证号码（代理人）：</w:t>
      </w:r>
      <w:r>
        <w:rPr>
          <w:rFonts w:ascii="Times New Roman" w:hAnsi="Times New Roman"/>
          <w:color w:val="auto"/>
          <w:szCs w:val="21"/>
          <w:u w:val="single"/>
        </w:rPr>
        <w:t xml:space="preserve">                                   </w:t>
      </w:r>
    </w:p>
    <w:p>
      <w:pPr>
        <w:spacing w:line="400" w:lineRule="exact"/>
        <w:ind w:firstLine="4410" w:firstLineChars="2100"/>
        <w:rPr>
          <w:rFonts w:ascii="Times New Roman" w:hAnsi="Times New Roman"/>
          <w:color w:val="auto"/>
          <w:szCs w:val="21"/>
        </w:rPr>
      </w:pPr>
      <w:r>
        <w:rPr>
          <w:rFonts w:ascii="Times New Roman" w:hAnsi="Times New Roman"/>
          <w:color w:val="auto"/>
          <w:szCs w:val="21"/>
          <w:u w:val="single"/>
        </w:rPr>
        <w:t xml:space="preserve">        </w:t>
      </w:r>
      <w:r>
        <w:rPr>
          <w:rFonts w:ascii="Times New Roman" w:hAnsi="Times New Roman"/>
          <w:color w:val="auto"/>
          <w:szCs w:val="21"/>
        </w:rPr>
        <w:t>年</w:t>
      </w:r>
      <w:r>
        <w:rPr>
          <w:rFonts w:ascii="Times New Roman" w:hAnsi="Times New Roman"/>
          <w:color w:val="auto"/>
          <w:szCs w:val="21"/>
          <w:u w:val="single"/>
        </w:rPr>
        <w:t xml:space="preserve">        </w:t>
      </w:r>
      <w:r>
        <w:rPr>
          <w:rFonts w:ascii="Times New Roman" w:hAnsi="Times New Roman"/>
          <w:color w:val="auto"/>
          <w:szCs w:val="21"/>
        </w:rPr>
        <w:t>月</w:t>
      </w:r>
      <w:r>
        <w:rPr>
          <w:rFonts w:ascii="Times New Roman" w:hAnsi="Times New Roman"/>
          <w:color w:val="auto"/>
          <w:szCs w:val="21"/>
          <w:u w:val="single"/>
        </w:rPr>
        <w:t xml:space="preserve">        </w:t>
      </w:r>
      <w:r>
        <w:rPr>
          <w:rFonts w:ascii="Times New Roman" w:hAnsi="Times New Roman"/>
          <w:color w:val="auto"/>
          <w:szCs w:val="21"/>
        </w:rPr>
        <w:t>日</w:t>
      </w:r>
    </w:p>
    <w:p>
      <w:pPr>
        <w:autoSpaceDE w:val="0"/>
        <w:autoSpaceDN w:val="0"/>
        <w:adjustRightInd w:val="0"/>
        <w:snapToGrid w:val="0"/>
        <w:spacing w:line="360" w:lineRule="auto"/>
        <w:jc w:val="left"/>
        <w:rPr>
          <w:rFonts w:ascii="Times New Roman" w:hAnsi="Times New Roman"/>
          <w:color w:val="auto"/>
          <w:kern w:val="0"/>
        </w:rPr>
      </w:pPr>
    </w:p>
    <w:p>
      <w:pPr>
        <w:tabs>
          <w:tab w:val="left" w:pos="5760"/>
        </w:tabs>
        <w:autoSpaceDE w:val="0"/>
        <w:autoSpaceDN w:val="0"/>
        <w:adjustRightInd w:val="0"/>
        <w:spacing w:line="300" w:lineRule="exact"/>
        <w:ind w:right="11"/>
        <w:rPr>
          <w:rFonts w:ascii="Times New Roman" w:hAnsi="Times New Roman"/>
          <w:color w:val="auto"/>
          <w:kern w:val="0"/>
        </w:rPr>
      </w:pPr>
      <w:r>
        <w:rPr>
          <w:rFonts w:ascii="Times New Roman" w:hAnsi="Times New Roman"/>
          <w:color w:val="auto"/>
          <w:kern w:val="0"/>
        </w:rPr>
        <w:t>注：</w:t>
      </w:r>
    </w:p>
    <w:p>
      <w:pPr>
        <w:tabs>
          <w:tab w:val="left" w:pos="5760"/>
        </w:tabs>
        <w:autoSpaceDE w:val="0"/>
        <w:autoSpaceDN w:val="0"/>
        <w:adjustRightInd w:val="0"/>
        <w:spacing w:line="300" w:lineRule="exact"/>
        <w:ind w:right="11"/>
        <w:rPr>
          <w:rFonts w:ascii="Times New Roman" w:hAnsi="Times New Roman"/>
          <w:color w:val="auto"/>
          <w:kern w:val="0"/>
        </w:rPr>
      </w:pPr>
      <w:r>
        <w:rPr>
          <w:rFonts w:ascii="Times New Roman" w:hAnsi="Times New Roman"/>
          <w:color w:val="auto"/>
          <w:kern w:val="0"/>
        </w:rPr>
        <w:t>法定代表人参加投标活动并签署文件的不需要授权委托书，只需提供法定代表人身份证明；非法定代表人参加投标活动及签署文件的除提供法定代表人身份证明外还须提供授权委托书。</w:t>
      </w:r>
    </w:p>
    <w:p>
      <w:pPr>
        <w:widowControl/>
        <w:jc w:val="left"/>
        <w:rPr>
          <w:color w:val="auto"/>
        </w:rPr>
      </w:pPr>
      <w:r>
        <w:rPr>
          <w:rFonts w:ascii="Times New Roman" w:hAnsi="Times New Roman"/>
          <w:color w:val="auto"/>
          <w:kern w:val="0"/>
        </w:rPr>
        <w:br w:type="page"/>
      </w:r>
      <w:bookmarkEnd w:id="410"/>
      <w:bookmarkEnd w:id="411"/>
      <w:bookmarkEnd w:id="412"/>
      <w:bookmarkEnd w:id="413"/>
      <w:bookmarkEnd w:id="414"/>
      <w:bookmarkEnd w:id="415"/>
      <w:bookmarkEnd w:id="416"/>
      <w:bookmarkEnd w:id="417"/>
      <w:bookmarkEnd w:id="418"/>
      <w:bookmarkEnd w:id="419"/>
      <w:bookmarkEnd w:id="420"/>
      <w:bookmarkStart w:id="421" w:name="_Toc460660229"/>
      <w:bookmarkStart w:id="422" w:name="_Toc460227114"/>
    </w:p>
    <w:p>
      <w:pPr>
        <w:pStyle w:val="5"/>
        <w:spacing w:line="413" w:lineRule="auto"/>
        <w:ind w:firstLine="118"/>
        <w:jc w:val="center"/>
        <w:rPr>
          <w:rFonts w:ascii="Times New Roman" w:hAnsi="Times New Roman"/>
          <w:color w:val="auto"/>
          <w:sz w:val="24"/>
          <w:szCs w:val="24"/>
        </w:rPr>
      </w:pPr>
      <w:r>
        <w:rPr>
          <w:rFonts w:hint="eastAsia" w:ascii="Times New Roman" w:hAnsi="Times New Roman"/>
          <w:color w:val="auto"/>
          <w:sz w:val="24"/>
          <w:szCs w:val="24"/>
          <w:lang w:eastAsia="zh-CN"/>
        </w:rPr>
        <w:t>三</w:t>
      </w:r>
      <w:r>
        <w:rPr>
          <w:rFonts w:ascii="Times New Roman" w:hAnsi="Times New Roman"/>
          <w:color w:val="auto"/>
          <w:sz w:val="24"/>
          <w:szCs w:val="24"/>
        </w:rPr>
        <w:t>、投标保证金</w:t>
      </w:r>
      <w:bookmarkEnd w:id="421"/>
      <w:bookmarkEnd w:id="422"/>
    </w:p>
    <w:p>
      <w:pPr>
        <w:spacing w:line="360" w:lineRule="auto"/>
        <w:ind w:firstLine="420" w:firstLineChars="200"/>
        <w:rPr>
          <w:rFonts w:ascii="Times New Roman" w:hAnsi="Times New Roman"/>
          <w:color w:val="auto"/>
          <w:szCs w:val="21"/>
        </w:rPr>
      </w:pPr>
      <w:r>
        <w:rPr>
          <w:rFonts w:ascii="Times New Roman" w:hAnsi="Times New Roman"/>
          <w:color w:val="auto"/>
          <w:szCs w:val="21"/>
        </w:rPr>
        <w:t>投标人应在此提供银行回单的扫描件、基本账户开户许可证扫描件（或基本存款账户编号）。</w:t>
      </w:r>
    </w:p>
    <w:p>
      <w:pPr>
        <w:spacing w:line="360" w:lineRule="auto"/>
        <w:rPr>
          <w:rFonts w:ascii="Times New Roman" w:hAnsi="Times New Roman"/>
          <w:color w:val="auto"/>
          <w:szCs w:val="21"/>
        </w:rPr>
      </w:pPr>
    </w:p>
    <w:p>
      <w:pPr>
        <w:pStyle w:val="5"/>
        <w:pageBreakBefore/>
        <w:spacing w:line="413" w:lineRule="auto"/>
        <w:ind w:firstLine="0" w:firstLineChars="0"/>
        <w:jc w:val="center"/>
        <w:rPr>
          <w:rFonts w:ascii="Times New Roman" w:hAnsi="Times New Roman"/>
          <w:color w:val="auto"/>
          <w:sz w:val="24"/>
          <w:szCs w:val="24"/>
        </w:rPr>
      </w:pPr>
      <w:r>
        <w:rPr>
          <w:rFonts w:hint="eastAsia" w:ascii="Times New Roman" w:hAnsi="Times New Roman"/>
          <w:color w:val="auto"/>
          <w:sz w:val="24"/>
          <w:szCs w:val="24"/>
          <w:lang w:eastAsia="zh-CN"/>
        </w:rPr>
        <w:t>四</w:t>
      </w:r>
      <w:r>
        <w:rPr>
          <w:rFonts w:ascii="Times New Roman" w:hAnsi="Times New Roman"/>
          <w:color w:val="auto"/>
          <w:sz w:val="24"/>
          <w:szCs w:val="24"/>
        </w:rPr>
        <w:t>、投标保证金退还声明</w:t>
      </w:r>
    </w:p>
    <w:p>
      <w:pPr>
        <w:spacing w:line="480" w:lineRule="auto"/>
        <w:ind w:firstLine="550" w:firstLineChars="262"/>
        <w:rPr>
          <w:rFonts w:hint="eastAsia" w:ascii="Times New Roman" w:hAnsi="Times New Roman" w:eastAsia="宋体"/>
          <w:color w:val="auto"/>
          <w:szCs w:val="21"/>
          <w:u w:val="single"/>
          <w:lang w:eastAsia="zh-CN"/>
        </w:rPr>
      </w:pPr>
      <w:r>
        <w:rPr>
          <w:rFonts w:ascii="Times New Roman" w:hAnsi="Times New Roman"/>
          <w:color w:val="auto"/>
          <w:szCs w:val="21"/>
        </w:rPr>
        <w:t>招标项目名称：</w:t>
      </w:r>
      <w:r>
        <w:rPr>
          <w:rFonts w:hint="eastAsia" w:ascii="Times New Roman" w:hAnsi="Times New Roman"/>
          <w:color w:val="auto"/>
          <w:szCs w:val="21"/>
          <w:u w:val="single"/>
        </w:rPr>
        <w:t>庐江文旅投资消杀虫害项目</w:t>
      </w:r>
      <w:r>
        <w:rPr>
          <w:rFonts w:hint="eastAsia" w:ascii="Times New Roman" w:hAnsi="Times New Roman"/>
          <w:color w:val="auto"/>
          <w:szCs w:val="21"/>
          <w:u w:val="single"/>
          <w:lang w:eastAsia="zh-CN"/>
        </w:rPr>
        <w:t>（</w:t>
      </w:r>
      <w:r>
        <w:rPr>
          <w:rFonts w:hint="eastAsia" w:ascii="Times New Roman" w:hAnsi="Times New Roman"/>
          <w:color w:val="auto"/>
          <w:szCs w:val="21"/>
          <w:u w:val="single"/>
          <w:lang w:val="en-US" w:eastAsia="zh-CN"/>
        </w:rPr>
        <w:t>二次</w:t>
      </w:r>
      <w:r>
        <w:rPr>
          <w:rFonts w:hint="eastAsia" w:ascii="Times New Roman" w:hAnsi="Times New Roman"/>
          <w:color w:val="auto"/>
          <w:szCs w:val="21"/>
          <w:u w:val="single"/>
          <w:lang w:eastAsia="zh-CN"/>
        </w:rPr>
        <w:t>）</w:t>
      </w:r>
    </w:p>
    <w:p>
      <w:pPr>
        <w:spacing w:line="480" w:lineRule="auto"/>
        <w:ind w:firstLine="550" w:firstLineChars="262"/>
        <w:rPr>
          <w:rFonts w:ascii="Times New Roman" w:hAnsi="Times New Roman"/>
          <w:color w:val="auto"/>
          <w:szCs w:val="21"/>
        </w:rPr>
      </w:pPr>
      <w:r>
        <w:rPr>
          <w:rFonts w:ascii="Times New Roman" w:hAnsi="Times New Roman"/>
          <w:color w:val="auto"/>
          <w:szCs w:val="21"/>
        </w:rPr>
        <w:t>投标保证金金额：</w:t>
      </w:r>
      <w:r>
        <w:rPr>
          <w:rFonts w:ascii="Times New Roman" w:hAnsi="Times New Roman"/>
          <w:color w:val="auto"/>
          <w:szCs w:val="21"/>
          <w:u w:val="single"/>
        </w:rPr>
        <w:t xml:space="preserve">                 </w:t>
      </w:r>
    </w:p>
    <w:p>
      <w:pPr>
        <w:spacing w:line="480" w:lineRule="auto"/>
        <w:ind w:firstLine="420" w:firstLineChars="200"/>
        <w:rPr>
          <w:rFonts w:ascii="Times New Roman" w:hAnsi="Times New Roman"/>
          <w:color w:val="auto"/>
          <w:szCs w:val="21"/>
        </w:rPr>
      </w:pPr>
      <w:r>
        <w:rPr>
          <w:rFonts w:ascii="Times New Roman" w:hAnsi="Times New Roman"/>
          <w:color w:val="auto"/>
          <w:szCs w:val="21"/>
        </w:rPr>
        <w:t>我单位投标保证金到期后请汇至如下账号：</w:t>
      </w:r>
    </w:p>
    <w:p>
      <w:pPr>
        <w:spacing w:line="360" w:lineRule="auto"/>
        <w:ind w:firstLine="629"/>
        <w:rPr>
          <w:rFonts w:ascii="Times New Roman" w:hAnsi="Times New Roman"/>
          <w:color w:val="auto"/>
          <w:szCs w:val="21"/>
          <w:u w:val="single"/>
        </w:rPr>
      </w:pPr>
      <w:r>
        <w:rPr>
          <w:rFonts w:ascii="Times New Roman" w:hAnsi="Times New Roman"/>
          <w:color w:val="auto"/>
          <w:szCs w:val="21"/>
        </w:rPr>
        <w:t>收款单位：</w:t>
      </w:r>
      <w:r>
        <w:rPr>
          <w:rFonts w:ascii="Times New Roman" w:hAnsi="Times New Roman"/>
          <w:color w:val="auto"/>
          <w:szCs w:val="21"/>
          <w:u w:val="single"/>
        </w:rPr>
        <w:t xml:space="preserve">                       </w:t>
      </w:r>
    </w:p>
    <w:p>
      <w:pPr>
        <w:spacing w:line="360" w:lineRule="auto"/>
        <w:ind w:firstLine="629"/>
        <w:rPr>
          <w:rFonts w:ascii="Times New Roman" w:hAnsi="Times New Roman"/>
          <w:color w:val="auto"/>
          <w:szCs w:val="21"/>
          <w:u w:val="single"/>
        </w:rPr>
      </w:pPr>
      <w:r>
        <w:rPr>
          <w:rFonts w:ascii="Times New Roman" w:hAnsi="Times New Roman"/>
          <w:color w:val="auto"/>
          <w:szCs w:val="21"/>
        </w:rPr>
        <w:t>开 户 行：</w:t>
      </w:r>
      <w:r>
        <w:rPr>
          <w:rFonts w:ascii="Times New Roman" w:hAnsi="Times New Roman"/>
          <w:color w:val="auto"/>
          <w:szCs w:val="21"/>
          <w:u w:val="single"/>
        </w:rPr>
        <w:t xml:space="preserve">                       </w:t>
      </w:r>
    </w:p>
    <w:p>
      <w:pPr>
        <w:spacing w:line="360" w:lineRule="auto"/>
        <w:ind w:firstLine="629"/>
        <w:rPr>
          <w:rFonts w:ascii="Times New Roman" w:hAnsi="Times New Roman"/>
          <w:color w:val="auto"/>
          <w:szCs w:val="21"/>
          <w:u w:val="single"/>
        </w:rPr>
      </w:pPr>
      <w:r>
        <w:rPr>
          <w:rFonts w:ascii="Times New Roman" w:hAnsi="Times New Roman"/>
          <w:color w:val="auto"/>
          <w:szCs w:val="21"/>
        </w:rPr>
        <w:t>银行账号：</w:t>
      </w:r>
      <w:r>
        <w:rPr>
          <w:rFonts w:ascii="Times New Roman" w:hAnsi="Times New Roman"/>
          <w:color w:val="auto"/>
          <w:szCs w:val="21"/>
          <w:u w:val="single"/>
        </w:rPr>
        <w:t xml:space="preserve">                       </w:t>
      </w:r>
    </w:p>
    <w:p>
      <w:pPr>
        <w:spacing w:line="360" w:lineRule="auto"/>
        <w:ind w:firstLine="629"/>
        <w:rPr>
          <w:rFonts w:ascii="Times New Roman" w:hAnsi="Times New Roman"/>
          <w:color w:val="auto"/>
          <w:szCs w:val="21"/>
          <w:u w:val="single"/>
        </w:rPr>
      </w:pPr>
      <w:r>
        <w:rPr>
          <w:rFonts w:ascii="Times New Roman" w:hAnsi="Times New Roman"/>
          <w:color w:val="auto"/>
          <w:szCs w:val="21"/>
        </w:rPr>
        <w:t>电    话：</w:t>
      </w:r>
      <w:r>
        <w:rPr>
          <w:rFonts w:ascii="Times New Roman" w:hAnsi="Times New Roman"/>
          <w:color w:val="auto"/>
          <w:szCs w:val="21"/>
          <w:u w:val="single"/>
        </w:rPr>
        <w:t xml:space="preserve">                       </w:t>
      </w:r>
    </w:p>
    <w:p>
      <w:pPr>
        <w:spacing w:line="360" w:lineRule="auto"/>
        <w:ind w:firstLine="629"/>
        <w:rPr>
          <w:rFonts w:ascii="Times New Roman" w:hAnsi="Times New Roman"/>
          <w:color w:val="auto"/>
          <w:szCs w:val="21"/>
          <w:u w:val="single"/>
        </w:rPr>
      </w:pPr>
      <w:r>
        <w:rPr>
          <w:rFonts w:ascii="Times New Roman" w:hAnsi="Times New Roman"/>
          <w:color w:val="auto"/>
          <w:szCs w:val="21"/>
        </w:rPr>
        <w:t>地    址：</w:t>
      </w:r>
      <w:r>
        <w:rPr>
          <w:rFonts w:ascii="Times New Roman" w:hAnsi="Times New Roman"/>
          <w:color w:val="auto"/>
          <w:szCs w:val="21"/>
          <w:u w:val="single"/>
        </w:rPr>
        <w:t xml:space="preserve">                       </w:t>
      </w:r>
    </w:p>
    <w:p>
      <w:pPr>
        <w:spacing w:line="480" w:lineRule="auto"/>
        <w:rPr>
          <w:rFonts w:ascii="Times New Roman" w:hAnsi="Times New Roman"/>
          <w:color w:val="auto"/>
          <w:szCs w:val="21"/>
        </w:rPr>
      </w:pPr>
    </w:p>
    <w:p>
      <w:pPr>
        <w:spacing w:line="480" w:lineRule="auto"/>
        <w:ind w:firstLine="630"/>
        <w:rPr>
          <w:rFonts w:ascii="Times New Roman" w:hAnsi="Times New Roman"/>
          <w:color w:val="auto"/>
          <w:szCs w:val="21"/>
        </w:rPr>
      </w:pPr>
    </w:p>
    <w:p>
      <w:pPr>
        <w:spacing w:line="480" w:lineRule="auto"/>
        <w:ind w:firstLine="1470" w:firstLineChars="700"/>
        <w:rPr>
          <w:rFonts w:ascii="Times New Roman" w:hAnsi="Times New Roman"/>
          <w:b/>
          <w:bCs/>
          <w:color w:val="auto"/>
          <w:szCs w:val="21"/>
        </w:rPr>
      </w:pPr>
      <w:r>
        <w:rPr>
          <w:rFonts w:ascii="Times New Roman" w:hAnsi="Times New Roman"/>
          <w:color w:val="auto"/>
          <w:szCs w:val="21"/>
        </w:rPr>
        <w:t xml:space="preserve">                     </w:t>
      </w:r>
      <w:r>
        <w:rPr>
          <w:rFonts w:ascii="Times New Roman" w:hAnsi="Times New Roman"/>
          <w:b/>
          <w:bCs/>
          <w:color w:val="auto"/>
          <w:szCs w:val="21"/>
        </w:rPr>
        <w:t xml:space="preserve">           </w:t>
      </w:r>
      <w:r>
        <w:rPr>
          <w:rFonts w:ascii="Times New Roman" w:hAnsi="Times New Roman"/>
          <w:b/>
          <w:color w:val="auto"/>
          <w:szCs w:val="21"/>
        </w:rPr>
        <w:t>投标人盖章：</w:t>
      </w:r>
    </w:p>
    <w:p>
      <w:pPr>
        <w:widowControl/>
        <w:jc w:val="left"/>
        <w:rPr>
          <w:rFonts w:ascii="Times New Roman" w:hAnsi="Times New Roman"/>
          <w:color w:val="auto"/>
        </w:rPr>
      </w:pPr>
    </w:p>
    <w:p>
      <w:pPr>
        <w:widowControl/>
        <w:jc w:val="left"/>
        <w:rPr>
          <w:rFonts w:ascii="Times New Roman" w:hAnsi="Times New Roman"/>
          <w:color w:val="auto"/>
        </w:rPr>
      </w:pPr>
    </w:p>
    <w:p>
      <w:pPr>
        <w:widowControl/>
        <w:jc w:val="left"/>
        <w:rPr>
          <w:rFonts w:ascii="Times New Roman" w:hAnsi="Times New Roman"/>
          <w:color w:val="auto"/>
        </w:rPr>
      </w:pPr>
    </w:p>
    <w:p>
      <w:pPr>
        <w:widowControl/>
        <w:jc w:val="left"/>
        <w:rPr>
          <w:rFonts w:ascii="Times New Roman" w:hAnsi="Times New Roman"/>
          <w:color w:val="auto"/>
        </w:rPr>
      </w:pPr>
    </w:p>
    <w:p>
      <w:pPr>
        <w:widowControl/>
        <w:jc w:val="left"/>
        <w:rPr>
          <w:rFonts w:ascii="Times New Roman" w:hAnsi="Times New Roman"/>
          <w:color w:val="auto"/>
        </w:rPr>
      </w:pPr>
    </w:p>
    <w:p>
      <w:pPr>
        <w:widowControl/>
        <w:jc w:val="left"/>
        <w:rPr>
          <w:rFonts w:ascii="Times New Roman" w:hAnsi="Times New Roman"/>
          <w:color w:val="auto"/>
        </w:rPr>
      </w:pPr>
    </w:p>
    <w:p>
      <w:pPr>
        <w:widowControl/>
        <w:jc w:val="left"/>
        <w:rPr>
          <w:rFonts w:ascii="Times New Roman" w:hAnsi="Times New Roman"/>
          <w:color w:val="auto"/>
        </w:rPr>
      </w:pPr>
    </w:p>
    <w:p>
      <w:pPr>
        <w:widowControl/>
        <w:jc w:val="left"/>
        <w:rPr>
          <w:rFonts w:ascii="Times New Roman" w:hAnsi="Times New Roman"/>
          <w:color w:val="auto"/>
        </w:rPr>
      </w:pPr>
    </w:p>
    <w:p>
      <w:pPr>
        <w:pStyle w:val="5"/>
        <w:ind w:firstLine="0" w:firstLineChars="0"/>
        <w:jc w:val="center"/>
        <w:rPr>
          <w:rFonts w:ascii="Times New Roman" w:hAnsi="Times New Roman"/>
          <w:color w:val="auto"/>
          <w:sz w:val="24"/>
          <w:szCs w:val="24"/>
        </w:rPr>
      </w:pPr>
      <w:r>
        <w:rPr>
          <w:rFonts w:ascii="Times New Roman" w:hAnsi="Times New Roman"/>
          <w:color w:val="auto"/>
          <w:sz w:val="24"/>
          <w:szCs w:val="24"/>
        </w:rPr>
        <w:br w:type="page"/>
      </w:r>
      <w:bookmarkStart w:id="423" w:name="_Toc460227118"/>
      <w:bookmarkStart w:id="424" w:name="_Toc421917010"/>
      <w:bookmarkStart w:id="425" w:name="_Toc390411629"/>
      <w:bookmarkStart w:id="426" w:name="_Toc460660233"/>
      <w:r>
        <w:rPr>
          <w:rFonts w:hint="eastAsia" w:ascii="Times New Roman" w:hAnsi="Times New Roman"/>
          <w:color w:val="auto"/>
          <w:sz w:val="24"/>
          <w:szCs w:val="24"/>
          <w:lang w:eastAsia="zh-CN"/>
        </w:rPr>
        <w:t>五</w:t>
      </w:r>
      <w:r>
        <w:rPr>
          <w:rFonts w:ascii="Times New Roman" w:hAnsi="Times New Roman"/>
          <w:color w:val="auto"/>
          <w:sz w:val="24"/>
          <w:szCs w:val="24"/>
        </w:rPr>
        <w:t>、其他资料</w:t>
      </w:r>
      <w:bookmarkEnd w:id="423"/>
      <w:bookmarkEnd w:id="424"/>
      <w:bookmarkEnd w:id="425"/>
      <w:bookmarkEnd w:id="426"/>
    </w:p>
    <w:p>
      <w:pPr>
        <w:tabs>
          <w:tab w:val="left" w:pos="5760"/>
        </w:tabs>
        <w:autoSpaceDE w:val="0"/>
        <w:autoSpaceDN w:val="0"/>
        <w:adjustRightInd w:val="0"/>
        <w:spacing w:line="300" w:lineRule="exact"/>
        <w:ind w:right="11" w:firstLine="420" w:firstLineChars="200"/>
        <w:rPr>
          <w:rFonts w:ascii="Times New Roman" w:hAnsi="Times New Roman"/>
          <w:color w:val="auto"/>
          <w:szCs w:val="21"/>
        </w:rPr>
      </w:pPr>
      <w:r>
        <w:rPr>
          <w:rFonts w:ascii="Times New Roman" w:hAnsi="Times New Roman"/>
          <w:color w:val="auto"/>
          <w:szCs w:val="21"/>
        </w:rPr>
        <w:t>投标人对照商务及技术文件初步评审及详细评审条件，自行提供其他相关资料（如有）</w:t>
      </w:r>
    </w:p>
    <w:p>
      <w:pPr>
        <w:spacing w:line="440" w:lineRule="exact"/>
        <w:jc w:val="center"/>
        <w:rPr>
          <w:rFonts w:ascii="Times New Roman" w:hAnsi="Times New Roman"/>
          <w:color w:val="auto"/>
        </w:rPr>
      </w:pPr>
      <w:r>
        <w:rPr>
          <w:rFonts w:ascii="Times New Roman" w:hAnsi="Times New Roman"/>
          <w:color w:val="auto"/>
        </w:rPr>
        <w:t>（一）投标人近年类似业绩</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6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业绩编号</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项目名称</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项目所在地</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委托人名称</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委托人地址</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委托人电话</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合同价格</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服务期限</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服务内容</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项目负责人</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项目描述</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备注</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szCs w:val="21"/>
              </w:rPr>
            </w:pPr>
            <w:r>
              <w:rPr>
                <w:rFonts w:ascii="Times New Roman" w:hAnsi="Times New Roman"/>
                <w:color w:val="auto"/>
                <w:szCs w:val="21"/>
              </w:rPr>
              <w:t xml:space="preserve">  □商务文件评分用业绩</w:t>
            </w:r>
          </w:p>
        </w:tc>
      </w:tr>
    </w:tbl>
    <w:p>
      <w:pPr>
        <w:autoSpaceDE w:val="0"/>
        <w:autoSpaceDN w:val="0"/>
        <w:adjustRightInd w:val="0"/>
        <w:spacing w:line="300" w:lineRule="exact"/>
        <w:jc w:val="left"/>
        <w:rPr>
          <w:rFonts w:ascii="Times New Roman" w:hAnsi="Times New Roman"/>
          <w:color w:val="auto"/>
          <w:kern w:val="0"/>
          <w:szCs w:val="21"/>
        </w:rPr>
      </w:pPr>
      <w:r>
        <w:rPr>
          <w:rFonts w:ascii="Times New Roman" w:hAnsi="Times New Roman"/>
          <w:color w:val="auto"/>
          <w:kern w:val="0"/>
          <w:szCs w:val="21"/>
        </w:rPr>
        <w:t>注：投标人应根据招标文件要求在本表后附相关证明材料。</w:t>
      </w:r>
    </w:p>
    <w:p>
      <w:pPr>
        <w:spacing w:line="440" w:lineRule="exact"/>
        <w:jc w:val="center"/>
        <w:rPr>
          <w:rFonts w:ascii="Times New Roman" w:hAnsi="Times New Roman"/>
          <w:color w:val="auto"/>
        </w:rPr>
      </w:pPr>
      <w:r>
        <w:rPr>
          <w:rFonts w:ascii="Times New Roman" w:hAnsi="Times New Roman"/>
          <w:color w:val="auto"/>
        </w:rPr>
        <w:t>（二）项目负责人近年类似业绩</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6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业绩编号</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项目名称</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项目所在地</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委托人名称</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委托人地址</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委托人电话</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合同价格</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服务期限</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服务内容</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项目负责人</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项目描述</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kern w:val="0"/>
                <w:szCs w:val="21"/>
              </w:rPr>
            </w:pPr>
            <w:r>
              <w:rPr>
                <w:rFonts w:ascii="Times New Roman" w:hAnsi="Times New Roman"/>
                <w:color w:val="auto"/>
                <w:kern w:val="0"/>
                <w:szCs w:val="21"/>
              </w:rPr>
              <w:t>备注</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Times New Roman" w:hAnsi="Times New Roman"/>
                <w:color w:val="auto"/>
                <w:szCs w:val="21"/>
              </w:rPr>
            </w:pPr>
            <w:r>
              <w:rPr>
                <w:rFonts w:ascii="Times New Roman" w:hAnsi="Times New Roman"/>
                <w:color w:val="auto"/>
                <w:szCs w:val="21"/>
              </w:rPr>
              <w:t xml:space="preserve">  □商务文件评分用业绩</w:t>
            </w:r>
          </w:p>
        </w:tc>
      </w:tr>
    </w:tbl>
    <w:p>
      <w:pPr>
        <w:autoSpaceDE w:val="0"/>
        <w:autoSpaceDN w:val="0"/>
        <w:adjustRightInd w:val="0"/>
        <w:spacing w:line="300" w:lineRule="exact"/>
        <w:jc w:val="left"/>
        <w:rPr>
          <w:rFonts w:ascii="Times New Roman" w:hAnsi="Times New Roman"/>
          <w:color w:val="auto"/>
          <w:kern w:val="0"/>
          <w:szCs w:val="21"/>
        </w:rPr>
      </w:pPr>
      <w:r>
        <w:rPr>
          <w:rFonts w:ascii="Times New Roman" w:hAnsi="Times New Roman"/>
          <w:color w:val="auto"/>
          <w:kern w:val="0"/>
          <w:szCs w:val="21"/>
        </w:rPr>
        <w:t>注：投标人应根据招标文件要求在本表后附相关证明材料。</w:t>
      </w:r>
    </w:p>
    <w:p>
      <w:pPr>
        <w:spacing w:line="360" w:lineRule="auto"/>
        <w:ind w:firstLine="437"/>
        <w:jc w:val="center"/>
        <w:rPr>
          <w:rFonts w:ascii="Times New Roman" w:hAnsi="Times New Roman"/>
          <w:color w:val="auto"/>
        </w:rPr>
      </w:pPr>
    </w:p>
    <w:p>
      <w:pPr>
        <w:spacing w:line="360" w:lineRule="auto"/>
        <w:ind w:firstLine="437"/>
        <w:jc w:val="center"/>
        <w:rPr>
          <w:rFonts w:ascii="Times New Roman" w:hAnsi="Times New Roman"/>
          <w:color w:val="auto"/>
        </w:rPr>
      </w:pPr>
    </w:p>
    <w:p>
      <w:pPr>
        <w:spacing w:line="360" w:lineRule="auto"/>
        <w:ind w:firstLine="437"/>
        <w:jc w:val="center"/>
        <w:rPr>
          <w:rFonts w:ascii="Times New Roman" w:hAnsi="Times New Roman"/>
          <w:color w:val="auto"/>
        </w:rPr>
      </w:pPr>
    </w:p>
    <w:p>
      <w:pPr>
        <w:spacing w:line="360" w:lineRule="auto"/>
        <w:ind w:firstLine="437"/>
        <w:jc w:val="center"/>
        <w:rPr>
          <w:rFonts w:ascii="Times New Roman" w:hAnsi="Times New Roman"/>
          <w:color w:val="auto"/>
        </w:rPr>
      </w:pPr>
    </w:p>
    <w:p>
      <w:pPr>
        <w:spacing w:line="360" w:lineRule="auto"/>
        <w:ind w:firstLine="437"/>
        <w:jc w:val="center"/>
        <w:rPr>
          <w:rFonts w:ascii="Times New Roman" w:hAnsi="Times New Roman"/>
          <w:color w:val="auto"/>
        </w:rPr>
      </w:pPr>
    </w:p>
    <w:p>
      <w:pPr>
        <w:spacing w:line="360" w:lineRule="auto"/>
        <w:ind w:firstLine="437"/>
        <w:jc w:val="center"/>
        <w:rPr>
          <w:rFonts w:ascii="Times New Roman" w:hAnsi="Times New Roman"/>
          <w:color w:val="auto"/>
        </w:rPr>
      </w:pPr>
    </w:p>
    <w:p>
      <w:pPr>
        <w:spacing w:line="360" w:lineRule="auto"/>
        <w:ind w:firstLine="437"/>
        <w:jc w:val="center"/>
        <w:rPr>
          <w:rFonts w:ascii="Times New Roman" w:hAnsi="Times New Roman"/>
          <w:color w:val="auto"/>
        </w:rPr>
      </w:pPr>
    </w:p>
    <w:p>
      <w:pPr>
        <w:spacing w:line="360" w:lineRule="auto"/>
        <w:ind w:firstLine="437"/>
        <w:jc w:val="center"/>
        <w:rPr>
          <w:rFonts w:ascii="Times New Roman" w:hAnsi="Times New Roman"/>
          <w:color w:val="auto"/>
        </w:rPr>
      </w:pPr>
      <w:r>
        <w:rPr>
          <w:rFonts w:ascii="Times New Roman" w:hAnsi="Times New Roman"/>
          <w:color w:val="auto"/>
        </w:rPr>
        <w:t>（三）......</w:t>
      </w:r>
    </w:p>
    <w:p>
      <w:pPr>
        <w:spacing w:line="440" w:lineRule="exact"/>
        <w:ind w:firstLine="2158" w:firstLineChars="1028"/>
        <w:rPr>
          <w:rFonts w:ascii="Times New Roman" w:hAnsi="Times New Roman"/>
          <w:color w:val="auto"/>
        </w:rPr>
      </w:pPr>
    </w:p>
    <w:p>
      <w:pPr>
        <w:spacing w:line="440" w:lineRule="exact"/>
        <w:ind w:firstLine="2158" w:firstLineChars="1028"/>
        <w:rPr>
          <w:rFonts w:ascii="Times New Roman" w:hAnsi="Times New Roman"/>
          <w:color w:val="auto"/>
        </w:rPr>
      </w:pPr>
    </w:p>
    <w:p>
      <w:pPr>
        <w:spacing w:line="440" w:lineRule="exact"/>
        <w:ind w:firstLine="2158" w:firstLineChars="1028"/>
        <w:rPr>
          <w:rFonts w:ascii="Times New Roman" w:hAnsi="Times New Roman"/>
          <w:color w:val="auto"/>
        </w:rPr>
      </w:pPr>
    </w:p>
    <w:p>
      <w:pPr>
        <w:spacing w:line="440" w:lineRule="exact"/>
        <w:ind w:firstLine="2158" w:firstLineChars="1028"/>
        <w:rPr>
          <w:rFonts w:ascii="Times New Roman" w:hAnsi="Times New Roman"/>
          <w:color w:val="auto"/>
        </w:rPr>
      </w:pPr>
    </w:p>
    <w:p>
      <w:pPr>
        <w:spacing w:line="440" w:lineRule="exact"/>
        <w:ind w:firstLine="2158" w:firstLineChars="1028"/>
        <w:rPr>
          <w:rFonts w:ascii="Times New Roman" w:hAnsi="Times New Roman"/>
          <w:color w:val="auto"/>
        </w:rPr>
      </w:pPr>
    </w:p>
    <w:p>
      <w:pPr>
        <w:spacing w:line="440" w:lineRule="exact"/>
        <w:ind w:firstLine="2158" w:firstLineChars="1028"/>
        <w:rPr>
          <w:rFonts w:ascii="Times New Roman" w:hAnsi="Times New Roman"/>
          <w:color w:val="auto"/>
        </w:rPr>
      </w:pPr>
    </w:p>
    <w:p>
      <w:pPr>
        <w:spacing w:line="440" w:lineRule="exact"/>
        <w:ind w:firstLine="2158" w:firstLineChars="1028"/>
        <w:rPr>
          <w:rFonts w:ascii="Times New Roman" w:hAnsi="Times New Roman"/>
          <w:color w:val="auto"/>
        </w:rPr>
      </w:pPr>
    </w:p>
    <w:p>
      <w:pPr>
        <w:spacing w:line="440" w:lineRule="exact"/>
        <w:rPr>
          <w:rFonts w:ascii="Times New Roman" w:hAnsi="Times New Roman"/>
          <w:color w:val="auto"/>
        </w:rPr>
      </w:pPr>
    </w:p>
    <w:p>
      <w:pPr>
        <w:spacing w:line="440" w:lineRule="exact"/>
        <w:rPr>
          <w:rFonts w:ascii="Times New Roman" w:hAnsi="Times New Roman"/>
          <w:color w:val="auto"/>
        </w:rPr>
      </w:pPr>
    </w:p>
    <w:p>
      <w:pPr>
        <w:spacing w:line="440" w:lineRule="exact"/>
        <w:rPr>
          <w:rFonts w:ascii="Times New Roman" w:hAnsi="Times New Roman"/>
          <w:color w:val="auto"/>
        </w:rPr>
      </w:pPr>
    </w:p>
    <w:p>
      <w:pPr>
        <w:spacing w:line="440" w:lineRule="exact"/>
        <w:rPr>
          <w:rFonts w:ascii="Times New Roman" w:hAnsi="Times New Roman"/>
          <w:color w:val="auto"/>
          <w:szCs w:val="21"/>
        </w:rPr>
      </w:pPr>
      <w:r>
        <w:rPr>
          <w:rFonts w:ascii="Times New Roman" w:hAnsi="Times New Roman"/>
          <w:color w:val="auto"/>
          <w:szCs w:val="21"/>
        </w:rPr>
        <w:t>注：对照商务及技术文件初步评审及详细评审条件，由投标人自行提供相关证明。如证明或声明与实际不符，将被取消投标或中标资格，其投标保证金按规定予以处理。</w:t>
      </w:r>
    </w:p>
    <w:p>
      <w:pPr>
        <w:autoSpaceDE w:val="0"/>
        <w:autoSpaceDN w:val="0"/>
        <w:adjustRightInd w:val="0"/>
        <w:snapToGrid w:val="0"/>
        <w:spacing w:line="360" w:lineRule="auto"/>
        <w:jc w:val="left"/>
        <w:rPr>
          <w:rFonts w:ascii="Times New Roman" w:hAnsi="Times New Roman"/>
          <w:snapToGrid w:val="0"/>
          <w:color w:val="auto"/>
          <w:kern w:val="0"/>
          <w:sz w:val="20"/>
        </w:rPr>
      </w:pPr>
    </w:p>
    <w:p>
      <w:pPr>
        <w:autoSpaceDE w:val="0"/>
        <w:autoSpaceDN w:val="0"/>
        <w:adjustRightInd w:val="0"/>
        <w:snapToGrid w:val="0"/>
        <w:spacing w:line="360" w:lineRule="auto"/>
        <w:jc w:val="left"/>
        <w:rPr>
          <w:rFonts w:ascii="Times New Roman" w:hAnsi="Times New Roman"/>
          <w:snapToGrid w:val="0"/>
          <w:color w:val="auto"/>
          <w:kern w:val="0"/>
          <w:sz w:val="20"/>
        </w:rPr>
      </w:pPr>
    </w:p>
    <w:p>
      <w:pPr>
        <w:autoSpaceDE w:val="0"/>
        <w:autoSpaceDN w:val="0"/>
        <w:adjustRightInd w:val="0"/>
        <w:snapToGrid w:val="0"/>
        <w:spacing w:line="360" w:lineRule="auto"/>
        <w:jc w:val="left"/>
        <w:rPr>
          <w:rFonts w:ascii="Times New Roman" w:hAnsi="Times New Roman"/>
          <w:snapToGrid w:val="0"/>
          <w:color w:val="auto"/>
          <w:kern w:val="0"/>
          <w:sz w:val="20"/>
        </w:rPr>
      </w:pPr>
    </w:p>
    <w:p>
      <w:pPr>
        <w:autoSpaceDE w:val="0"/>
        <w:autoSpaceDN w:val="0"/>
        <w:adjustRightInd w:val="0"/>
        <w:snapToGrid w:val="0"/>
        <w:spacing w:line="360" w:lineRule="auto"/>
        <w:jc w:val="left"/>
        <w:rPr>
          <w:rFonts w:ascii="Times New Roman" w:hAnsi="Times New Roman"/>
          <w:snapToGrid w:val="0"/>
          <w:color w:val="auto"/>
          <w:kern w:val="0"/>
          <w:sz w:val="20"/>
        </w:rPr>
      </w:pPr>
    </w:p>
    <w:p>
      <w:pPr>
        <w:rPr>
          <w:rFonts w:ascii="Times New Roman" w:hAnsi="Times New Roman"/>
          <w:snapToGrid w:val="0"/>
          <w:color w:val="auto"/>
          <w:kern w:val="0"/>
          <w:sz w:val="20"/>
        </w:rPr>
      </w:pPr>
    </w:p>
    <w:p>
      <w:pPr>
        <w:rPr>
          <w:color w:val="auto"/>
        </w:rPr>
      </w:pPr>
    </w:p>
    <w:p>
      <w:pPr>
        <w:autoSpaceDE w:val="0"/>
        <w:autoSpaceDN w:val="0"/>
        <w:adjustRightInd w:val="0"/>
        <w:snapToGrid w:val="0"/>
        <w:spacing w:line="360" w:lineRule="auto"/>
        <w:jc w:val="left"/>
        <w:rPr>
          <w:rFonts w:ascii="Times New Roman" w:hAnsi="Times New Roman"/>
          <w:snapToGrid w:val="0"/>
          <w:color w:val="auto"/>
          <w:kern w:val="0"/>
          <w:sz w:val="20"/>
        </w:rPr>
      </w:pPr>
    </w:p>
    <w:p>
      <w:pPr>
        <w:autoSpaceDE w:val="0"/>
        <w:autoSpaceDN w:val="0"/>
        <w:adjustRightInd w:val="0"/>
        <w:snapToGrid w:val="0"/>
        <w:spacing w:line="360" w:lineRule="auto"/>
        <w:jc w:val="left"/>
        <w:rPr>
          <w:rFonts w:ascii="Times New Roman" w:hAnsi="Times New Roman"/>
          <w:snapToGrid w:val="0"/>
          <w:color w:val="auto"/>
          <w:kern w:val="0"/>
          <w:sz w:val="20"/>
        </w:rPr>
      </w:pPr>
    </w:p>
    <w:p>
      <w:pPr>
        <w:autoSpaceDE w:val="0"/>
        <w:autoSpaceDN w:val="0"/>
        <w:adjustRightInd w:val="0"/>
        <w:snapToGrid w:val="0"/>
        <w:spacing w:line="360" w:lineRule="auto"/>
        <w:jc w:val="left"/>
        <w:rPr>
          <w:rFonts w:ascii="Times New Roman" w:hAnsi="Times New Roman"/>
          <w:snapToGrid w:val="0"/>
          <w:color w:val="auto"/>
          <w:kern w:val="0"/>
          <w:sz w:val="20"/>
        </w:rPr>
      </w:pPr>
    </w:p>
    <w:p>
      <w:pPr>
        <w:autoSpaceDE w:val="0"/>
        <w:autoSpaceDN w:val="0"/>
        <w:adjustRightInd w:val="0"/>
        <w:snapToGrid w:val="0"/>
        <w:spacing w:line="360" w:lineRule="auto"/>
        <w:jc w:val="left"/>
        <w:rPr>
          <w:rFonts w:ascii="Times New Roman" w:hAnsi="Times New Roman"/>
          <w:snapToGrid w:val="0"/>
          <w:color w:val="auto"/>
          <w:kern w:val="0"/>
          <w:sz w:val="20"/>
        </w:rPr>
      </w:pPr>
    </w:p>
    <w:p>
      <w:pPr>
        <w:autoSpaceDE w:val="0"/>
        <w:autoSpaceDN w:val="0"/>
        <w:adjustRightInd w:val="0"/>
        <w:snapToGrid w:val="0"/>
        <w:spacing w:line="360" w:lineRule="auto"/>
        <w:jc w:val="left"/>
        <w:rPr>
          <w:rFonts w:ascii="Times New Roman" w:hAnsi="Times New Roman"/>
          <w:snapToGrid w:val="0"/>
          <w:color w:val="auto"/>
          <w:kern w:val="0"/>
          <w:sz w:val="20"/>
        </w:rPr>
      </w:pPr>
    </w:p>
    <w:p>
      <w:pPr>
        <w:autoSpaceDE w:val="0"/>
        <w:autoSpaceDN w:val="0"/>
        <w:adjustRightInd w:val="0"/>
        <w:snapToGrid w:val="0"/>
        <w:spacing w:line="360" w:lineRule="auto"/>
        <w:jc w:val="left"/>
        <w:rPr>
          <w:rFonts w:ascii="Times New Roman" w:hAnsi="Times New Roman"/>
          <w:snapToGrid w:val="0"/>
          <w:color w:val="auto"/>
          <w:kern w:val="0"/>
          <w:sz w:val="20"/>
        </w:rPr>
      </w:pPr>
    </w:p>
    <w:p>
      <w:pPr>
        <w:autoSpaceDE w:val="0"/>
        <w:autoSpaceDN w:val="0"/>
        <w:adjustRightInd w:val="0"/>
        <w:snapToGrid w:val="0"/>
        <w:spacing w:line="360" w:lineRule="auto"/>
        <w:jc w:val="left"/>
        <w:rPr>
          <w:rFonts w:ascii="Times New Roman" w:hAnsi="Times New Roman"/>
          <w:snapToGrid w:val="0"/>
          <w:color w:val="auto"/>
          <w:kern w:val="0"/>
          <w:sz w:val="20"/>
        </w:rPr>
      </w:pPr>
    </w:p>
    <w:p>
      <w:pPr>
        <w:autoSpaceDE w:val="0"/>
        <w:autoSpaceDN w:val="0"/>
        <w:adjustRightInd w:val="0"/>
        <w:snapToGrid w:val="0"/>
        <w:spacing w:line="360" w:lineRule="auto"/>
        <w:jc w:val="left"/>
        <w:rPr>
          <w:rFonts w:ascii="Times New Roman" w:hAnsi="Times New Roman"/>
          <w:snapToGrid w:val="0"/>
          <w:color w:val="auto"/>
          <w:kern w:val="0"/>
          <w:sz w:val="20"/>
        </w:rPr>
      </w:pPr>
    </w:p>
    <w:p>
      <w:pPr>
        <w:autoSpaceDE w:val="0"/>
        <w:autoSpaceDN w:val="0"/>
        <w:adjustRightInd w:val="0"/>
        <w:snapToGrid w:val="0"/>
        <w:spacing w:line="360" w:lineRule="auto"/>
        <w:jc w:val="left"/>
        <w:rPr>
          <w:rFonts w:ascii="Times New Roman" w:hAnsi="Times New Roman"/>
          <w:snapToGrid w:val="0"/>
          <w:color w:val="auto"/>
          <w:kern w:val="0"/>
          <w:sz w:val="20"/>
        </w:rPr>
      </w:pPr>
    </w:p>
    <w:p>
      <w:pPr>
        <w:autoSpaceDE w:val="0"/>
        <w:autoSpaceDN w:val="0"/>
        <w:adjustRightInd w:val="0"/>
        <w:snapToGrid w:val="0"/>
        <w:spacing w:line="360" w:lineRule="auto"/>
        <w:jc w:val="left"/>
        <w:rPr>
          <w:rFonts w:ascii="Times New Roman" w:hAnsi="Times New Roman"/>
          <w:snapToGrid w:val="0"/>
          <w:color w:val="auto"/>
          <w:kern w:val="0"/>
          <w:sz w:val="20"/>
        </w:rPr>
      </w:pPr>
    </w:p>
    <w:p>
      <w:pPr>
        <w:keepNext/>
        <w:keepLines/>
        <w:spacing w:line="413" w:lineRule="auto"/>
        <w:rPr>
          <w:color w:val="auto"/>
        </w:rPr>
      </w:pPr>
    </w:p>
    <w:p>
      <w:pPr>
        <w:pStyle w:val="8"/>
        <w:rPr>
          <w:color w:val="auto"/>
        </w:rPr>
      </w:pPr>
    </w:p>
    <w:p>
      <w:pPr>
        <w:pStyle w:val="8"/>
        <w:rPr>
          <w:color w:val="auto"/>
        </w:rPr>
      </w:pPr>
    </w:p>
    <w:p>
      <w:pPr>
        <w:pStyle w:val="8"/>
        <w:rPr>
          <w:color w:val="auto"/>
        </w:rPr>
      </w:pPr>
    </w:p>
    <w:p>
      <w:pPr>
        <w:pStyle w:val="8"/>
        <w:rPr>
          <w:color w:val="auto"/>
        </w:rPr>
      </w:pPr>
    </w:p>
    <w:p>
      <w:pPr>
        <w:jc w:val="center"/>
        <w:rPr>
          <w:rFonts w:ascii="Times New Roman" w:hAnsi="Times New Roman" w:eastAsia="黑体"/>
          <w:b/>
          <w:bCs/>
          <w:color w:val="auto"/>
          <w:kern w:val="0"/>
          <w:sz w:val="28"/>
        </w:rPr>
      </w:pPr>
      <w:r>
        <w:rPr>
          <w:rFonts w:ascii="Times New Roman" w:hAnsi="Times New Roman" w:eastAsia="黑体"/>
          <w:color w:val="auto"/>
          <w:sz w:val="32"/>
          <w:szCs w:val="32"/>
          <w:u w:val="single"/>
        </w:rPr>
        <w:t>某招标项目标段名称</w:t>
      </w:r>
      <w:r>
        <w:rPr>
          <w:rFonts w:ascii="Times New Roman" w:hAnsi="Times New Roman" w:eastAsia="黑体"/>
          <w:color w:val="auto"/>
          <w:sz w:val="28"/>
          <w:szCs w:val="28"/>
        </w:rPr>
        <w:t>招标</w:t>
      </w:r>
    </w:p>
    <w:p>
      <w:pPr>
        <w:tabs>
          <w:tab w:val="left" w:pos="3600"/>
          <w:tab w:val="left" w:pos="4480"/>
          <w:tab w:val="left" w:pos="5360"/>
        </w:tabs>
        <w:autoSpaceDE w:val="0"/>
        <w:autoSpaceDN w:val="0"/>
        <w:adjustRightInd w:val="0"/>
        <w:snapToGrid w:val="0"/>
        <w:spacing w:line="360" w:lineRule="auto"/>
        <w:jc w:val="left"/>
        <w:rPr>
          <w:rFonts w:ascii="Times New Roman" w:hAnsi="Times New Roman"/>
          <w:color w:val="auto"/>
          <w:kern w:val="0"/>
          <w:sz w:val="44"/>
        </w:rPr>
      </w:pPr>
    </w:p>
    <w:p>
      <w:pPr>
        <w:tabs>
          <w:tab w:val="left" w:pos="3600"/>
          <w:tab w:val="left" w:pos="4480"/>
          <w:tab w:val="left" w:pos="5360"/>
        </w:tabs>
        <w:autoSpaceDE w:val="0"/>
        <w:autoSpaceDN w:val="0"/>
        <w:adjustRightInd w:val="0"/>
        <w:snapToGrid w:val="0"/>
        <w:spacing w:line="360" w:lineRule="auto"/>
        <w:jc w:val="left"/>
        <w:rPr>
          <w:rFonts w:ascii="Times New Roman" w:hAnsi="Times New Roman"/>
          <w:color w:val="auto"/>
          <w:kern w:val="0"/>
          <w:sz w:val="44"/>
        </w:rPr>
      </w:pPr>
    </w:p>
    <w:p>
      <w:pPr>
        <w:pStyle w:val="4"/>
        <w:jc w:val="center"/>
        <w:rPr>
          <w:rFonts w:hint="eastAsia" w:ascii="Times New Roman" w:hAnsi="Times New Roman" w:eastAsia="黑体"/>
          <w:b w:val="0"/>
          <w:color w:val="auto"/>
          <w:sz w:val="44"/>
          <w:szCs w:val="44"/>
          <w:lang w:eastAsia="zh-CN"/>
        </w:rPr>
      </w:pPr>
      <w:bookmarkStart w:id="427" w:name="_Toc17274"/>
      <w:bookmarkStart w:id="428" w:name="_Toc13804"/>
      <w:bookmarkStart w:id="429" w:name="_Toc17395"/>
      <w:bookmarkStart w:id="430" w:name="_Toc23266"/>
      <w:bookmarkStart w:id="431" w:name="_Toc374"/>
      <w:bookmarkStart w:id="432" w:name="_Toc12633372"/>
      <w:bookmarkStart w:id="433" w:name="_Toc1067"/>
      <w:r>
        <w:rPr>
          <w:rFonts w:ascii="Times New Roman" w:hAnsi="Times New Roman"/>
          <w:b w:val="0"/>
          <w:color w:val="auto"/>
          <w:sz w:val="44"/>
          <w:szCs w:val="44"/>
        </w:rPr>
        <w:t>投标文件</w:t>
      </w:r>
    </w:p>
    <w:p>
      <w:pPr>
        <w:pStyle w:val="4"/>
        <w:jc w:val="center"/>
        <w:rPr>
          <w:rFonts w:ascii="Times New Roman" w:hAnsi="Times New Roman"/>
          <w:b w:val="0"/>
          <w:color w:val="auto"/>
        </w:rPr>
      </w:pPr>
      <w:r>
        <w:rPr>
          <w:rFonts w:ascii="Times New Roman" w:hAnsi="Times New Roman"/>
          <w:b w:val="0"/>
          <w:color w:val="auto"/>
          <w:sz w:val="44"/>
          <w:szCs w:val="44"/>
        </w:rPr>
        <w:t>（报价文件）</w:t>
      </w:r>
      <w:bookmarkEnd w:id="427"/>
      <w:bookmarkEnd w:id="428"/>
      <w:bookmarkEnd w:id="429"/>
      <w:bookmarkEnd w:id="430"/>
      <w:bookmarkEnd w:id="431"/>
      <w:bookmarkEnd w:id="432"/>
      <w:bookmarkEnd w:id="433"/>
    </w:p>
    <w:p>
      <w:pPr>
        <w:autoSpaceDE w:val="0"/>
        <w:autoSpaceDN w:val="0"/>
        <w:adjustRightInd w:val="0"/>
        <w:snapToGrid w:val="0"/>
        <w:spacing w:line="360" w:lineRule="auto"/>
        <w:jc w:val="left"/>
        <w:rPr>
          <w:rFonts w:ascii="Times New Roman" w:hAnsi="Times New Roman"/>
          <w:b/>
          <w:bCs/>
          <w:color w:val="auto"/>
          <w:kern w:val="0"/>
          <w:sz w:val="20"/>
        </w:rPr>
      </w:pPr>
    </w:p>
    <w:p>
      <w:pPr>
        <w:autoSpaceDE w:val="0"/>
        <w:autoSpaceDN w:val="0"/>
        <w:adjustRightInd w:val="0"/>
        <w:snapToGrid w:val="0"/>
        <w:spacing w:line="360" w:lineRule="auto"/>
        <w:jc w:val="left"/>
        <w:rPr>
          <w:rFonts w:ascii="Times New Roman" w:hAnsi="Times New Roman"/>
          <w:b/>
          <w:bCs/>
          <w:color w:val="auto"/>
          <w:kern w:val="0"/>
          <w:sz w:val="20"/>
        </w:rPr>
      </w:pPr>
    </w:p>
    <w:p>
      <w:pPr>
        <w:autoSpaceDE w:val="0"/>
        <w:autoSpaceDN w:val="0"/>
        <w:adjustRightInd w:val="0"/>
        <w:snapToGrid w:val="0"/>
        <w:spacing w:line="360" w:lineRule="auto"/>
        <w:jc w:val="left"/>
        <w:rPr>
          <w:rFonts w:ascii="Times New Roman" w:hAnsi="Times New Roman"/>
          <w:b/>
          <w:bCs/>
          <w:color w:val="auto"/>
          <w:kern w:val="0"/>
          <w:sz w:val="20"/>
        </w:rPr>
      </w:pPr>
    </w:p>
    <w:p>
      <w:pPr>
        <w:autoSpaceDE w:val="0"/>
        <w:autoSpaceDN w:val="0"/>
        <w:adjustRightInd w:val="0"/>
        <w:snapToGrid w:val="0"/>
        <w:spacing w:line="360" w:lineRule="auto"/>
        <w:jc w:val="left"/>
        <w:rPr>
          <w:rFonts w:ascii="Times New Roman" w:hAnsi="Times New Roman"/>
          <w:b/>
          <w:bCs/>
          <w:color w:val="auto"/>
          <w:kern w:val="0"/>
          <w:sz w:val="20"/>
        </w:rPr>
      </w:pPr>
    </w:p>
    <w:p>
      <w:pPr>
        <w:autoSpaceDE w:val="0"/>
        <w:autoSpaceDN w:val="0"/>
        <w:adjustRightInd w:val="0"/>
        <w:snapToGrid w:val="0"/>
        <w:spacing w:line="360" w:lineRule="auto"/>
        <w:jc w:val="left"/>
        <w:rPr>
          <w:rFonts w:ascii="Times New Roman" w:hAnsi="Times New Roman"/>
          <w:b/>
          <w:bCs/>
          <w:color w:val="auto"/>
          <w:kern w:val="0"/>
          <w:sz w:val="20"/>
        </w:rPr>
      </w:pPr>
    </w:p>
    <w:p>
      <w:pPr>
        <w:autoSpaceDE w:val="0"/>
        <w:autoSpaceDN w:val="0"/>
        <w:adjustRightInd w:val="0"/>
        <w:snapToGrid w:val="0"/>
        <w:spacing w:line="360" w:lineRule="auto"/>
        <w:jc w:val="left"/>
        <w:rPr>
          <w:rFonts w:ascii="Times New Roman" w:hAnsi="Times New Roman"/>
          <w:b/>
          <w:bCs/>
          <w:color w:val="auto"/>
          <w:kern w:val="0"/>
          <w:sz w:val="20"/>
        </w:rPr>
      </w:pPr>
    </w:p>
    <w:p>
      <w:pPr>
        <w:autoSpaceDE w:val="0"/>
        <w:autoSpaceDN w:val="0"/>
        <w:adjustRightInd w:val="0"/>
        <w:snapToGrid w:val="0"/>
        <w:spacing w:line="360" w:lineRule="auto"/>
        <w:jc w:val="left"/>
        <w:rPr>
          <w:rFonts w:ascii="Times New Roman" w:hAnsi="Times New Roman"/>
          <w:b/>
          <w:bCs/>
          <w:color w:val="auto"/>
          <w:kern w:val="0"/>
          <w:sz w:val="20"/>
        </w:rPr>
      </w:pPr>
    </w:p>
    <w:p>
      <w:pPr>
        <w:autoSpaceDE w:val="0"/>
        <w:autoSpaceDN w:val="0"/>
        <w:adjustRightInd w:val="0"/>
        <w:snapToGrid w:val="0"/>
        <w:spacing w:line="360" w:lineRule="auto"/>
        <w:jc w:val="left"/>
        <w:rPr>
          <w:rFonts w:ascii="Times New Roman" w:hAnsi="Times New Roman"/>
          <w:b/>
          <w:bCs/>
          <w:color w:val="auto"/>
          <w:kern w:val="0"/>
          <w:sz w:val="20"/>
        </w:rPr>
      </w:pPr>
    </w:p>
    <w:p>
      <w:pPr>
        <w:autoSpaceDE w:val="0"/>
        <w:autoSpaceDN w:val="0"/>
        <w:adjustRightInd w:val="0"/>
        <w:snapToGrid w:val="0"/>
        <w:spacing w:line="360" w:lineRule="auto"/>
        <w:jc w:val="left"/>
        <w:rPr>
          <w:rFonts w:ascii="Times New Roman" w:hAnsi="Times New Roman"/>
          <w:b/>
          <w:bCs/>
          <w:color w:val="auto"/>
          <w:kern w:val="0"/>
          <w:sz w:val="20"/>
        </w:rPr>
      </w:pPr>
    </w:p>
    <w:p>
      <w:pPr>
        <w:autoSpaceDE w:val="0"/>
        <w:autoSpaceDN w:val="0"/>
        <w:adjustRightInd w:val="0"/>
        <w:snapToGrid w:val="0"/>
        <w:spacing w:line="360" w:lineRule="auto"/>
        <w:jc w:val="left"/>
        <w:rPr>
          <w:rFonts w:ascii="Times New Roman" w:hAnsi="Times New Roman"/>
          <w:b/>
          <w:bCs/>
          <w:color w:val="auto"/>
          <w:kern w:val="0"/>
          <w:sz w:val="20"/>
        </w:rPr>
      </w:pPr>
    </w:p>
    <w:p>
      <w:pPr>
        <w:autoSpaceDE w:val="0"/>
        <w:autoSpaceDN w:val="0"/>
        <w:adjustRightInd w:val="0"/>
        <w:snapToGrid w:val="0"/>
        <w:spacing w:line="360" w:lineRule="auto"/>
        <w:jc w:val="left"/>
        <w:rPr>
          <w:rFonts w:ascii="Times New Roman" w:hAnsi="Times New Roman"/>
          <w:b/>
          <w:bCs/>
          <w:color w:val="auto"/>
          <w:kern w:val="0"/>
          <w:sz w:val="20"/>
        </w:rPr>
      </w:pPr>
    </w:p>
    <w:p>
      <w:pPr>
        <w:autoSpaceDE w:val="0"/>
        <w:autoSpaceDN w:val="0"/>
        <w:adjustRightInd w:val="0"/>
        <w:snapToGrid w:val="0"/>
        <w:spacing w:line="360" w:lineRule="auto"/>
        <w:jc w:val="left"/>
        <w:rPr>
          <w:rFonts w:ascii="Times New Roman" w:hAnsi="Times New Roman"/>
          <w:b/>
          <w:bCs/>
          <w:color w:val="auto"/>
          <w:kern w:val="0"/>
          <w:sz w:val="20"/>
        </w:rPr>
      </w:pPr>
    </w:p>
    <w:p>
      <w:pPr>
        <w:spacing w:line="360" w:lineRule="auto"/>
        <w:ind w:firstLine="1400" w:firstLineChars="500"/>
        <w:rPr>
          <w:rFonts w:ascii="Times New Roman" w:hAnsi="Times New Roman" w:eastAsia="黑体"/>
          <w:color w:val="auto"/>
          <w:sz w:val="28"/>
          <w:szCs w:val="28"/>
        </w:rPr>
      </w:pPr>
      <w:r>
        <w:rPr>
          <w:rFonts w:ascii="Times New Roman" w:hAnsi="Times New Roman" w:eastAsia="黑体"/>
          <w:color w:val="auto"/>
          <w:sz w:val="28"/>
          <w:szCs w:val="28"/>
        </w:rPr>
        <w:t>投标人：</w:t>
      </w:r>
      <w:r>
        <w:rPr>
          <w:rFonts w:ascii="Times New Roman" w:hAnsi="Times New Roman" w:eastAsia="黑体"/>
          <w:color w:val="auto"/>
          <w:sz w:val="28"/>
          <w:szCs w:val="28"/>
          <w:u w:val="single"/>
        </w:rPr>
        <w:t xml:space="preserve">                               </w:t>
      </w:r>
    </w:p>
    <w:p>
      <w:pPr>
        <w:jc w:val="center"/>
        <w:rPr>
          <w:rFonts w:ascii="Times New Roman" w:hAnsi="Times New Roman" w:eastAsia="黑体"/>
          <w:color w:val="auto"/>
          <w:sz w:val="28"/>
          <w:szCs w:val="28"/>
        </w:rPr>
      </w:pPr>
    </w:p>
    <w:p>
      <w:pPr>
        <w:tabs>
          <w:tab w:val="left" w:pos="3280"/>
          <w:tab w:val="left" w:pos="4680"/>
          <w:tab w:val="left" w:pos="6080"/>
        </w:tabs>
        <w:autoSpaceDE w:val="0"/>
        <w:autoSpaceDN w:val="0"/>
        <w:adjustRightInd w:val="0"/>
        <w:snapToGrid w:val="0"/>
        <w:spacing w:line="360" w:lineRule="auto"/>
        <w:jc w:val="center"/>
        <w:rPr>
          <w:rFonts w:ascii="Times New Roman" w:hAnsi="Times New Roman"/>
          <w:b/>
          <w:bCs/>
          <w:color w:val="auto"/>
          <w:kern w:val="0"/>
          <w:sz w:val="28"/>
        </w:rPr>
      </w:pPr>
      <w:r>
        <w:rPr>
          <w:rFonts w:ascii="Times New Roman" w:hAnsi="Times New Roman" w:eastAsia="黑体"/>
          <w:color w:val="auto"/>
          <w:sz w:val="28"/>
          <w:szCs w:val="28"/>
          <w:u w:val="single"/>
        </w:rPr>
        <w:t xml:space="preserve">         </w:t>
      </w:r>
      <w:r>
        <w:rPr>
          <w:rFonts w:ascii="Times New Roman" w:hAnsi="Times New Roman" w:eastAsia="黑体"/>
          <w:color w:val="auto"/>
          <w:sz w:val="28"/>
          <w:szCs w:val="28"/>
        </w:rPr>
        <w:t>年</w:t>
      </w:r>
      <w:r>
        <w:rPr>
          <w:rFonts w:ascii="Times New Roman" w:hAnsi="Times New Roman" w:eastAsia="黑体"/>
          <w:color w:val="auto"/>
          <w:sz w:val="28"/>
          <w:szCs w:val="28"/>
          <w:u w:val="single"/>
        </w:rPr>
        <w:t xml:space="preserve">         </w:t>
      </w:r>
      <w:r>
        <w:rPr>
          <w:rFonts w:ascii="Times New Roman" w:hAnsi="Times New Roman" w:eastAsia="黑体"/>
          <w:color w:val="auto"/>
          <w:sz w:val="28"/>
          <w:szCs w:val="28"/>
        </w:rPr>
        <w:t>月</w:t>
      </w:r>
      <w:r>
        <w:rPr>
          <w:rFonts w:ascii="Times New Roman" w:hAnsi="Times New Roman" w:eastAsia="黑体"/>
          <w:color w:val="auto"/>
          <w:sz w:val="28"/>
          <w:szCs w:val="28"/>
          <w:u w:val="single"/>
        </w:rPr>
        <w:t xml:space="preserve">         </w:t>
      </w:r>
      <w:r>
        <w:rPr>
          <w:rFonts w:ascii="Times New Roman" w:hAnsi="Times New Roman" w:eastAsia="黑体"/>
          <w:color w:val="auto"/>
          <w:sz w:val="28"/>
          <w:szCs w:val="28"/>
        </w:rPr>
        <w:t>日</w:t>
      </w:r>
    </w:p>
    <w:p>
      <w:pPr>
        <w:autoSpaceDE w:val="0"/>
        <w:autoSpaceDN w:val="0"/>
        <w:adjustRightInd w:val="0"/>
        <w:snapToGrid w:val="0"/>
        <w:spacing w:line="360" w:lineRule="auto"/>
        <w:jc w:val="center"/>
        <w:rPr>
          <w:rFonts w:ascii="Times New Roman" w:hAnsi="Times New Roman" w:eastAsia="黑体"/>
          <w:bCs/>
          <w:color w:val="auto"/>
          <w:kern w:val="0"/>
          <w:sz w:val="24"/>
          <w:szCs w:val="24"/>
        </w:rPr>
      </w:pPr>
    </w:p>
    <w:p>
      <w:pPr>
        <w:autoSpaceDE w:val="0"/>
        <w:autoSpaceDN w:val="0"/>
        <w:adjustRightInd w:val="0"/>
        <w:snapToGrid w:val="0"/>
        <w:spacing w:line="360" w:lineRule="auto"/>
        <w:jc w:val="center"/>
        <w:rPr>
          <w:rFonts w:ascii="Times New Roman" w:hAnsi="Times New Roman" w:eastAsia="黑体"/>
          <w:bCs/>
          <w:color w:val="auto"/>
          <w:kern w:val="0"/>
          <w:sz w:val="24"/>
          <w:szCs w:val="24"/>
        </w:rPr>
      </w:pPr>
    </w:p>
    <w:p>
      <w:pPr>
        <w:autoSpaceDE w:val="0"/>
        <w:autoSpaceDN w:val="0"/>
        <w:adjustRightInd w:val="0"/>
        <w:snapToGrid w:val="0"/>
        <w:spacing w:line="360" w:lineRule="auto"/>
        <w:jc w:val="center"/>
        <w:rPr>
          <w:rFonts w:ascii="Times New Roman" w:hAnsi="Times New Roman" w:eastAsia="黑体"/>
          <w:bCs/>
          <w:color w:val="auto"/>
          <w:kern w:val="0"/>
          <w:sz w:val="24"/>
          <w:szCs w:val="24"/>
        </w:rPr>
      </w:pPr>
    </w:p>
    <w:p>
      <w:pPr>
        <w:autoSpaceDE w:val="0"/>
        <w:autoSpaceDN w:val="0"/>
        <w:adjustRightInd w:val="0"/>
        <w:snapToGrid w:val="0"/>
        <w:spacing w:line="360" w:lineRule="auto"/>
        <w:jc w:val="center"/>
        <w:rPr>
          <w:rFonts w:ascii="Times New Roman" w:hAnsi="Times New Roman" w:eastAsia="黑体"/>
          <w:bCs/>
          <w:color w:val="auto"/>
          <w:kern w:val="0"/>
          <w:sz w:val="24"/>
          <w:szCs w:val="24"/>
        </w:rPr>
      </w:pPr>
    </w:p>
    <w:p>
      <w:pPr>
        <w:autoSpaceDE w:val="0"/>
        <w:autoSpaceDN w:val="0"/>
        <w:adjustRightInd w:val="0"/>
        <w:snapToGrid w:val="0"/>
        <w:spacing w:line="360" w:lineRule="auto"/>
        <w:jc w:val="center"/>
        <w:rPr>
          <w:rFonts w:ascii="Times New Roman" w:hAnsi="Times New Roman" w:eastAsia="黑体"/>
          <w:bCs/>
          <w:color w:val="auto"/>
          <w:kern w:val="0"/>
          <w:sz w:val="24"/>
          <w:szCs w:val="24"/>
        </w:rPr>
      </w:pPr>
    </w:p>
    <w:p>
      <w:pPr>
        <w:rPr>
          <w:color w:val="auto"/>
        </w:rPr>
      </w:pPr>
    </w:p>
    <w:p>
      <w:pPr>
        <w:rPr>
          <w:color w:val="auto"/>
        </w:rPr>
      </w:pPr>
    </w:p>
    <w:p>
      <w:pPr>
        <w:rPr>
          <w:color w:val="auto"/>
        </w:rPr>
      </w:pPr>
    </w:p>
    <w:p>
      <w:pPr>
        <w:autoSpaceDE w:val="0"/>
        <w:autoSpaceDN w:val="0"/>
        <w:adjustRightInd w:val="0"/>
        <w:snapToGrid w:val="0"/>
        <w:spacing w:line="360" w:lineRule="auto"/>
        <w:jc w:val="center"/>
        <w:rPr>
          <w:rFonts w:ascii="Times New Roman" w:hAnsi="Times New Roman" w:eastAsia="黑体"/>
          <w:bCs/>
          <w:color w:val="auto"/>
          <w:kern w:val="0"/>
          <w:sz w:val="24"/>
          <w:szCs w:val="24"/>
        </w:rPr>
      </w:pPr>
    </w:p>
    <w:p>
      <w:pPr>
        <w:autoSpaceDE w:val="0"/>
        <w:autoSpaceDN w:val="0"/>
        <w:adjustRightInd w:val="0"/>
        <w:snapToGrid w:val="0"/>
        <w:spacing w:line="360" w:lineRule="auto"/>
        <w:jc w:val="center"/>
        <w:rPr>
          <w:rFonts w:ascii="Times New Roman" w:hAnsi="Times New Roman" w:eastAsia="黑体"/>
          <w:bCs/>
          <w:color w:val="auto"/>
          <w:kern w:val="0"/>
          <w:sz w:val="24"/>
          <w:szCs w:val="24"/>
        </w:rPr>
      </w:pPr>
    </w:p>
    <w:p>
      <w:pPr>
        <w:autoSpaceDE w:val="0"/>
        <w:autoSpaceDN w:val="0"/>
        <w:adjustRightInd w:val="0"/>
        <w:snapToGrid w:val="0"/>
        <w:spacing w:line="360" w:lineRule="auto"/>
        <w:jc w:val="center"/>
        <w:rPr>
          <w:rFonts w:ascii="Times New Roman" w:hAnsi="Times New Roman" w:eastAsia="黑体"/>
          <w:bCs/>
          <w:color w:val="auto"/>
          <w:kern w:val="0"/>
          <w:sz w:val="24"/>
          <w:szCs w:val="24"/>
        </w:rPr>
      </w:pPr>
      <w:r>
        <w:rPr>
          <w:rFonts w:ascii="Times New Roman" w:hAnsi="Times New Roman" w:eastAsia="黑体"/>
          <w:bCs/>
          <w:color w:val="auto"/>
          <w:kern w:val="0"/>
          <w:sz w:val="24"/>
          <w:szCs w:val="24"/>
        </w:rPr>
        <w:t>目  录</w:t>
      </w:r>
    </w:p>
    <w:p>
      <w:pPr>
        <w:autoSpaceDE w:val="0"/>
        <w:autoSpaceDN w:val="0"/>
        <w:adjustRightInd w:val="0"/>
        <w:snapToGrid w:val="0"/>
        <w:spacing w:line="360" w:lineRule="auto"/>
        <w:ind w:firstLine="388" w:firstLineChars="196"/>
        <w:rPr>
          <w:rFonts w:ascii="Times New Roman" w:hAnsi="Times New Roman"/>
          <w:color w:val="auto"/>
          <w:spacing w:val="-6"/>
          <w:szCs w:val="21"/>
        </w:rPr>
      </w:pPr>
    </w:p>
    <w:p>
      <w:pPr>
        <w:widowControl/>
        <w:jc w:val="left"/>
        <w:rPr>
          <w:rFonts w:ascii="Times New Roman" w:hAnsi="Times New Roman"/>
          <w:color w:val="auto"/>
          <w:spacing w:val="-6"/>
          <w:szCs w:val="21"/>
        </w:rPr>
      </w:pPr>
    </w:p>
    <w:p>
      <w:pPr>
        <w:autoSpaceDE w:val="0"/>
        <w:autoSpaceDN w:val="0"/>
        <w:adjustRightInd w:val="0"/>
        <w:snapToGrid w:val="0"/>
        <w:spacing w:line="360" w:lineRule="auto"/>
        <w:ind w:firstLine="388" w:firstLineChars="196"/>
        <w:rPr>
          <w:rFonts w:ascii="Times New Roman" w:hAnsi="Times New Roman"/>
          <w:color w:val="auto"/>
          <w:spacing w:val="-6"/>
          <w:szCs w:val="21"/>
        </w:rPr>
      </w:pPr>
      <w:r>
        <w:rPr>
          <w:rFonts w:ascii="Times New Roman" w:hAnsi="Times New Roman"/>
          <w:color w:val="auto"/>
          <w:spacing w:val="-6"/>
          <w:szCs w:val="21"/>
        </w:rPr>
        <w:t>一、投标函</w:t>
      </w:r>
    </w:p>
    <w:p>
      <w:pPr>
        <w:autoSpaceDE w:val="0"/>
        <w:autoSpaceDN w:val="0"/>
        <w:adjustRightInd w:val="0"/>
        <w:snapToGrid w:val="0"/>
        <w:spacing w:line="360" w:lineRule="auto"/>
        <w:ind w:firstLine="388" w:firstLineChars="196"/>
        <w:rPr>
          <w:rFonts w:ascii="Times New Roman" w:hAnsi="Times New Roman"/>
          <w:color w:val="auto"/>
          <w:spacing w:val="-6"/>
          <w:szCs w:val="21"/>
        </w:rPr>
      </w:pPr>
      <w:r>
        <w:rPr>
          <w:rFonts w:ascii="Times New Roman" w:hAnsi="Times New Roman"/>
          <w:color w:val="auto"/>
          <w:spacing w:val="-6"/>
          <w:szCs w:val="21"/>
        </w:rPr>
        <w:t>二、分项报价表</w:t>
      </w:r>
    </w:p>
    <w:p>
      <w:pPr>
        <w:autoSpaceDE w:val="0"/>
        <w:autoSpaceDN w:val="0"/>
        <w:adjustRightInd w:val="0"/>
        <w:snapToGrid w:val="0"/>
        <w:spacing w:line="360" w:lineRule="auto"/>
        <w:ind w:firstLine="411" w:firstLineChars="196"/>
        <w:rPr>
          <w:rFonts w:ascii="Times New Roman" w:hAnsi="Times New Roman"/>
          <w:color w:val="auto"/>
          <w:szCs w:val="21"/>
        </w:rPr>
      </w:pPr>
      <w:r>
        <w:rPr>
          <w:rFonts w:ascii="Times New Roman" w:hAnsi="Times New Roman"/>
          <w:color w:val="auto"/>
          <w:szCs w:val="21"/>
        </w:rPr>
        <w:t>三、其他资料</w:t>
      </w:r>
    </w:p>
    <w:p>
      <w:pPr>
        <w:widowControl/>
        <w:jc w:val="left"/>
        <w:rPr>
          <w:rFonts w:ascii="Times New Roman" w:hAnsi="Times New Roman" w:eastAsia="黑体"/>
          <w:b/>
          <w:color w:val="auto"/>
          <w:sz w:val="32"/>
          <w:szCs w:val="20"/>
        </w:rPr>
      </w:pPr>
    </w:p>
    <w:p>
      <w:pPr>
        <w:pStyle w:val="5"/>
        <w:spacing w:before="0" w:after="0" w:line="360" w:lineRule="auto"/>
        <w:ind w:firstLine="137"/>
        <w:jc w:val="center"/>
        <w:rPr>
          <w:rFonts w:ascii="Times New Roman" w:hAnsi="Times New Roman"/>
          <w:color w:val="auto"/>
        </w:rPr>
      </w:pPr>
      <w:r>
        <w:rPr>
          <w:rFonts w:ascii="Times New Roman" w:hAnsi="Times New Roman"/>
          <w:color w:val="auto"/>
        </w:rPr>
        <w:br w:type="page"/>
      </w:r>
      <w:bookmarkStart w:id="434" w:name="_Toc460660235"/>
      <w:bookmarkStart w:id="435" w:name="_Toc421917012"/>
      <w:bookmarkStart w:id="436" w:name="_Toc390411631"/>
      <w:bookmarkStart w:id="437" w:name="_Toc460227120"/>
      <w:r>
        <w:rPr>
          <w:rFonts w:ascii="Times New Roman" w:hAnsi="Times New Roman"/>
          <w:color w:val="auto"/>
        </w:rPr>
        <w:t>一、投标函</w:t>
      </w:r>
      <w:bookmarkEnd w:id="434"/>
      <w:bookmarkEnd w:id="435"/>
      <w:bookmarkEnd w:id="436"/>
      <w:bookmarkEnd w:id="437"/>
    </w:p>
    <w:p>
      <w:pPr>
        <w:tabs>
          <w:tab w:val="left" w:pos="7560"/>
        </w:tabs>
        <w:adjustRightInd w:val="0"/>
        <w:snapToGrid w:val="0"/>
        <w:spacing w:before="48" w:beforeLines="20" w:after="48" w:afterLines="20" w:line="400" w:lineRule="exact"/>
        <w:ind w:left="840" w:leftChars="200" w:hanging="420" w:hangingChars="200"/>
        <w:jc w:val="left"/>
        <w:rPr>
          <w:bCs/>
          <w:color w:val="auto"/>
          <w:szCs w:val="21"/>
        </w:rPr>
      </w:pPr>
      <w:r>
        <w:rPr>
          <w:bCs/>
          <w:color w:val="auto"/>
          <w:szCs w:val="21"/>
        </w:rPr>
        <w:t>致：</w:t>
      </w:r>
      <w:r>
        <w:rPr>
          <w:rFonts w:hint="eastAsia" w:cs="Times New Roman"/>
          <w:bCs/>
          <w:color w:val="auto"/>
          <w:szCs w:val="21"/>
          <w:u w:val="single"/>
        </w:rPr>
        <w:t>庐江</w:t>
      </w:r>
      <w:r>
        <w:rPr>
          <w:rFonts w:hint="eastAsia" w:cs="Times New Roman"/>
          <w:bCs/>
          <w:color w:val="auto"/>
          <w:szCs w:val="21"/>
          <w:u w:val="single"/>
          <w:lang w:eastAsia="zh-CN"/>
        </w:rPr>
        <w:t>县</w:t>
      </w:r>
      <w:r>
        <w:rPr>
          <w:rFonts w:hint="eastAsia" w:cs="Times New Roman"/>
          <w:bCs/>
          <w:color w:val="auto"/>
          <w:szCs w:val="21"/>
          <w:u w:val="single"/>
        </w:rPr>
        <w:t>文旅投资有限公司</w:t>
      </w:r>
    </w:p>
    <w:p>
      <w:pPr>
        <w:tabs>
          <w:tab w:val="left" w:pos="7560"/>
        </w:tabs>
        <w:adjustRightInd w:val="0"/>
        <w:snapToGrid w:val="0"/>
        <w:spacing w:before="48" w:beforeLines="20" w:after="48" w:afterLines="20" w:line="400" w:lineRule="exact"/>
        <w:ind w:left="840" w:leftChars="300" w:hanging="210" w:hangingChars="100"/>
        <w:jc w:val="left"/>
        <w:rPr>
          <w:rFonts w:ascii="Times New Roman" w:hAnsi="Times New Roman"/>
          <w:color w:val="auto"/>
        </w:rPr>
      </w:pPr>
      <w:r>
        <w:rPr>
          <w:rFonts w:ascii="Times New Roman" w:hAnsi="Times New Roman"/>
          <w:color w:val="auto"/>
          <w:szCs w:val="21"/>
        </w:rPr>
        <w:t>1．</w:t>
      </w:r>
      <w:r>
        <w:rPr>
          <w:rFonts w:ascii="Times New Roman" w:hAnsi="Times New Roman"/>
          <w:color w:val="auto"/>
        </w:rPr>
        <w:t>我方已仔细研究</w:t>
      </w:r>
      <w:r>
        <w:rPr>
          <w:rFonts w:hint="eastAsia" w:ascii="Times New Roman" w:hAnsi="Times New Roman"/>
          <w:color w:val="auto"/>
          <w:szCs w:val="21"/>
          <w:u w:val="single"/>
        </w:rPr>
        <w:t>庐江文旅投资消杀虫害</w:t>
      </w:r>
      <w:r>
        <w:rPr>
          <w:rFonts w:hint="eastAsia" w:ascii="Times New Roman" w:hAnsi="Times New Roman"/>
          <w:color w:val="auto"/>
          <w:szCs w:val="21"/>
          <w:u w:val="single"/>
          <w:lang w:eastAsia="zh-CN"/>
        </w:rPr>
        <w:t>服务</w:t>
      </w:r>
      <w:r>
        <w:rPr>
          <w:rFonts w:hint="eastAsia" w:ascii="Times New Roman" w:hAnsi="Times New Roman"/>
          <w:color w:val="auto"/>
          <w:szCs w:val="21"/>
          <w:u w:val="single"/>
        </w:rPr>
        <w:t>项目</w:t>
      </w:r>
      <w:r>
        <w:rPr>
          <w:rFonts w:hint="eastAsia" w:ascii="Times New Roman" w:hAnsi="Times New Roman"/>
          <w:color w:val="auto"/>
          <w:szCs w:val="21"/>
          <w:u w:val="single"/>
          <w:lang w:eastAsia="zh-CN"/>
        </w:rPr>
        <w:t>（</w:t>
      </w:r>
      <w:r>
        <w:rPr>
          <w:rFonts w:hint="eastAsia" w:ascii="Times New Roman" w:hAnsi="Times New Roman"/>
          <w:color w:val="auto"/>
          <w:szCs w:val="21"/>
          <w:u w:val="single"/>
          <w:lang w:val="en-US" w:eastAsia="zh-CN"/>
        </w:rPr>
        <w:t>二次</w:t>
      </w:r>
      <w:r>
        <w:rPr>
          <w:rFonts w:hint="eastAsia" w:ascii="Times New Roman" w:hAnsi="Times New Roman"/>
          <w:color w:val="auto"/>
          <w:szCs w:val="21"/>
          <w:u w:val="single"/>
          <w:lang w:eastAsia="zh-CN"/>
        </w:rPr>
        <w:t>）</w:t>
      </w:r>
      <w:r>
        <w:rPr>
          <w:rFonts w:ascii="Times New Roman" w:hAnsi="Times New Roman"/>
          <w:color w:val="auto"/>
        </w:rPr>
        <w:t>招标文件，在考察项目现场后，</w:t>
      </w:r>
      <w:r>
        <w:rPr>
          <w:rFonts w:hint="eastAsia" w:ascii="Times New Roman" w:hAnsi="Times New Roman"/>
          <w:i w:val="0"/>
          <w:iCs w:val="0"/>
          <w:color w:val="auto"/>
        </w:rPr>
        <w:t>（请勾选）</w:t>
      </w:r>
    </w:p>
    <w:p>
      <w:pPr>
        <w:tabs>
          <w:tab w:val="left" w:pos="7560"/>
        </w:tabs>
        <w:adjustRightInd w:val="0"/>
        <w:snapToGrid w:val="0"/>
        <w:spacing w:before="48" w:beforeLines="20" w:after="48" w:afterLines="20" w:line="400" w:lineRule="exact"/>
        <w:ind w:left="840" w:leftChars="200" w:hanging="420" w:hangingChars="200"/>
        <w:jc w:val="left"/>
        <w:rPr>
          <w:rFonts w:ascii="Times New Roman" w:hAnsi="Times New Roman"/>
          <w:color w:val="auto"/>
          <w:szCs w:val="21"/>
        </w:rPr>
      </w:pPr>
      <w:r>
        <w:rPr>
          <w:rFonts w:ascii="Times New Roman" w:hAnsi="Times New Roman"/>
          <w:color w:val="auto"/>
          <w:szCs w:val="21"/>
        </w:rPr>
        <w:t>□愿意以人民币（大写）</w:t>
      </w:r>
      <w:r>
        <w:rPr>
          <w:rFonts w:ascii="Times New Roman" w:hAnsi="Times New Roman"/>
          <w:color w:val="auto"/>
          <w:szCs w:val="21"/>
          <w:u w:val="single"/>
        </w:rPr>
        <w:t xml:space="preserve">               </w:t>
      </w:r>
      <w:r>
        <w:rPr>
          <w:rFonts w:ascii="Times New Roman" w:hAnsi="Times New Roman"/>
          <w:color w:val="auto"/>
          <w:szCs w:val="21"/>
        </w:rPr>
        <w:t>（¥</w:t>
      </w:r>
      <w:r>
        <w:rPr>
          <w:rFonts w:ascii="Times New Roman" w:hAnsi="Times New Roman"/>
          <w:color w:val="auto"/>
          <w:szCs w:val="21"/>
          <w:u w:val="single"/>
        </w:rPr>
        <w:t xml:space="preserve">               </w:t>
      </w:r>
      <w:r>
        <w:rPr>
          <w:rFonts w:ascii="Times New Roman" w:hAnsi="Times New Roman"/>
          <w:color w:val="auto"/>
          <w:szCs w:val="21"/>
        </w:rPr>
        <w:t>）的投标总报价（</w:t>
      </w:r>
      <w:r>
        <w:rPr>
          <w:rFonts w:ascii="Times New Roman" w:hAnsi="Times New Roman"/>
          <w:color w:val="auto"/>
        </w:rPr>
        <w:t>含税</w:t>
      </w:r>
      <w:r>
        <w:rPr>
          <w:rFonts w:ascii="Times New Roman" w:hAnsi="Times New Roman"/>
          <w:color w:val="auto"/>
          <w:szCs w:val="21"/>
        </w:rPr>
        <w:t>），</w:t>
      </w:r>
    </w:p>
    <w:p>
      <w:pPr>
        <w:tabs>
          <w:tab w:val="left" w:pos="7560"/>
        </w:tabs>
        <w:adjustRightInd w:val="0"/>
        <w:snapToGrid w:val="0"/>
        <w:spacing w:before="48" w:beforeLines="20" w:after="48" w:afterLines="20" w:line="400" w:lineRule="exact"/>
        <w:ind w:left="840" w:leftChars="200" w:hanging="420" w:hangingChars="200"/>
        <w:jc w:val="left"/>
        <w:rPr>
          <w:rFonts w:ascii="Times New Roman" w:hAnsi="Times New Roman"/>
          <w:color w:val="auto"/>
          <w:szCs w:val="21"/>
        </w:rPr>
      </w:pPr>
      <w:r>
        <w:rPr>
          <w:rFonts w:ascii="Times New Roman" w:hAnsi="Times New Roman"/>
          <w:color w:val="auto"/>
          <w:szCs w:val="21"/>
        </w:rPr>
        <w:t>□愿意以人民币（大写）</w:t>
      </w:r>
      <w:r>
        <w:rPr>
          <w:rFonts w:ascii="Times New Roman" w:hAnsi="Times New Roman"/>
          <w:color w:val="auto"/>
          <w:szCs w:val="21"/>
          <w:u w:val="single"/>
        </w:rPr>
        <w:t xml:space="preserve">               </w:t>
      </w:r>
      <w:r>
        <w:rPr>
          <w:rFonts w:ascii="Times New Roman" w:hAnsi="Times New Roman"/>
          <w:color w:val="auto"/>
          <w:szCs w:val="21"/>
        </w:rPr>
        <w:t>（¥</w:t>
      </w:r>
      <w:r>
        <w:rPr>
          <w:rFonts w:ascii="Times New Roman" w:hAnsi="Times New Roman"/>
          <w:color w:val="auto"/>
          <w:szCs w:val="21"/>
          <w:u w:val="single"/>
        </w:rPr>
        <w:t xml:space="preserve">               </w:t>
      </w:r>
      <w:r>
        <w:rPr>
          <w:rFonts w:ascii="Times New Roman" w:hAnsi="Times New Roman"/>
          <w:color w:val="auto"/>
          <w:szCs w:val="21"/>
        </w:rPr>
        <w:t>）的投标单价（</w:t>
      </w:r>
      <w:r>
        <w:rPr>
          <w:rFonts w:ascii="Times New Roman" w:hAnsi="Times New Roman"/>
          <w:color w:val="auto"/>
        </w:rPr>
        <w:t>含税</w:t>
      </w:r>
      <w:r>
        <w:rPr>
          <w:rFonts w:ascii="Times New Roman" w:hAnsi="Times New Roman"/>
          <w:color w:val="auto"/>
          <w:szCs w:val="21"/>
        </w:rPr>
        <w:t>），</w:t>
      </w:r>
    </w:p>
    <w:p>
      <w:pPr>
        <w:tabs>
          <w:tab w:val="left" w:pos="7560"/>
        </w:tabs>
        <w:adjustRightInd w:val="0"/>
        <w:snapToGrid w:val="0"/>
        <w:spacing w:before="48" w:beforeLines="20" w:after="48" w:afterLines="20" w:line="400" w:lineRule="exact"/>
        <w:ind w:left="840" w:leftChars="200" w:hanging="420" w:hangingChars="200"/>
        <w:jc w:val="left"/>
        <w:rPr>
          <w:rFonts w:ascii="Times New Roman" w:hAnsi="Times New Roman"/>
          <w:color w:val="auto"/>
          <w:szCs w:val="21"/>
        </w:rPr>
      </w:pPr>
      <w:r>
        <w:rPr>
          <w:rFonts w:ascii="Times New Roman" w:hAnsi="Times New Roman"/>
          <w:color w:val="auto"/>
          <w:szCs w:val="21"/>
        </w:rPr>
        <w:t>□愿意以</w:t>
      </w:r>
      <w:r>
        <w:rPr>
          <w:rFonts w:ascii="Times New Roman" w:hAnsi="Times New Roman"/>
          <w:color w:val="auto"/>
          <w:szCs w:val="21"/>
          <w:u w:val="single"/>
        </w:rPr>
        <w:t xml:space="preserve">         </w:t>
      </w:r>
      <w:r>
        <w:rPr>
          <w:rFonts w:ascii="Times New Roman" w:hAnsi="Times New Roman"/>
          <w:color w:val="auto"/>
          <w:szCs w:val="21"/>
        </w:rPr>
        <w:t>%的投标费率（</w:t>
      </w:r>
      <w:r>
        <w:rPr>
          <w:rFonts w:ascii="Times New Roman" w:hAnsi="Times New Roman"/>
          <w:color w:val="auto"/>
        </w:rPr>
        <w:t>含税</w:t>
      </w:r>
      <w:r>
        <w:rPr>
          <w:rFonts w:ascii="Times New Roman" w:hAnsi="Times New Roman"/>
          <w:color w:val="auto"/>
          <w:szCs w:val="21"/>
        </w:rPr>
        <w:t>），</w:t>
      </w:r>
    </w:p>
    <w:p>
      <w:pPr>
        <w:tabs>
          <w:tab w:val="left" w:pos="7560"/>
        </w:tabs>
        <w:adjustRightInd w:val="0"/>
        <w:snapToGrid w:val="0"/>
        <w:spacing w:before="48" w:beforeLines="20" w:after="48" w:afterLines="20" w:line="400" w:lineRule="exact"/>
        <w:ind w:left="840" w:leftChars="200" w:hanging="420" w:hangingChars="200"/>
        <w:jc w:val="left"/>
        <w:rPr>
          <w:rFonts w:ascii="Times New Roman" w:hAnsi="Times New Roman"/>
          <w:color w:val="auto"/>
          <w:szCs w:val="21"/>
        </w:rPr>
      </w:pPr>
      <w:r>
        <w:rPr>
          <w:rFonts w:ascii="Times New Roman" w:hAnsi="Times New Roman"/>
          <w:color w:val="auto"/>
          <w:szCs w:val="21"/>
        </w:rPr>
        <w:t>□愿意以招标文件规定的投标总价（定价，含税），</w:t>
      </w:r>
    </w:p>
    <w:p>
      <w:pPr>
        <w:tabs>
          <w:tab w:val="left" w:pos="7560"/>
        </w:tabs>
        <w:adjustRightInd w:val="0"/>
        <w:snapToGrid w:val="0"/>
        <w:spacing w:before="48" w:beforeLines="20" w:after="48" w:afterLines="20" w:line="400" w:lineRule="exact"/>
        <w:ind w:left="840" w:leftChars="200" w:hanging="420" w:hangingChars="200"/>
        <w:jc w:val="left"/>
        <w:rPr>
          <w:rFonts w:ascii="Times New Roman" w:hAnsi="Times New Roman"/>
          <w:color w:val="auto"/>
          <w:szCs w:val="21"/>
        </w:rPr>
      </w:pPr>
      <w:r>
        <w:rPr>
          <w:rFonts w:ascii="Times New Roman" w:hAnsi="Times New Roman"/>
          <w:color w:val="auto"/>
          <w:szCs w:val="21"/>
        </w:rPr>
        <w:t>并承诺按本招标文件、合同条款的条件、承担上述项目的服务内容。</w:t>
      </w:r>
    </w:p>
    <w:p>
      <w:pPr>
        <w:adjustRightInd w:val="0"/>
        <w:snapToGrid w:val="0"/>
        <w:spacing w:before="48" w:beforeLines="20" w:after="48" w:afterLines="20" w:line="400" w:lineRule="exact"/>
        <w:ind w:firstLine="367" w:firstLineChars="175"/>
        <w:rPr>
          <w:rFonts w:ascii="Times New Roman" w:hAnsi="Times New Roman"/>
          <w:bCs/>
          <w:color w:val="auto"/>
          <w:szCs w:val="32"/>
        </w:rPr>
      </w:pPr>
      <w:r>
        <w:rPr>
          <w:rFonts w:ascii="Times New Roman" w:hAnsi="Times New Roman"/>
          <w:bCs/>
          <w:color w:val="auto"/>
          <w:szCs w:val="32"/>
        </w:rPr>
        <w:t>2. 我方已按招标文件要求详细审核并确认全部招标文件及有关附件，充分理解投标价格不得低于企业个别成本有关规定。我方经成本核算，所填报的投标报价不低于企业个别成本。</w:t>
      </w:r>
    </w:p>
    <w:p>
      <w:pPr>
        <w:adjustRightInd w:val="0"/>
        <w:snapToGrid w:val="0"/>
        <w:spacing w:before="48" w:beforeLines="20" w:after="48" w:afterLines="20" w:line="400" w:lineRule="exact"/>
        <w:ind w:firstLine="367" w:firstLineChars="175"/>
        <w:rPr>
          <w:rFonts w:ascii="Times New Roman" w:hAnsi="Times New Roman"/>
          <w:bCs/>
          <w:color w:val="auto"/>
          <w:szCs w:val="32"/>
        </w:rPr>
      </w:pPr>
      <w:r>
        <w:rPr>
          <w:rFonts w:ascii="Times New Roman" w:hAnsi="Times New Roman"/>
          <w:bCs/>
          <w:color w:val="auto"/>
          <w:szCs w:val="32"/>
        </w:rPr>
        <w:t xml:space="preserve">3. </w:t>
      </w:r>
      <w:r>
        <w:rPr>
          <w:rFonts w:ascii="Times New Roman" w:hAnsi="Times New Roman" w:eastAsia="黑体"/>
          <w:snapToGrid w:val="0"/>
          <w:color w:val="auto"/>
          <w:kern w:val="0"/>
          <w:szCs w:val="21"/>
          <w:u w:val="single"/>
        </w:rPr>
        <w:t xml:space="preserve">                          </w:t>
      </w:r>
      <w:r>
        <w:rPr>
          <w:rFonts w:ascii="Times New Roman" w:hAnsi="Times New Roman"/>
          <w:snapToGrid w:val="0"/>
          <w:color w:val="auto"/>
          <w:kern w:val="0"/>
          <w:szCs w:val="21"/>
        </w:rPr>
        <w:t>（其他补充说明）。</w:t>
      </w:r>
    </w:p>
    <w:p>
      <w:pPr>
        <w:adjustRightInd w:val="0"/>
        <w:snapToGrid w:val="0"/>
        <w:spacing w:before="48" w:beforeLines="20" w:after="48" w:afterLines="20" w:line="400" w:lineRule="exact"/>
        <w:ind w:firstLine="420" w:firstLineChars="200"/>
        <w:rPr>
          <w:rFonts w:ascii="Times New Roman" w:hAnsi="Times New Roman"/>
          <w:bCs/>
          <w:color w:val="auto"/>
          <w:szCs w:val="21"/>
        </w:rPr>
      </w:pPr>
    </w:p>
    <w:p>
      <w:pPr>
        <w:adjustRightInd w:val="0"/>
        <w:snapToGrid w:val="0"/>
        <w:spacing w:before="48" w:beforeLines="20" w:after="48" w:afterLines="20" w:line="400" w:lineRule="exact"/>
        <w:ind w:firstLine="420" w:firstLineChars="200"/>
        <w:rPr>
          <w:rFonts w:ascii="Times New Roman" w:hAnsi="Times New Roman"/>
          <w:bCs/>
          <w:color w:val="auto"/>
          <w:szCs w:val="21"/>
        </w:rPr>
      </w:pPr>
    </w:p>
    <w:p>
      <w:pPr>
        <w:adjustRightInd w:val="0"/>
        <w:snapToGrid w:val="0"/>
        <w:spacing w:before="48" w:beforeLines="20" w:after="48" w:afterLines="20" w:line="400" w:lineRule="exact"/>
        <w:ind w:firstLine="420" w:firstLineChars="200"/>
        <w:rPr>
          <w:rFonts w:ascii="Times New Roman" w:hAnsi="Times New Roman"/>
          <w:bCs/>
          <w:color w:val="auto"/>
          <w:szCs w:val="21"/>
        </w:rPr>
      </w:pPr>
    </w:p>
    <w:p>
      <w:pPr>
        <w:adjustRightInd w:val="0"/>
        <w:snapToGrid w:val="0"/>
        <w:spacing w:before="48" w:beforeLines="20" w:after="48" w:afterLines="20" w:line="400" w:lineRule="exact"/>
        <w:ind w:firstLine="420" w:firstLineChars="200"/>
        <w:rPr>
          <w:rFonts w:ascii="Times New Roman" w:hAnsi="Times New Roman"/>
          <w:bCs/>
          <w:color w:val="auto"/>
          <w:szCs w:val="21"/>
          <w:u w:val="single"/>
        </w:rPr>
      </w:pPr>
      <w:r>
        <w:rPr>
          <w:rFonts w:ascii="Times New Roman" w:hAnsi="Times New Roman"/>
          <w:bCs/>
          <w:color w:val="auto"/>
          <w:szCs w:val="21"/>
        </w:rPr>
        <w:t>投 标 人：</w:t>
      </w:r>
      <w:r>
        <w:rPr>
          <w:rFonts w:ascii="Times New Roman" w:hAnsi="Times New Roman"/>
          <w:bCs/>
          <w:color w:val="auto"/>
          <w:szCs w:val="21"/>
          <w:u w:val="single"/>
        </w:rPr>
        <w:t xml:space="preserve">                                             </w:t>
      </w:r>
      <w:r>
        <w:rPr>
          <w:rFonts w:ascii="Times New Roman" w:hAnsi="Times New Roman"/>
          <w:bCs/>
          <w:color w:val="auto"/>
          <w:szCs w:val="21"/>
        </w:rPr>
        <w:t>（盖单位章）</w:t>
      </w:r>
    </w:p>
    <w:p>
      <w:pPr>
        <w:adjustRightInd w:val="0"/>
        <w:snapToGrid w:val="0"/>
        <w:spacing w:before="48" w:beforeLines="20" w:after="48" w:afterLines="20" w:line="400" w:lineRule="exact"/>
        <w:ind w:firstLine="420" w:firstLineChars="200"/>
        <w:rPr>
          <w:rFonts w:ascii="Times New Roman" w:hAnsi="Times New Roman"/>
          <w:color w:val="auto"/>
          <w:szCs w:val="21"/>
          <w:u w:val="single"/>
        </w:rPr>
      </w:pPr>
      <w:r>
        <w:rPr>
          <w:rFonts w:ascii="Times New Roman" w:hAnsi="Times New Roman"/>
          <w:color w:val="auto"/>
          <w:szCs w:val="21"/>
        </w:rPr>
        <w:t>法定代表人或其委托代理人：</w:t>
      </w:r>
      <w:r>
        <w:rPr>
          <w:rFonts w:ascii="Times New Roman" w:hAnsi="Times New Roman"/>
          <w:color w:val="auto"/>
          <w:szCs w:val="21"/>
          <w:u w:val="single"/>
        </w:rPr>
        <w:t xml:space="preserve">                           </w:t>
      </w:r>
      <w:r>
        <w:rPr>
          <w:rFonts w:ascii="Times New Roman" w:hAnsi="Times New Roman"/>
          <w:color w:val="auto"/>
          <w:szCs w:val="21"/>
        </w:rPr>
        <w:t>（签字或盖章）</w:t>
      </w:r>
    </w:p>
    <w:p>
      <w:pPr>
        <w:adjustRightInd w:val="0"/>
        <w:snapToGrid w:val="0"/>
        <w:spacing w:before="48" w:beforeLines="20" w:after="48" w:afterLines="20" w:line="400" w:lineRule="exact"/>
        <w:ind w:left="109" w:leftChars="52" w:firstLine="315" w:firstLineChars="150"/>
        <w:rPr>
          <w:rFonts w:ascii="Times New Roman" w:hAnsi="Times New Roman"/>
          <w:color w:val="auto"/>
          <w:szCs w:val="21"/>
          <w:u w:val="single"/>
        </w:rPr>
      </w:pPr>
      <w:r>
        <w:rPr>
          <w:rFonts w:ascii="Times New Roman" w:hAnsi="Times New Roman"/>
          <w:color w:val="auto"/>
          <w:szCs w:val="21"/>
        </w:rPr>
        <w:t>单位地址：</w:t>
      </w:r>
      <w:r>
        <w:rPr>
          <w:rFonts w:ascii="Times New Roman" w:hAnsi="Times New Roman"/>
          <w:color w:val="auto"/>
          <w:szCs w:val="21"/>
          <w:u w:val="single"/>
        </w:rPr>
        <w:t xml:space="preserve">                                                       </w:t>
      </w:r>
    </w:p>
    <w:p>
      <w:pPr>
        <w:adjustRightInd w:val="0"/>
        <w:snapToGrid w:val="0"/>
        <w:spacing w:before="48" w:beforeLines="20" w:after="48" w:afterLines="20" w:line="400" w:lineRule="exact"/>
        <w:ind w:firstLine="420" w:firstLineChars="200"/>
        <w:rPr>
          <w:rFonts w:ascii="Times New Roman" w:hAnsi="Times New Roman"/>
          <w:color w:val="auto"/>
          <w:szCs w:val="21"/>
        </w:rPr>
      </w:pPr>
      <w:r>
        <w:rPr>
          <w:rFonts w:ascii="Times New Roman" w:hAnsi="Times New Roman"/>
          <w:color w:val="auto"/>
          <w:szCs w:val="21"/>
        </w:rPr>
        <w:t>邮政编码：</w:t>
      </w:r>
      <w:r>
        <w:rPr>
          <w:rFonts w:ascii="Times New Roman" w:hAnsi="Times New Roman"/>
          <w:bCs/>
          <w:color w:val="auto"/>
          <w:szCs w:val="32"/>
          <w:u w:val="single"/>
        </w:rPr>
        <w:t xml:space="preserve">           </w:t>
      </w:r>
      <w:r>
        <w:rPr>
          <w:rFonts w:ascii="Times New Roman" w:hAnsi="Times New Roman"/>
          <w:color w:val="auto"/>
          <w:szCs w:val="21"/>
        </w:rPr>
        <w:t>电话：</w:t>
      </w:r>
      <w:r>
        <w:rPr>
          <w:rFonts w:ascii="Times New Roman" w:hAnsi="Times New Roman"/>
          <w:bCs/>
          <w:color w:val="auto"/>
          <w:szCs w:val="32"/>
          <w:u w:val="single"/>
        </w:rPr>
        <w:t xml:space="preserve">           </w:t>
      </w:r>
      <w:r>
        <w:rPr>
          <w:rFonts w:ascii="Times New Roman" w:hAnsi="Times New Roman"/>
          <w:color w:val="auto"/>
          <w:szCs w:val="21"/>
        </w:rPr>
        <w:t xml:space="preserve"> 传真：</w:t>
      </w:r>
      <w:r>
        <w:rPr>
          <w:rFonts w:ascii="Times New Roman" w:hAnsi="Times New Roman"/>
          <w:color w:val="auto"/>
          <w:szCs w:val="21"/>
          <w:u w:val="single"/>
        </w:rPr>
        <w:t xml:space="preserve">                    </w:t>
      </w:r>
      <w:r>
        <w:rPr>
          <w:rFonts w:ascii="Times New Roman" w:hAnsi="Times New Roman"/>
          <w:color w:val="auto"/>
          <w:szCs w:val="21"/>
        </w:rPr>
        <w:t xml:space="preserve"> </w:t>
      </w:r>
    </w:p>
    <w:p>
      <w:pPr>
        <w:adjustRightInd w:val="0"/>
        <w:snapToGrid w:val="0"/>
        <w:spacing w:before="48" w:beforeLines="20" w:after="48" w:afterLines="20" w:line="400" w:lineRule="exact"/>
        <w:ind w:firstLine="420" w:firstLineChars="200"/>
        <w:rPr>
          <w:rFonts w:ascii="Times New Roman" w:hAnsi="Times New Roman" w:eastAsia="黑体"/>
          <w:b/>
          <w:color w:val="auto"/>
          <w:sz w:val="32"/>
          <w:szCs w:val="20"/>
        </w:rPr>
      </w:pPr>
      <w:r>
        <w:rPr>
          <w:rFonts w:ascii="Times New Roman" w:hAnsi="Times New Roman"/>
          <w:color w:val="auto"/>
          <w:szCs w:val="21"/>
        </w:rPr>
        <w:t>日期：</w:t>
      </w:r>
      <w:r>
        <w:rPr>
          <w:rFonts w:ascii="Times New Roman" w:hAnsi="Times New Roman"/>
          <w:bCs/>
          <w:color w:val="auto"/>
          <w:szCs w:val="32"/>
          <w:u w:val="single"/>
        </w:rPr>
        <w:t xml:space="preserve">           </w:t>
      </w:r>
      <w:r>
        <w:rPr>
          <w:rFonts w:ascii="Times New Roman" w:hAnsi="Times New Roman"/>
          <w:color w:val="auto"/>
          <w:szCs w:val="21"/>
        </w:rPr>
        <w:t>年</w:t>
      </w:r>
      <w:r>
        <w:rPr>
          <w:rFonts w:ascii="Times New Roman" w:hAnsi="Times New Roman"/>
          <w:bCs/>
          <w:color w:val="auto"/>
          <w:szCs w:val="32"/>
          <w:u w:val="single"/>
        </w:rPr>
        <w:t xml:space="preserve">           </w:t>
      </w:r>
      <w:r>
        <w:rPr>
          <w:rFonts w:ascii="Times New Roman" w:hAnsi="Times New Roman"/>
          <w:color w:val="auto"/>
          <w:szCs w:val="21"/>
        </w:rPr>
        <w:t>月</w:t>
      </w:r>
      <w:r>
        <w:rPr>
          <w:rFonts w:ascii="Times New Roman" w:hAnsi="Times New Roman"/>
          <w:bCs/>
          <w:color w:val="auto"/>
          <w:szCs w:val="32"/>
          <w:u w:val="single"/>
        </w:rPr>
        <w:t xml:space="preserve">           </w:t>
      </w:r>
      <w:r>
        <w:rPr>
          <w:rFonts w:hint="eastAsia" w:ascii="Times New Roman" w:hAnsi="Times New Roman"/>
          <w:bCs/>
          <w:color w:val="auto"/>
          <w:szCs w:val="32"/>
          <w:u w:val="single"/>
        </w:rPr>
        <w:t xml:space="preserve">  </w:t>
      </w:r>
      <w:r>
        <w:rPr>
          <w:rFonts w:ascii="Times New Roman" w:hAnsi="Times New Roman"/>
          <w:color w:val="auto"/>
          <w:szCs w:val="21"/>
        </w:rPr>
        <w:t>日</w:t>
      </w:r>
    </w:p>
    <w:p>
      <w:pPr>
        <w:widowControl/>
        <w:jc w:val="left"/>
        <w:rPr>
          <w:rFonts w:ascii="Times New Roman" w:hAnsi="Times New Roman" w:eastAsia="黑体"/>
          <w:color w:val="auto"/>
          <w:sz w:val="24"/>
          <w:szCs w:val="24"/>
        </w:rPr>
      </w:pPr>
      <w:r>
        <w:rPr>
          <w:rFonts w:ascii="Times New Roman" w:hAnsi="Times New Roman"/>
          <w:b/>
          <w:color w:val="auto"/>
          <w:sz w:val="24"/>
          <w:szCs w:val="24"/>
        </w:rPr>
        <w:br w:type="page"/>
      </w:r>
    </w:p>
    <w:p>
      <w:pPr>
        <w:pStyle w:val="5"/>
        <w:spacing w:before="0" w:after="0" w:line="360" w:lineRule="auto"/>
        <w:ind w:firstLine="137"/>
        <w:jc w:val="center"/>
        <w:rPr>
          <w:rFonts w:ascii="Times New Roman" w:hAnsi="Times New Roman"/>
          <w:color w:val="auto"/>
        </w:rPr>
      </w:pPr>
      <w:r>
        <w:rPr>
          <w:rFonts w:ascii="Times New Roman" w:hAnsi="Times New Roman"/>
          <w:color w:val="auto"/>
        </w:rPr>
        <w:t>二、分项报价表</w:t>
      </w:r>
    </w:p>
    <w:p>
      <w:pPr>
        <w:pStyle w:val="5"/>
        <w:spacing w:before="0" w:after="0" w:line="360" w:lineRule="auto"/>
        <w:ind w:firstLine="137"/>
        <w:jc w:val="center"/>
        <w:outlineLvl w:val="0"/>
        <w:rPr>
          <w:rFonts w:ascii="Times New Roman" w:hAnsi="Times New Roman"/>
          <w:color w:val="auto"/>
        </w:rPr>
      </w:pPr>
      <w:bookmarkStart w:id="438" w:name="_Toc18663"/>
      <w:r>
        <w:rPr>
          <w:rFonts w:hint="eastAsia" w:ascii="Times New Roman" w:hAnsi="Times New Roman"/>
          <w:color w:val="auto"/>
          <w:kern w:val="0"/>
        </w:rPr>
        <w:t>（如有）</w:t>
      </w:r>
      <w:r>
        <w:rPr>
          <w:rFonts w:ascii="Times New Roman" w:hAnsi="Times New Roman"/>
          <w:color w:val="auto"/>
          <w:kern w:val="0"/>
        </w:rPr>
        <w:br w:type="page"/>
      </w:r>
      <w:r>
        <w:rPr>
          <w:rFonts w:ascii="Times New Roman" w:hAnsi="Times New Roman"/>
          <w:color w:val="auto"/>
        </w:rPr>
        <w:t>三、其他资料</w:t>
      </w:r>
      <w:bookmarkEnd w:id="438"/>
    </w:p>
    <w:p>
      <w:pPr>
        <w:tabs>
          <w:tab w:val="left" w:pos="5760"/>
        </w:tabs>
        <w:autoSpaceDE w:val="0"/>
        <w:autoSpaceDN w:val="0"/>
        <w:adjustRightInd w:val="0"/>
        <w:spacing w:line="300" w:lineRule="exact"/>
        <w:ind w:right="11" w:firstLine="420" w:firstLineChars="200"/>
        <w:rPr>
          <w:rFonts w:ascii="Times New Roman" w:hAnsi="Times New Roman" w:eastAsia="楷体"/>
          <w:color w:val="auto"/>
        </w:rPr>
      </w:pPr>
      <w:r>
        <w:rPr>
          <w:rFonts w:ascii="Times New Roman" w:hAnsi="Times New Roman"/>
          <w:color w:val="auto"/>
        </w:rPr>
        <w:t>投标人对照报价文件初步评审及详细评审条件，自行提供其他相关资料（如有）</w:t>
      </w:r>
    </w:p>
    <w:p>
      <w:pPr>
        <w:pStyle w:val="8"/>
        <w:rPr>
          <w:color w:val="auto"/>
        </w:rPr>
      </w:pPr>
    </w:p>
    <w:p>
      <w:pPr>
        <w:pStyle w:val="5"/>
        <w:outlineLvl w:val="9"/>
        <w:rPr>
          <w:color w:val="auto"/>
        </w:rPr>
      </w:pPr>
    </w:p>
    <w:p>
      <w:pPr>
        <w:rPr>
          <w:color w:val="auto"/>
        </w:rPr>
      </w:pPr>
    </w:p>
    <w:sectPr>
      <w:footerReference r:id="rId8"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F2380ECE-919E-4EFD-B317-64EB1EC7EEAA}"/>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95FC818C-90D3-48E5-A4C3-C81349CB9ED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embedRegular r:id="rId3" w:fontKey="{4BB335AB-5FAF-44C5-86BC-CB23E9FA5A63}"/>
  </w:font>
  <w:font w:name="MS Mincho">
    <w:altName w:val="Yu Gothic UI"/>
    <w:panose1 w:val="02020609040205080304"/>
    <w:charset w:val="80"/>
    <w:family w:val="roman"/>
    <w:pitch w:val="default"/>
    <w:sig w:usb0="00000000" w:usb1="00000000" w:usb2="00000010" w:usb3="00000000" w:csb0="4002009F" w:csb1="DFD70000"/>
    <w:embedRegular r:id="rId4" w:fontKey="{5FEA0815-9927-4B61-9B41-0F27119312EB}"/>
  </w:font>
  <w:font w:name="等线">
    <w:panose1 w:val="02010600030101010101"/>
    <w:charset w:val="86"/>
    <w:family w:val="auto"/>
    <w:pitch w:val="default"/>
    <w:sig w:usb0="A00002BF" w:usb1="38CF7CFA" w:usb2="00000016" w:usb3="00000000" w:csb0="0004000F" w:csb1="00000000"/>
    <w:embedRegular r:id="rId5" w:fontKey="{3D6F6739-F0CF-483B-B38D-167624B7864B}"/>
  </w:font>
  <w:font w:name="方正小标宋简体">
    <w:panose1 w:val="02000000000000000000"/>
    <w:charset w:val="86"/>
    <w:family w:val="auto"/>
    <w:pitch w:val="default"/>
    <w:sig w:usb0="00000001" w:usb1="08000000" w:usb2="00000000" w:usb3="00000000" w:csb0="00040000" w:csb1="00000000"/>
    <w:embedRegular r:id="rId6" w:fontKey="{3C7AC3F9-0847-46B5-AED8-6AC0137FE03F}"/>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highlight w:val="white"/>
      </w:rPr>
      <w:instrText xml:space="preserve">PAGE  </w:instrText>
    </w:r>
    <w:r>
      <w:fldChar w:fldCharType="separate"/>
    </w:r>
    <w:r>
      <w:rPr>
        <w:rStyle w:val="20"/>
        <w:highlight w:val="white"/>
      </w:rPr>
      <w:t>1</w: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280" w:firstLineChars="100"/>
      <w:jc w:val="both"/>
      <w:rPr>
        <w:rFonts w:hint="default" w:eastAsia="宋体"/>
        <w:sz w:val="28"/>
        <w:szCs w:val="28"/>
        <w:lang w:val="en-US" w:eastAsia="zh-CN"/>
      </w:rPr>
    </w:pPr>
    <w:r>
      <w:rPr>
        <w:rFonts w:hint="eastAsia" w:ascii="Times New Roman" w:hAnsi="Times New Roman" w:cs="Times New Roman"/>
        <w:sz w:val="28"/>
        <w:szCs w:val="28"/>
        <w:u w:val="single"/>
      </w:rPr>
      <w:t>庐江文旅投资有限公司</w:t>
    </w:r>
    <w:r>
      <w:rPr>
        <w:rFonts w:hint="eastAsia" w:ascii="Times New Roman" w:hAnsi="Times New Roman" w:cs="Times New Roman"/>
        <w:sz w:val="28"/>
        <w:szCs w:val="28"/>
        <w:u w:val="single"/>
        <w:lang w:eastAsia="zh-CN"/>
      </w:rPr>
      <w:t>招标文件</w:t>
    </w:r>
    <w:r>
      <w:rPr>
        <w:rFonts w:hint="eastAsia" w:ascii="Times New Roman" w:hAnsi="Times New Roman" w:cs="Times New Roman"/>
        <w:sz w:val="28"/>
        <w:szCs w:val="28"/>
        <w:u w:val="single"/>
        <w:lang w:val="en-US" w:eastAsia="zh-CN"/>
      </w:rPr>
      <w:t>-</w:t>
    </w:r>
    <w:r>
      <w:rPr>
        <w:rFonts w:hint="eastAsia" w:ascii="Times New Roman" w:hAnsi="Times New Roman" w:cs="Times New Roman"/>
        <w:sz w:val="28"/>
        <w:szCs w:val="28"/>
        <w:u w:val="single"/>
      </w:rPr>
      <w:t>招标</w:t>
    </w:r>
    <w:r>
      <w:rPr>
        <w:rFonts w:hint="eastAsia"/>
        <w:sz w:val="28"/>
        <w:szCs w:val="28"/>
        <w:u w:val="single"/>
      </w:rPr>
      <w:t>文件示范文本（</w:t>
    </w:r>
    <w:r>
      <w:rPr>
        <w:rFonts w:hint="eastAsia"/>
        <w:sz w:val="28"/>
        <w:szCs w:val="28"/>
        <w:u w:val="single"/>
        <w:lang w:eastAsia="zh-CN"/>
      </w:rPr>
      <w:t>服务</w:t>
    </w:r>
    <w:r>
      <w:rPr>
        <w:rFonts w:hint="eastAsia"/>
        <w:sz w:val="28"/>
        <w:szCs w:val="28"/>
        <w:u w:val="single"/>
      </w:rPr>
      <w:t>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20"/>
      </w:rPr>
    </w:pPr>
    <w:r>
      <w:fldChar w:fldCharType="begin"/>
    </w:r>
    <w:r>
      <w:rPr>
        <w:rStyle w:val="20"/>
        <w:highlight w:val="white"/>
      </w:rPr>
      <w:instrText xml:space="preserve">PAGE  </w:instrText>
    </w:r>
    <w:r>
      <w:fldChar w:fldCharType="separate"/>
    </w:r>
    <w:r>
      <w:fldChar w:fldCharType="end"/>
    </w:r>
  </w:p>
  <w:p>
    <w:pPr>
      <w:pStyle w:val="12"/>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240" w:firstLineChars="100"/>
      <w:jc w:val="center"/>
      <w:rPr>
        <w:rFonts w:hint="default" w:eastAsia="宋体"/>
        <w:sz w:val="28"/>
        <w:szCs w:val="28"/>
        <w:lang w:val="en-US" w:eastAsia="zh-CN"/>
      </w:rPr>
    </w:pPr>
    <w:r>
      <w:rPr>
        <w:rFonts w:hint="eastAsia" w:ascii="Times New Roman" w:hAnsi="Times New Roman" w:cs="Times New Roman"/>
        <w:sz w:val="24"/>
        <w:szCs w:val="24"/>
        <w:u w:val="single"/>
      </w:rPr>
      <w:t>庐江</w:t>
    </w:r>
    <w:r>
      <w:rPr>
        <w:rFonts w:hint="eastAsia" w:cs="Times New Roman"/>
        <w:sz w:val="24"/>
        <w:szCs w:val="24"/>
        <w:u w:val="single"/>
        <w:lang w:eastAsia="zh-CN"/>
      </w:rPr>
      <w:t>县</w:t>
    </w:r>
    <w:r>
      <w:rPr>
        <w:rFonts w:hint="eastAsia" w:ascii="Times New Roman" w:hAnsi="Times New Roman" w:cs="Times New Roman"/>
        <w:sz w:val="24"/>
        <w:szCs w:val="24"/>
        <w:u w:val="single"/>
      </w:rPr>
      <w:t>文旅投资有限公司</w:t>
    </w:r>
    <w:r>
      <w:rPr>
        <w:rFonts w:hint="eastAsia" w:ascii="Times New Roman" w:hAnsi="Times New Roman" w:cs="Times New Roman"/>
        <w:sz w:val="24"/>
        <w:szCs w:val="24"/>
        <w:u w:val="single"/>
        <w:lang w:eastAsia="zh-CN"/>
      </w:rPr>
      <w:t>招标文件</w:t>
    </w:r>
    <w:r>
      <w:rPr>
        <w:rFonts w:hint="eastAsia" w:ascii="Times New Roman" w:hAnsi="Times New Roman" w:cs="Times New Roman"/>
        <w:sz w:val="24"/>
        <w:szCs w:val="24"/>
        <w:u w:val="single"/>
        <w:lang w:val="en-US" w:eastAsia="zh-CN"/>
      </w:rPr>
      <w:t>-</w:t>
    </w:r>
    <w:r>
      <w:rPr>
        <w:rFonts w:hint="eastAsia" w:ascii="Times New Roman" w:hAnsi="Times New Roman" w:cs="Times New Roman"/>
        <w:sz w:val="24"/>
        <w:szCs w:val="24"/>
        <w:u w:val="single"/>
      </w:rPr>
      <w:t>招标</w:t>
    </w:r>
    <w:r>
      <w:rPr>
        <w:rFonts w:hint="eastAsia"/>
        <w:sz w:val="24"/>
        <w:szCs w:val="24"/>
        <w:u w:val="single"/>
      </w:rPr>
      <w:t>文件示范文本（</w:t>
    </w:r>
    <w:r>
      <w:rPr>
        <w:rFonts w:hint="eastAsia"/>
        <w:sz w:val="24"/>
        <w:szCs w:val="24"/>
        <w:u w:val="single"/>
        <w:lang w:eastAsia="zh-CN"/>
      </w:rPr>
      <w:t>服务</w:t>
    </w:r>
    <w:r>
      <w:rPr>
        <w:rFonts w:hint="eastAsia"/>
        <w:sz w:val="24"/>
        <w:szCs w:val="24"/>
        <w:u w:val="single"/>
      </w:rPr>
      <w:t>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AF1F34"/>
    <w:multiLevelType w:val="singleLevel"/>
    <w:tmpl w:val="C1AF1F34"/>
    <w:lvl w:ilvl="0" w:tentative="0">
      <w:start w:val="6"/>
      <w:numFmt w:val="decimal"/>
      <w:lvlText w:val="%1."/>
      <w:lvlJc w:val="left"/>
      <w:pPr>
        <w:tabs>
          <w:tab w:val="left" w:pos="312"/>
        </w:tabs>
      </w:pPr>
    </w:lvl>
  </w:abstractNum>
  <w:abstractNum w:abstractNumId="1">
    <w:nsid w:val="D495152E"/>
    <w:multiLevelType w:val="singleLevel"/>
    <w:tmpl w:val="D495152E"/>
    <w:lvl w:ilvl="0" w:tentative="0">
      <w:start w:val="2"/>
      <w:numFmt w:val="decimal"/>
      <w:suff w:val="nothing"/>
      <w:lvlText w:val="（%1）"/>
      <w:lvlJc w:val="left"/>
    </w:lvl>
  </w:abstractNum>
  <w:abstractNum w:abstractNumId="2">
    <w:nsid w:val="E2C0C737"/>
    <w:multiLevelType w:val="singleLevel"/>
    <w:tmpl w:val="E2C0C737"/>
    <w:lvl w:ilvl="0" w:tentative="0">
      <w:start w:val="3"/>
      <w:numFmt w:val="chineseCounting"/>
      <w:suff w:val="nothing"/>
      <w:lvlText w:val="%1、"/>
      <w:lvlJc w:val="left"/>
      <w:rPr>
        <w:rFonts w:hint="eastAsia"/>
      </w:rPr>
    </w:lvl>
  </w:abstractNum>
  <w:abstractNum w:abstractNumId="3">
    <w:nsid w:val="EE9A28DB"/>
    <w:multiLevelType w:val="singleLevel"/>
    <w:tmpl w:val="EE9A28DB"/>
    <w:lvl w:ilvl="0" w:tentative="0">
      <w:start w:val="6"/>
      <w:numFmt w:val="chineseCounting"/>
      <w:suff w:val="nothing"/>
      <w:lvlText w:val="%1、"/>
      <w:lvlJc w:val="left"/>
      <w:rPr>
        <w:rFonts w:hint="eastAsia"/>
      </w:rPr>
    </w:lvl>
  </w:abstractNum>
  <w:abstractNum w:abstractNumId="4">
    <w:nsid w:val="25215247"/>
    <w:multiLevelType w:val="singleLevel"/>
    <w:tmpl w:val="25215247"/>
    <w:lvl w:ilvl="0" w:tentative="0">
      <w:start w:val="2"/>
      <w:numFmt w:val="chineseCounting"/>
      <w:suff w:val="nothing"/>
      <w:lvlText w:val="%1、"/>
      <w:lvlJc w:val="left"/>
      <w:rPr>
        <w:rFonts w:hint="eastAsia"/>
      </w:rPr>
    </w:lvl>
  </w:abstractNum>
  <w:abstractNum w:abstractNumId="5">
    <w:nsid w:val="5163F7C9"/>
    <w:multiLevelType w:val="singleLevel"/>
    <w:tmpl w:val="5163F7C9"/>
    <w:lvl w:ilvl="0" w:tentative="0">
      <w:start w:val="1"/>
      <w:numFmt w:val="chineseCounting"/>
      <w:suff w:val="nothing"/>
      <w:lvlText w:val="%1、"/>
      <w:lvlJc w:val="left"/>
      <w:rPr>
        <w:rFonts w:hint="eastAsia"/>
      </w:rPr>
    </w:lvl>
  </w:abstractNum>
  <w:abstractNum w:abstractNumId="6">
    <w:nsid w:val="5C7BFFBD"/>
    <w:multiLevelType w:val="singleLevel"/>
    <w:tmpl w:val="5C7BFFBD"/>
    <w:lvl w:ilvl="0" w:tentative="0">
      <w:start w:val="1"/>
      <w:numFmt w:val="decimal"/>
      <w:suff w:val="space"/>
      <w:lvlText w:val="%1."/>
      <w:lvlJc w:val="left"/>
    </w:lvl>
  </w:abstractNum>
  <w:num w:numId="1">
    <w:abstractNumId w:val="1"/>
  </w:num>
  <w:num w:numId="2">
    <w:abstractNumId w:val="6"/>
  </w:num>
  <w:num w:numId="3">
    <w:abstractNumId w:val="3"/>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mMmU3MTE5MzQ5MWFmMjdjNTQ5YjU1Yjg3NjAxNGMifQ=="/>
  </w:docVars>
  <w:rsids>
    <w:rsidRoot w:val="4A804780"/>
    <w:rsid w:val="010A7AEE"/>
    <w:rsid w:val="01F86CD9"/>
    <w:rsid w:val="03770415"/>
    <w:rsid w:val="040E1C96"/>
    <w:rsid w:val="05F41565"/>
    <w:rsid w:val="077D7B0E"/>
    <w:rsid w:val="0D136775"/>
    <w:rsid w:val="0FBD1A3F"/>
    <w:rsid w:val="10C85AC8"/>
    <w:rsid w:val="110C79FB"/>
    <w:rsid w:val="15637AED"/>
    <w:rsid w:val="165C1523"/>
    <w:rsid w:val="18AD27F7"/>
    <w:rsid w:val="1B6D3662"/>
    <w:rsid w:val="1D2D666C"/>
    <w:rsid w:val="22631AF5"/>
    <w:rsid w:val="246F29D3"/>
    <w:rsid w:val="24B35E68"/>
    <w:rsid w:val="254B79FB"/>
    <w:rsid w:val="26551754"/>
    <w:rsid w:val="2879797C"/>
    <w:rsid w:val="2A053EAD"/>
    <w:rsid w:val="2C7566AC"/>
    <w:rsid w:val="2F3F71CB"/>
    <w:rsid w:val="304F71B0"/>
    <w:rsid w:val="30C1656D"/>
    <w:rsid w:val="34D05CC7"/>
    <w:rsid w:val="35834798"/>
    <w:rsid w:val="36257395"/>
    <w:rsid w:val="38313563"/>
    <w:rsid w:val="383A06DC"/>
    <w:rsid w:val="38673ED6"/>
    <w:rsid w:val="3A0C4EE8"/>
    <w:rsid w:val="3A3E5C67"/>
    <w:rsid w:val="3B514788"/>
    <w:rsid w:val="3CAC6517"/>
    <w:rsid w:val="3D1D4EC6"/>
    <w:rsid w:val="3DDD433B"/>
    <w:rsid w:val="3DEA6707"/>
    <w:rsid w:val="3E6622F9"/>
    <w:rsid w:val="3F9D64C4"/>
    <w:rsid w:val="44DE2809"/>
    <w:rsid w:val="460B40D6"/>
    <w:rsid w:val="46965745"/>
    <w:rsid w:val="47CD2248"/>
    <w:rsid w:val="49C22D15"/>
    <w:rsid w:val="4A5D4EF8"/>
    <w:rsid w:val="4A804780"/>
    <w:rsid w:val="4E8E427E"/>
    <w:rsid w:val="5119144D"/>
    <w:rsid w:val="52132340"/>
    <w:rsid w:val="526606C2"/>
    <w:rsid w:val="53607807"/>
    <w:rsid w:val="56244B1C"/>
    <w:rsid w:val="56800CBC"/>
    <w:rsid w:val="590B19EC"/>
    <w:rsid w:val="5A314442"/>
    <w:rsid w:val="5D3C6BEF"/>
    <w:rsid w:val="5D8A43B4"/>
    <w:rsid w:val="5DED613B"/>
    <w:rsid w:val="648D6DE7"/>
    <w:rsid w:val="668F5FE1"/>
    <w:rsid w:val="69F82592"/>
    <w:rsid w:val="6A5A73C4"/>
    <w:rsid w:val="6B286A04"/>
    <w:rsid w:val="6C1C6B30"/>
    <w:rsid w:val="6CF2079E"/>
    <w:rsid w:val="6D57785A"/>
    <w:rsid w:val="6F7B2226"/>
    <w:rsid w:val="725105EF"/>
    <w:rsid w:val="736425A4"/>
    <w:rsid w:val="74E56D13"/>
    <w:rsid w:val="75026321"/>
    <w:rsid w:val="76A90106"/>
    <w:rsid w:val="76B57BC7"/>
    <w:rsid w:val="77B829C2"/>
    <w:rsid w:val="798C4F95"/>
    <w:rsid w:val="799E680F"/>
    <w:rsid w:val="7B2F2ABB"/>
    <w:rsid w:val="7BC45DDE"/>
    <w:rsid w:val="7F9B1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paragraph" w:styleId="5">
    <w:name w:val="heading 3"/>
    <w:basedOn w:val="1"/>
    <w:next w:val="1"/>
    <w:link w:val="24"/>
    <w:qFormat/>
    <w:uiPriority w:val="0"/>
    <w:pPr>
      <w:keepNext/>
      <w:keepLines/>
      <w:spacing w:before="260" w:after="260" w:line="412" w:lineRule="auto"/>
      <w:ind w:firstLine="49" w:firstLineChars="49"/>
      <w:outlineLvl w:val="2"/>
    </w:pPr>
    <w:rPr>
      <w:rFonts w:ascii="黑体" w:eastAsia="黑体"/>
      <w:sz w:val="28"/>
      <w:szCs w:val="20"/>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99"/>
    <w:pPr>
      <w:spacing w:line="360" w:lineRule="auto"/>
      <w:ind w:firstLine="480" w:firstLineChars="200"/>
    </w:pPr>
    <w:rPr>
      <w:rFonts w:ascii="Calibri" w:hAnsi="Calibri"/>
      <w:sz w:val="24"/>
      <w:lang w:val="zh-CN"/>
    </w:rPr>
  </w:style>
  <w:style w:type="paragraph" w:styleId="6">
    <w:name w:val="annotation text"/>
    <w:basedOn w:val="1"/>
    <w:qFormat/>
    <w:uiPriority w:val="0"/>
    <w:pPr>
      <w:jc w:val="left"/>
    </w:pPr>
    <w:rPr>
      <w:rFonts w:ascii="Times New Roman" w:hAnsi="Times New Roman"/>
      <w:szCs w:val="20"/>
    </w:rPr>
  </w:style>
  <w:style w:type="paragraph" w:styleId="7">
    <w:name w:val="Body Text 3"/>
    <w:basedOn w:val="1"/>
    <w:qFormat/>
    <w:uiPriority w:val="0"/>
    <w:rPr>
      <w:rFonts w:ascii="宋体"/>
      <w:sz w:val="24"/>
      <w:szCs w:val="20"/>
    </w:rPr>
  </w:style>
  <w:style w:type="paragraph" w:styleId="8">
    <w:name w:val="Body Text"/>
    <w:basedOn w:val="1"/>
    <w:qFormat/>
    <w:uiPriority w:val="0"/>
    <w:rPr>
      <w:rFonts w:ascii="宋体" w:hAnsi="Arial"/>
      <w:sz w:val="28"/>
      <w:szCs w:val="20"/>
    </w:rPr>
  </w:style>
  <w:style w:type="paragraph" w:styleId="9">
    <w:name w:val="Body Text Indent"/>
    <w:basedOn w:val="1"/>
    <w:next w:val="10"/>
    <w:qFormat/>
    <w:uiPriority w:val="0"/>
    <w:pPr>
      <w:spacing w:after="120"/>
      <w:ind w:left="420" w:leftChars="200"/>
    </w:pPr>
    <w:rPr>
      <w:rFonts w:ascii="Times New Roman" w:hAnsi="Times New Roman"/>
      <w:szCs w:val="20"/>
    </w:rPr>
  </w:style>
  <w:style w:type="paragraph" w:styleId="10">
    <w:name w:val="envelope return"/>
    <w:basedOn w:val="1"/>
    <w:unhideWhenUsed/>
    <w:qFormat/>
    <w:uiPriority w:val="99"/>
    <w:pPr>
      <w:snapToGrid w:val="0"/>
    </w:pPr>
    <w:rPr>
      <w:rFonts w:ascii="Arial" w:hAnsi="Arial"/>
    </w:rPr>
  </w:style>
  <w:style w:type="paragraph" w:styleId="11">
    <w:name w:val="footer"/>
    <w:basedOn w:val="1"/>
    <w:qFormat/>
    <w:uiPriority w:val="99"/>
    <w:pPr>
      <w:tabs>
        <w:tab w:val="center" w:pos="4153"/>
        <w:tab w:val="right" w:pos="8306"/>
      </w:tabs>
      <w:snapToGrid w:val="0"/>
      <w:jc w:val="left"/>
    </w:pPr>
    <w:rPr>
      <w:sz w:val="18"/>
    </w:rPr>
  </w:style>
  <w:style w:type="paragraph" w:styleId="12">
    <w:name w:val="header"/>
    <w:basedOn w:val="1"/>
    <w:qFormat/>
    <w:uiPriority w:val="0"/>
    <w:pPr>
      <w:tabs>
        <w:tab w:val="center" w:pos="4153"/>
        <w:tab w:val="right" w:pos="8306"/>
      </w:tabs>
      <w:snapToGrid w:val="0"/>
    </w:pPr>
    <w:rPr>
      <w:rFonts w:ascii="Times New Roman" w:hAnsi="Times New Roman"/>
      <w:sz w:val="18"/>
      <w:szCs w:val="20"/>
    </w:rPr>
  </w:style>
  <w:style w:type="paragraph" w:styleId="13">
    <w:name w:val="toc 1"/>
    <w:basedOn w:val="1"/>
    <w:next w:val="1"/>
    <w:qFormat/>
    <w:uiPriority w:val="39"/>
  </w:style>
  <w:style w:type="paragraph" w:styleId="14">
    <w:name w:val="footnote text"/>
    <w:basedOn w:val="1"/>
    <w:unhideWhenUsed/>
    <w:qFormat/>
    <w:uiPriority w:val="0"/>
    <w:pPr>
      <w:snapToGrid w:val="0"/>
      <w:jc w:val="left"/>
    </w:pPr>
    <w:rPr>
      <w:rFonts w:ascii="Times New Roman" w:hAnsi="Times New Roman"/>
      <w:sz w:val="18"/>
      <w:szCs w:val="18"/>
    </w:rPr>
  </w:style>
  <w:style w:type="paragraph" w:styleId="15">
    <w:name w:val="toc 2"/>
    <w:basedOn w:val="1"/>
    <w:next w:val="1"/>
    <w:qFormat/>
    <w:uiPriority w:val="39"/>
    <w:pPr>
      <w:tabs>
        <w:tab w:val="right" w:leader="dot" w:pos="8949"/>
      </w:tabs>
      <w:ind w:left="210"/>
      <w:jc w:val="left"/>
    </w:pPr>
    <w:rPr>
      <w:rFonts w:ascii="黑体" w:hAnsi="黑体" w:eastAsia="黑体" w:cs="Calibri"/>
      <w:smallCaps/>
      <w:sz w:val="20"/>
      <w:szCs w:val="20"/>
    </w:rPr>
  </w:style>
  <w:style w:type="paragraph" w:styleId="16">
    <w:name w:val="Normal (Web)"/>
    <w:basedOn w:val="1"/>
    <w:next w:val="1"/>
    <w:qFormat/>
    <w:uiPriority w:val="99"/>
    <w:pPr>
      <w:widowControl/>
      <w:spacing w:before="100" w:beforeAutospacing="1" w:after="100" w:afterAutospacing="1"/>
      <w:jc w:val="left"/>
    </w:pPr>
    <w:rPr>
      <w:rFonts w:ascii="宋体" w:hAnsi="宋体" w:cs="宋体"/>
      <w:color w:val="000000"/>
      <w:kern w:val="0"/>
      <w:sz w:val="24"/>
      <w:szCs w:val="20"/>
    </w:rPr>
  </w:style>
  <w:style w:type="paragraph" w:styleId="17">
    <w:name w:val="Body Text First Indent 2"/>
    <w:basedOn w:val="9"/>
    <w:unhideWhenUsed/>
    <w:qFormat/>
    <w:uiPriority w:val="99"/>
    <w:pPr>
      <w:ind w:firstLine="420" w:firstLineChars="200"/>
    </w:pPr>
  </w:style>
  <w:style w:type="character" w:styleId="20">
    <w:name w:val="page number"/>
    <w:qFormat/>
    <w:uiPriority w:val="0"/>
  </w:style>
  <w:style w:type="character" w:styleId="21">
    <w:name w:val="footnote reference"/>
    <w:qFormat/>
    <w:uiPriority w:val="0"/>
    <w:rPr>
      <w:vertAlign w:val="superscript"/>
    </w:rPr>
  </w:style>
  <w:style w:type="paragraph" w:customStyle="1" w:styleId="22">
    <w:name w:val="_Style 3"/>
    <w:basedOn w:val="3"/>
    <w:next w:val="1"/>
    <w:qFormat/>
    <w:uiPriority w:val="0"/>
    <w:pPr>
      <w:widowControl/>
      <w:spacing w:before="480" w:after="0" w:line="276" w:lineRule="auto"/>
      <w:jc w:val="left"/>
      <w:outlineLvl w:val="9"/>
    </w:pPr>
    <w:rPr>
      <w:rFonts w:ascii="Cambria" w:hAnsi="Cambria"/>
      <w:color w:val="365F91"/>
      <w:kern w:val="0"/>
      <w:sz w:val="28"/>
    </w:rPr>
  </w:style>
  <w:style w:type="paragraph" w:customStyle="1" w:styleId="23">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4">
    <w:name w:val="标题 3 Char"/>
    <w:link w:val="5"/>
    <w:qFormat/>
    <w:uiPriority w:val="0"/>
    <w:rPr>
      <w:rFonts w:ascii="黑体" w:eastAsia="黑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22789</Words>
  <Characters>24076</Characters>
  <Lines>0</Lines>
  <Paragraphs>0</Paragraphs>
  <TotalTime>54</TotalTime>
  <ScaleCrop>false</ScaleCrop>
  <LinksUpToDate>false</LinksUpToDate>
  <CharactersWithSpaces>26739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2024-05-24T01:10:00Z</dcterms:created>
  <dc:creator>沐</dc:creator>
  <cp:lastModifiedBy>程敏</cp:lastModifiedBy>
  <cp:lastPrinted>2025-06-23T02:49:00Z</cp:lastPrinted>
  <dcterms:modified xsi:type="dcterms:W3CDTF">2025-06-25T01:45:53Z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3F9174166A9F4F3CB3F1618A3AF62F95_13</vt:lpwstr>
  </property>
</Properties>
</file>