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EF0BF">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
          <w:bCs/>
          <w:sz w:val="52"/>
          <w:szCs w:val="52"/>
        </w:rPr>
      </w:pPr>
    </w:p>
    <w:p w14:paraId="4EF68F3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6036277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16C06C5A">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Cs/>
          <w:sz w:val="44"/>
          <w:szCs w:val="44"/>
        </w:rPr>
      </w:pPr>
    </w:p>
    <w:p w14:paraId="15151F4E">
      <w:pPr>
        <w:jc w:val="center"/>
        <w:rPr>
          <w:rFonts w:ascii="Times New Roman" w:hAnsi="Times New Roman" w:cs="Times New Roman" w:eastAsiaTheme="minorEastAsia"/>
          <w:b/>
          <w:bCs/>
          <w:sz w:val="44"/>
          <w:szCs w:val="44"/>
        </w:rPr>
      </w:pPr>
      <w:r>
        <w:drawing>
          <wp:inline distT="0" distB="0" distL="114300" distR="114300">
            <wp:extent cx="2140585" cy="20669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40585" cy="2066925"/>
                    </a:xfrm>
                    <a:prstGeom prst="rect">
                      <a:avLst/>
                    </a:prstGeom>
                    <a:noFill/>
                    <a:ln>
                      <a:noFill/>
                    </a:ln>
                  </pic:spPr>
                </pic:pic>
              </a:graphicData>
            </a:graphic>
          </wp:inline>
        </w:drawing>
      </w:r>
    </w:p>
    <w:p w14:paraId="626CCB0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5D8FD585">
      <w:pPr>
        <w:rPr>
          <w:rFonts w:ascii="Times New Roman" w:hAnsi="Times New Roman" w:cs="Times New Roman" w:eastAsiaTheme="minorEastAsia"/>
          <w:b/>
          <w:bCs/>
          <w:sz w:val="44"/>
          <w:szCs w:val="44"/>
        </w:rPr>
      </w:pPr>
    </w:p>
    <w:p w14:paraId="2ED72E36">
      <w:pPr>
        <w:pStyle w:val="7"/>
      </w:pPr>
    </w:p>
    <w:p w14:paraId="4776C886">
      <w:pPr>
        <w:pStyle w:val="7"/>
      </w:pPr>
    </w:p>
    <w:p w14:paraId="1717754B">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left="1806" w:hanging="1806" w:hangingChars="500"/>
        <w:textAlignment w:val="auto"/>
        <w:rPr>
          <w:rFonts w:hint="eastAsia" w:ascii="Times New Roman" w:hAnsi="Times New Roman" w:cs="Times New Roman"/>
          <w:b/>
          <w:spacing w:val="20"/>
          <w:kern w:val="0"/>
          <w:sz w:val="32"/>
          <w:szCs w:val="32"/>
          <w:highlight w:val="none"/>
          <w:u w:val="single"/>
          <w:lang w:eastAsia="zh-CN"/>
        </w:rPr>
      </w:pPr>
      <w:r>
        <w:rPr>
          <w:rFonts w:ascii="Times New Roman" w:hAnsi="Times New Roman" w:cs="Times New Roman" w:eastAsiaTheme="minorEastAsia"/>
          <w:b/>
          <w:spacing w:val="20"/>
          <w:kern w:val="0"/>
          <w:sz w:val="32"/>
          <w:szCs w:val="32"/>
          <w:highlight w:val="none"/>
        </w:rPr>
        <w:t>项目名称</w:t>
      </w:r>
      <w:r>
        <w:rPr>
          <w:rFonts w:hint="eastAsia" w:ascii="Times New Roman" w:hAnsi="Times New Roman" w:cs="Times New Roman"/>
          <w:b/>
          <w:spacing w:val="20"/>
          <w:kern w:val="0"/>
          <w:sz w:val="32"/>
          <w:szCs w:val="32"/>
          <w:highlight w:val="none"/>
          <w:lang w:eastAsia="zh-CN"/>
        </w:rPr>
        <w:t>：</w:t>
      </w:r>
      <w:r>
        <w:rPr>
          <w:rFonts w:hint="eastAsia" w:ascii="Times New Roman" w:hAnsi="Times New Roman" w:cs="Times New Roman"/>
          <w:b/>
          <w:spacing w:val="20"/>
          <w:kern w:val="0"/>
          <w:sz w:val="32"/>
          <w:szCs w:val="32"/>
          <w:highlight w:val="none"/>
          <w:u w:val="single"/>
          <w:lang w:eastAsia="zh-CN"/>
        </w:rPr>
        <w:t>合肥文旅城市运营管理有限公司废旧车辆报废处置</w:t>
      </w:r>
    </w:p>
    <w:p w14:paraId="148BDC1E">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highlight w:val="none"/>
        </w:rPr>
      </w:pPr>
      <w:r>
        <w:rPr>
          <w:rFonts w:ascii="Times New Roman" w:hAnsi="Times New Roman" w:cs="Times New Roman" w:eastAsiaTheme="minorEastAsia"/>
          <w:b/>
          <w:spacing w:val="20"/>
          <w:kern w:val="0"/>
          <w:sz w:val="32"/>
          <w:szCs w:val="32"/>
          <w:highlight w:val="none"/>
        </w:rPr>
        <w:t>项目编号</w:t>
      </w:r>
      <w:r>
        <w:rPr>
          <w:rFonts w:hint="eastAsia" w:ascii="Times New Roman" w:hAnsi="Times New Roman" w:cs="Times New Roman"/>
          <w:b/>
          <w:spacing w:val="20"/>
          <w:kern w:val="0"/>
          <w:sz w:val="32"/>
          <w:szCs w:val="32"/>
          <w:highlight w:val="none"/>
          <w:lang w:val="en-US" w:eastAsia="zh-CN"/>
        </w:rPr>
        <w:t xml:space="preserve">: </w:t>
      </w:r>
      <w:r>
        <w:rPr>
          <w:rFonts w:hint="eastAsia" w:ascii="Times New Roman" w:hAnsi="Times New Roman" w:cs="Times New Roman" w:eastAsiaTheme="minorEastAsia"/>
          <w:b/>
          <w:spacing w:val="20"/>
          <w:kern w:val="0"/>
          <w:sz w:val="32"/>
          <w:szCs w:val="32"/>
          <w:highlight w:val="none"/>
          <w:u w:val="single"/>
        </w:rPr>
        <w:t>2025WLCSYYZB005号</w:t>
      </w:r>
    </w:p>
    <w:p w14:paraId="3B01B8BC">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0" w:firstLineChars="0"/>
        <w:jc w:val="both"/>
        <w:textAlignment w:val="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lang w:val="en-US" w:eastAsia="zh-CN"/>
        </w:rPr>
        <w:t>:</w:t>
      </w:r>
      <w:r>
        <w:rPr>
          <w:rFonts w:hint="eastAsia"/>
          <w:b/>
          <w:spacing w:val="20"/>
          <w:sz w:val="32"/>
          <w:szCs w:val="32"/>
          <w:u w:val="single"/>
          <w:lang w:eastAsia="zh-CN"/>
        </w:rPr>
        <w:t>合肥文旅城市运营管理有限公司</w:t>
      </w:r>
    </w:p>
    <w:p w14:paraId="61FF205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FB0C3C6">
      <w:pPr>
        <w:pStyle w:val="2"/>
        <w:ind w:firstLine="0" w:firstLineChars="0"/>
        <w:jc w:val="center"/>
      </w:pPr>
      <w:r>
        <w:rPr>
          <w:rFonts w:hint="eastAsia" w:eastAsiaTheme="majorEastAsia"/>
          <w:b/>
          <w:sz w:val="36"/>
          <w:u w:val="single"/>
          <w:lang w:val="en-US" w:eastAsia="zh-CN"/>
        </w:rPr>
        <w:t>2025</w:t>
      </w:r>
      <w:r>
        <w:rPr>
          <w:rFonts w:eastAsiaTheme="majorEastAsia"/>
          <w:b/>
          <w:sz w:val="36"/>
        </w:rPr>
        <w:t>年</w:t>
      </w:r>
      <w:r>
        <w:rPr>
          <w:rFonts w:hint="eastAsia" w:eastAsiaTheme="majorEastAsia"/>
          <w:b/>
          <w:sz w:val="36"/>
          <w:u w:val="single"/>
          <w:lang w:val="en-US" w:eastAsia="zh-CN"/>
        </w:rPr>
        <w:t>6</w:t>
      </w:r>
      <w:r>
        <w:rPr>
          <w:rFonts w:eastAsiaTheme="majorEastAsia"/>
          <w:b/>
          <w:sz w:val="36"/>
        </w:rPr>
        <w:t>月</w:t>
      </w:r>
    </w:p>
    <w:p w14:paraId="02823477">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1261C7FA">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sectPr>
          <w:footerReference r:id="rId3" w:type="default"/>
          <w:pgSz w:w="11907" w:h="16840"/>
          <w:pgMar w:top="1440" w:right="1519" w:bottom="1440" w:left="1519" w:header="851" w:footer="851" w:gutter="0"/>
          <w:pgNumType w:fmt="decimal" w:start="0"/>
          <w:cols w:space="720" w:num="1"/>
          <w:docGrid w:linePitch="462" w:charSpace="0"/>
        </w:sectPr>
      </w:pPr>
    </w:p>
    <w:p w14:paraId="25FA1C20">
      <w:pPr>
        <w:pStyle w:val="2"/>
      </w:pPr>
    </w:p>
    <w:p w14:paraId="64F474A7">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6F9DA198">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TOC \o "1-2" \h \z \u </w:instrText>
      </w:r>
      <w:r>
        <w:rPr>
          <w:rFonts w:ascii="Times New Roman" w:hAnsi="Times New Roman" w:cs="Times New Roman"/>
          <w:b/>
          <w:sz w:val="22"/>
          <w:szCs w:val="22"/>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_Toc9583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询价公告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_Toc9583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2CBC83">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_Toc15608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_Toc15608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D33450">
      <w:pPr>
        <w:pStyle w:val="18"/>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_Toc24026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招标人要求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_Toc24026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DFD469">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_Toc30896 </w:instrText>
      </w:r>
      <w:r>
        <w:rPr>
          <w:rFonts w:hint="eastAsia" w:ascii="仿宋" w:hAnsi="仿宋" w:eastAsia="仿宋" w:cs="仿宋"/>
          <w:sz w:val="24"/>
          <w:szCs w:val="24"/>
        </w:rPr>
        <w:fldChar w:fldCharType="separate"/>
      </w:r>
      <w:r>
        <w:rPr>
          <w:rFonts w:hint="eastAsia" w:ascii="仿宋" w:hAnsi="仿宋" w:eastAsia="仿宋" w:cs="仿宋"/>
          <w:sz w:val="24"/>
          <w:szCs w:val="24"/>
        </w:rPr>
        <w:t>一、项目概况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_Toc30896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F0E8EC">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_Toc21484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highlight w:val="none"/>
        </w:rPr>
        <w:t>服务内容及要求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_Toc21484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089D73">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_Toc4719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w:t>
      </w:r>
      <w:r>
        <w:rPr>
          <w:rFonts w:hint="eastAsia" w:ascii="仿宋" w:hAnsi="仿宋" w:eastAsia="仿宋" w:cs="仿宋"/>
          <w:sz w:val="24"/>
          <w:szCs w:val="24"/>
        </w:rPr>
        <w:t>报价要求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_Toc4719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5C6607">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_Toc11251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四、</w:t>
      </w:r>
      <w:r>
        <w:rPr>
          <w:rFonts w:hint="eastAsia" w:ascii="仿宋" w:hAnsi="仿宋" w:eastAsia="仿宋" w:cs="仿宋"/>
          <w:sz w:val="24"/>
          <w:szCs w:val="24"/>
        </w:rPr>
        <w:t>付款方式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_Toc11251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847647">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_Toc20266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_Toc20266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3E249E">
      <w:pPr>
        <w:pStyle w:val="18"/>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_Toc2413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EF30A3">
      <w:pPr>
        <w:pStyle w:val="18"/>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_Toc21856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廉  政  协  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_Toc21856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064841">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_Toc3588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_Toc3588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CE545D3">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_Toc10382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_Toc10382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05D06B">
      <w:pPr>
        <w:pStyle w:val="19"/>
        <w:keepNext w:val="0"/>
        <w:keepLines w:val="0"/>
        <w:pageBreakBefore w:val="0"/>
        <w:widowControl w:val="0"/>
        <w:tabs>
          <w:tab w:val="right" w:leader="dot" w:pos="8869"/>
        </w:tabs>
        <w:kinsoku/>
        <w:wordWrap/>
        <w:overflowPunct/>
        <w:topLinePunct w:val="0"/>
        <w:autoSpaceDE/>
        <w:autoSpaceDN/>
        <w:bidi w:val="0"/>
        <w:adjustRightInd/>
        <w:snapToGrid/>
        <w:ind w:left="0" w:leftChars="0" w:firstLine="0" w:firstLineChars="0"/>
        <w:textAlignment w:val="auto"/>
        <w:rPr>
          <w:sz w:val="20"/>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_Toc32188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rPr>
        <w:t>其他相关证明材料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_Toc32188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5033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eastAsiaTheme="minorEastAsia"/>
          <w:b/>
          <w:sz w:val="32"/>
        </w:rPr>
      </w:pPr>
      <w:r>
        <w:rPr>
          <w:rFonts w:ascii="Times New Roman" w:hAnsi="Times New Roman" w:cs="Times New Roman" w:eastAsiaTheme="minorEastAsia"/>
          <w:sz w:val="20"/>
          <w:szCs w:val="22"/>
        </w:rPr>
        <w:fldChar w:fldCharType="end"/>
      </w:r>
    </w:p>
    <w:p w14:paraId="10D58A2A">
      <w:pPr>
        <w:spacing w:line="360" w:lineRule="auto"/>
        <w:jc w:val="center"/>
        <w:outlineLvl w:val="1"/>
        <w:rPr>
          <w:rFonts w:hint="default" w:ascii="Times New Roman" w:hAnsi="Times New Roman" w:cs="Times New Roman" w:eastAsiaTheme="minorEastAsia"/>
          <w:b/>
          <w:sz w:val="28"/>
          <w:lang w:val="en-US" w:eastAsia="zh-CN"/>
        </w:rPr>
        <w:sectPr>
          <w:footerReference r:id="rId4" w:type="default"/>
          <w:pgSz w:w="11907" w:h="16840"/>
          <w:pgMar w:top="1440" w:right="1519" w:bottom="1440" w:left="1519" w:header="851" w:footer="851" w:gutter="0"/>
          <w:pgNumType w:fmt="decimal" w:start="1"/>
          <w:cols w:space="720" w:num="1"/>
          <w:docGrid w:linePitch="462" w:charSpace="0"/>
        </w:sectPr>
      </w:pPr>
      <w:r>
        <w:rPr>
          <w:rFonts w:hint="eastAsia" w:ascii="Times New Roman" w:hAnsi="Times New Roman" w:cs="Times New Roman"/>
          <w:b/>
          <w:sz w:val="28"/>
          <w:lang w:val="en-US" w:eastAsia="zh-CN"/>
        </w:rPr>
        <w:t xml:space="preserve">        </w:t>
      </w:r>
    </w:p>
    <w:p w14:paraId="0F33077F">
      <w:pPr>
        <w:spacing w:line="360" w:lineRule="auto"/>
        <w:jc w:val="center"/>
        <w:outlineLvl w:val="1"/>
        <w:rPr>
          <w:rFonts w:ascii="Times New Roman" w:hAnsi="Times New Roman" w:cs="Times New Roman" w:eastAsiaTheme="minorEastAsia"/>
          <w:b/>
          <w:sz w:val="28"/>
        </w:rPr>
      </w:pPr>
      <w:bookmarkStart w:id="1" w:name="_Toc9583"/>
      <w:r>
        <w:rPr>
          <w:rFonts w:ascii="Times New Roman" w:hAnsi="Times New Roman" w:cs="Times New Roman" w:eastAsiaTheme="minorEastAsia"/>
          <w:b/>
          <w:sz w:val="28"/>
        </w:rPr>
        <w:t>第一章  询价公告</w:t>
      </w:r>
      <w:bookmarkEnd w:id="1"/>
    </w:p>
    <w:p w14:paraId="43816E67">
      <w:pPr>
        <w:tabs>
          <w:tab w:val="left" w:pos="2410"/>
        </w:tabs>
        <w:autoSpaceDE w:val="0"/>
        <w:autoSpaceDN w:val="0"/>
        <w:adjustRightInd w:val="0"/>
        <w:snapToGrid w:val="0"/>
        <w:spacing w:line="360" w:lineRule="auto"/>
        <w:rPr>
          <w:rFonts w:ascii="Times New Roman" w:hAnsi="Times New Roman" w:cs="Times New Roman" w:eastAsiaTheme="minorEastAsia"/>
          <w:szCs w:val="21"/>
          <w:highlight w:val="none"/>
        </w:rPr>
      </w:pPr>
      <w:r>
        <w:rPr>
          <w:rFonts w:ascii="Times New Roman" w:hAnsi="Times New Roman" w:cs="Times New Roman" w:eastAsiaTheme="minorEastAsia"/>
          <w:szCs w:val="21"/>
          <w:u w:val="none"/>
        </w:rPr>
        <w:t xml:space="preserve"> </w:t>
      </w:r>
      <w:r>
        <w:rPr>
          <w:rFonts w:hint="eastAsia" w:ascii="Times New Roman" w:hAnsi="Times New Roman" w:cs="Times New Roman"/>
          <w:szCs w:val="21"/>
          <w:u w:val="none"/>
          <w:lang w:val="en-US" w:eastAsia="zh-CN"/>
        </w:rPr>
        <w:t xml:space="preserve">   </w:t>
      </w:r>
      <w:r>
        <w:rPr>
          <w:rFonts w:hint="eastAsia"/>
          <w:bCs/>
          <w:color w:val="000000"/>
          <w:u w:val="single"/>
          <w:lang w:val="en-US" w:eastAsia="zh-CN"/>
        </w:rPr>
        <w:t>合肥文旅城市运营管理有限公司</w:t>
      </w:r>
      <w:r>
        <w:rPr>
          <w:rFonts w:hint="eastAsia"/>
          <w:bCs/>
          <w:color w:val="000000"/>
          <w:u w:val="single"/>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highlight w:val="none"/>
        </w:rPr>
        <w:t xml:space="preserve"> </w:t>
      </w:r>
      <w:r>
        <w:rPr>
          <w:rFonts w:hint="eastAsia" w:ascii="Times New Roman" w:hAnsi="Times New Roman" w:cs="Times New Roman"/>
          <w:szCs w:val="21"/>
          <w:highlight w:val="none"/>
          <w:u w:val="single"/>
          <w:lang w:eastAsia="zh-CN"/>
        </w:rPr>
        <w:t>合肥文旅城市运营管理有限公司废旧车辆报废处置</w:t>
      </w:r>
      <w:r>
        <w:rPr>
          <w:rFonts w:hint="eastAsia" w:ascii="Times New Roman" w:hAnsi="Times New Roman" w:cs="Times New Roman"/>
          <w:szCs w:val="21"/>
          <w:highlight w:val="none"/>
          <w:u w:val="single"/>
          <w:lang w:val="en-US" w:eastAsia="zh-CN"/>
        </w:rPr>
        <w:t xml:space="preserve"> </w:t>
      </w:r>
      <w:r>
        <w:rPr>
          <w:rFonts w:ascii="Times New Roman" w:hAnsi="Times New Roman" w:cs="Times New Roman" w:eastAsiaTheme="minorEastAsia"/>
          <w:szCs w:val="21"/>
          <w:highlight w:val="none"/>
        </w:rPr>
        <w:t>进行</w:t>
      </w:r>
      <w:r>
        <w:rPr>
          <w:rFonts w:hint="eastAsia" w:ascii="Times New Roman" w:hAnsi="Times New Roman" w:cs="Times New Roman" w:eastAsiaTheme="minorEastAsia"/>
          <w:szCs w:val="21"/>
          <w:highlight w:val="none"/>
        </w:rPr>
        <w:t>询</w:t>
      </w:r>
      <w:r>
        <w:rPr>
          <w:rFonts w:ascii="Times New Roman" w:hAnsi="Times New Roman" w:cs="Times New Roman" w:eastAsiaTheme="minorEastAsia"/>
          <w:szCs w:val="21"/>
          <w:highlight w:val="none"/>
        </w:rPr>
        <w:t>价，欢迎具备条件的投标人参加投标。</w:t>
      </w:r>
    </w:p>
    <w:p w14:paraId="391EEC60">
      <w:pPr>
        <w:spacing w:line="360" w:lineRule="auto"/>
        <w:rPr>
          <w:rFonts w:ascii="Times New Roman" w:hAnsi="Times New Roman" w:cs="Times New Roman" w:eastAsiaTheme="minorEastAsia"/>
          <w:b/>
          <w:bCs/>
          <w:sz w:val="24"/>
          <w:szCs w:val="18"/>
          <w:highlight w:val="none"/>
        </w:rPr>
      </w:pPr>
      <w:r>
        <w:rPr>
          <w:rFonts w:ascii="Times New Roman" w:hAnsi="Times New Roman" w:cs="Times New Roman" w:eastAsiaTheme="minorEastAsia"/>
          <w:b/>
          <w:bCs/>
          <w:sz w:val="24"/>
          <w:szCs w:val="18"/>
          <w:highlight w:val="none"/>
        </w:rPr>
        <w:t>一</w:t>
      </w:r>
      <w:r>
        <w:rPr>
          <w:rFonts w:ascii="Times New Roman" w:hAnsi="Times New Roman" w:cs="Times New Roman" w:eastAsiaTheme="minorEastAsia"/>
          <w:b/>
          <w:sz w:val="24"/>
          <w:highlight w:val="none"/>
        </w:rPr>
        <w:t>、</w:t>
      </w:r>
      <w:r>
        <w:rPr>
          <w:rFonts w:ascii="Times New Roman" w:hAnsi="Times New Roman" w:cs="Times New Roman" w:eastAsiaTheme="minorEastAsia"/>
          <w:b/>
          <w:bCs/>
          <w:sz w:val="24"/>
          <w:szCs w:val="18"/>
          <w:highlight w:val="none"/>
        </w:rPr>
        <w:t>项目名称及内容</w:t>
      </w:r>
    </w:p>
    <w:p w14:paraId="485DE4FE">
      <w:pPr>
        <w:spacing w:line="360" w:lineRule="auto"/>
        <w:ind w:firstLine="420" w:firstLineChars="200"/>
        <w:rPr>
          <w:rFonts w:hint="eastAsia" w:ascii="Times New Roman" w:hAnsi="Times New Roman" w:cs="Times New Roman" w:eastAsiaTheme="minorEastAsia"/>
          <w:szCs w:val="21"/>
          <w:highlight w:val="none"/>
          <w:u w:val="single"/>
          <w:lang w:eastAsia="zh-CN"/>
        </w:rPr>
      </w:pPr>
      <w:r>
        <w:rPr>
          <w:rFonts w:ascii="Times New Roman" w:hAnsi="Times New Roman" w:cs="Times New Roman" w:eastAsiaTheme="minorEastAsia"/>
          <w:szCs w:val="21"/>
          <w:highlight w:val="none"/>
        </w:rPr>
        <w:t>1</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项目编号：</w:t>
      </w:r>
      <w:r>
        <w:rPr>
          <w:rFonts w:hint="eastAsia" w:ascii="Times New Roman" w:hAnsi="Times New Roman" w:cs="Times New Roman"/>
          <w:szCs w:val="21"/>
          <w:highlight w:val="none"/>
          <w:u w:val="single"/>
          <w:lang w:eastAsia="zh-CN"/>
        </w:rPr>
        <w:t>2025WLCSYYZB005号</w:t>
      </w:r>
    </w:p>
    <w:p w14:paraId="2A3A573C">
      <w:pPr>
        <w:tabs>
          <w:tab w:val="left" w:pos="2410"/>
        </w:tabs>
        <w:autoSpaceDE w:val="0"/>
        <w:autoSpaceDN w:val="0"/>
        <w:adjustRightInd w:val="0"/>
        <w:snapToGrid w:val="0"/>
        <w:spacing w:line="360" w:lineRule="auto"/>
        <w:ind w:firstLine="420" w:firstLineChars="200"/>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项目名称：</w:t>
      </w:r>
      <w:r>
        <w:rPr>
          <w:rFonts w:hint="eastAsia" w:ascii="Times New Roman" w:hAnsi="Times New Roman" w:cs="Times New Roman"/>
          <w:szCs w:val="21"/>
          <w:highlight w:val="none"/>
          <w:u w:val="single"/>
          <w:lang w:eastAsia="zh-CN"/>
        </w:rPr>
        <w:t>合肥文旅城市运营管理有限公司废旧车辆报废处置</w:t>
      </w:r>
    </w:p>
    <w:p w14:paraId="55693EB9">
      <w:pPr>
        <w:spacing w:line="360" w:lineRule="auto"/>
        <w:ind w:firstLine="420" w:firstLineChars="200"/>
        <w:rPr>
          <w:rFonts w:hint="default" w:ascii="Times New Roman" w:hAnsi="Times New Roman" w:cs="Times New Roman" w:eastAsiaTheme="minorEastAsia"/>
          <w:szCs w:val="21"/>
          <w:highlight w:val="none"/>
          <w:lang w:val="en-US"/>
        </w:rPr>
      </w:pPr>
      <w:r>
        <w:rPr>
          <w:rFonts w:ascii="Times New Roman" w:hAnsi="Times New Roman" w:cs="Times New Roman" w:eastAsiaTheme="minorEastAsia"/>
          <w:szCs w:val="21"/>
          <w:highlight w:val="none"/>
        </w:rPr>
        <w:t>3</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项目地点：</w:t>
      </w:r>
      <w:r>
        <w:rPr>
          <w:rFonts w:hint="eastAsia"/>
          <w:bCs/>
          <w:color w:val="000000"/>
          <w:highlight w:val="none"/>
          <w:u w:val="single"/>
          <w:lang w:val="en-US" w:eastAsia="zh-CN"/>
        </w:rPr>
        <w:t>合肥文旅城市运营管理有限公司</w:t>
      </w:r>
    </w:p>
    <w:p w14:paraId="300DDE5E">
      <w:pPr>
        <w:spacing w:line="360" w:lineRule="auto"/>
        <w:ind w:firstLine="420" w:firstLineChars="200"/>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项目单位：</w:t>
      </w:r>
      <w:r>
        <w:rPr>
          <w:rFonts w:hint="eastAsia"/>
          <w:bCs/>
          <w:color w:val="000000"/>
          <w:highlight w:val="none"/>
          <w:u w:val="single"/>
          <w:lang w:val="en-US" w:eastAsia="zh-CN"/>
        </w:rPr>
        <w:t>合肥文旅城市运营管理有限公司</w:t>
      </w:r>
    </w:p>
    <w:p w14:paraId="3EB417A6">
      <w:pPr>
        <w:spacing w:line="360" w:lineRule="auto"/>
        <w:ind w:firstLine="420" w:firstLineChars="200"/>
        <w:rPr>
          <w:rFonts w:hint="eastAsia" w:ascii="Times New Roman" w:hAnsi="Times New Roman" w:cs="Times New Roman"/>
          <w:szCs w:val="21"/>
          <w:highlight w:val="none"/>
          <w:u w:val="single"/>
          <w:lang w:eastAsia="zh-CN"/>
        </w:rPr>
      </w:pPr>
      <w:r>
        <w:rPr>
          <w:rFonts w:ascii="Times New Roman" w:hAnsi="Times New Roman" w:cs="Times New Roman" w:eastAsiaTheme="minorEastAsia"/>
          <w:szCs w:val="21"/>
          <w:highlight w:val="none"/>
        </w:rPr>
        <w:t>5</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项目范围：</w:t>
      </w:r>
      <w:r>
        <w:rPr>
          <w:rFonts w:hint="eastAsia" w:ascii="Times New Roman" w:hAnsi="Times New Roman" w:cs="Times New Roman"/>
          <w:szCs w:val="21"/>
          <w:highlight w:val="none"/>
          <w:u w:val="single"/>
          <w:lang w:eastAsia="zh-CN"/>
        </w:rPr>
        <w:t>合肥文旅城市运营管理有限公司废旧车辆报废处置</w:t>
      </w:r>
    </w:p>
    <w:p w14:paraId="3810C66C">
      <w:pPr>
        <w:spacing w:line="360" w:lineRule="auto"/>
        <w:ind w:firstLine="420" w:firstLineChars="200"/>
        <w:rPr>
          <w:rFonts w:hint="eastAsia" w:ascii="Times New Roman" w:hAnsi="Times New Roman" w:cs="Times New Roman" w:eastAsiaTheme="minorEastAsia"/>
          <w:szCs w:val="21"/>
          <w:highlight w:val="none"/>
          <w:lang w:eastAsia="zh-CN"/>
        </w:rPr>
      </w:pPr>
      <w:r>
        <w:rPr>
          <w:rFonts w:ascii="Times New Roman" w:hAnsi="Times New Roman" w:cs="Times New Roman" w:eastAsiaTheme="minorEastAsia"/>
          <w:szCs w:val="21"/>
          <w:highlight w:val="none"/>
        </w:rPr>
        <w:t>6</w:t>
      </w:r>
      <w:r>
        <w:rPr>
          <w:rFonts w:ascii="Times New Roman" w:hAnsi="Times New Roman" w:cs="Times New Roman" w:eastAsiaTheme="minorEastAsia"/>
          <w:b/>
          <w:szCs w:val="21"/>
          <w:highlight w:val="none"/>
        </w:rPr>
        <w:t>.</w:t>
      </w:r>
      <w:r>
        <w:rPr>
          <w:rFonts w:ascii="Times New Roman" w:hAnsi="Times New Roman" w:cs="Times New Roman" w:eastAsiaTheme="minorEastAsia"/>
          <w:szCs w:val="21"/>
          <w:highlight w:val="none"/>
        </w:rPr>
        <w:t>资金来源：</w:t>
      </w:r>
      <w:r>
        <w:rPr>
          <w:rFonts w:hint="eastAsia" w:ascii="Times New Roman" w:hAnsi="Times New Roman" w:cs="Times New Roman"/>
          <w:szCs w:val="21"/>
          <w:highlight w:val="none"/>
          <w:u w:val="single"/>
          <w:lang w:eastAsia="zh-CN"/>
        </w:rPr>
        <w:t>自筹</w:t>
      </w:r>
    </w:p>
    <w:p w14:paraId="5AF29638">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highlight w:val="none"/>
          <w:lang w:val="en-US" w:eastAsia="zh-CN"/>
        </w:rPr>
        <w:t>7</w:t>
      </w:r>
      <w:r>
        <w:rPr>
          <w:rFonts w:ascii="Times New Roman" w:hAnsi="Times New Roman" w:cs="Times New Roman" w:eastAsiaTheme="minorEastAsia"/>
          <w:szCs w:val="21"/>
          <w:highlight w:val="none"/>
        </w:rPr>
        <w:t>.项</w:t>
      </w:r>
      <w:r>
        <w:rPr>
          <w:rFonts w:ascii="Times New Roman" w:hAnsi="Times New Roman" w:cs="Times New Roman" w:eastAsiaTheme="minorEastAsia"/>
          <w:szCs w:val="21"/>
        </w:rPr>
        <w:t>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eastAsia="zh-CN"/>
        </w:rPr>
        <w:t>服务类</w:t>
      </w:r>
    </w:p>
    <w:p w14:paraId="5B0C186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highlight w:val="none"/>
          <w:lang w:val="en-US" w:eastAsia="zh-CN"/>
        </w:rPr>
        <w:t>8.标</w:t>
      </w:r>
      <w:r>
        <w:rPr>
          <w:rFonts w:ascii="Times New Roman" w:hAnsi="Times New Roman" w:cs="Times New Roman" w:eastAsiaTheme="minorEastAsia"/>
          <w:szCs w:val="21"/>
        </w:rPr>
        <w:t>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14:paraId="2A9EAE91">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1A0BDE44">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16E5CBAE">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2.投标人资质要求：</w:t>
      </w:r>
    </w:p>
    <w:p w14:paraId="594B31DC">
      <w:pPr>
        <w:spacing w:line="360" w:lineRule="auto"/>
        <w:ind w:firstLine="420" w:firstLineChars="200"/>
        <w:rPr>
          <w:rFonts w:hint="eastAsia" w:ascii="Times New Roman" w:hAnsi="Times New Roman" w:cs="Times New Roman" w:eastAsiaTheme="majorEastAsia"/>
          <w:szCs w:val="21"/>
        </w:rPr>
      </w:pPr>
      <w:r>
        <w:rPr>
          <w:rFonts w:hint="default" w:ascii="Times New Roman" w:hAnsi="Times New Roman" w:cs="Times New Roman" w:eastAsiaTheme="majorEastAsia"/>
          <w:szCs w:val="21"/>
        </w:rPr>
        <w:t>①</w:t>
      </w:r>
      <w:r>
        <w:rPr>
          <w:rFonts w:hint="eastAsia" w:ascii="Times New Roman" w:hAnsi="Times New Roman" w:cs="Times New Roman" w:eastAsiaTheme="majorEastAsia"/>
          <w:szCs w:val="21"/>
        </w:rPr>
        <w:t>提供公司营业执照复印件盖章。</w:t>
      </w:r>
    </w:p>
    <w:p w14:paraId="491DD3AF">
      <w:pPr>
        <w:spacing w:line="360" w:lineRule="auto"/>
        <w:ind w:firstLine="420" w:firstLineChars="200"/>
        <w:rPr>
          <w:rFonts w:hint="eastAsia" w:ascii="Times New Roman" w:hAnsi="Times New Roman" w:cs="Times New Roman" w:eastAsiaTheme="majorEastAsia"/>
          <w:szCs w:val="21"/>
        </w:rPr>
      </w:pPr>
      <w:r>
        <w:rPr>
          <w:rFonts w:hint="default" w:ascii="Times New Roman" w:hAnsi="Times New Roman" w:cs="Times New Roman" w:eastAsiaTheme="majorEastAsia"/>
          <w:szCs w:val="21"/>
        </w:rPr>
        <w:t>②</w:t>
      </w:r>
      <w:r>
        <w:rPr>
          <w:rFonts w:hint="eastAsia" w:ascii="Times New Roman" w:hAnsi="Times New Roman" w:cs="Times New Roman" w:eastAsiaTheme="majorEastAsia"/>
          <w:szCs w:val="21"/>
        </w:rPr>
        <w:t>省</w:t>
      </w:r>
      <w:r>
        <w:rPr>
          <w:rFonts w:hint="eastAsia" w:ascii="Times New Roman" w:hAnsi="Times New Roman" w:cs="Times New Roman" w:eastAsiaTheme="majorEastAsia"/>
          <w:szCs w:val="21"/>
          <w:lang w:eastAsia="zh-CN"/>
        </w:rPr>
        <w:t>市</w:t>
      </w:r>
      <w:r>
        <w:rPr>
          <w:rFonts w:hint="eastAsia" w:ascii="Times New Roman" w:hAnsi="Times New Roman" w:cs="Times New Roman" w:eastAsiaTheme="majorEastAsia"/>
          <w:szCs w:val="21"/>
        </w:rPr>
        <w:t>级商务部门颁发的报废机动车回收拆解资质证书。</w:t>
      </w:r>
    </w:p>
    <w:p w14:paraId="6D52D885">
      <w:pPr>
        <w:spacing w:line="360" w:lineRule="auto"/>
        <w:ind w:firstLine="420" w:firstLineChars="200"/>
        <w:rPr>
          <w:rFonts w:hint="default" w:ascii="Times New Roman" w:hAnsi="Times New Roman" w:cs="Times New Roman" w:eastAsiaTheme="majorEastAsia"/>
          <w:szCs w:val="21"/>
          <w:highlight w:val="none"/>
          <w:lang w:val="en-US" w:eastAsia="zh-CN"/>
        </w:rPr>
      </w:pPr>
      <w:r>
        <w:rPr>
          <w:rFonts w:hint="eastAsia" w:ascii="Times New Roman" w:hAnsi="Times New Roman" w:cs="Times New Roman" w:eastAsiaTheme="majorEastAsia"/>
          <w:szCs w:val="21"/>
          <w:highlight w:val="none"/>
          <w:lang w:val="en-US" w:eastAsia="zh-CN"/>
        </w:rPr>
        <w:t>3</w:t>
      </w:r>
      <w:r>
        <w:rPr>
          <w:rFonts w:hint="eastAsia" w:ascii="Times New Roman" w:hAnsi="Times New Roman" w:cs="Times New Roman" w:eastAsiaTheme="majorEastAsia"/>
          <w:szCs w:val="21"/>
          <w:highlight w:val="none"/>
        </w:rPr>
        <w:t>.本项目不接受自然人、个体工商户和联合体参与。</w:t>
      </w:r>
    </w:p>
    <w:p w14:paraId="4C859925">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0B72EB6C">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9</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12 </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14:paraId="30E2D012">
      <w:pPr>
        <w:widowControl/>
        <w:spacing w:line="500" w:lineRule="exact"/>
        <w:ind w:firstLine="420" w:firstLineChars="200"/>
        <w:jc w:val="left"/>
        <w:rPr>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hint="eastAsia"/>
          <w:bCs/>
          <w:snapToGrid w:val="0"/>
          <w:color w:val="auto"/>
        </w:rPr>
        <w:t>关注文旅博览集团有限公司官方网站招标信息下载</w:t>
      </w:r>
      <w:r>
        <w:rPr>
          <w:rFonts w:hint="eastAsia"/>
          <w:bCs/>
          <w:snapToGrid w:val="0"/>
          <w:color w:val="auto"/>
          <w:lang w:eastAsia="zh-CN"/>
        </w:rPr>
        <w:t>询价文件。</w:t>
      </w:r>
    </w:p>
    <w:p w14:paraId="1C23F30D">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3895176703</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14:paraId="5A4488E5">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7468C4D5">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6</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13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09 </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30 </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0CED9ED9">
      <w:pPr>
        <w:spacing w:line="360" w:lineRule="auto"/>
        <w:ind w:firstLine="435"/>
        <w:rPr>
          <w:rFonts w:hint="default" w:ascii="Times New Roman" w:hAnsi="Times New Roman" w:cs="Times New Roman" w:eastAsiaTheme="minorEastAsia"/>
          <w:szCs w:val="15"/>
          <w:u w:val="single"/>
          <w:lang w:val="en-US"/>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hint="eastAsia"/>
          <w:bCs/>
          <w:snapToGrid w:val="0"/>
          <w:kern w:val="0"/>
          <w:szCs w:val="21"/>
          <w:u w:val="single"/>
        </w:rPr>
        <w:t>合肥市蜀山区祁门路</w:t>
      </w:r>
      <w:r>
        <w:rPr>
          <w:rFonts w:hint="eastAsia"/>
          <w:bCs/>
          <w:snapToGrid w:val="0"/>
          <w:kern w:val="0"/>
          <w:szCs w:val="21"/>
          <w:u w:val="single"/>
          <w:lang w:val="en-US" w:eastAsia="zh-CN"/>
        </w:rPr>
        <w:t>和翡翠路交叉口</w:t>
      </w:r>
      <w:r>
        <w:rPr>
          <w:rFonts w:hint="eastAsia"/>
          <w:bCs/>
          <w:snapToGrid w:val="0"/>
          <w:kern w:val="0"/>
          <w:szCs w:val="21"/>
          <w:u w:val="single"/>
          <w:lang w:eastAsia="zh-CN"/>
        </w:rPr>
        <w:t>合肥文旅城市运营管理有限公司</w:t>
      </w:r>
      <w:r>
        <w:rPr>
          <w:rFonts w:hint="eastAsia"/>
          <w:bCs/>
          <w:snapToGrid w:val="0"/>
          <w:kern w:val="0"/>
          <w:szCs w:val="21"/>
          <w:u w:val="single"/>
          <w:lang w:val="en-US" w:eastAsia="zh-CN"/>
        </w:rPr>
        <w:t>合肥市中心图书馆主楼11楼大会议室</w:t>
      </w:r>
    </w:p>
    <w:p w14:paraId="34F5EB2A">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7E53DC05">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0667F050">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094A416A">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14:paraId="37A5EFA4">
      <w:pPr>
        <w:spacing w:line="360" w:lineRule="auto"/>
        <w:ind w:firstLine="435"/>
        <w:rPr>
          <w:rFonts w:hint="eastAsia" w:ascii="Times New Roman" w:hAnsi="Times New Roman" w:cs="Times New Roman" w:eastAsiaTheme="minorEastAsia"/>
          <w:szCs w:val="15"/>
          <w:lang w:eastAsia="zh-CN"/>
        </w:rPr>
      </w:pPr>
      <w:r>
        <w:rPr>
          <w:rFonts w:ascii="Times New Roman" w:hAnsi="Times New Roman" w:cs="Times New Roman" w:eastAsiaTheme="minorEastAsia"/>
          <w:szCs w:val="15"/>
        </w:rPr>
        <w:t>招标人：</w:t>
      </w:r>
      <w:r>
        <w:rPr>
          <w:rFonts w:hint="eastAsia"/>
          <w:bCs/>
          <w:snapToGrid w:val="0"/>
          <w:kern w:val="0"/>
          <w:szCs w:val="21"/>
          <w:u w:val="single"/>
          <w:lang w:eastAsia="zh-CN"/>
        </w:rPr>
        <w:t>合肥文旅城市运营管理有限公司</w:t>
      </w:r>
    </w:p>
    <w:p w14:paraId="374C67C3">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bCs/>
          <w:snapToGrid w:val="0"/>
          <w:kern w:val="0"/>
          <w:szCs w:val="21"/>
          <w:u w:val="single"/>
        </w:rPr>
        <w:t>合肥市蜀山区祁门路</w:t>
      </w:r>
      <w:r>
        <w:rPr>
          <w:rFonts w:hint="eastAsia"/>
          <w:bCs/>
          <w:snapToGrid w:val="0"/>
          <w:kern w:val="0"/>
          <w:szCs w:val="21"/>
          <w:u w:val="single"/>
          <w:lang w:val="en-US" w:eastAsia="zh-CN"/>
        </w:rPr>
        <w:t>和翡翠路交叉口</w:t>
      </w:r>
      <w:r>
        <w:rPr>
          <w:rFonts w:hint="eastAsia"/>
          <w:bCs/>
          <w:snapToGrid w:val="0"/>
          <w:kern w:val="0"/>
          <w:szCs w:val="21"/>
          <w:u w:val="single"/>
          <w:lang w:eastAsia="zh-CN"/>
        </w:rPr>
        <w:t>合肥文旅城市运营管理有限公司</w:t>
      </w:r>
      <w:r>
        <w:rPr>
          <w:rFonts w:hint="eastAsia"/>
          <w:bCs/>
          <w:snapToGrid w:val="0"/>
          <w:kern w:val="0"/>
          <w:szCs w:val="21"/>
          <w:u w:val="single"/>
          <w:lang w:val="en-US" w:eastAsia="zh-CN"/>
        </w:rPr>
        <w:t>合肥市中心图书馆主楼11楼</w:t>
      </w:r>
    </w:p>
    <w:p w14:paraId="45BCAE6E">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刘</w:t>
      </w:r>
      <w:r>
        <w:rPr>
          <w:rFonts w:hint="eastAsia"/>
          <w:bCs/>
          <w:snapToGrid w:val="0"/>
          <w:kern w:val="0"/>
          <w:szCs w:val="21"/>
          <w:u w:val="single"/>
        </w:rPr>
        <w:t xml:space="preserve">工 </w:t>
      </w:r>
      <w:r>
        <w:rPr>
          <w:rFonts w:ascii="Times New Roman" w:hAnsi="Times New Roman" w:cs="Times New Roman" w:eastAsiaTheme="minorEastAsia"/>
          <w:szCs w:val="15"/>
          <w:u w:val="single"/>
        </w:rPr>
        <w:t xml:space="preserve"> </w:t>
      </w:r>
    </w:p>
    <w:p w14:paraId="05FBC520">
      <w:pPr>
        <w:spacing w:line="360" w:lineRule="auto"/>
        <w:ind w:firstLine="435"/>
        <w:rPr>
          <w:rFonts w:hint="default" w:ascii="Times New Roman" w:hAnsi="Times New Roman" w:cs="Times New Roman" w:eastAsiaTheme="minorEastAsia"/>
          <w:szCs w:val="15"/>
          <w:lang w:val="en-US" w:eastAsia="zh-CN"/>
        </w:rPr>
      </w:pPr>
      <w:r>
        <w:rPr>
          <w:rFonts w:ascii="Times New Roman" w:hAnsi="Times New Roman" w:cs="Times New Roman" w:eastAsiaTheme="minorEastAsia"/>
          <w:szCs w:val="15"/>
        </w:rPr>
        <w:t>电  话：</w:t>
      </w:r>
      <w:r>
        <w:rPr>
          <w:rFonts w:hint="eastAsia"/>
          <w:bCs/>
          <w:snapToGrid w:val="0"/>
          <w:kern w:val="0"/>
          <w:szCs w:val="21"/>
          <w:u w:val="single"/>
        </w:rPr>
        <w:t xml:space="preserve"> 0551-</w:t>
      </w:r>
      <w:r>
        <w:rPr>
          <w:rFonts w:hint="eastAsia"/>
          <w:bCs/>
          <w:snapToGrid w:val="0"/>
          <w:kern w:val="0"/>
          <w:szCs w:val="21"/>
          <w:u w:val="single"/>
          <w:lang w:val="en-US" w:eastAsia="zh-CN"/>
        </w:rPr>
        <w:t>63530329</w:t>
      </w:r>
    </w:p>
    <w:p w14:paraId="6DBEDD98">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14:paraId="02749F51">
      <w:pPr>
        <w:widowControl/>
        <w:spacing w:line="500" w:lineRule="exact"/>
        <w:ind w:firstLine="420" w:firstLineChars="200"/>
        <w:jc w:val="left"/>
        <w:rPr>
          <w:rFonts w:hint="eastAsia" w:ascii="Times New Roman" w:hAnsi="Times New Roman" w:cs="Times New Roman" w:eastAsiaTheme="minorEastAsia"/>
          <w:bCs/>
          <w:snapToGrid w:val="0"/>
          <w:kern w:val="0"/>
          <w:szCs w:val="21"/>
          <w:lang w:val="en-US" w:eastAsia="zh-CN"/>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财务室</w:t>
      </w:r>
    </w:p>
    <w:p w14:paraId="3AF5EDC4">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bCs/>
          <w:snapToGrid w:val="0"/>
          <w:kern w:val="0"/>
          <w:szCs w:val="21"/>
          <w:u w:val="single"/>
        </w:rPr>
        <w:t>合肥市蜀山区祁门路</w:t>
      </w:r>
      <w:r>
        <w:rPr>
          <w:rFonts w:hint="eastAsia"/>
          <w:bCs/>
          <w:snapToGrid w:val="0"/>
          <w:kern w:val="0"/>
          <w:szCs w:val="21"/>
          <w:u w:val="single"/>
          <w:lang w:val="en-US" w:eastAsia="zh-CN"/>
        </w:rPr>
        <w:t>和翡翠路交叉口</w:t>
      </w:r>
      <w:r>
        <w:rPr>
          <w:rFonts w:hint="eastAsia"/>
          <w:bCs/>
          <w:snapToGrid w:val="0"/>
          <w:kern w:val="0"/>
          <w:szCs w:val="21"/>
          <w:u w:val="single"/>
          <w:lang w:eastAsia="zh-CN"/>
        </w:rPr>
        <w:t>合肥文旅城市运营管理有限公司</w:t>
      </w:r>
      <w:r>
        <w:rPr>
          <w:rFonts w:hint="eastAsia"/>
          <w:bCs/>
          <w:snapToGrid w:val="0"/>
          <w:kern w:val="0"/>
          <w:szCs w:val="21"/>
          <w:u w:val="single"/>
          <w:lang w:val="en-US" w:eastAsia="zh-CN"/>
        </w:rPr>
        <w:t>合肥市中心图书馆主楼11楼</w:t>
      </w:r>
    </w:p>
    <w:p w14:paraId="11C3167B">
      <w:pPr>
        <w:widowControl/>
        <w:spacing w:line="500" w:lineRule="exact"/>
        <w:ind w:firstLine="420" w:firstLineChars="200"/>
        <w:jc w:val="left"/>
        <w:rPr>
          <w:rFonts w:hint="default" w:ascii="Times New Roman" w:hAnsi="Times New Roman" w:cs="Times New Roman" w:eastAsiaTheme="minorEastAsia"/>
          <w:bCs/>
          <w:snapToGrid w:val="0"/>
          <w:kern w:val="0"/>
          <w:szCs w:val="21"/>
          <w:lang w:val="en-US" w:eastAsia="zh-CN"/>
        </w:rPr>
      </w:pPr>
      <w:r>
        <w:rPr>
          <w:rFonts w:ascii="Times New Roman" w:hAnsi="Times New Roman" w:eastAsia="宋体" w:cs="Times New Roman"/>
          <w:bCs/>
          <w:snapToGrid w:val="0"/>
          <w:kern w:val="0"/>
          <w:szCs w:val="21"/>
        </w:rPr>
        <w:t>电  话：</w:t>
      </w:r>
      <w:r>
        <w:rPr>
          <w:rFonts w:hint="eastAsia"/>
          <w:bCs/>
          <w:snapToGrid w:val="0"/>
          <w:kern w:val="0"/>
          <w:szCs w:val="21"/>
          <w:u w:val="single"/>
        </w:rPr>
        <w:t>0551-6</w:t>
      </w:r>
      <w:r>
        <w:rPr>
          <w:rFonts w:hint="eastAsia"/>
          <w:bCs/>
          <w:snapToGrid w:val="0"/>
          <w:kern w:val="0"/>
          <w:szCs w:val="21"/>
          <w:u w:val="single"/>
          <w:lang w:val="en-US" w:eastAsia="zh-CN"/>
        </w:rPr>
        <w:t>3530522</w:t>
      </w:r>
    </w:p>
    <w:p w14:paraId="1974CFAB">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14:paraId="65C02408">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59307F29">
      <w:pPr>
        <w:spacing w:line="360" w:lineRule="auto"/>
        <w:ind w:firstLine="435"/>
        <w:rPr>
          <w:rFonts w:ascii="Times New Roman" w:hAnsi="Times New Roman" w:cs="Times New Roman" w:eastAsiaTheme="minorEastAsia"/>
          <w:sz w:val="24"/>
          <w:szCs w:val="18"/>
        </w:rPr>
      </w:pPr>
    </w:p>
    <w:p w14:paraId="64441D8E">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269528AF">
      <w:pPr>
        <w:spacing w:line="360" w:lineRule="auto"/>
        <w:jc w:val="center"/>
        <w:outlineLvl w:val="1"/>
        <w:rPr>
          <w:rFonts w:ascii="Times New Roman" w:hAnsi="Times New Roman" w:cs="Times New Roman" w:eastAsiaTheme="minorEastAsia"/>
          <w:b/>
          <w:sz w:val="28"/>
        </w:rPr>
      </w:pPr>
      <w:bookmarkStart w:id="2" w:name="_Toc15608"/>
      <w:r>
        <w:rPr>
          <w:rFonts w:ascii="Times New Roman" w:hAnsi="Times New Roman" w:cs="Times New Roman" w:eastAsiaTheme="minorEastAsia"/>
          <w:b/>
          <w:sz w:val="28"/>
        </w:rPr>
        <w:t>第二章  投标人须知</w:t>
      </w:r>
      <w:bookmarkEnd w:id="2"/>
    </w:p>
    <w:p w14:paraId="572775AB">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3"/>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14:paraId="7612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4434F8B4">
            <w:pPr>
              <w:pStyle w:val="31"/>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928" w:type="dxa"/>
            <w:vAlign w:val="center"/>
          </w:tcPr>
          <w:p w14:paraId="77C1EB04">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5798" w:type="dxa"/>
            <w:vAlign w:val="center"/>
          </w:tcPr>
          <w:p w14:paraId="399042F6">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0E64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5F3E4198">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928" w:type="dxa"/>
            <w:vAlign w:val="center"/>
          </w:tcPr>
          <w:p w14:paraId="4C5CF546">
            <w:pPr>
              <w:pStyle w:val="31"/>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5798" w:type="dxa"/>
            <w:vAlign w:val="center"/>
          </w:tcPr>
          <w:p w14:paraId="300D9D51">
            <w:pPr>
              <w:pStyle w:val="31"/>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47E6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34E0DF2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928" w:type="dxa"/>
            <w:vAlign w:val="center"/>
          </w:tcPr>
          <w:p w14:paraId="4DA9BCD1">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5798" w:type="dxa"/>
            <w:vAlign w:val="center"/>
          </w:tcPr>
          <w:p w14:paraId="2EFDE77F">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098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3FB30F57">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928" w:type="dxa"/>
            <w:vAlign w:val="center"/>
          </w:tcPr>
          <w:p w14:paraId="31D441F9">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5798" w:type="dxa"/>
            <w:vAlign w:val="center"/>
          </w:tcPr>
          <w:p w14:paraId="5C60B2CD">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03FA47E0">
            <w:pPr>
              <w:pStyle w:val="38"/>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1.投标文件应装订成册、密封，并在封面注明招标编号、投标项目等，同时在密封处加盖骑缝章；正本一份。</w:t>
            </w:r>
          </w:p>
          <w:p w14:paraId="27925781">
            <w:pPr>
              <w:pStyle w:val="38"/>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08FB15CA">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0591A72">
            <w:pPr>
              <w:pStyle w:val="3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74A6D613">
            <w:pPr>
              <w:pStyle w:val="38"/>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476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31E9F06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928" w:type="dxa"/>
            <w:vAlign w:val="center"/>
          </w:tcPr>
          <w:p w14:paraId="6FD02C29">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5798" w:type="dxa"/>
            <w:vAlign w:val="center"/>
          </w:tcPr>
          <w:p w14:paraId="763FB158">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D7625F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bookmarkStart w:id="28" w:name="_GoBack"/>
            <w:bookmarkEnd w:id="28"/>
          </w:p>
          <w:p w14:paraId="1AEFD7A6">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50FBE9B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79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1FA1A9D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928" w:type="dxa"/>
            <w:vAlign w:val="center"/>
          </w:tcPr>
          <w:p w14:paraId="7E17F542">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14:paraId="404A6870">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1A06D49C">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4988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46DB9074">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928" w:type="dxa"/>
            <w:vAlign w:val="center"/>
          </w:tcPr>
          <w:p w14:paraId="230AAC2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14:paraId="0599A1BF">
            <w:pPr>
              <w:pStyle w:val="31"/>
              <w:widowControl w:val="0"/>
              <w:spacing w:before="0" w:beforeAutospacing="0" w:after="0" w:afterAutospacing="0" w:line="360" w:lineRule="auto"/>
              <w:jc w:val="both"/>
              <w:rPr>
                <w:rFonts w:hint="eastAsia"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rPr>
              <w:t>合肥文旅博览集团有限公司网(</w:t>
            </w:r>
            <w:r>
              <w:rPr>
                <w:rFonts w:ascii="Times New Roman" w:hAnsi="Times New Roman" w:eastAsia="宋体" w:cs="Times New Roman"/>
                <w:b w:val="0"/>
                <w:bCs w:val="0"/>
                <w:sz w:val="21"/>
                <w:szCs w:val="21"/>
              </w:rPr>
              <w:t>http://www.zwzcgl.com</w:t>
            </w:r>
            <w:r>
              <w:rPr>
                <w:rFonts w:hint="eastAsia" w:ascii="Times New Roman" w:hAnsi="Times New Roman" w:eastAsia="宋体" w:cs="Times New Roman"/>
                <w:b w:val="0"/>
                <w:bCs w:val="0"/>
                <w:sz w:val="21"/>
                <w:szCs w:val="21"/>
              </w:rPr>
              <w:t>)</w:t>
            </w:r>
            <w:r>
              <w:rPr>
                <w:rFonts w:ascii="Times New Roman" w:hAnsi="Times New Roman" w:eastAsia="宋体" w:cs="Times New Roman"/>
                <w:b w:val="0"/>
                <w:bCs w:val="0"/>
                <w:sz w:val="21"/>
                <w:szCs w:val="21"/>
              </w:rPr>
              <w:t>查看</w:t>
            </w:r>
            <w:r>
              <w:rPr>
                <w:rFonts w:hint="eastAsia" w:ascii="Times New Roman" w:hAnsi="Times New Roman" w:eastAsia="宋体" w:cs="Times New Roman"/>
                <w:b w:val="0"/>
                <w:bCs w:val="0"/>
                <w:sz w:val="21"/>
                <w:szCs w:val="21"/>
                <w:lang w:eastAsia="zh-CN"/>
              </w:rPr>
              <w:t>。</w:t>
            </w:r>
          </w:p>
          <w:p w14:paraId="7F993C95">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5C1B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2EBE0B8F">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928" w:type="dxa"/>
            <w:vAlign w:val="center"/>
          </w:tcPr>
          <w:p w14:paraId="54650D43">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5798" w:type="dxa"/>
          </w:tcPr>
          <w:p w14:paraId="39A72345">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金额：</w:t>
            </w:r>
          </w:p>
          <w:p w14:paraId="0D44E437">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14:paraId="5DF64468">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0D23A080">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6DDD7D2E">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153E5FE0">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5EFCF2ED">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0276075D">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682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1CA4B4CA">
            <w:pPr>
              <w:pStyle w:val="31"/>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928" w:type="dxa"/>
            <w:vAlign w:val="center"/>
          </w:tcPr>
          <w:p w14:paraId="1F7659F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5798" w:type="dxa"/>
            <w:vAlign w:val="center"/>
          </w:tcPr>
          <w:p w14:paraId="5891E7B8">
            <w:pPr>
              <w:spacing w:line="360" w:lineRule="auto"/>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szCs w:val="21"/>
                <w:highlight w:val="none"/>
              </w:rPr>
              <w:t>投标人的报价应</w:t>
            </w:r>
            <w:r>
              <w:rPr>
                <w:rFonts w:hint="eastAsia" w:ascii="Times New Roman" w:hAnsi="Times New Roman" w:eastAsia="宋体" w:cs="Times New Roman"/>
                <w:szCs w:val="21"/>
                <w:highlight w:val="none"/>
                <w:lang w:val="en-US" w:eastAsia="zh-CN"/>
              </w:rPr>
              <w:t>包括但不限于投标单位的人工费、保险费、福利费、审计费、利润、税金及完成项目应有的全部费用</w:t>
            </w:r>
            <w:r>
              <w:rPr>
                <w:rFonts w:ascii="Times New Roman" w:hAnsi="Times New Roman" w:eastAsia="宋体" w:cs="Times New Roman"/>
                <w:szCs w:val="21"/>
                <w:highlight w:val="none"/>
              </w:rPr>
              <w:t>。</w:t>
            </w:r>
            <w:r>
              <w:rPr>
                <w:rFonts w:ascii="Times New Roman" w:hAnsi="Times New Roman" w:eastAsia="宋体" w:cs="Times New Roman"/>
                <w:szCs w:val="21"/>
              </w:rPr>
              <w:t>（2）投标人投标报价不得</w:t>
            </w:r>
            <w:r>
              <w:rPr>
                <w:rFonts w:hint="eastAsia" w:ascii="Times New Roman" w:hAnsi="Times New Roman" w:eastAsia="宋体" w:cs="Times New Roman"/>
                <w:szCs w:val="21"/>
                <w:lang w:eastAsia="zh-CN"/>
              </w:rPr>
              <w:t>低</w:t>
            </w:r>
            <w:r>
              <w:rPr>
                <w:rFonts w:ascii="Times New Roman" w:hAnsi="Times New Roman" w:eastAsia="宋体" w:cs="Times New Roman"/>
                <w:szCs w:val="21"/>
              </w:rPr>
              <w:t>于询价文件（公告）列明的项目预算，否则其投标文件将被否决。</w:t>
            </w:r>
          </w:p>
          <w:p w14:paraId="3F038DFB">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w:t>
            </w:r>
            <w:r>
              <w:rPr>
                <w:rFonts w:hint="eastAsia" w:ascii="Times New Roman" w:hAnsi="Times New Roman" w:eastAsia="宋体" w:cs="Times New Roman"/>
                <w:szCs w:val="21"/>
                <w:lang w:eastAsia="zh-CN"/>
              </w:rPr>
              <w:t>低</w:t>
            </w:r>
            <w:r>
              <w:rPr>
                <w:rFonts w:ascii="Times New Roman" w:hAnsi="Times New Roman" w:eastAsia="宋体" w:cs="Times New Roman"/>
                <w:szCs w:val="21"/>
              </w:rPr>
              <w:t>投标限价或项目预算相比</w:t>
            </w:r>
            <w:r>
              <w:rPr>
                <w:rFonts w:hint="eastAsia" w:ascii="Times New Roman" w:hAnsi="Times New Roman" w:eastAsia="宋体" w:cs="Times New Roman"/>
                <w:szCs w:val="21"/>
                <w:lang w:eastAsia="zh-CN"/>
              </w:rPr>
              <w:t>增</w:t>
            </w:r>
            <w:r>
              <w:rPr>
                <w:rFonts w:ascii="Times New Roman" w:hAnsi="Times New Roman" w:eastAsia="宋体" w:cs="Times New Roman"/>
                <w:szCs w:val="21"/>
              </w:rPr>
              <w:t>幅过小，或投标人最终投标报价明显缺乏竞争性的，评审小组可以否决其投标。</w:t>
            </w:r>
          </w:p>
        </w:tc>
      </w:tr>
      <w:tr w14:paraId="593B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3286B6D0">
            <w:pPr>
              <w:pStyle w:val="31"/>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928" w:type="dxa"/>
            <w:vAlign w:val="center"/>
          </w:tcPr>
          <w:p w14:paraId="2A24AE3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5798" w:type="dxa"/>
            <w:vAlign w:val="center"/>
          </w:tcPr>
          <w:p w14:paraId="3B7A6998">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7C7C6427">
            <w:pPr>
              <w:spacing w:line="360" w:lineRule="auto"/>
              <w:rPr>
                <w:rFonts w:ascii="Times New Roman" w:hAnsi="Times New Roman" w:eastAsia="宋体" w:cs="Times New Roman"/>
                <w:szCs w:val="21"/>
              </w:rPr>
            </w:pPr>
            <w:r>
              <w:rPr>
                <w:rFonts w:ascii="Times New Roman" w:hAnsi="Times New Roman" w:eastAsia="宋体" w:cs="Times New Roman"/>
                <w:szCs w:val="21"/>
              </w:rPr>
              <w:sym w:font="Wingdings 2" w:char="0052"/>
            </w:r>
            <w:r>
              <w:rPr>
                <w:rFonts w:ascii="Times New Roman" w:hAnsi="Times New Roman" w:eastAsia="宋体" w:cs="Times New Roman"/>
                <w:szCs w:val="21"/>
              </w:rPr>
              <w:t>要求  □不要求</w:t>
            </w:r>
          </w:p>
          <w:p w14:paraId="008F4524">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4B860410">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7F0234AD">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5F86AAFD">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4D7D381">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1CEE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46E4253B">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928" w:type="dxa"/>
            <w:vAlign w:val="center"/>
          </w:tcPr>
          <w:p w14:paraId="35A674DB">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5798" w:type="dxa"/>
            <w:vAlign w:val="center"/>
          </w:tcPr>
          <w:p w14:paraId="2E7625C8">
            <w:pPr>
              <w:spacing w:line="360" w:lineRule="auto"/>
              <w:rPr>
                <w:rFonts w:ascii="Times New Roman" w:hAnsi="Times New Roman" w:cs="Times New Roman" w:eastAsiaTheme="minorEastAsia"/>
                <w:szCs w:val="21"/>
                <w:u w:val="single"/>
              </w:rPr>
            </w:pPr>
            <w:r>
              <w:rPr>
                <w:rFonts w:ascii="Times New Roman" w:hAnsi="Times New Roman" w:cs="Times New Roman" w:eastAsiaTheme="minorEastAsia"/>
                <w:bCs/>
                <w:szCs w:val="21"/>
              </w:rPr>
              <w:sym w:font="Wingdings 2" w:char="0052"/>
            </w:r>
            <w:r>
              <w:rPr>
                <w:rFonts w:ascii="Times New Roman" w:hAnsi="Times New Roman" w:cs="Times New Roman" w:eastAsiaTheme="minorEastAsia"/>
                <w:szCs w:val="21"/>
              </w:rPr>
              <w:t xml:space="preserve">无   </w:t>
            </w:r>
            <w:r>
              <w:rPr>
                <w:rFonts w:hint="eastAsia" w:ascii="Times New Roman" w:hAnsi="Times New Roman" w:cs="Times New Roman"/>
                <w:szCs w:val="21"/>
                <w:lang w:eastAsia="zh-CN"/>
              </w:rPr>
              <w:t>□</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14:paraId="71A7BCC4">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0DFC67CC">
            <w:pPr>
              <w:pStyle w:val="31"/>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w:t>
            </w:r>
            <w:r>
              <w:rPr>
                <w:rFonts w:ascii="Times New Roman" w:hAnsi="Times New Roman" w:cs="Times New Roman" w:eastAsiaTheme="minorEastAsia"/>
                <w:sz w:val="21"/>
                <w:szCs w:val="21"/>
              </w:rPr>
              <w:t>合肥文旅博览集团有限公司官网自行下载本项目附件。</w:t>
            </w:r>
          </w:p>
        </w:tc>
      </w:tr>
      <w:tr w14:paraId="28C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55E572E7">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928" w:type="dxa"/>
            <w:vAlign w:val="center"/>
          </w:tcPr>
          <w:p w14:paraId="5A972275">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5798" w:type="dxa"/>
            <w:vAlign w:val="center"/>
          </w:tcPr>
          <w:p w14:paraId="7893B132">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152FD29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2D04C1A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5CE74766">
            <w:pPr>
              <w:pStyle w:val="7"/>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D07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5864C03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928" w:type="dxa"/>
            <w:vAlign w:val="center"/>
          </w:tcPr>
          <w:p w14:paraId="5B600373">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5798" w:type="dxa"/>
            <w:vAlign w:val="center"/>
          </w:tcPr>
          <w:p w14:paraId="699F9D08">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5F5E6181">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07A3C6F1">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739A1C5F">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32DE28FF">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4A8D1676">
            <w:pPr>
              <w:pStyle w:val="31"/>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435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4F4E7D4B">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928" w:type="dxa"/>
            <w:vAlign w:val="center"/>
          </w:tcPr>
          <w:p w14:paraId="4EE4F861">
            <w:pPr>
              <w:pStyle w:val="31"/>
              <w:widowControl w:val="0"/>
              <w:spacing w:before="0" w:beforeAutospacing="0" w:after="0" w:afterAutospacing="0" w:line="360" w:lineRule="auto"/>
              <w:jc w:val="left"/>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2E5B949A">
            <w:pPr>
              <w:pStyle w:val="31"/>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5798" w:type="dxa"/>
            <w:vAlign w:val="center"/>
          </w:tcPr>
          <w:p w14:paraId="7B956D16">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w:t>
            </w:r>
            <w:r>
              <w:rPr>
                <w:rFonts w:hint="eastAsia" w:ascii="Times New Roman" w:hAnsi="Times New Roman" w:eastAsia="宋体" w:cs="Times New Roman"/>
                <w:bCs/>
                <w:szCs w:val="21"/>
                <w:lang w:eastAsia="zh-CN"/>
              </w:rPr>
              <w:t>中的</w:t>
            </w:r>
            <w:r>
              <w:rPr>
                <w:rFonts w:ascii="Times New Roman" w:hAnsi="Times New Roman" w:eastAsia="宋体" w:cs="Times New Roman"/>
                <w:bCs/>
                <w:szCs w:val="21"/>
              </w:rPr>
              <w:t>《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6C78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677BFC54">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928" w:type="dxa"/>
            <w:vAlign w:val="center"/>
          </w:tcPr>
          <w:p w14:paraId="01860029">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5798" w:type="dxa"/>
            <w:vAlign w:val="center"/>
          </w:tcPr>
          <w:p w14:paraId="18C0A256">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7C653F6B">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4FA55FD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23B5B92E">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资产处置</w:t>
      </w:r>
      <w:r>
        <w:rPr>
          <w:rFonts w:ascii="Times New Roman" w:hAnsi="Times New Roman" w:eastAsia="宋体" w:cs="Times New Roman"/>
          <w:szCs w:val="21"/>
        </w:rPr>
        <w:t>。</w:t>
      </w:r>
    </w:p>
    <w:p w14:paraId="17900D7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721C0D1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4282A9B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3C7CCB9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0B80359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443BB04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2FF9CD7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6DE93896">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5EBDC91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w:t>
      </w:r>
      <w:r>
        <w:rPr>
          <w:rFonts w:hint="eastAsia" w:ascii="Times New Roman" w:hAnsi="Times New Roman" w:cs="Times New Roman"/>
          <w:szCs w:val="21"/>
          <w:lang w:eastAsia="zh-CN"/>
        </w:rPr>
        <w:t>其他语言</w:t>
      </w:r>
      <w:r>
        <w:rPr>
          <w:rFonts w:ascii="Times New Roman" w:hAnsi="Times New Roman" w:cs="Times New Roman" w:eastAsiaTheme="minorEastAsia"/>
          <w:szCs w:val="21"/>
        </w:rPr>
        <w:t>，但必须附中文译文。翻译的中文资料与外文资料出现差异时，以中文为准。</w:t>
      </w:r>
    </w:p>
    <w:p w14:paraId="10C6242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2D4E4A1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1934CF0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62C172A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72FA0FD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7C4FEB8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2ECBC8F7">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5BE0664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w:t>
      </w:r>
    </w:p>
    <w:p w14:paraId="1F981736">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w:t>
      </w:r>
      <w:r>
        <w:rPr>
          <w:rFonts w:hint="eastAsia" w:ascii="Times New Roman" w:hAnsi="Times New Roman" w:cs="Times New Roman"/>
          <w:szCs w:val="21"/>
          <w:lang w:eastAsia="zh-CN"/>
        </w:rPr>
        <w:t>低</w:t>
      </w:r>
      <w:r>
        <w:rPr>
          <w:rFonts w:ascii="Times New Roman" w:hAnsi="Times New Roman" w:cs="Times New Roman" w:eastAsiaTheme="minorEastAsia"/>
          <w:szCs w:val="21"/>
        </w:rPr>
        <w:t>于询价文件规定的预算金额或者分项、分包最</w:t>
      </w:r>
      <w:r>
        <w:rPr>
          <w:rFonts w:hint="eastAsia" w:ascii="Times New Roman" w:hAnsi="Times New Roman" w:cs="Times New Roman"/>
          <w:szCs w:val="21"/>
          <w:lang w:eastAsia="zh-CN"/>
        </w:rPr>
        <w:t>低</w:t>
      </w:r>
      <w:r>
        <w:rPr>
          <w:rFonts w:ascii="Times New Roman" w:hAnsi="Times New Roman" w:cs="Times New Roman" w:eastAsiaTheme="minorEastAsia"/>
          <w:szCs w:val="21"/>
        </w:rPr>
        <w:t>限价，否则其投标文件将被认定为无效投标。</w:t>
      </w:r>
    </w:p>
    <w:p w14:paraId="01431CC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77BDBE76">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07260DE0">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688F793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4E37427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2623B5E0">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03140FF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28771CD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745C89C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76B7CAA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78495EF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7FF8FC71">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048D7F4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3C7E9B62">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7D05B1BD">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02C78DA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545BBC01">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096DA355">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387D414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254E1CE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6D20258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3E09042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37B7059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5F2F396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2E5F92A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3A9ACDE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7E0E3543">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77A52C5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642093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50C4236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52A1BFD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08AE699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19609DF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5B08C95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1A09F015">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201F1DB0">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1B8A965C">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362C978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2C954AB8">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673AEB3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19CBEC3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396211FD">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773D591D">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7981A7DF">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45C2DD84">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654A1B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24026"/>
      <w:r>
        <w:rPr>
          <w:rFonts w:ascii="Times New Roman" w:hAnsi="Times New Roman" w:cs="Times New Roman" w:eastAsiaTheme="minorEastAsia"/>
          <w:b/>
          <w:sz w:val="28"/>
        </w:rPr>
        <w:t>第三章  招标人要求</w:t>
      </w:r>
      <w:bookmarkEnd w:id="5"/>
    </w:p>
    <w:p w14:paraId="18FF8CE0">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14:paraId="12BB4F60">
      <w:pPr>
        <w:keepNext w:val="0"/>
        <w:keepLines w:val="0"/>
        <w:pageBreakBefore w:val="0"/>
        <w:widowControl w:val="0"/>
        <w:kinsoku/>
        <w:wordWrap/>
        <w:overflowPunct/>
        <w:topLinePunct w:val="0"/>
        <w:autoSpaceDE/>
        <w:autoSpaceDN/>
        <w:bidi w:val="0"/>
        <w:spacing w:line="500" w:lineRule="exact"/>
        <w:textAlignment w:val="auto"/>
        <w:outlineLvl w:val="1"/>
        <w:rPr>
          <w:rFonts w:ascii="Times New Roman" w:hAnsi="Times New Roman"/>
          <w:b/>
          <w:sz w:val="24"/>
          <w:szCs w:val="24"/>
        </w:rPr>
      </w:pPr>
      <w:bookmarkStart w:id="6" w:name="_Toc482188637"/>
      <w:bookmarkStart w:id="7" w:name="_Toc19590"/>
      <w:bookmarkStart w:id="8" w:name="_Toc30896"/>
      <w:bookmarkStart w:id="9" w:name="_Toc12194"/>
      <w:r>
        <w:rPr>
          <w:rFonts w:ascii="Times New Roman" w:hAnsi="Times New Roman"/>
          <w:b/>
          <w:sz w:val="24"/>
          <w:szCs w:val="24"/>
        </w:rPr>
        <w:t>一、</w:t>
      </w:r>
      <w:bookmarkEnd w:id="6"/>
      <w:r>
        <w:rPr>
          <w:rFonts w:hint="eastAsia" w:ascii="Times New Roman" w:hAnsi="Times New Roman"/>
          <w:b/>
          <w:sz w:val="24"/>
          <w:szCs w:val="24"/>
        </w:rPr>
        <w:t>项目概况</w:t>
      </w:r>
      <w:bookmarkEnd w:id="7"/>
      <w:bookmarkEnd w:id="8"/>
      <w:bookmarkEnd w:id="9"/>
    </w:p>
    <w:p w14:paraId="7A6A9B0F">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bookmarkStart w:id="10" w:name="_Toc20000"/>
      <w:r>
        <w:rPr>
          <w:rFonts w:hint="eastAsia" w:asciiTheme="minorEastAsia" w:hAnsiTheme="minorEastAsia" w:cstheme="minorEastAsia"/>
          <w:spacing w:val="6"/>
          <w:sz w:val="21"/>
          <w:szCs w:val="21"/>
          <w:highlight w:val="none"/>
          <w:lang w:val="en-US" w:eastAsia="zh-CN"/>
        </w:rPr>
        <w:t>合肥文旅城市运营管理有限公司</w:t>
      </w:r>
      <w:r>
        <w:rPr>
          <w:rFonts w:hint="eastAsia" w:asciiTheme="minorEastAsia" w:hAnsiTheme="minorEastAsia" w:eastAsiaTheme="minorEastAsia" w:cstheme="minorEastAsia"/>
          <w:spacing w:val="6"/>
          <w:sz w:val="21"/>
          <w:szCs w:val="21"/>
          <w:highlight w:val="none"/>
          <w:lang w:val="en-US" w:eastAsia="zh-CN"/>
        </w:rPr>
        <w:t>废旧车辆</w:t>
      </w:r>
      <w:r>
        <w:rPr>
          <w:rFonts w:hint="eastAsia" w:asciiTheme="minorEastAsia" w:hAnsiTheme="minorEastAsia" w:cstheme="minorEastAsia"/>
          <w:spacing w:val="6"/>
          <w:sz w:val="21"/>
          <w:szCs w:val="21"/>
          <w:highlight w:val="none"/>
          <w:lang w:val="en-US" w:eastAsia="zh-CN"/>
        </w:rPr>
        <w:t>雅阁牌HG7201A</w:t>
      </w:r>
      <w:r>
        <w:rPr>
          <w:rFonts w:hint="eastAsia" w:asciiTheme="minorEastAsia" w:hAnsiTheme="minorEastAsia" w:eastAsiaTheme="minorEastAsia" w:cstheme="minorEastAsia"/>
          <w:spacing w:val="6"/>
          <w:sz w:val="21"/>
          <w:szCs w:val="21"/>
          <w:highlight w:val="none"/>
          <w:lang w:val="en-US" w:eastAsia="zh-CN"/>
        </w:rPr>
        <w:t>，详见附件《转让标的清单》。转让标的存放位置：合肥文旅博览集团有限公司（安徽省合肥市政务文化新区习友路988号）。标的资产处于闲置停用状态。意向受让方应在本公告期截止前与委托方联系现场踏勘以充分了解标的现状，自行向委托方咨询确认标的具体情况，如有疑问，主动向委托方咨询。</w:t>
      </w:r>
    </w:p>
    <w:p w14:paraId="44287420">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en-US" w:eastAsia="zh-CN"/>
        </w:rPr>
        <w:t>上述资产转让已经上级主管单位批准同意处置</w:t>
      </w:r>
      <w:r>
        <w:rPr>
          <w:rFonts w:hint="eastAsia" w:asciiTheme="minorEastAsia" w:hAnsiTheme="minorEastAsia" w:cstheme="minorEastAsia"/>
          <w:spacing w:val="6"/>
          <w:sz w:val="21"/>
          <w:szCs w:val="21"/>
          <w:highlight w:val="none"/>
          <w:lang w:val="en-US" w:eastAsia="zh-CN"/>
        </w:rPr>
        <w:t>。</w:t>
      </w:r>
    </w:p>
    <w:p w14:paraId="6A139651">
      <w:pPr>
        <w:keepNext w:val="0"/>
        <w:keepLines w:val="0"/>
        <w:pageBreakBefore w:val="0"/>
        <w:widowControl w:val="0"/>
        <w:numPr>
          <w:ilvl w:val="0"/>
          <w:numId w:val="3"/>
        </w:numPr>
        <w:kinsoku/>
        <w:wordWrap/>
        <w:overflowPunct/>
        <w:topLinePunct w:val="0"/>
        <w:autoSpaceDE/>
        <w:autoSpaceDN/>
        <w:bidi w:val="0"/>
        <w:spacing w:line="500" w:lineRule="exact"/>
        <w:ind w:firstLine="422" w:firstLineChars="200"/>
        <w:textAlignment w:val="auto"/>
        <w:outlineLvl w:val="1"/>
        <w:rPr>
          <w:rFonts w:hint="eastAsia"/>
          <w:highlight w:val="none"/>
        </w:rPr>
      </w:pPr>
      <w:bookmarkStart w:id="11" w:name="_Toc21484"/>
      <w:r>
        <w:rPr>
          <w:rFonts w:hint="eastAsia" w:asciiTheme="minorEastAsia" w:hAnsiTheme="minorEastAsia" w:cstheme="minorEastAsia"/>
          <w:b/>
          <w:sz w:val="21"/>
          <w:szCs w:val="21"/>
          <w:highlight w:val="none"/>
        </w:rPr>
        <w:t>服务内容及要求</w:t>
      </w:r>
      <w:bookmarkEnd w:id="10"/>
      <w:bookmarkEnd w:id="11"/>
    </w:p>
    <w:p w14:paraId="603E6594">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1.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成新度和功能情况等，并认可转让资产现状及转让要求，自愿承担因上述原因导致的一切后果和法律责任。</w:t>
      </w:r>
    </w:p>
    <w:p w14:paraId="7507D6C4">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2.受让方须遵守《报废机动车回收管理办法》（国务院令第715号）、《报废机动车回收管理办法实施细则》（商务部令2020年第2号）及《合肥市人民政府关于规范和促进报废汽车回收拆解利用产业发展的若干意见（试行）》（合政秘〔2014〕110号）等相关规定。</w:t>
      </w:r>
    </w:p>
    <w:p w14:paraId="6367536E">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3.受让方在本项目公告期内自行了解标的所在地法律法规政策，如成交后受让方无法按照标的所在地机动车报废管理政策导致无法办理机动车报废及注销等相关手续的，受让方须承担一切经济责任和法律责任。</w:t>
      </w:r>
    </w:p>
    <w:p w14:paraId="0AC30071">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4.委托方向受让方开具非税收入通用财政票据，不开具增值税发票。</w:t>
      </w:r>
    </w:p>
    <w:p w14:paraId="666323E4">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5.受让方自行办理机动车报废及注销手续，办理过程中涉及的相关税费均由受让方承担。</w:t>
      </w:r>
    </w:p>
    <w:p w14:paraId="6853AB8A">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6.受让方须在委托方指定的车辆停放场地进行验收和交接标的，不得在委托方场地对标的进行分解、拆解。自转让价款全部付清之日起5个工作日内，委托方协助受让方办理资产交接等手续。</w:t>
      </w:r>
    </w:p>
    <w:p w14:paraId="5B46E22F">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7.受让方须在签订《资产转让合同》之日起50日内完成标的运输工作。受让方须服从委托方安排并按照转让合同的约定在规定时间内将车辆拖运完毕，车辆交接后的运输、拆解等相关费用由受让方承担，车辆交接后的交通安全及其他一切法律责任均由受让方负责。受让方须在完成标的运输工作之日起15个工作日内办理完毕车辆报废及注销手续，并在完成车辆报废及注销手续之日起15个工作日内向委托方提供车辆报废及注销证明。回收的报废机动车必须按照有关规定予以拆解，标的车辆转让交接后禁止上路行驶及其他用途。车辆交接后的运输、拆解等相关费用由受让方承担，车辆交接后的交通安全及其他一切法律责任均由受让方负责。</w:t>
      </w:r>
    </w:p>
    <w:p w14:paraId="16CAF160">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8.受让方须遵守国家、省、市相关再生资源利用方面的法律、法规和政策规定，否则由此引起的一切责任均由受让方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受让方须委托具有相关资质的单位进行拆除工作，受让方所委托的拆除人员及施工单位的资质证明等相关资料应交给委托方备案存档。③如在对转让标的拆卸、搬运或残余物处置过程中造成人身伤亡、财产损失的，由此产生的一切经济赔偿责任和法律后果均由受让方自行承担。</w:t>
      </w:r>
    </w:p>
    <w:p w14:paraId="2943FA0C">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9.其他未尽事宜详见本公告附件《资产转让合同》。</w:t>
      </w:r>
    </w:p>
    <w:p w14:paraId="6F360B27">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cstheme="minorEastAsia"/>
          <w:b/>
          <w:sz w:val="21"/>
          <w:szCs w:val="21"/>
        </w:rPr>
      </w:pPr>
      <w:bookmarkStart w:id="12" w:name="_Toc4247"/>
      <w:bookmarkStart w:id="13" w:name="_Toc4719"/>
      <w:r>
        <w:rPr>
          <w:rFonts w:hint="eastAsia" w:asciiTheme="minorEastAsia" w:hAnsiTheme="minorEastAsia" w:cstheme="minorEastAsia"/>
          <w:b/>
          <w:sz w:val="21"/>
          <w:szCs w:val="21"/>
          <w:lang w:val="en-US" w:eastAsia="zh-CN"/>
        </w:rPr>
        <w:t>三、</w:t>
      </w:r>
      <w:r>
        <w:rPr>
          <w:rFonts w:hint="eastAsia" w:asciiTheme="minorEastAsia" w:hAnsiTheme="minorEastAsia" w:cstheme="minorEastAsia"/>
          <w:b/>
          <w:sz w:val="21"/>
          <w:szCs w:val="21"/>
        </w:rPr>
        <w:t>报价要求</w:t>
      </w:r>
      <w:bookmarkEnd w:id="12"/>
      <w:bookmarkEnd w:id="13"/>
    </w:p>
    <w:p w14:paraId="355E0FFE">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不得低于项目概算金额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14"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14"/>
    </w:p>
    <w:p w14:paraId="4FE035A2">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14:paraId="2AEF510D">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14:paraId="0592D282">
      <w:pPr>
        <w:spacing w:line="360" w:lineRule="auto"/>
        <w:outlineLvl w:val="1"/>
        <w:rPr>
          <w:rFonts w:hint="eastAsia" w:asciiTheme="minorEastAsia" w:hAnsiTheme="minorEastAsia" w:cstheme="minorEastAsia"/>
          <w:b/>
          <w:sz w:val="21"/>
          <w:szCs w:val="21"/>
        </w:rPr>
      </w:pPr>
      <w:bookmarkStart w:id="15" w:name="_Toc3469"/>
      <w:bookmarkStart w:id="16" w:name="_Toc11251"/>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付款方式</w:t>
      </w:r>
      <w:bookmarkEnd w:id="15"/>
      <w:bookmarkEnd w:id="16"/>
    </w:p>
    <w:p w14:paraId="41588545">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乙方须自《资产转让合同》签订之日起</w:t>
      </w:r>
      <w:r>
        <w:rPr>
          <w:rFonts w:hint="eastAsia" w:asciiTheme="minorEastAsia" w:hAnsiTheme="minorEastAsia" w:cstheme="minorEastAsia"/>
          <w:spacing w:val="6"/>
          <w:sz w:val="21"/>
          <w:szCs w:val="21"/>
          <w:lang w:val="en-US" w:eastAsia="zh-CN"/>
        </w:rPr>
        <w:t>10</w:t>
      </w:r>
      <w:r>
        <w:rPr>
          <w:rFonts w:hint="eastAsia" w:asciiTheme="minorEastAsia" w:hAnsiTheme="minorEastAsia" w:eastAsiaTheme="minorEastAsia" w:cstheme="minorEastAsia"/>
          <w:spacing w:val="6"/>
          <w:sz w:val="21"/>
          <w:szCs w:val="21"/>
          <w:lang w:val="en-US" w:eastAsia="zh-CN"/>
        </w:rPr>
        <w:t>个工作日内向</w:t>
      </w:r>
      <w:r>
        <w:rPr>
          <w:rFonts w:hint="eastAsia" w:asciiTheme="minorEastAsia" w:hAnsiTheme="minorEastAsia" w:cstheme="minorEastAsia"/>
          <w:spacing w:val="6"/>
          <w:sz w:val="21"/>
          <w:szCs w:val="21"/>
          <w:lang w:val="en-US" w:eastAsia="zh-CN"/>
        </w:rPr>
        <w:t>合肥文旅城市运营管理有限公司</w:t>
      </w:r>
      <w:r>
        <w:rPr>
          <w:rFonts w:hint="eastAsia" w:asciiTheme="minorEastAsia" w:hAnsiTheme="minorEastAsia" w:eastAsiaTheme="minorEastAsia" w:cstheme="minorEastAsia"/>
          <w:spacing w:val="6"/>
          <w:sz w:val="21"/>
          <w:szCs w:val="21"/>
          <w:lang w:val="en-US" w:eastAsia="zh-CN"/>
        </w:rPr>
        <w:t>指定账户（户名：</w:t>
      </w:r>
      <w:r>
        <w:rPr>
          <w:rFonts w:hint="eastAsia" w:asciiTheme="minorEastAsia" w:hAnsiTheme="minorEastAsia" w:cstheme="minorEastAsia"/>
          <w:spacing w:val="6"/>
          <w:sz w:val="21"/>
          <w:szCs w:val="21"/>
          <w:lang w:val="en-US" w:eastAsia="zh-CN"/>
        </w:rPr>
        <w:t>合肥文旅城市运营管理有限公司</w:t>
      </w:r>
      <w:r>
        <w:rPr>
          <w:rFonts w:hint="eastAsia" w:asciiTheme="minorEastAsia" w:hAnsiTheme="minorEastAsia" w:eastAsiaTheme="minorEastAsia" w:cstheme="minorEastAsia"/>
          <w:spacing w:val="6"/>
          <w:sz w:val="21"/>
          <w:szCs w:val="21"/>
          <w:lang w:val="en-US" w:eastAsia="zh-CN"/>
        </w:rPr>
        <w:t>；开户银行：中国建设银行股份有限公司合肥城南支行；账号：34050145860800004002）一次性付清全部转让价款。</w:t>
      </w:r>
    </w:p>
    <w:p w14:paraId="68A6862B">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671A0EE8">
      <w:pPr>
        <w:spacing w:line="360" w:lineRule="auto"/>
        <w:jc w:val="center"/>
        <w:outlineLvl w:val="1"/>
        <w:rPr>
          <w:rFonts w:ascii="Times New Roman" w:hAnsi="Times New Roman" w:cs="Times New Roman" w:eastAsiaTheme="minorEastAsia"/>
          <w:b/>
          <w:sz w:val="28"/>
        </w:rPr>
      </w:pPr>
      <w:bookmarkStart w:id="17" w:name="_Toc20266"/>
      <w:r>
        <w:rPr>
          <w:rFonts w:ascii="Times New Roman" w:hAnsi="Times New Roman" w:cs="Times New Roman" w:eastAsiaTheme="minorEastAsia"/>
          <w:b/>
          <w:sz w:val="28"/>
        </w:rPr>
        <w:t>第四章  评审方法和标准</w:t>
      </w:r>
      <w:bookmarkEnd w:id="17"/>
    </w:p>
    <w:p w14:paraId="05741A74">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79CB9C5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74A6A3AF">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74FC3316">
      <w:pPr>
        <w:spacing w:line="360" w:lineRule="auto"/>
        <w:ind w:firstLine="420" w:firstLineChars="200"/>
        <w:rPr>
          <w:rFonts w:ascii="Times New Roman" w:hAnsi="Times New Roman" w:cs="Times New Roman" w:eastAsiaTheme="minorEastAsia"/>
          <w:szCs w:val="16"/>
        </w:rPr>
      </w:pPr>
      <w:bookmarkStart w:id="18" w:name="_Hlk23204339"/>
      <w:r>
        <w:rPr>
          <w:rFonts w:ascii="Times New Roman" w:hAnsi="Times New Roman" w:cs="Times New Roman" w:eastAsiaTheme="minorEastAsia"/>
          <w:szCs w:val="16"/>
        </w:rPr>
        <w:t>1.本次项目评审采用</w:t>
      </w:r>
      <w:r>
        <w:rPr>
          <w:rFonts w:hint="eastAsia" w:ascii="Times New Roman" w:hAnsi="Times New Roman" w:cs="Times New Roman"/>
          <w:b/>
          <w:szCs w:val="16"/>
          <w:lang w:eastAsia="zh-CN"/>
        </w:rPr>
        <w:t>最</w:t>
      </w:r>
      <w:r>
        <w:rPr>
          <w:rFonts w:hint="eastAsia" w:ascii="Times New Roman" w:hAnsi="Times New Roman" w:cs="Times New Roman"/>
          <w:b/>
          <w:szCs w:val="16"/>
          <w:lang w:val="en-US" w:eastAsia="zh-CN"/>
        </w:rPr>
        <w:t>高</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1C5B9AA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304C751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78B5401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0154278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201EB91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7196ACC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433DFA8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1ED7F56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7D2A13D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555BEF2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10C6076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3328525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14:paraId="14F0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14:paraId="1868516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9" w:name="_Hlk16461707"/>
            <w:r>
              <w:rPr>
                <w:rFonts w:ascii="Times New Roman" w:hAnsi="Times New Roman" w:cs="Times New Roman" w:eastAsiaTheme="minorEastAsia"/>
                <w:szCs w:val="21"/>
              </w:rPr>
              <w:t>序号</w:t>
            </w:r>
          </w:p>
        </w:tc>
        <w:tc>
          <w:tcPr>
            <w:tcW w:w="1920" w:type="dxa"/>
            <w:tcBorders>
              <w:bottom w:val="single" w:color="auto" w:sz="4" w:space="0"/>
            </w:tcBorders>
            <w:vAlign w:val="center"/>
          </w:tcPr>
          <w:p w14:paraId="0355A591">
            <w:pPr>
              <w:pStyle w:val="3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5501" w:type="dxa"/>
            <w:tcBorders>
              <w:bottom w:val="single" w:color="auto" w:sz="4" w:space="0"/>
            </w:tcBorders>
            <w:vAlign w:val="center"/>
          </w:tcPr>
          <w:p w14:paraId="54880A8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7D29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14:paraId="2B69121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920" w:type="dxa"/>
            <w:tcBorders>
              <w:bottom w:val="single" w:color="auto" w:sz="4" w:space="0"/>
            </w:tcBorders>
            <w:vAlign w:val="center"/>
          </w:tcPr>
          <w:p w14:paraId="4025AE5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5501" w:type="dxa"/>
            <w:tcBorders>
              <w:bottom w:val="single" w:color="auto" w:sz="4" w:space="0"/>
            </w:tcBorders>
            <w:vAlign w:val="center"/>
          </w:tcPr>
          <w:p w14:paraId="5D460CD7">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6D3D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56" w:type="dxa"/>
            <w:vAlign w:val="center"/>
          </w:tcPr>
          <w:p w14:paraId="6EB1473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920" w:type="dxa"/>
            <w:vAlign w:val="center"/>
          </w:tcPr>
          <w:p w14:paraId="7B5776A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5501" w:type="dxa"/>
            <w:vAlign w:val="center"/>
          </w:tcPr>
          <w:p w14:paraId="0F01D7AF">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52DD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6" w:type="dxa"/>
            <w:vAlign w:val="center"/>
          </w:tcPr>
          <w:p w14:paraId="4C22273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920" w:type="dxa"/>
            <w:vAlign w:val="center"/>
          </w:tcPr>
          <w:p w14:paraId="7711C77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5501" w:type="dxa"/>
            <w:vAlign w:val="center"/>
          </w:tcPr>
          <w:p w14:paraId="48A55ABF">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161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56" w:type="dxa"/>
            <w:vAlign w:val="center"/>
          </w:tcPr>
          <w:p w14:paraId="4706D6A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920" w:type="dxa"/>
            <w:vAlign w:val="center"/>
          </w:tcPr>
          <w:p w14:paraId="5840BBE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5501" w:type="dxa"/>
            <w:vAlign w:val="center"/>
          </w:tcPr>
          <w:p w14:paraId="070E8EC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D22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6" w:type="dxa"/>
            <w:vAlign w:val="center"/>
          </w:tcPr>
          <w:p w14:paraId="1DB8F8F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920" w:type="dxa"/>
            <w:vAlign w:val="center"/>
          </w:tcPr>
          <w:p w14:paraId="432DAC8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5501" w:type="dxa"/>
            <w:vAlign w:val="center"/>
          </w:tcPr>
          <w:p w14:paraId="6156548A">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458A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6" w:type="dxa"/>
            <w:vAlign w:val="center"/>
          </w:tcPr>
          <w:p w14:paraId="669468F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920" w:type="dxa"/>
            <w:vAlign w:val="center"/>
          </w:tcPr>
          <w:p w14:paraId="7A5C6B0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5501" w:type="dxa"/>
            <w:vAlign w:val="center"/>
          </w:tcPr>
          <w:p w14:paraId="4BAA28D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14:paraId="6464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6" w:type="dxa"/>
            <w:vAlign w:val="center"/>
          </w:tcPr>
          <w:p w14:paraId="612A0CB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920" w:type="dxa"/>
            <w:vAlign w:val="center"/>
          </w:tcPr>
          <w:p w14:paraId="5674536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5501" w:type="dxa"/>
            <w:vAlign w:val="center"/>
          </w:tcPr>
          <w:p w14:paraId="129B742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14:paraId="3D9D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6" w:type="dxa"/>
            <w:vAlign w:val="center"/>
          </w:tcPr>
          <w:p w14:paraId="7E96784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920" w:type="dxa"/>
            <w:vAlign w:val="center"/>
          </w:tcPr>
          <w:p w14:paraId="6DA075D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5501" w:type="dxa"/>
            <w:vAlign w:val="center"/>
          </w:tcPr>
          <w:p w14:paraId="5A8767E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28F4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77" w:type="dxa"/>
            <w:gridSpan w:val="3"/>
            <w:vAlign w:val="center"/>
          </w:tcPr>
          <w:p w14:paraId="3CBF9D61">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203900E8">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8"/>
      <w:bookmarkEnd w:id="19"/>
    </w:tbl>
    <w:p w14:paraId="7FB0062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3A475F3C">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w:t>
      </w:r>
      <w:r>
        <w:rPr>
          <w:rFonts w:hint="eastAsia" w:ascii="Times New Roman" w:hAnsi="Times New Roman" w:cs="Times New Roman"/>
          <w:szCs w:val="16"/>
          <w:lang w:eastAsia="zh-CN"/>
        </w:rPr>
        <w:t>高</w:t>
      </w:r>
      <w:r>
        <w:rPr>
          <w:rFonts w:ascii="Times New Roman" w:hAnsi="Times New Roman" w:cs="Times New Roman" w:eastAsiaTheme="minorEastAsia"/>
          <w:szCs w:val="16"/>
        </w:rPr>
        <w:t>到</w:t>
      </w:r>
      <w:r>
        <w:rPr>
          <w:rFonts w:hint="eastAsia" w:ascii="Times New Roman" w:hAnsi="Times New Roman" w:cs="Times New Roman"/>
          <w:szCs w:val="16"/>
          <w:lang w:eastAsia="zh-CN"/>
        </w:rPr>
        <w:t>低</w:t>
      </w:r>
      <w:r>
        <w:rPr>
          <w:rFonts w:ascii="Times New Roman" w:hAnsi="Times New Roman" w:cs="Times New Roman" w:eastAsiaTheme="minorEastAsia"/>
          <w:szCs w:val="16"/>
        </w:rPr>
        <w:t>的顺序选出中标人。</w:t>
      </w:r>
    </w:p>
    <w:p w14:paraId="72A1D7A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0ACE751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42D3518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w:t>
      </w:r>
      <w:r>
        <w:rPr>
          <w:rFonts w:hint="eastAsia" w:ascii="Times New Roman" w:hAnsi="Times New Roman" w:cs="Times New Roman"/>
          <w:szCs w:val="16"/>
          <w:lang w:eastAsia="zh-CN"/>
        </w:rPr>
        <w:t>低于</w:t>
      </w:r>
      <w:r>
        <w:rPr>
          <w:rFonts w:ascii="Times New Roman" w:hAnsi="Times New Roman" w:cs="Times New Roman" w:eastAsiaTheme="minorEastAsia"/>
          <w:szCs w:val="16"/>
        </w:rPr>
        <w:t>询价文件设定的最</w:t>
      </w:r>
      <w:r>
        <w:rPr>
          <w:rFonts w:hint="eastAsia" w:ascii="Times New Roman" w:hAnsi="Times New Roman" w:cs="Times New Roman"/>
          <w:szCs w:val="16"/>
          <w:lang w:eastAsia="zh-CN"/>
        </w:rPr>
        <w:t>低</w:t>
      </w:r>
      <w:r>
        <w:rPr>
          <w:rFonts w:ascii="Times New Roman" w:hAnsi="Times New Roman" w:cs="Times New Roman" w:eastAsiaTheme="minorEastAsia"/>
          <w:szCs w:val="16"/>
        </w:rPr>
        <w:t>投标限价的，评审小组将以询标的方式告知并要求投标人进行必要的说明或补正，经评审小组认定其报价低于成本或者</w:t>
      </w:r>
      <w:r>
        <w:rPr>
          <w:rFonts w:hint="eastAsia" w:ascii="Times New Roman" w:hAnsi="Times New Roman" w:cs="Times New Roman"/>
          <w:szCs w:val="16"/>
          <w:lang w:eastAsia="zh-CN"/>
        </w:rPr>
        <w:t>低</w:t>
      </w:r>
      <w:r>
        <w:rPr>
          <w:rFonts w:ascii="Times New Roman" w:hAnsi="Times New Roman" w:cs="Times New Roman" w:eastAsiaTheme="minorEastAsia"/>
          <w:szCs w:val="16"/>
        </w:rPr>
        <w:t>于询价文件设定的最</w:t>
      </w:r>
      <w:r>
        <w:rPr>
          <w:rFonts w:hint="eastAsia" w:ascii="Times New Roman" w:hAnsi="Times New Roman" w:cs="Times New Roman"/>
          <w:szCs w:val="16"/>
          <w:lang w:eastAsia="zh-CN"/>
        </w:rPr>
        <w:t>低</w:t>
      </w:r>
      <w:r>
        <w:rPr>
          <w:rFonts w:ascii="Times New Roman" w:hAnsi="Times New Roman" w:cs="Times New Roman" w:eastAsiaTheme="minorEastAsia"/>
          <w:szCs w:val="16"/>
        </w:rPr>
        <w:t>投标限价的，将否决其投标。对于询标后判定为不符合询价文件的报价，评委要提出充足的否定理由，并予以书面记录。最终对投标人的评审结论分为通过和未通过。</w:t>
      </w:r>
    </w:p>
    <w:p w14:paraId="666FC54A">
      <w:pPr>
        <w:spacing w:line="360" w:lineRule="auto"/>
        <w:ind w:firstLine="420" w:firstLineChars="200"/>
      </w:pPr>
      <w:r>
        <w:rPr>
          <w:rFonts w:ascii="Times New Roman" w:hAnsi="Times New Roman" w:cs="Times New Roman" w:eastAsiaTheme="minorEastAsia"/>
          <w:szCs w:val="16"/>
        </w:rPr>
        <w:t>1</w:t>
      </w:r>
      <w:r>
        <w:rPr>
          <w:rFonts w:hint="eastAsia" w:ascii="Times New Roman" w:hAnsi="Times New Roman" w:cs="Times New Roman"/>
          <w:szCs w:val="16"/>
          <w:lang w:val="en-US" w:eastAsia="zh-CN"/>
        </w:rPr>
        <w:t>1</w:t>
      </w:r>
      <w:r>
        <w:rPr>
          <w:rFonts w:ascii="Times New Roman" w:hAnsi="Times New Roman" w:cs="Times New Roman" w:eastAsiaTheme="minorEastAsia"/>
          <w:szCs w:val="16"/>
        </w:rPr>
        <w:t>.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1B8D82F7">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05E3038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20" w:name="_Toc2413"/>
      <w:r>
        <w:rPr>
          <w:rFonts w:ascii="Times New Roman" w:hAnsi="Times New Roman" w:cs="Times New Roman" w:eastAsiaTheme="minorEastAsia"/>
          <w:b/>
          <w:sz w:val="28"/>
        </w:rPr>
        <w:t>第五章  合同</w:t>
      </w:r>
      <w:bookmarkEnd w:id="20"/>
    </w:p>
    <w:p w14:paraId="2C820D62">
      <w:pPr>
        <w:adjustRightInd w:val="0"/>
        <w:snapToGrid w:val="0"/>
        <w:ind w:firstLine="261" w:firstLineChars="200"/>
        <w:rPr>
          <w:rFonts w:ascii="Times New Roman" w:hAnsi="Times New Roman" w:eastAsia="仿宋_GB2312" w:cs="Times New Roman"/>
          <w:b/>
          <w:bCs/>
          <w:color w:val="000000"/>
          <w:sz w:val="13"/>
          <w:szCs w:val="13"/>
        </w:rPr>
      </w:pPr>
    </w:p>
    <w:p w14:paraId="41C98463">
      <w:pPr>
        <w:keepNext w:val="0"/>
        <w:keepLines w:val="0"/>
        <w:pageBreakBefore w:val="0"/>
        <w:kinsoku/>
        <w:wordWrap/>
        <w:overflowPunct/>
        <w:topLinePunct w:val="0"/>
        <w:autoSpaceDE/>
        <w:autoSpaceDN/>
        <w:bidi w:val="0"/>
        <w:adjustRightInd w:val="0"/>
        <w:snapToGrid w:val="0"/>
        <w:spacing w:line="560" w:lineRule="exact"/>
        <w:ind w:firstLine="422" w:firstLineChars="200"/>
        <w:textAlignment w:val="auto"/>
        <w:rPr>
          <w:rFonts w:asciiTheme="minorEastAsia" w:hAnsiTheme="minorEastAsia" w:eastAsiaTheme="minorEastAsia" w:cstheme="minorEastAsia"/>
          <w:b/>
          <w:bCs/>
          <w:color w:val="000000"/>
          <w:szCs w:val="21"/>
        </w:rPr>
      </w:pPr>
      <w:bookmarkStart w:id="21" w:name="_Hlk47980575"/>
      <w:r>
        <w:rPr>
          <w:rFonts w:hint="eastAsia" w:asciiTheme="minorEastAsia" w:hAnsiTheme="minorEastAsia" w:cstheme="minorEastAsia"/>
          <w:b/>
          <w:bCs/>
          <w:color w:val="000000"/>
          <w:szCs w:val="21"/>
          <w:lang w:eastAsia="zh-CN"/>
        </w:rPr>
        <w:t>转让</w:t>
      </w:r>
      <w:r>
        <w:rPr>
          <w:rFonts w:hint="eastAsia" w:asciiTheme="minorEastAsia" w:hAnsiTheme="minorEastAsia" w:eastAsiaTheme="minorEastAsia" w:cstheme="minorEastAsia"/>
          <w:b/>
          <w:bCs/>
          <w:color w:val="000000"/>
          <w:szCs w:val="21"/>
        </w:rPr>
        <w:t>方（以下简称甲方）：</w:t>
      </w:r>
    </w:p>
    <w:p w14:paraId="0314EEE8">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64B3A510">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14:paraId="664B61B9">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5B5B8DC0">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14:paraId="1DD79A06">
      <w:pPr>
        <w:keepNext w:val="0"/>
        <w:keepLines w:val="0"/>
        <w:pageBreakBefore w:val="0"/>
        <w:kinsoku/>
        <w:wordWrap/>
        <w:overflowPunct/>
        <w:topLinePunct w:val="0"/>
        <w:autoSpaceDE/>
        <w:autoSpaceDN/>
        <w:bidi w:val="0"/>
        <w:adjustRightInd w:val="0"/>
        <w:snapToGrid w:val="0"/>
        <w:spacing w:line="560" w:lineRule="exact"/>
        <w:ind w:firstLine="422" w:firstLineChars="200"/>
        <w:textAlignment w:val="auto"/>
        <w:rPr>
          <w:rFonts w:asciiTheme="minorEastAsia" w:hAnsiTheme="minorEastAsia" w:eastAsiaTheme="minorEastAsia" w:cstheme="minorEastAsia"/>
          <w:b/>
          <w:bCs/>
          <w:color w:val="000000"/>
          <w:szCs w:val="21"/>
        </w:rPr>
      </w:pPr>
    </w:p>
    <w:p w14:paraId="340F9361">
      <w:pPr>
        <w:keepNext w:val="0"/>
        <w:keepLines w:val="0"/>
        <w:pageBreakBefore w:val="0"/>
        <w:kinsoku/>
        <w:wordWrap/>
        <w:overflowPunct/>
        <w:topLinePunct w:val="0"/>
        <w:autoSpaceDE/>
        <w:autoSpaceDN/>
        <w:bidi w:val="0"/>
        <w:adjustRightInd w:val="0"/>
        <w:snapToGrid w:val="0"/>
        <w:spacing w:line="560" w:lineRule="exact"/>
        <w:ind w:firstLine="422" w:firstLineChars="200"/>
        <w:textAlignment w:val="auto"/>
        <w:rPr>
          <w:rFonts w:asciiTheme="minorEastAsia" w:hAnsiTheme="minorEastAsia" w:eastAsiaTheme="minorEastAsia" w:cstheme="minorEastAsia"/>
          <w:b/>
          <w:bCs/>
          <w:color w:val="000000"/>
          <w:szCs w:val="21"/>
        </w:rPr>
      </w:pPr>
      <w:r>
        <w:rPr>
          <w:rFonts w:hint="eastAsia" w:asciiTheme="minorEastAsia" w:hAnsiTheme="minorEastAsia" w:cstheme="minorEastAsia"/>
          <w:b/>
          <w:bCs/>
          <w:color w:val="000000"/>
          <w:szCs w:val="21"/>
          <w:lang w:eastAsia="zh-CN"/>
        </w:rPr>
        <w:t>受让方</w:t>
      </w:r>
      <w:r>
        <w:rPr>
          <w:rFonts w:hint="eastAsia" w:asciiTheme="minorEastAsia" w:hAnsiTheme="minorEastAsia" w:eastAsiaTheme="minorEastAsia" w:cstheme="minorEastAsia"/>
          <w:b/>
          <w:bCs/>
          <w:color w:val="000000"/>
          <w:szCs w:val="21"/>
        </w:rPr>
        <w:t xml:space="preserve">（以下简称乙方）： </w:t>
      </w:r>
    </w:p>
    <w:p w14:paraId="3C99370E">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1F3660B2">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14:paraId="6C8CBAA6">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54EF78B9">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14:paraId="49EB0C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center"/>
        <w:textAlignment w:val="auto"/>
        <w:rPr>
          <w:rFonts w:hint="eastAsia" w:ascii="微软雅黑" w:hAnsi="微软雅黑" w:eastAsia="微软雅黑" w:cs="微软雅黑"/>
          <w:i w:val="0"/>
          <w:iCs w:val="0"/>
          <w:caps w:val="0"/>
          <w:color w:val="333333"/>
          <w:spacing w:val="0"/>
          <w:sz w:val="21"/>
          <w:szCs w:val="21"/>
        </w:rPr>
      </w:pPr>
      <w:r>
        <w:rPr>
          <w:rFonts w:hint="eastAsia" w:asciiTheme="minorEastAsia" w:hAnsiTheme="minorEastAsia" w:eastAsiaTheme="minorEastAsia" w:cstheme="minorEastAsia"/>
          <w:b/>
          <w:bCs/>
          <w:color w:val="000000"/>
          <w:szCs w:val="21"/>
        </w:rPr>
        <w:t xml:space="preserve">    </w:t>
      </w:r>
      <w:bookmarkEnd w:id="21"/>
      <w:r>
        <w:rPr>
          <w:rFonts w:hint="eastAsia" w:asciiTheme="minorEastAsia" w:hAnsiTheme="minorEastAsia" w:eastAsiaTheme="minorEastAsia" w:cstheme="minorEastAsia"/>
          <w:b/>
          <w:bCs/>
          <w:color w:val="000000"/>
          <w:szCs w:val="21"/>
        </w:rPr>
        <w:t xml:space="preserve"> </w:t>
      </w:r>
      <w:r>
        <w:rPr>
          <w:rFonts w:hint="eastAsia" w:ascii="宋体" w:hAnsi="宋体" w:eastAsia="宋体" w:cs="宋体"/>
          <w:i w:val="0"/>
          <w:iCs w:val="0"/>
          <w:caps w:val="0"/>
          <w:color w:val="333333"/>
          <w:spacing w:val="0"/>
          <w:kern w:val="0"/>
          <w:sz w:val="24"/>
          <w:szCs w:val="24"/>
          <w:shd w:val="clear" w:fill="FFFFFF"/>
          <w:lang w:val="en-US" w:eastAsia="zh-CN" w:bidi="ar"/>
        </w:rPr>
        <w:t>                          </w:t>
      </w:r>
    </w:p>
    <w:p w14:paraId="5E47A6AD">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根据《中华人民共和国民法典》等相关法律、法规规定，甲、乙双方遵循自愿、公平、诚实守信原则，经友好协商，签订本资产转让合同（以下简称“本合同”）如下：</w:t>
      </w:r>
    </w:p>
    <w:p w14:paraId="202D9F57">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第一条  转让标的</w:t>
      </w:r>
    </w:p>
    <w:p w14:paraId="23E49EAB">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转让标的相关描述：</w:t>
      </w:r>
      <w:r>
        <w:rPr>
          <w:rFonts w:hint="eastAsia" w:ascii="Times New Roman" w:hAnsi="Times New Roman" w:cs="Times New Roman"/>
          <w:szCs w:val="16"/>
          <w:lang w:val="en-US" w:eastAsia="zh-CN"/>
        </w:rPr>
        <w:t>合肥文旅城市运营管理有限公司</w:t>
      </w:r>
      <w:r>
        <w:rPr>
          <w:rFonts w:hint="eastAsia" w:ascii="Times New Roman" w:hAnsi="Times New Roman" w:cs="Times New Roman" w:eastAsiaTheme="minorEastAsia"/>
          <w:szCs w:val="16"/>
          <w:lang w:val="en-US" w:eastAsia="zh-CN"/>
        </w:rPr>
        <w:t>废旧车辆，详见《转让标的清单》。</w:t>
      </w:r>
    </w:p>
    <w:p w14:paraId="49B5AEB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第二条　甲方的声明、保证和承诺</w:t>
      </w:r>
    </w:p>
    <w:p w14:paraId="7B0865A0">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（一）对转让标的拥有有效的处分权；</w:t>
      </w:r>
    </w:p>
    <w:p w14:paraId="090E6E87">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（二）为签订本合同之目的向乙方提交的各项证明文件及资料均为真实、完整的；</w:t>
      </w:r>
    </w:p>
    <w:p w14:paraId="01D7813D">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（三）签订本合同所需的包括但不限于授权、审批、公司内部决策等在内的一切批准手续均已取得，本合同成立的前提及先决条件均已满足；</w:t>
      </w:r>
    </w:p>
    <w:p w14:paraId="48609BA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（四）本合同的签署与履行没有违反对甲方已签署的合同、协议及所有法律文件；</w:t>
      </w:r>
    </w:p>
    <w:p w14:paraId="09ACD1E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（五）给予一切合理及必要的协助，以完成本合同项下转让标的所需的有关政府主管部门的批准和变更。</w:t>
      </w:r>
    </w:p>
    <w:p w14:paraId="42CBE74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第三条  乙方的声明、保证和承诺</w:t>
      </w:r>
    </w:p>
    <w:p w14:paraId="3FF0E9B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（一）具有签订和履行本合同的能力；</w:t>
      </w:r>
    </w:p>
    <w:p w14:paraId="33B5D17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lang w:val="en-US" w:eastAsia="zh-CN"/>
        </w:rPr>
      </w:pPr>
      <w:r>
        <w:rPr>
          <w:rFonts w:hint="eastAsia" w:ascii="Times New Roman" w:hAnsi="Times New Roman" w:cs="Times New Roman" w:eastAsiaTheme="minorEastAsia"/>
          <w:szCs w:val="16"/>
          <w:lang w:val="en-US" w:eastAsia="zh-CN"/>
        </w:rPr>
        <w:t>（二）签订本合同所需的各项授权、审批，以及内部决策等在内的一切批准手续均已合法有效取得；</w:t>
      </w:r>
    </w:p>
    <w:p w14:paraId="4CBB8FB9">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cs="Times New Roman" w:eastAsiaTheme="minorEastAsia"/>
          <w:kern w:val="2"/>
          <w:sz w:val="21"/>
          <w:szCs w:val="16"/>
          <w:lang w:val="en-US" w:eastAsia="zh-CN" w:bidi="ar-SA"/>
        </w:rPr>
      </w:pPr>
      <w:r>
        <w:rPr>
          <w:rFonts w:hint="eastAsia" w:ascii="Times New Roman" w:hAnsi="Times New Roman" w:cs="Times New Roman" w:eastAsiaTheme="minorEastAsia"/>
          <w:kern w:val="2"/>
          <w:sz w:val="21"/>
          <w:szCs w:val="16"/>
          <w:lang w:val="en-US" w:eastAsia="zh-CN" w:bidi="ar-SA"/>
        </w:rPr>
        <w:t>（三）乙方对转让标的已充分了解，承诺按中标条件进行履约，目自行承担因市场环境、政策变化带来的一切后果及责任。</w:t>
      </w:r>
    </w:p>
    <w:p w14:paraId="7A92F6B1">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第四条　转让价格及价款支付方式</w:t>
      </w:r>
    </w:p>
    <w:p w14:paraId="1AC5F8E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（一）转让价格：</w:t>
      </w:r>
    </w:p>
    <w:p w14:paraId="16834728">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甲方将转让标的以人民币</w:t>
      </w:r>
      <w:r>
        <w:rPr>
          <w:rFonts w:hint="eastAsia" w:ascii="Times New Roman" w:hAnsi="Times New Roman" w:cs="Times New Roman" w:eastAsiaTheme="minorEastAsia"/>
          <w:szCs w:val="16"/>
          <w:u w:val="single"/>
          <w:lang w:val="en-US" w:eastAsia="zh-CN"/>
        </w:rPr>
        <w:t> </w:t>
      </w:r>
      <w:r>
        <w:rPr>
          <w:rFonts w:hint="eastAsia" w:ascii="Times New Roman" w:hAnsi="Times New Roman" w:cs="Times New Roman"/>
          <w:szCs w:val="16"/>
          <w:u w:val="single"/>
          <w:lang w:val="en-US" w:eastAsia="zh-CN"/>
        </w:rPr>
        <w:t xml:space="preserve">      </w:t>
      </w:r>
      <w:r>
        <w:rPr>
          <w:rFonts w:hint="eastAsia" w:ascii="Times New Roman" w:hAnsi="Times New Roman" w:cs="Times New Roman" w:eastAsiaTheme="minorEastAsia"/>
          <w:szCs w:val="16"/>
          <w:u w:val="single"/>
          <w:lang w:val="en-US" w:eastAsia="zh-CN"/>
        </w:rPr>
        <w:t>   </w:t>
      </w:r>
      <w:r>
        <w:rPr>
          <w:rFonts w:hint="eastAsia" w:ascii="Times New Roman" w:hAnsi="Times New Roman" w:cs="Times New Roman" w:eastAsiaTheme="minorEastAsia"/>
          <w:szCs w:val="16"/>
          <w:lang w:val="en-US" w:eastAsia="zh-CN"/>
        </w:rPr>
        <w:t>元（大写，以下简称“转让价款”）转让给乙方。</w:t>
      </w:r>
    </w:p>
    <w:p w14:paraId="3BF7122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（二）价款支付方式：</w:t>
      </w:r>
    </w:p>
    <w:p w14:paraId="160F0DE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imes New Roman" w:hAnsi="Times New Roman" w:cs="Times New Roman" w:eastAsiaTheme="minorEastAsia"/>
          <w:szCs w:val="16"/>
          <w:lang w:val="en-US" w:eastAsia="zh-CN"/>
        </w:rPr>
        <w:t>乙方须自《资产转让合同》签订之日起</w:t>
      </w:r>
      <w:r>
        <w:rPr>
          <w:rFonts w:hint="eastAsia" w:ascii="Times New Roman" w:hAnsi="Times New Roman" w:cs="Times New Roman"/>
          <w:szCs w:val="16"/>
          <w:lang w:val="en-US" w:eastAsia="zh-CN"/>
        </w:rPr>
        <w:t>10</w:t>
      </w:r>
      <w:r>
        <w:rPr>
          <w:rFonts w:hint="eastAsia" w:ascii="Times New Roman" w:hAnsi="Times New Roman" w:cs="Times New Roman" w:eastAsiaTheme="minorEastAsia"/>
          <w:szCs w:val="16"/>
          <w:lang w:val="en-US" w:eastAsia="zh-CN"/>
        </w:rPr>
        <w:t>个工作日内</w:t>
      </w:r>
      <w:r>
        <w:rPr>
          <w:rFonts w:hint="eastAsia" w:asciiTheme="minorEastAsia" w:hAnsiTheme="minorEastAsia" w:eastAsiaTheme="minorEastAsia" w:cstheme="minorEastAsia"/>
          <w:spacing w:val="6"/>
          <w:sz w:val="21"/>
          <w:szCs w:val="21"/>
          <w:lang w:val="en-US" w:eastAsia="zh-CN"/>
        </w:rPr>
        <w:t>向</w:t>
      </w:r>
      <w:r>
        <w:rPr>
          <w:rFonts w:hint="eastAsia" w:asciiTheme="minorEastAsia" w:hAnsiTheme="minorEastAsia" w:cstheme="minorEastAsia"/>
          <w:spacing w:val="6"/>
          <w:sz w:val="21"/>
          <w:szCs w:val="21"/>
          <w:lang w:val="en-US" w:eastAsia="zh-CN"/>
        </w:rPr>
        <w:t>合肥文旅城市运营管理有限公司</w:t>
      </w:r>
      <w:r>
        <w:rPr>
          <w:rFonts w:hint="eastAsia" w:asciiTheme="minorEastAsia" w:hAnsiTheme="minorEastAsia" w:eastAsiaTheme="minorEastAsia" w:cstheme="minorEastAsia"/>
          <w:spacing w:val="6"/>
          <w:sz w:val="21"/>
          <w:szCs w:val="21"/>
          <w:lang w:val="en-US" w:eastAsia="zh-CN"/>
        </w:rPr>
        <w:t>指定账户</w:t>
      </w:r>
      <w:r>
        <w:rPr>
          <w:rFonts w:hint="eastAsia" w:asciiTheme="minorEastAsia" w:hAnsiTheme="minorEastAsia" w:cstheme="minorEastAsia"/>
          <w:spacing w:val="6"/>
          <w:sz w:val="21"/>
          <w:szCs w:val="21"/>
          <w:lang w:val="en-US" w:eastAsia="zh-CN"/>
        </w:rPr>
        <w:t>，</w:t>
      </w:r>
      <w:r>
        <w:rPr>
          <w:rFonts w:hint="eastAsia" w:asciiTheme="minorEastAsia" w:hAnsiTheme="minorEastAsia" w:eastAsiaTheme="minorEastAsia" w:cstheme="minorEastAsia"/>
          <w:spacing w:val="6"/>
          <w:sz w:val="21"/>
          <w:szCs w:val="21"/>
          <w:lang w:val="en-US" w:eastAsia="zh-CN"/>
        </w:rPr>
        <w:t>一次性付清全部转让价款</w:t>
      </w:r>
      <w:r>
        <w:rPr>
          <w:rFonts w:hint="eastAsia" w:asciiTheme="minorEastAsia" w:hAnsiTheme="minorEastAsia" w:cstheme="minorEastAsia"/>
          <w:spacing w:val="6"/>
          <w:sz w:val="21"/>
          <w:szCs w:val="21"/>
          <w:lang w:val="en-US" w:eastAsia="zh-CN"/>
        </w:rPr>
        <w:t>：</w:t>
      </w:r>
    </w:p>
    <w:p w14:paraId="46C946C3">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户名：</w:t>
      </w:r>
      <w:r>
        <w:rPr>
          <w:rFonts w:hint="eastAsia" w:asciiTheme="minorEastAsia" w:hAnsiTheme="minorEastAsia" w:cstheme="minorEastAsia"/>
          <w:spacing w:val="6"/>
          <w:sz w:val="21"/>
          <w:szCs w:val="21"/>
          <w:u w:val="none"/>
          <w:lang w:val="en-US" w:eastAsia="zh-CN"/>
        </w:rPr>
        <w:t>合肥文旅城市运营管理有限公司</w:t>
      </w:r>
      <w:r>
        <w:rPr>
          <w:rFonts w:hint="eastAsia" w:asciiTheme="minorEastAsia" w:hAnsiTheme="minorEastAsia" w:eastAsiaTheme="minorEastAsia" w:cstheme="minorEastAsia"/>
          <w:spacing w:val="6"/>
          <w:sz w:val="21"/>
          <w:szCs w:val="21"/>
          <w:u w:val="none"/>
          <w:lang w:val="en-US" w:eastAsia="zh-CN"/>
        </w:rPr>
        <w:t>；</w:t>
      </w:r>
    </w:p>
    <w:p w14:paraId="1AC81E06">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开户银行：</w:t>
      </w:r>
      <w:r>
        <w:rPr>
          <w:rFonts w:hint="eastAsia" w:asciiTheme="minorEastAsia" w:hAnsiTheme="minorEastAsia" w:eastAsiaTheme="minorEastAsia" w:cstheme="minorEastAsia"/>
          <w:spacing w:val="6"/>
          <w:sz w:val="21"/>
          <w:szCs w:val="21"/>
          <w:u w:val="none"/>
          <w:lang w:val="en-US" w:eastAsia="zh-CN"/>
        </w:rPr>
        <w:t>中国建设银行股份有限公司合肥城南支行</w:t>
      </w:r>
      <w:r>
        <w:rPr>
          <w:rFonts w:hint="eastAsia" w:asciiTheme="minorEastAsia" w:hAnsiTheme="minorEastAsia" w:cstheme="minorEastAsia"/>
          <w:spacing w:val="6"/>
          <w:sz w:val="21"/>
          <w:szCs w:val="21"/>
          <w:u w:val="none"/>
          <w:lang w:val="en-US" w:eastAsia="zh-CN"/>
        </w:rPr>
        <w:t>；</w:t>
      </w:r>
    </w:p>
    <w:p w14:paraId="10176487">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账号：</w:t>
      </w:r>
      <w:r>
        <w:rPr>
          <w:rFonts w:hint="eastAsia" w:asciiTheme="minorEastAsia" w:hAnsiTheme="minorEastAsia" w:eastAsiaTheme="minorEastAsia" w:cstheme="minorEastAsia"/>
          <w:spacing w:val="6"/>
          <w:sz w:val="21"/>
          <w:szCs w:val="21"/>
          <w:u w:val="none"/>
          <w:lang w:val="en-US" w:eastAsia="zh-CN"/>
        </w:rPr>
        <w:t xml:space="preserve">34050145860800004002 </w:t>
      </w:r>
    </w:p>
    <w:p w14:paraId="68BECED6">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第五条　转让标的交割事项</w:t>
      </w:r>
    </w:p>
    <w:p w14:paraId="413E8AE1">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一）转让标的以现场现状移交。乙方须遵守《报废机动车回收管理办法》（国务院令第715号）、《报废机动车回收管理办法实施细则》（商务部令2020年第2号）及《合肥市人民政府关于规范和促进报废汽车回收拆解利用产业发展的若干意见（试行）》（合政秘〔2014〕110号）等相关规定，规范处置报废车辆。</w:t>
      </w:r>
    </w:p>
    <w:p w14:paraId="1DFE12A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（二）乙方在本项目公告期内自行了解标的所在地法律法规政策，如成交后乙方无法按照标的所在地机动车报废管理政策导致无法办理机动车报废及注销等相关手续的，乙方须承担一切经济责任和法律责任。</w:t>
      </w:r>
    </w:p>
    <w:p w14:paraId="1EAEE2F7">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rPr>
        <w:t>（三）乙方自行办理机动车报废及注销手续，办理过程中涉及的相关税费均由乙方承担。</w:t>
      </w:r>
    </w:p>
    <w:p w14:paraId="2029212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四）乙方须在甲方指定的车辆停放场地进行验收和交接标的，不得在甲方场地对标的进行另行分解、拆解。自转让价款全部付清之日起5个工作日内，甲方协助乙方办理资产交接等手续。乙方须在签订《资产转让合同》之日起50日内完成标的运输工作。乙方须服从甲方安排并按照转让合同的约定在规定时间内将车辆拖运完毕，车辆交接后的运输、拆解等相关费用由乙方承担，车辆交接后的交通安全及其他一切法律责任均由乙方负责。乙方须在完成标的运输工作之日起15个工作日内办理完毕车辆报废及注销手续，并在完成车辆报废及注销手续之日起15个工作日内向甲方提供车辆报废及注销证明。回收的报废机动车必须按照有关规定予以拆解，标的车辆转让交接后禁止上路行驶及其他用途。车辆交接后的运输、拆解等相关费用由乙方承担，车辆交接后的交通安全及其他一切法律责任均由乙方负责。</w:t>
      </w:r>
    </w:p>
    <w:p w14:paraId="420A134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五）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14:paraId="1825EE9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（六）甲方仅向乙方开具非税收入通用财政票据，不开具增值税发票。</w:t>
      </w:r>
    </w:p>
    <w:p w14:paraId="6524D629">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第六条　转让税费的承担</w:t>
      </w:r>
    </w:p>
    <w:p w14:paraId="7CD74EF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转让过程中涉及的相关税费等，均由乙方承担。</w:t>
      </w:r>
    </w:p>
    <w:p w14:paraId="5FF11C79">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第七条 特别约定</w:t>
      </w:r>
    </w:p>
    <w:p w14:paraId="4DB2F92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14:paraId="57CE947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第八条 违约责任</w:t>
      </w:r>
    </w:p>
    <w:p w14:paraId="34677EE9">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（一）因任何一方违约而给守约方造成损失的，违约方应赔偿守约方的损失。</w:t>
      </w:r>
    </w:p>
    <w:p w14:paraId="5C38197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（二）如乙方未能按照本合同第四条约定支付转让价款，甲方有权解除合同。</w:t>
      </w:r>
    </w:p>
    <w:p w14:paraId="62F4DD9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（三）如乙方未能按照本合同“第五条 转让标的交割事项”约定完成车辆运输及报废，每迟延1天，甲方有权在本合同规定的最后的期限次日起按每日</w:t>
      </w:r>
      <w:r>
        <w:rPr>
          <w:rFonts w:hint="eastAsia" w:ascii="Times New Roman" w:hAnsi="Times New Roman" w:cs="Times New Roman"/>
          <w:szCs w:val="16"/>
          <w:lang w:val="en-US" w:eastAsia="zh-CN"/>
        </w:rPr>
        <w:t>100</w:t>
      </w:r>
      <w:r>
        <w:rPr>
          <w:rFonts w:hint="eastAsia" w:ascii="Times New Roman" w:hAnsi="Times New Roman" w:cs="Times New Roman" w:eastAsiaTheme="minorEastAsia"/>
          <w:szCs w:val="16"/>
          <w:lang w:val="en-US" w:eastAsia="zh-CN"/>
        </w:rPr>
        <w:t>元的标准向乙方追究违约责任，若乙方逾期超过10日仍未继续履行合同，甲方有权解除合同，并要求乙方赔偿违约金</w:t>
      </w:r>
      <w:r>
        <w:rPr>
          <w:rFonts w:hint="eastAsia" w:ascii="Times New Roman" w:hAnsi="Times New Roman" w:cs="Times New Roman"/>
          <w:szCs w:val="16"/>
          <w:lang w:val="en-US" w:eastAsia="zh-CN"/>
        </w:rPr>
        <w:t>5000</w:t>
      </w:r>
      <w:r>
        <w:rPr>
          <w:rFonts w:hint="eastAsia" w:ascii="Times New Roman" w:hAnsi="Times New Roman" w:cs="Times New Roman" w:eastAsiaTheme="minorEastAsia"/>
          <w:szCs w:val="16"/>
          <w:lang w:val="en-US" w:eastAsia="zh-CN"/>
        </w:rPr>
        <w:t>元。</w:t>
      </w:r>
    </w:p>
    <w:p w14:paraId="2500B59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第九条 争议的解决方式</w:t>
      </w:r>
    </w:p>
    <w:p w14:paraId="0DDD3A8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本合同在履行中发生争议，由甲、乙双方协商解决。协商不成的，甲、乙双方同意采用以下第1种方式解决。</w:t>
      </w:r>
    </w:p>
    <w:p w14:paraId="066F2EB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1.向甲方所在地仲裁机构提请仲裁；</w:t>
      </w:r>
    </w:p>
    <w:p w14:paraId="4D27BDC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2.向甲方所在地区人民法院起诉。</w:t>
      </w:r>
    </w:p>
    <w:p w14:paraId="276CC10A">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第十条 合同的生效</w:t>
      </w:r>
    </w:p>
    <w:p w14:paraId="17A18D1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本合同经甲、乙双方法定代表人或授权代表签字、盖章后生效。</w:t>
      </w:r>
    </w:p>
    <w:p w14:paraId="023CD1E4">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第十一条 其他约定事项</w:t>
      </w:r>
    </w:p>
    <w:p w14:paraId="7980C49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本合同一式</w:t>
      </w:r>
      <w:r>
        <w:rPr>
          <w:rFonts w:hint="eastAsia" w:ascii="Times New Roman" w:hAnsi="Times New Roman" w:cs="Times New Roman"/>
          <w:szCs w:val="16"/>
          <w:lang w:val="en-US" w:eastAsia="zh-CN"/>
        </w:rPr>
        <w:t>四</w:t>
      </w:r>
      <w:r>
        <w:rPr>
          <w:rFonts w:hint="eastAsia" w:ascii="Times New Roman" w:hAnsi="Times New Roman" w:cs="Times New Roman" w:eastAsiaTheme="minorEastAsia"/>
          <w:szCs w:val="16"/>
          <w:lang w:val="en-US" w:eastAsia="zh-CN"/>
        </w:rPr>
        <w:t>份，其中甲方执二份，乙方执二份。</w:t>
      </w:r>
    </w:p>
    <w:p w14:paraId="2B960969">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 </w:t>
      </w:r>
    </w:p>
    <w:p w14:paraId="66BB62BC">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甲方（盖章）：                   </w:t>
      </w:r>
      <w:r>
        <w:rPr>
          <w:rFonts w:hint="eastAsia" w:ascii="Times New Roman" w:hAnsi="Times New Roman" w:cs="Times New Roman"/>
          <w:szCs w:val="16"/>
          <w:lang w:val="en-US" w:eastAsia="zh-CN"/>
        </w:rPr>
        <w:t xml:space="preserve">                   </w:t>
      </w:r>
      <w:r>
        <w:rPr>
          <w:rFonts w:hint="eastAsia" w:ascii="Times New Roman" w:hAnsi="Times New Roman" w:cs="Times New Roman" w:eastAsiaTheme="minorEastAsia"/>
          <w:szCs w:val="16"/>
          <w:lang w:val="en-US" w:eastAsia="zh-CN"/>
        </w:rPr>
        <w:t>乙方（盖章）：</w:t>
      </w:r>
    </w:p>
    <w:p w14:paraId="59E6C7BD">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法定代表人/授权代表：           </w:t>
      </w:r>
      <w:r>
        <w:rPr>
          <w:rFonts w:hint="eastAsia" w:ascii="Times New Roman" w:hAnsi="Times New Roman" w:cs="Times New Roman"/>
          <w:szCs w:val="16"/>
          <w:lang w:val="en-US" w:eastAsia="zh-CN"/>
        </w:rPr>
        <w:t xml:space="preserve">               </w:t>
      </w:r>
      <w:r>
        <w:rPr>
          <w:rFonts w:hint="eastAsia" w:ascii="Times New Roman" w:hAnsi="Times New Roman" w:cs="Times New Roman" w:eastAsiaTheme="minorEastAsia"/>
          <w:szCs w:val="16"/>
          <w:lang w:val="en-US" w:eastAsia="zh-CN"/>
        </w:rPr>
        <w:t> 法定代表人/授权代表：</w:t>
      </w:r>
    </w:p>
    <w:p w14:paraId="3A527B8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szCs w:val="16"/>
        </w:rPr>
      </w:pPr>
      <w:r>
        <w:rPr>
          <w:rFonts w:hint="eastAsia" w:ascii="Times New Roman" w:hAnsi="Times New Roman" w:cs="Times New Roman" w:eastAsiaTheme="minorEastAsia"/>
          <w:szCs w:val="16"/>
          <w:lang w:val="en-US" w:eastAsia="zh-CN"/>
        </w:rPr>
        <w:t>联系电话：                       </w:t>
      </w:r>
      <w:r>
        <w:rPr>
          <w:rFonts w:hint="eastAsia" w:ascii="Times New Roman" w:hAnsi="Times New Roman" w:cs="Times New Roman"/>
          <w:szCs w:val="16"/>
          <w:lang w:val="en-US" w:eastAsia="zh-CN"/>
        </w:rPr>
        <w:t xml:space="preserve">                     </w:t>
      </w:r>
      <w:r>
        <w:rPr>
          <w:rFonts w:hint="eastAsia" w:ascii="Times New Roman" w:hAnsi="Times New Roman" w:cs="Times New Roman" w:eastAsiaTheme="minorEastAsia"/>
          <w:szCs w:val="16"/>
          <w:lang w:val="en-US" w:eastAsia="zh-CN"/>
        </w:rPr>
        <w:t>联系电话：               </w:t>
      </w:r>
    </w:p>
    <w:p w14:paraId="64820DAF">
      <w:pPr>
        <w:adjustRightInd w:val="0"/>
        <w:snapToGrid w:val="0"/>
        <w:spacing w:line="50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3C51A09B">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05B57B35">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165E36B1">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7FF00A41">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45EB57A7">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5199A4FC">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3EAF1C0D">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63EDB4E2">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596C804C">
      <w:pPr>
        <w:pStyle w:val="2"/>
        <w:rPr>
          <w:rFonts w:hint="eastAsia" w:ascii="宋体" w:hAnsi="宋体" w:eastAsia="宋体" w:cs="宋体"/>
          <w:i w:val="0"/>
          <w:iCs w:val="0"/>
          <w:caps w:val="0"/>
          <w:color w:val="333333"/>
          <w:spacing w:val="0"/>
          <w:kern w:val="0"/>
          <w:sz w:val="24"/>
          <w:szCs w:val="24"/>
          <w:shd w:val="clear" w:fill="FFFFFF"/>
          <w:lang w:val="en-US" w:eastAsia="zh-CN" w:bidi="ar"/>
        </w:rPr>
      </w:pPr>
    </w:p>
    <w:p w14:paraId="05B85A37">
      <w:pPr>
        <w:adjustRightInd w:val="0"/>
        <w:snapToGrid w:val="0"/>
        <w:spacing w:line="480" w:lineRule="exact"/>
        <w:rPr>
          <w:rFonts w:hint="eastAsia" w:ascii="宋体" w:hAnsi="宋体" w:cs="宋体"/>
          <w:sz w:val="28"/>
          <w:szCs w:val="28"/>
        </w:rPr>
      </w:pPr>
      <w:r>
        <w:rPr>
          <w:rFonts w:hint="eastAsia" w:ascii="宋体" w:hAnsi="宋体" w:cs="宋体"/>
          <w:b/>
          <w:bCs/>
          <w:sz w:val="28"/>
          <w:szCs w:val="28"/>
        </w:rPr>
        <w:t>附件一</w:t>
      </w:r>
    </w:p>
    <w:p w14:paraId="05598CA4">
      <w:pPr>
        <w:adjustRightInd w:val="0"/>
        <w:snapToGrid w:val="0"/>
        <w:spacing w:line="480" w:lineRule="exact"/>
        <w:jc w:val="center"/>
        <w:rPr>
          <w:rFonts w:hint="default" w:ascii="宋体" w:hAnsi="宋体" w:cs="宋体" w:eastAsiaTheme="minorEastAsia"/>
          <w:b/>
          <w:sz w:val="28"/>
          <w:szCs w:val="28"/>
          <w:lang w:val="en-US" w:eastAsia="zh-CN"/>
        </w:rPr>
      </w:pPr>
      <w:r>
        <w:rPr>
          <w:rFonts w:hint="eastAsia" w:ascii="宋体" w:hAnsi="宋体" w:cs="宋体"/>
          <w:b/>
          <w:sz w:val="28"/>
          <w:szCs w:val="28"/>
          <w:lang w:eastAsia="zh-CN"/>
        </w:rPr>
        <w:t>转让标的清单</w:t>
      </w:r>
    </w:p>
    <w:tbl>
      <w:tblPr>
        <w:tblStyle w:val="2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266"/>
        <w:gridCol w:w="2877"/>
        <w:gridCol w:w="1788"/>
      </w:tblGrid>
      <w:tr w14:paraId="6284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266" w:type="dxa"/>
            <w:vMerge w:val="restart"/>
            <w:noWrap w:val="0"/>
            <w:vAlign w:val="center"/>
          </w:tcPr>
          <w:p w14:paraId="087DE767">
            <w:pPr>
              <w:spacing w:line="360" w:lineRule="auto"/>
              <w:jc w:val="center"/>
              <w:rPr>
                <w:rFonts w:hint="eastAsia" w:eastAsiaTheme="minorEastAsia"/>
                <w:lang w:eastAsia="zh-CN"/>
              </w:rPr>
            </w:pPr>
            <w:r>
              <w:rPr>
                <w:rFonts w:hint="eastAsia"/>
                <w:lang w:eastAsia="zh-CN"/>
              </w:rPr>
              <w:t>资产名称</w:t>
            </w:r>
          </w:p>
        </w:tc>
        <w:tc>
          <w:tcPr>
            <w:tcW w:w="2266" w:type="dxa"/>
            <w:noWrap w:val="0"/>
            <w:vAlign w:val="center"/>
          </w:tcPr>
          <w:p w14:paraId="16B85AB5">
            <w:pPr>
              <w:spacing w:line="360" w:lineRule="auto"/>
              <w:jc w:val="center"/>
              <w:rPr>
                <w:rFonts w:hint="eastAsia" w:eastAsiaTheme="minorEastAsia"/>
                <w:lang w:eastAsia="zh-CN"/>
              </w:rPr>
            </w:pPr>
            <w:r>
              <w:rPr>
                <w:rFonts w:hint="eastAsia"/>
                <w:lang w:eastAsia="zh-CN"/>
              </w:rPr>
              <w:t>型号规格</w:t>
            </w:r>
          </w:p>
        </w:tc>
        <w:tc>
          <w:tcPr>
            <w:tcW w:w="2877" w:type="dxa"/>
            <w:noWrap w:val="0"/>
            <w:vAlign w:val="center"/>
          </w:tcPr>
          <w:p w14:paraId="74240F74">
            <w:pPr>
              <w:spacing w:line="360" w:lineRule="auto"/>
              <w:jc w:val="center"/>
              <w:rPr>
                <w:rFonts w:hint="eastAsia" w:eastAsiaTheme="minorEastAsia"/>
                <w:lang w:eastAsia="zh-CN"/>
              </w:rPr>
            </w:pPr>
            <w:r>
              <w:rPr>
                <w:rFonts w:hint="eastAsia"/>
                <w:lang w:eastAsia="zh-CN"/>
              </w:rPr>
              <w:t>计量单位</w:t>
            </w:r>
          </w:p>
        </w:tc>
        <w:tc>
          <w:tcPr>
            <w:tcW w:w="1788" w:type="dxa"/>
            <w:noWrap w:val="0"/>
            <w:vAlign w:val="center"/>
          </w:tcPr>
          <w:p w14:paraId="0508D2D1">
            <w:pPr>
              <w:spacing w:line="360" w:lineRule="auto"/>
              <w:jc w:val="center"/>
              <w:rPr>
                <w:rFonts w:hint="eastAsia" w:eastAsiaTheme="minorEastAsia"/>
                <w:lang w:eastAsia="zh-CN"/>
              </w:rPr>
            </w:pPr>
            <w:r>
              <w:rPr>
                <w:rFonts w:hint="eastAsia"/>
                <w:lang w:eastAsia="zh-CN"/>
              </w:rPr>
              <w:t>数量</w:t>
            </w:r>
          </w:p>
        </w:tc>
      </w:tr>
      <w:tr w14:paraId="171E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2266" w:type="dxa"/>
            <w:noWrap w:val="0"/>
            <w:vAlign w:val="center"/>
          </w:tcPr>
          <w:p w14:paraId="437A4BF8">
            <w:pPr>
              <w:spacing w:line="360" w:lineRule="auto"/>
              <w:jc w:val="center"/>
              <w:rPr>
                <w:rFonts w:hint="eastAsia" w:eastAsiaTheme="minorEastAsia"/>
                <w:lang w:eastAsia="zh-CN"/>
              </w:rPr>
            </w:pPr>
            <w:r>
              <w:rPr>
                <w:rFonts w:hint="eastAsia"/>
                <w:lang w:eastAsia="zh-CN"/>
              </w:rPr>
              <w:t>小型客车</w:t>
            </w:r>
          </w:p>
        </w:tc>
        <w:tc>
          <w:tcPr>
            <w:tcW w:w="2266" w:type="dxa"/>
            <w:noWrap w:val="0"/>
            <w:vAlign w:val="center"/>
          </w:tcPr>
          <w:p w14:paraId="426692C4">
            <w:pPr>
              <w:spacing w:line="360" w:lineRule="auto"/>
              <w:jc w:val="center"/>
              <w:rPr>
                <w:rFonts w:hint="default" w:eastAsiaTheme="minorEastAsia"/>
                <w:lang w:val="en-US" w:eastAsia="zh-CN"/>
              </w:rPr>
            </w:pPr>
            <w:r>
              <w:rPr>
                <w:rFonts w:hint="eastAsia"/>
                <w:lang w:val="en-US" w:eastAsia="zh-CN"/>
              </w:rPr>
              <w:t>雅阁</w:t>
            </w:r>
            <w:r>
              <w:rPr>
                <w:rFonts w:hint="eastAsia"/>
              </w:rPr>
              <w:t>H</w:t>
            </w:r>
            <w:r>
              <w:rPr>
                <w:rFonts w:hint="eastAsia"/>
                <w:lang w:val="en-US" w:eastAsia="zh-CN"/>
              </w:rPr>
              <w:t>G7201A</w:t>
            </w:r>
          </w:p>
        </w:tc>
        <w:tc>
          <w:tcPr>
            <w:tcW w:w="2877" w:type="dxa"/>
            <w:noWrap w:val="0"/>
            <w:vAlign w:val="center"/>
          </w:tcPr>
          <w:p w14:paraId="1C7EF2C8">
            <w:pPr>
              <w:spacing w:line="360" w:lineRule="auto"/>
              <w:jc w:val="center"/>
              <w:rPr>
                <w:rFonts w:hint="eastAsia" w:eastAsiaTheme="minorEastAsia"/>
                <w:lang w:eastAsia="zh-CN"/>
              </w:rPr>
            </w:pPr>
            <w:r>
              <w:rPr>
                <w:rFonts w:hint="eastAsia"/>
                <w:lang w:eastAsia="zh-CN"/>
              </w:rPr>
              <w:t>辆</w:t>
            </w:r>
          </w:p>
        </w:tc>
        <w:tc>
          <w:tcPr>
            <w:tcW w:w="1788" w:type="dxa"/>
            <w:noWrap w:val="0"/>
            <w:vAlign w:val="center"/>
          </w:tcPr>
          <w:p w14:paraId="2F317E1F">
            <w:pPr>
              <w:spacing w:line="360" w:lineRule="auto"/>
              <w:jc w:val="center"/>
              <w:rPr>
                <w:rFonts w:hint="eastAsia" w:eastAsiaTheme="minorEastAsia"/>
                <w:lang w:val="en-US" w:eastAsia="zh-CN"/>
              </w:rPr>
            </w:pPr>
            <w:r>
              <w:rPr>
                <w:rFonts w:hint="eastAsia"/>
                <w:lang w:val="en-US" w:eastAsia="zh-CN"/>
              </w:rPr>
              <w:t>1</w:t>
            </w:r>
          </w:p>
        </w:tc>
      </w:tr>
    </w:tbl>
    <w:p w14:paraId="627E6A97">
      <w:pPr>
        <w:spacing w:line="360" w:lineRule="auto"/>
        <w:rPr>
          <w:b/>
          <w:bCs/>
          <w:sz w:val="28"/>
          <w:szCs w:val="28"/>
        </w:rPr>
      </w:pPr>
    </w:p>
    <w:p w14:paraId="4009DE6F">
      <w:pPr>
        <w:adjustRightInd w:val="0"/>
        <w:snapToGrid w:val="0"/>
        <w:spacing w:line="500" w:lineRule="exact"/>
        <w:rPr>
          <w:rFonts w:hint="eastAsia" w:asciiTheme="minorEastAsia" w:hAnsiTheme="minorEastAsia" w:eastAsiaTheme="minorEastAsia" w:cstheme="minorEastAsia"/>
          <w:color w:val="000000"/>
          <w:szCs w:val="21"/>
        </w:rPr>
      </w:pPr>
    </w:p>
    <w:p w14:paraId="79F56147">
      <w:pPr>
        <w:adjustRightInd w:val="0"/>
        <w:snapToGrid w:val="0"/>
        <w:spacing w:line="500" w:lineRule="exact"/>
        <w:rPr>
          <w:rFonts w:hint="eastAsia" w:asciiTheme="minorEastAsia" w:hAnsiTheme="minorEastAsia" w:eastAsiaTheme="minorEastAsia" w:cstheme="minorEastAsia"/>
          <w:color w:val="000000"/>
          <w:szCs w:val="21"/>
        </w:rPr>
      </w:pPr>
    </w:p>
    <w:p w14:paraId="63F45018">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18430211">
      <w:pPr>
        <w:adjustRightInd w:val="0"/>
        <w:snapToGrid w:val="0"/>
        <w:spacing w:line="500" w:lineRule="exact"/>
        <w:rPr>
          <w:rFonts w:hint="eastAsia" w:asciiTheme="minorEastAsia" w:hAnsiTheme="minorEastAsia" w:eastAsiaTheme="minorEastAsia" w:cstheme="minorEastAsia"/>
          <w:color w:val="000000"/>
          <w:szCs w:val="21"/>
        </w:rPr>
      </w:pPr>
    </w:p>
    <w:p w14:paraId="4EE4B070">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22" w:name="_Toc21856"/>
      <w:r>
        <w:rPr>
          <w:rFonts w:hint="eastAsia" w:asciiTheme="minorEastAsia" w:hAnsiTheme="minorEastAsia" w:eastAsiaTheme="minorEastAsia" w:cstheme="minorEastAsia"/>
          <w:b/>
          <w:bCs w:val="0"/>
          <w:sz w:val="44"/>
          <w:szCs w:val="44"/>
        </w:rPr>
        <w:t>廉  政  协  议</w:t>
      </w:r>
      <w:bookmarkEnd w:id="22"/>
    </w:p>
    <w:p w14:paraId="1C98A4C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7DFAF71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0296F92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0077C08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687EF1C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086BEEA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52F5693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w:t>
      </w:r>
      <w:r>
        <w:rPr>
          <w:rFonts w:hint="eastAsia" w:asciiTheme="minorEastAsia" w:hAnsiTheme="minorEastAsia" w:cstheme="minorEastAsia"/>
          <w:sz w:val="21"/>
          <w:szCs w:val="21"/>
          <w:lang w:eastAsia="zh-CN"/>
        </w:rPr>
        <w:t>最高</w:t>
      </w:r>
      <w:r>
        <w:rPr>
          <w:rFonts w:hint="eastAsia" w:asciiTheme="minorEastAsia" w:hAnsiTheme="minorEastAsia" w:eastAsiaTheme="minorEastAsia" w:cstheme="minorEastAsia"/>
          <w:sz w:val="21"/>
          <w:szCs w:val="21"/>
        </w:rPr>
        <w:t>人民检察院、</w:t>
      </w:r>
      <w:r>
        <w:rPr>
          <w:rFonts w:hint="eastAsia" w:asciiTheme="minorEastAsia" w:hAnsiTheme="minorEastAsia" w:cstheme="minorEastAsia"/>
          <w:sz w:val="21"/>
          <w:szCs w:val="21"/>
          <w:lang w:eastAsia="zh-CN"/>
        </w:rPr>
        <w:t>最高人民法院</w:t>
      </w:r>
      <w:r>
        <w:rPr>
          <w:rFonts w:hint="eastAsia" w:asciiTheme="minorEastAsia" w:hAnsiTheme="minorEastAsia" w:eastAsiaTheme="minorEastAsia" w:cstheme="minorEastAsia"/>
          <w:sz w:val="21"/>
          <w:szCs w:val="21"/>
        </w:rPr>
        <w:t>《关于办理受贿刑事案件适用法律若干问题的意见》及相关法律法规和廉政建设的规定。</w:t>
      </w:r>
    </w:p>
    <w:p w14:paraId="6553349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41B3CCD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0AB6814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19BCA7A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42B5A11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6FAE110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537B2E6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DE8D5D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4904EA5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597CA00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73FD0B7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508B5CF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0BA08D9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6A648A9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0A529CD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529BAE5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1FF08E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54672E3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0242AEB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2043BEF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60DB1CD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13C31D9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7FC1313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21B3E55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2D95C50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78EEC3F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2721D07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0677ECC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4EA3FC0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11436BE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13F10E21">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730DB44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632D669A">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7A0561D8">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0617A04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p>
    <w:p w14:paraId="118334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p>
    <w:p w14:paraId="631E32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549EEC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06FCE6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72240B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2296B3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73F564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38C62FF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7242F5F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2B58D1B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6860A58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73FF3E0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352C1CE0">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287FD5B5">
      <w:pPr>
        <w:spacing w:line="360" w:lineRule="auto"/>
        <w:jc w:val="center"/>
        <w:outlineLvl w:val="1"/>
        <w:rPr>
          <w:rFonts w:ascii="Times New Roman" w:hAnsi="Times New Roman" w:cs="Times New Roman" w:eastAsiaTheme="minorEastAsia"/>
          <w:b/>
          <w:sz w:val="28"/>
        </w:rPr>
      </w:pPr>
      <w:bookmarkStart w:id="23" w:name="_Toc3588"/>
      <w:r>
        <w:rPr>
          <w:rFonts w:ascii="Times New Roman" w:hAnsi="Times New Roman" w:cs="Times New Roman" w:eastAsiaTheme="minorEastAsia"/>
          <w:b/>
          <w:sz w:val="28"/>
        </w:rPr>
        <w:t>第六章  投标文件格式</w:t>
      </w:r>
      <w:bookmarkEnd w:id="23"/>
    </w:p>
    <w:p w14:paraId="4468ACA3">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合肥文旅城市运营管理有限公司废旧车辆报废处置</w:t>
      </w:r>
    </w:p>
    <w:p w14:paraId="64D04B04">
      <w:pPr>
        <w:spacing w:line="900" w:lineRule="exact"/>
        <w:jc w:val="center"/>
        <w:rPr>
          <w:rFonts w:ascii="Times New Roman" w:hAnsi="Times New Roman" w:cs="Times New Roman" w:eastAsiaTheme="minorEastAsia"/>
          <w:b/>
          <w:sz w:val="72"/>
        </w:rPr>
      </w:pPr>
    </w:p>
    <w:p w14:paraId="2AC3B347">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00EA7877">
      <w:pPr>
        <w:spacing w:line="900" w:lineRule="exact"/>
        <w:jc w:val="center"/>
        <w:rPr>
          <w:rFonts w:ascii="Times New Roman" w:hAnsi="Times New Roman" w:cs="Times New Roman" w:eastAsiaTheme="minorEastAsia"/>
          <w:b/>
          <w:sz w:val="72"/>
        </w:rPr>
      </w:pPr>
    </w:p>
    <w:p w14:paraId="15E5D344">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7AF69245">
      <w:pPr>
        <w:spacing w:line="900" w:lineRule="exact"/>
        <w:jc w:val="center"/>
        <w:rPr>
          <w:rFonts w:ascii="Times New Roman" w:hAnsi="Times New Roman" w:cs="Times New Roman" w:eastAsiaTheme="minorEastAsia"/>
          <w:b/>
          <w:sz w:val="72"/>
        </w:rPr>
      </w:pPr>
    </w:p>
    <w:p w14:paraId="13BF6CA7">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565422B6">
      <w:pPr>
        <w:spacing w:line="900" w:lineRule="exact"/>
        <w:jc w:val="center"/>
        <w:rPr>
          <w:rFonts w:ascii="Times New Roman" w:hAnsi="Times New Roman" w:cs="Times New Roman" w:eastAsiaTheme="minorEastAsia"/>
          <w:b/>
          <w:sz w:val="72"/>
        </w:rPr>
      </w:pPr>
    </w:p>
    <w:p w14:paraId="581A7E9D">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F312746">
      <w:pPr>
        <w:spacing w:after="156" w:afterLines="50"/>
        <w:jc w:val="center"/>
        <w:rPr>
          <w:rFonts w:ascii="Times New Roman" w:hAnsi="Times New Roman" w:cs="Times New Roman" w:eastAsiaTheme="minorEastAsia"/>
          <w:b/>
          <w:sz w:val="72"/>
        </w:rPr>
      </w:pPr>
    </w:p>
    <w:p w14:paraId="46DCA8D1">
      <w:pPr>
        <w:spacing w:before="156" w:beforeLines="50" w:after="156" w:afterLines="50"/>
        <w:jc w:val="center"/>
        <w:rPr>
          <w:rFonts w:ascii="Times New Roman" w:hAnsi="Times New Roman" w:cs="Times New Roman" w:eastAsiaTheme="minorEastAsia"/>
          <w:b/>
          <w:sz w:val="32"/>
          <w:szCs w:val="32"/>
        </w:rPr>
      </w:pPr>
    </w:p>
    <w:p w14:paraId="5E6D1CD7">
      <w:pPr>
        <w:spacing w:after="156" w:afterLines="50" w:line="500" w:lineRule="exact"/>
        <w:jc w:val="center"/>
        <w:rPr>
          <w:rFonts w:ascii="Times New Roman" w:hAnsi="Times New Roman" w:cs="Times New Roman" w:eastAsiaTheme="minorEastAsia"/>
          <w:b/>
          <w:sz w:val="28"/>
          <w:szCs w:val="28"/>
        </w:rPr>
      </w:pPr>
    </w:p>
    <w:p w14:paraId="4F7BB896">
      <w:pPr>
        <w:spacing w:after="156" w:afterLines="50" w:line="500" w:lineRule="exact"/>
        <w:jc w:val="center"/>
        <w:rPr>
          <w:rFonts w:ascii="Times New Roman" w:hAnsi="Times New Roman" w:cs="Times New Roman" w:eastAsiaTheme="minorEastAsia"/>
          <w:b/>
          <w:sz w:val="72"/>
        </w:rPr>
      </w:pPr>
    </w:p>
    <w:p w14:paraId="318ED11A">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34612EE9">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110F602A">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2AE9091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b/>
          <w:sz w:val="24"/>
          <w:lang w:val="en-US" w:eastAsia="zh-CN"/>
        </w:rPr>
      </w:pPr>
      <w:bookmarkStart w:id="24" w:name="_Toc10382"/>
      <w:bookmarkStart w:id="25" w:name="_Hlk23205287"/>
      <w:r>
        <w:rPr>
          <w:rFonts w:hint="eastAsia" w:asciiTheme="minorEastAsia" w:hAnsiTheme="minorEastAsia"/>
          <w:b/>
          <w:sz w:val="24"/>
          <w:lang w:val="en-US" w:eastAsia="zh-CN"/>
        </w:rPr>
        <w:t>一、报价表</w:t>
      </w:r>
      <w:bookmarkEnd w:id="24"/>
    </w:p>
    <w:p w14:paraId="17E9DE76">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eastAsia="zh-CN"/>
        </w:rPr>
        <w:t>合肥文旅城市运营管理有限公司废旧车辆处</w:t>
      </w:r>
      <w:r>
        <w:rPr>
          <w:rFonts w:hint="eastAsia" w:ascii="Times New Roman" w:hAnsi="Times New Roman" w:cs="Times New Roman"/>
          <w:b/>
          <w:sz w:val="24"/>
          <w:szCs w:val="24"/>
          <w:u w:val="single"/>
          <w:lang w:val="en-US" w:eastAsia="zh-CN"/>
        </w:rPr>
        <w:t>置</w:t>
      </w:r>
      <w:r>
        <w:rPr>
          <w:rFonts w:ascii="Times New Roman" w:hAnsi="Times New Roman" w:cs="Times New Roman" w:eastAsiaTheme="minorEastAsia"/>
          <w:b/>
          <w:sz w:val="24"/>
          <w:szCs w:val="24"/>
          <w:u w:val="single"/>
        </w:rPr>
        <w:t xml:space="preserve">    </w:t>
      </w:r>
    </w:p>
    <w:p w14:paraId="53778529">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eastAsia="zh-CN"/>
        </w:rPr>
        <w:t>2025WLCSYYZB005号</w:t>
      </w:r>
      <w:r>
        <w:rPr>
          <w:rFonts w:ascii="Times New Roman" w:hAnsi="Times New Roman" w:cs="Times New Roman" w:eastAsiaTheme="minorEastAsia"/>
          <w:b/>
          <w:sz w:val="24"/>
          <w:szCs w:val="24"/>
          <w:u w:val="single"/>
        </w:rPr>
        <w:t xml:space="preserve">    </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14:paraId="3B32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14:paraId="03CA4682">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064" w:type="dxa"/>
            <w:tcBorders>
              <w:left w:val="single" w:color="auto" w:sz="4" w:space="0"/>
            </w:tcBorders>
          </w:tcPr>
          <w:p w14:paraId="11AF7F64">
            <w:pPr>
              <w:rPr>
                <w:rFonts w:ascii="Times New Roman" w:hAnsi="Times New Roman" w:cs="Times New Roman" w:eastAsiaTheme="minorEastAsia"/>
                <w:b/>
                <w:sz w:val="24"/>
                <w:szCs w:val="24"/>
              </w:rPr>
            </w:pPr>
          </w:p>
        </w:tc>
      </w:tr>
      <w:tr w14:paraId="0526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14:paraId="61A3F25D">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6064" w:type="dxa"/>
            <w:tcBorders>
              <w:left w:val="single" w:color="auto" w:sz="4" w:space="0"/>
            </w:tcBorders>
            <w:vAlign w:val="center"/>
          </w:tcPr>
          <w:p w14:paraId="1EFC443D">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14:paraId="35D2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14:paraId="32E7FE70">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4F8E5AE9">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064" w:type="dxa"/>
            <w:vAlign w:val="center"/>
          </w:tcPr>
          <w:p w14:paraId="6414DEC6">
            <w:pPr>
              <w:snapToGrid w:val="0"/>
              <w:rPr>
                <w:rFonts w:ascii="Times New Roman" w:hAnsi="Times New Roman" w:cs="Times New Roman" w:eastAsiaTheme="minorEastAsia"/>
                <w:sz w:val="24"/>
                <w:szCs w:val="24"/>
              </w:rPr>
            </w:pPr>
          </w:p>
          <w:p w14:paraId="0EDD6CE8">
            <w:pPr>
              <w:spacing w:line="360" w:lineRule="exact"/>
              <w:jc w:val="both"/>
              <w:rPr>
                <w:rFonts w:ascii="Times New Roman" w:hAnsi="Times New Roman" w:cs="Times New Roman" w:eastAsiaTheme="minorEastAsia"/>
                <w:b/>
                <w:sz w:val="24"/>
                <w:szCs w:val="24"/>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元）</w:t>
            </w:r>
          </w:p>
        </w:tc>
      </w:tr>
      <w:tr w14:paraId="77C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14:paraId="206F7584">
            <w:pPr>
              <w:snapToGrid w:val="0"/>
              <w:jc w:val="center"/>
              <w:rPr>
                <w:rFonts w:ascii="Times New Roman" w:hAnsi="Times New Roman" w:cs="Times New Roman" w:eastAsiaTheme="minorEastAsia"/>
                <w:b/>
                <w:strike/>
                <w:sz w:val="24"/>
                <w:szCs w:val="24"/>
                <w:highlight w:val="yellow"/>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6064" w:type="dxa"/>
            <w:vAlign w:val="center"/>
          </w:tcPr>
          <w:p w14:paraId="7B18738E">
            <w:pPr>
              <w:snapToGrid w:val="0"/>
              <w:rPr>
                <w:rFonts w:ascii="Times New Roman" w:hAnsi="Times New Roman" w:cs="Times New Roman" w:eastAsiaTheme="minorEastAsia"/>
                <w:b/>
                <w:strike/>
                <w:sz w:val="24"/>
                <w:szCs w:val="24"/>
                <w:highlight w:val="yellow"/>
              </w:rPr>
            </w:pPr>
            <w:r>
              <w:rPr>
                <w:rFonts w:hint="eastAsia" w:ascii="Times New Roman" w:hAnsi="Times New Roman" w:cs="Times New Roman"/>
                <w:b w:val="0"/>
                <w:bCs/>
                <w:sz w:val="24"/>
                <w:szCs w:val="24"/>
                <w:lang w:val="en-US" w:eastAsia="zh-CN"/>
              </w:rPr>
              <w:t>响应文件要求</w:t>
            </w:r>
          </w:p>
        </w:tc>
      </w:tr>
      <w:tr w14:paraId="50EA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8" w:type="dxa"/>
            <w:vAlign w:val="center"/>
          </w:tcPr>
          <w:p w14:paraId="2B258FC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064" w:type="dxa"/>
          </w:tcPr>
          <w:p w14:paraId="7208682F">
            <w:pPr>
              <w:rPr>
                <w:rFonts w:ascii="Times New Roman" w:hAnsi="Times New Roman" w:cs="Times New Roman" w:eastAsiaTheme="minorEastAsia"/>
                <w:b/>
                <w:sz w:val="24"/>
                <w:szCs w:val="24"/>
              </w:rPr>
            </w:pPr>
          </w:p>
        </w:tc>
      </w:tr>
    </w:tbl>
    <w:p w14:paraId="559EC7B9">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45AB2861">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33139059">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0D976105">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7E0BBF26">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6948D5E2">
      <w:pPr>
        <w:spacing w:line="360" w:lineRule="auto"/>
        <w:jc w:val="center"/>
        <w:outlineLvl w:val="2"/>
        <w:rPr>
          <w:rFonts w:ascii="Times New Roman" w:hAnsi="Times New Roman" w:cs="Times New Roman" w:eastAsiaTheme="minorEastAsia"/>
          <w:b/>
          <w:sz w:val="24"/>
        </w:rPr>
      </w:pPr>
    </w:p>
    <w:p w14:paraId="315DD80C">
      <w:pPr>
        <w:spacing w:line="360" w:lineRule="auto"/>
        <w:jc w:val="center"/>
        <w:outlineLvl w:val="2"/>
        <w:rPr>
          <w:rFonts w:ascii="Times New Roman" w:hAnsi="Times New Roman" w:cs="Times New Roman" w:eastAsiaTheme="minorEastAsia"/>
          <w:b/>
          <w:sz w:val="24"/>
        </w:rPr>
      </w:pPr>
    </w:p>
    <w:p w14:paraId="1466DAB2">
      <w:pPr>
        <w:spacing w:line="360" w:lineRule="auto"/>
        <w:jc w:val="center"/>
        <w:outlineLvl w:val="2"/>
        <w:rPr>
          <w:rFonts w:ascii="Times New Roman" w:hAnsi="Times New Roman" w:cs="Times New Roman" w:eastAsiaTheme="minorEastAsia"/>
          <w:b/>
          <w:sz w:val="24"/>
        </w:rPr>
      </w:pPr>
    </w:p>
    <w:p w14:paraId="50BB70C9">
      <w:pPr>
        <w:spacing w:line="360" w:lineRule="auto"/>
        <w:jc w:val="center"/>
        <w:outlineLvl w:val="2"/>
        <w:rPr>
          <w:rFonts w:ascii="Times New Roman" w:hAnsi="Times New Roman" w:cs="Times New Roman" w:eastAsiaTheme="minorEastAsia"/>
          <w:b/>
          <w:sz w:val="24"/>
        </w:rPr>
      </w:pPr>
    </w:p>
    <w:p w14:paraId="649897E5">
      <w:pPr>
        <w:spacing w:line="360" w:lineRule="auto"/>
        <w:jc w:val="center"/>
        <w:outlineLvl w:val="2"/>
        <w:rPr>
          <w:rFonts w:ascii="Times New Roman" w:hAnsi="Times New Roman" w:cs="Times New Roman" w:eastAsiaTheme="minorEastAsia"/>
          <w:b/>
          <w:sz w:val="24"/>
        </w:rPr>
      </w:pPr>
    </w:p>
    <w:p w14:paraId="3FE45081">
      <w:pPr>
        <w:spacing w:line="360" w:lineRule="auto"/>
        <w:jc w:val="center"/>
        <w:outlineLvl w:val="2"/>
        <w:rPr>
          <w:rFonts w:ascii="Times New Roman" w:hAnsi="Times New Roman" w:cs="Times New Roman" w:eastAsiaTheme="minorEastAsia"/>
          <w:b/>
          <w:sz w:val="24"/>
        </w:rPr>
      </w:pPr>
    </w:p>
    <w:p w14:paraId="1443F897">
      <w:pPr>
        <w:spacing w:line="360" w:lineRule="auto"/>
        <w:jc w:val="center"/>
        <w:outlineLvl w:val="2"/>
        <w:rPr>
          <w:rFonts w:ascii="Times New Roman" w:hAnsi="Times New Roman" w:cs="Times New Roman" w:eastAsiaTheme="minorEastAsia"/>
          <w:b/>
          <w:sz w:val="24"/>
        </w:rPr>
      </w:pPr>
    </w:p>
    <w:p w14:paraId="6ADEBE4A">
      <w:pPr>
        <w:spacing w:line="360" w:lineRule="auto"/>
        <w:jc w:val="center"/>
        <w:outlineLvl w:val="1"/>
        <w:rPr>
          <w:rFonts w:hint="eastAsia" w:asciiTheme="minorEastAsia" w:hAnsiTheme="minorEastAsia"/>
          <w:b/>
          <w:sz w:val="24"/>
          <w:szCs w:val="20"/>
          <w:lang w:val="en-US" w:eastAsia="zh-CN"/>
        </w:rPr>
      </w:pPr>
      <w:bookmarkStart w:id="26" w:name="_Toc8004"/>
    </w:p>
    <w:p w14:paraId="28293ED4">
      <w:pPr>
        <w:spacing w:line="360" w:lineRule="auto"/>
        <w:jc w:val="center"/>
        <w:outlineLvl w:val="1"/>
        <w:rPr>
          <w:rFonts w:hint="eastAsia" w:asciiTheme="minorEastAsia" w:hAnsiTheme="minorEastAsia" w:eastAsiaTheme="minorEastAsia"/>
          <w:b/>
          <w:sz w:val="24"/>
          <w:szCs w:val="20"/>
        </w:rPr>
      </w:pPr>
      <w:bookmarkStart w:id="27" w:name="_Toc32188"/>
      <w:r>
        <w:rPr>
          <w:rFonts w:hint="eastAsia" w:asciiTheme="minorEastAsia" w:hAnsiTheme="minorEastAsia"/>
          <w:b/>
          <w:sz w:val="24"/>
          <w:szCs w:val="20"/>
          <w:lang w:val="en-US" w:eastAsia="zh-CN"/>
        </w:rPr>
        <w:t>二</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bookmarkEnd w:id="26"/>
      <w:bookmarkEnd w:id="27"/>
    </w:p>
    <w:p w14:paraId="4F53A15A">
      <w:pPr>
        <w:pStyle w:val="2"/>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14:paraId="7B2B1B8F">
      <w:pPr>
        <w:pStyle w:val="2"/>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p>
    <w:p w14:paraId="32A3879B">
      <w:pPr>
        <w:spacing w:line="500" w:lineRule="exact"/>
        <w:ind w:firstLine="3840" w:firstLineChars="1600"/>
        <w:rPr>
          <w:sz w:val="24"/>
          <w:szCs w:val="22"/>
        </w:rPr>
      </w:pPr>
    </w:p>
    <w:p w14:paraId="4EFBF048">
      <w:pPr>
        <w:spacing w:line="500" w:lineRule="exact"/>
        <w:rPr>
          <w:b/>
          <w:bCs/>
          <w:sz w:val="24"/>
          <w:szCs w:val="22"/>
        </w:rPr>
      </w:pPr>
    </w:p>
    <w:p w14:paraId="408AAAA8">
      <w:pPr>
        <w:spacing w:line="500" w:lineRule="exact"/>
        <w:rPr>
          <w:b/>
          <w:bCs/>
          <w:sz w:val="24"/>
          <w:szCs w:val="22"/>
        </w:rPr>
      </w:pPr>
    </w:p>
    <w:p w14:paraId="11B5781C">
      <w:pPr>
        <w:spacing w:line="500" w:lineRule="exact"/>
        <w:rPr>
          <w:b/>
          <w:bCs/>
          <w:sz w:val="24"/>
          <w:szCs w:val="22"/>
        </w:rPr>
      </w:pPr>
    </w:p>
    <w:bookmarkEnd w:id="25"/>
    <w:p w14:paraId="1634BA98">
      <w:pPr>
        <w:spacing w:line="360" w:lineRule="auto"/>
        <w:rPr>
          <w:rFonts w:ascii="Times New Roman" w:hAnsi="Times New Roman" w:cs="Times New Roman" w:eastAsiaTheme="minorEastAsia"/>
          <w:sz w:val="24"/>
        </w:rPr>
      </w:pPr>
    </w:p>
    <w:sectPr>
      <w:headerReference r:id="rId5" w:type="default"/>
      <w:footerReference r:id="rId6" w:type="default"/>
      <w:pgSz w:w="11906" w:h="16838"/>
      <w:pgMar w:top="1440" w:right="1800" w:bottom="1440" w:left="1800" w:header="90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17D75C-4406-4B1F-80AF-53DF3DAD6AB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153E82A1-EFDA-486B-8C07-CE25FE0EB9F1}"/>
  </w:font>
  <w:font w:name="Wingdings 2">
    <w:panose1 w:val="05020102010507070707"/>
    <w:charset w:val="02"/>
    <w:family w:val="roman"/>
    <w:pitch w:val="default"/>
    <w:sig w:usb0="00000000" w:usb1="00000000" w:usb2="00000000" w:usb3="00000000" w:csb0="80000000" w:csb1="00000000"/>
    <w:embedRegular r:id="rId3" w:fontKey="{E7E166F5-95A5-4981-A75B-319F2B28BA47}"/>
  </w:font>
  <w:font w:name="Segoe UI Symbol">
    <w:panose1 w:val="020B0502040204020203"/>
    <w:charset w:val="00"/>
    <w:family w:val="swiss"/>
    <w:pitch w:val="default"/>
    <w:sig w:usb0="800001E3" w:usb1="1200FFEF" w:usb2="00040000" w:usb3="04000000" w:csb0="00000001" w:csb1="40000000"/>
    <w:embedRegular r:id="rId4" w:fontKey="{007731C3-F086-492D-A003-ADDB7A0A4534}"/>
  </w:font>
  <w:font w:name="仿宋_GB2312">
    <w:panose1 w:val="02010609030101010101"/>
    <w:charset w:val="86"/>
    <w:family w:val="modern"/>
    <w:pitch w:val="default"/>
    <w:sig w:usb0="00000001" w:usb1="080E0000" w:usb2="00000000" w:usb3="00000000" w:csb0="00040000" w:csb1="00000000"/>
    <w:embedRegular r:id="rId5" w:fontKey="{A2FC7CAB-CD0F-43FE-9812-1CEB79D1FD56}"/>
  </w:font>
  <w:font w:name="微软雅黑">
    <w:panose1 w:val="020B0503020204020204"/>
    <w:charset w:val="86"/>
    <w:family w:val="auto"/>
    <w:pitch w:val="default"/>
    <w:sig w:usb0="80000287" w:usb1="2ACF3C50" w:usb2="00000016" w:usb3="00000000" w:csb0="0004001F" w:csb1="00000000"/>
    <w:embedRegular r:id="rId6" w:fontKey="{0BECE64B-120F-4164-BC5C-378BB1D74B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7C68">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66EA">
    <w:pPr>
      <w:pStyle w:val="16"/>
      <w:jc w:val="center"/>
      <w:rPr>
        <w:rFonts w:asciiTheme="minorEastAsia" w:hAnsiTheme="minorEastAsia"/>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6F55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26F55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A274">
    <w:pPr>
      <w:pStyle w:val="16"/>
      <w:jc w:val="center"/>
      <w:rPr>
        <w:rFonts w:asciiTheme="minorEastAsia" w:hAnsiTheme="minorEastAsia" w:eastAsiaTheme="minorEastAsia"/>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7783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C7783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80FB">
    <w:pPr>
      <w:pBdr>
        <w:bottom w:val="none" w:color="auto" w:sz="0" w:space="1"/>
      </w:pBdr>
      <w:snapToGrid w:val="0"/>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szCs w:val="24"/>
        <w:u w:val="single"/>
        <w:lang w:val="en-US" w:eastAsia="zh-CN"/>
      </w:rPr>
      <w:t xml:space="preserve"> 合肥文旅城市运营管理有限公司有限责任公司询价文件示范文本</w:t>
    </w:r>
  </w:p>
  <w:p w14:paraId="107BF44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0A3961B9"/>
    <w:multiLevelType w:val="singleLevel"/>
    <w:tmpl w:val="0A3961B9"/>
    <w:lvl w:ilvl="0" w:tentative="0">
      <w:start w:val="1"/>
      <w:numFmt w:val="decimal"/>
      <w:suff w:val="nothing"/>
      <w:lvlText w:val="（%1）"/>
      <w:lvlJc w:val="left"/>
    </w:lvl>
  </w:abstractNum>
  <w:abstractNum w:abstractNumId="2">
    <w:nsid w:val="47B4C130"/>
    <w:multiLevelType w:val="singleLevel"/>
    <w:tmpl w:val="47B4C13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mFlMGFlNDY3YmYzYTdlMjkzMDRjZjhmMzQxNWE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80C7ABA"/>
    <w:rsid w:val="08A8551D"/>
    <w:rsid w:val="08CF2CDA"/>
    <w:rsid w:val="094A1BE5"/>
    <w:rsid w:val="097D52B6"/>
    <w:rsid w:val="09A10AB4"/>
    <w:rsid w:val="09B554AF"/>
    <w:rsid w:val="0C1629E5"/>
    <w:rsid w:val="0DAB22C6"/>
    <w:rsid w:val="0EB61592"/>
    <w:rsid w:val="0F704B37"/>
    <w:rsid w:val="11554019"/>
    <w:rsid w:val="116D6113"/>
    <w:rsid w:val="129462CC"/>
    <w:rsid w:val="132B0318"/>
    <w:rsid w:val="13397BCE"/>
    <w:rsid w:val="14717EAE"/>
    <w:rsid w:val="17356927"/>
    <w:rsid w:val="177D0F69"/>
    <w:rsid w:val="18B232E6"/>
    <w:rsid w:val="18F71640"/>
    <w:rsid w:val="19A4731C"/>
    <w:rsid w:val="19F766BC"/>
    <w:rsid w:val="19F8741E"/>
    <w:rsid w:val="1A357A52"/>
    <w:rsid w:val="1A6A3C67"/>
    <w:rsid w:val="1A6B5E42"/>
    <w:rsid w:val="1AF96A3E"/>
    <w:rsid w:val="1B6347D4"/>
    <w:rsid w:val="1C1F6775"/>
    <w:rsid w:val="1C5B269A"/>
    <w:rsid w:val="1C793BED"/>
    <w:rsid w:val="1C9D605B"/>
    <w:rsid w:val="1CDB6B83"/>
    <w:rsid w:val="1DAA2521"/>
    <w:rsid w:val="1DEC773F"/>
    <w:rsid w:val="1E652D0F"/>
    <w:rsid w:val="20E74328"/>
    <w:rsid w:val="21BD4FF4"/>
    <w:rsid w:val="22B37874"/>
    <w:rsid w:val="23694C9D"/>
    <w:rsid w:val="23B75C54"/>
    <w:rsid w:val="245F009A"/>
    <w:rsid w:val="25164BFC"/>
    <w:rsid w:val="26522036"/>
    <w:rsid w:val="2687122D"/>
    <w:rsid w:val="26F61189"/>
    <w:rsid w:val="275F1ABA"/>
    <w:rsid w:val="27823299"/>
    <w:rsid w:val="2783171D"/>
    <w:rsid w:val="27864AC6"/>
    <w:rsid w:val="291E23C3"/>
    <w:rsid w:val="29E5020D"/>
    <w:rsid w:val="2C247DAC"/>
    <w:rsid w:val="2CC14B77"/>
    <w:rsid w:val="2E974854"/>
    <w:rsid w:val="2F733923"/>
    <w:rsid w:val="2F760751"/>
    <w:rsid w:val="30902F79"/>
    <w:rsid w:val="31EB11BF"/>
    <w:rsid w:val="32C94B76"/>
    <w:rsid w:val="32D57EA5"/>
    <w:rsid w:val="33075DFB"/>
    <w:rsid w:val="33263D6A"/>
    <w:rsid w:val="336920E2"/>
    <w:rsid w:val="35A43BDE"/>
    <w:rsid w:val="35CF4AD8"/>
    <w:rsid w:val="378E64FD"/>
    <w:rsid w:val="379C71E3"/>
    <w:rsid w:val="39B74BDE"/>
    <w:rsid w:val="39BD494B"/>
    <w:rsid w:val="3A0D2667"/>
    <w:rsid w:val="3A3170B4"/>
    <w:rsid w:val="3B3B6D13"/>
    <w:rsid w:val="3B533C5C"/>
    <w:rsid w:val="3B6D1BAF"/>
    <w:rsid w:val="3D6F2A2B"/>
    <w:rsid w:val="3F233DE8"/>
    <w:rsid w:val="3F53046B"/>
    <w:rsid w:val="40780A59"/>
    <w:rsid w:val="40ED4663"/>
    <w:rsid w:val="42784CF1"/>
    <w:rsid w:val="42F57AF5"/>
    <w:rsid w:val="43324B96"/>
    <w:rsid w:val="443E4CCF"/>
    <w:rsid w:val="46BE1F1E"/>
    <w:rsid w:val="46EB1ADA"/>
    <w:rsid w:val="47723984"/>
    <w:rsid w:val="4B9C14A3"/>
    <w:rsid w:val="4BDA4326"/>
    <w:rsid w:val="4D9D760A"/>
    <w:rsid w:val="4DB311C4"/>
    <w:rsid w:val="4DDB5CD0"/>
    <w:rsid w:val="4DFB1C99"/>
    <w:rsid w:val="4E920EE8"/>
    <w:rsid w:val="503B1382"/>
    <w:rsid w:val="50E72A62"/>
    <w:rsid w:val="52F82D96"/>
    <w:rsid w:val="547B4EA9"/>
    <w:rsid w:val="550F7B55"/>
    <w:rsid w:val="55122FD8"/>
    <w:rsid w:val="552C4596"/>
    <w:rsid w:val="55926D29"/>
    <w:rsid w:val="56454028"/>
    <w:rsid w:val="57572CCF"/>
    <w:rsid w:val="58E53EC8"/>
    <w:rsid w:val="599B1268"/>
    <w:rsid w:val="59E766FB"/>
    <w:rsid w:val="5A65073B"/>
    <w:rsid w:val="5AF2460E"/>
    <w:rsid w:val="5B3E63E4"/>
    <w:rsid w:val="5C3F2EED"/>
    <w:rsid w:val="5C8968EE"/>
    <w:rsid w:val="5CF62206"/>
    <w:rsid w:val="5D1E6F78"/>
    <w:rsid w:val="5DE86D8B"/>
    <w:rsid w:val="5E1A7448"/>
    <w:rsid w:val="5F1C412F"/>
    <w:rsid w:val="5F596331"/>
    <w:rsid w:val="60B151FE"/>
    <w:rsid w:val="62237DDA"/>
    <w:rsid w:val="62326991"/>
    <w:rsid w:val="63716633"/>
    <w:rsid w:val="64586600"/>
    <w:rsid w:val="654B14AA"/>
    <w:rsid w:val="65B67155"/>
    <w:rsid w:val="67B8418F"/>
    <w:rsid w:val="68FA2F47"/>
    <w:rsid w:val="69B1269E"/>
    <w:rsid w:val="6A6E141C"/>
    <w:rsid w:val="6AF723A7"/>
    <w:rsid w:val="6B486391"/>
    <w:rsid w:val="6BE566A3"/>
    <w:rsid w:val="6CC45353"/>
    <w:rsid w:val="6CDE4879"/>
    <w:rsid w:val="6D460F60"/>
    <w:rsid w:val="6DE20271"/>
    <w:rsid w:val="6E1A0886"/>
    <w:rsid w:val="7016507D"/>
    <w:rsid w:val="71B0505E"/>
    <w:rsid w:val="725617F7"/>
    <w:rsid w:val="73E35E45"/>
    <w:rsid w:val="74561EEC"/>
    <w:rsid w:val="74F80B83"/>
    <w:rsid w:val="75132269"/>
    <w:rsid w:val="75387844"/>
    <w:rsid w:val="75604E99"/>
    <w:rsid w:val="76D50550"/>
    <w:rsid w:val="772F044F"/>
    <w:rsid w:val="77324D59"/>
    <w:rsid w:val="783A06B1"/>
    <w:rsid w:val="78435456"/>
    <w:rsid w:val="787A263A"/>
    <w:rsid w:val="78A1507D"/>
    <w:rsid w:val="792073EC"/>
    <w:rsid w:val="7AAF0711"/>
    <w:rsid w:val="7ACD0A2E"/>
    <w:rsid w:val="7D8352E0"/>
    <w:rsid w:val="7DB87774"/>
    <w:rsid w:val="7EBA24E0"/>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7"/>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4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link w:val="5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semiHidden/>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6"/>
    <w:qFormat/>
    <w:uiPriority w:val="0"/>
    <w:pPr>
      <w:jc w:val="left"/>
    </w:p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ind w:left="840" w:leftChars="400"/>
    </w:pPr>
  </w:style>
  <w:style w:type="paragraph" w:styleId="13">
    <w:name w:val="Plain Text"/>
    <w:basedOn w:val="1"/>
    <w:link w:val="35"/>
    <w:qFormat/>
    <w:uiPriority w:val="0"/>
    <w:rPr>
      <w:rFonts w:ascii="宋体" w:hAnsi="Courier New"/>
    </w:rPr>
  </w:style>
  <w:style w:type="paragraph" w:styleId="14">
    <w:name w:val="Date"/>
    <w:basedOn w:val="1"/>
    <w:next w:val="1"/>
    <w:link w:val="42"/>
    <w:qFormat/>
    <w:uiPriority w:val="0"/>
    <w:pPr>
      <w:ind w:left="100" w:leftChars="2500"/>
    </w:pPr>
  </w:style>
  <w:style w:type="paragraph" w:styleId="15">
    <w:name w:val="Balloon Text"/>
    <w:basedOn w:val="1"/>
    <w:link w:val="29"/>
    <w:qFormat/>
    <w:uiPriority w:val="0"/>
    <w:rPr>
      <w:sz w:val="18"/>
    </w:rPr>
  </w:style>
  <w:style w:type="paragraph" w:styleId="16">
    <w:name w:val="footer"/>
    <w:basedOn w:val="1"/>
    <w:link w:val="34"/>
    <w:qFormat/>
    <w:uiPriority w:val="0"/>
    <w:pPr>
      <w:tabs>
        <w:tab w:val="center" w:pos="4153"/>
        <w:tab w:val="right" w:pos="8306"/>
      </w:tabs>
      <w:snapToGrid w:val="0"/>
      <w:jc w:val="left"/>
    </w:pPr>
    <w:rPr>
      <w:sz w:val="18"/>
    </w:rPr>
  </w:style>
  <w:style w:type="paragraph" w:styleId="17">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index 1"/>
    <w:basedOn w:val="1"/>
    <w:next w:val="1"/>
    <w:qFormat/>
    <w:uiPriority w:val="0"/>
  </w:style>
  <w:style w:type="paragraph" w:styleId="22">
    <w:name w:val="Body Text First Indent"/>
    <w:basedOn w:val="11"/>
    <w:qFormat/>
    <w:uiPriority w:val="0"/>
    <w:pPr>
      <w:ind w:firstLine="420" w:firstLineChars="1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字符"/>
    <w:link w:val="15"/>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szCs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7"/>
    <w:qFormat/>
    <w:uiPriority w:val="0"/>
    <w:rPr>
      <w:sz w:val="18"/>
    </w:rPr>
  </w:style>
  <w:style w:type="character" w:customStyle="1" w:styleId="34">
    <w:name w:val="页脚 字符"/>
    <w:link w:val="16"/>
    <w:qFormat/>
    <w:uiPriority w:val="99"/>
    <w:rPr>
      <w:sz w:val="18"/>
    </w:rPr>
  </w:style>
  <w:style w:type="character" w:customStyle="1" w:styleId="35">
    <w:name w:val="纯文本 字符"/>
    <w:link w:val="13"/>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字符1"/>
    <w:link w:val="14"/>
    <w:qFormat/>
    <w:uiPriority w:val="0"/>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cstheme="minorBidi"/>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字符"/>
    <w:link w:val="10"/>
    <w:qFormat/>
    <w:uiPriority w:val="0"/>
  </w:style>
  <w:style w:type="character" w:customStyle="1" w:styleId="47">
    <w:name w:val="标题 1 字符"/>
    <w:link w:val="5"/>
    <w:qFormat/>
    <w:uiPriority w:val="9"/>
    <w:rPr>
      <w:b/>
      <w:kern w:val="44"/>
      <w:sz w:val="44"/>
    </w:rPr>
  </w:style>
  <w:style w:type="paragraph" w:customStyle="1" w:styleId="48">
    <w:name w:val="TOC 标题1"/>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7"/>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字符1"/>
    <w:link w:val="8"/>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28</Pages>
  <Words>444</Words>
  <Characters>496</Characters>
  <Lines>180</Lines>
  <Paragraphs>50</Paragraphs>
  <TotalTime>52</TotalTime>
  <ScaleCrop>false</ScaleCrop>
  <LinksUpToDate>false</LinksUpToDate>
  <CharactersWithSpaces>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刘紫薇</cp:lastModifiedBy>
  <cp:lastPrinted>2025-06-05T07:11:00Z</cp:lastPrinted>
  <dcterms:modified xsi:type="dcterms:W3CDTF">2025-06-09T02:13:08Z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C3EEDADA6F6142EB9D3892608872A99C_13</vt:lpwstr>
  </property>
  <property fmtid="{D5CDD505-2E9C-101B-9397-08002B2CF9AE}" pid="4" name="KSOTemplateDocerSaveRecord">
    <vt:lpwstr>eyJoZGlkIjoiMzEwNTM5NzYwMDRjMzkwZTVkZjY2ODkwMGIxNGU0OTUiLCJ1c2VySWQiOiIzNzE3NjQ3NzQifQ==</vt:lpwstr>
  </property>
</Properties>
</file>