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4AB" w:rsidRDefault="00CE64AB" w:rsidP="00202EBE">
      <w:pPr>
        <w:pStyle w:val="a8"/>
        <w:spacing w:before="0" w:beforeAutospacing="0" w:after="0" w:afterAutospacing="0"/>
        <w:jc w:val="center"/>
        <w:rPr>
          <w:rFonts w:ascii="方正小标宋简体" w:eastAsia="方正小标宋简体" w:hAnsi="微软雅黑"/>
          <w:color w:val="333333"/>
          <w:sz w:val="36"/>
          <w:szCs w:val="36"/>
          <w:shd w:val="clear" w:color="auto" w:fill="FFFFFF"/>
        </w:rPr>
      </w:pPr>
      <w:r>
        <w:rPr>
          <w:rFonts w:ascii="方正小标宋简体" w:eastAsia="方正小标宋简体" w:hAnsi="微软雅黑" w:hint="eastAsia"/>
          <w:color w:val="333333"/>
          <w:sz w:val="36"/>
          <w:szCs w:val="36"/>
          <w:shd w:val="clear" w:color="auto" w:fill="FFFFFF"/>
        </w:rPr>
        <w:t>合肥市政文外滩物业管理有限公司</w:t>
      </w:r>
    </w:p>
    <w:p w:rsidR="00CE64AB" w:rsidRDefault="007445DC" w:rsidP="00CE64AB">
      <w:pPr>
        <w:pStyle w:val="a8"/>
        <w:spacing w:before="0" w:beforeAutospacing="0" w:after="0" w:afterAutospacing="0"/>
        <w:jc w:val="center"/>
        <w:rPr>
          <w:rFonts w:ascii="方正小标宋简体" w:eastAsia="方正小标宋简体" w:hAnsi="微软雅黑"/>
          <w:color w:val="333333"/>
          <w:sz w:val="36"/>
          <w:szCs w:val="36"/>
          <w:shd w:val="clear" w:color="auto" w:fill="FFFFFF"/>
        </w:rPr>
      </w:pPr>
      <w:r w:rsidRPr="002C1648">
        <w:rPr>
          <w:rFonts w:ascii="方正小标宋简体" w:eastAsia="方正小标宋简体" w:hAnsi="微软雅黑" w:hint="eastAsia"/>
          <w:sz w:val="36"/>
          <w:szCs w:val="36"/>
          <w:shd w:val="clear" w:color="auto" w:fill="FFFFFF"/>
        </w:rPr>
        <w:t>文渊府小区</w:t>
      </w:r>
      <w:r w:rsidR="00CE64AB">
        <w:rPr>
          <w:rFonts w:ascii="方正小标宋简体" w:eastAsia="方正小标宋简体" w:hAnsi="微软雅黑" w:hint="eastAsia"/>
          <w:color w:val="333333"/>
          <w:sz w:val="36"/>
          <w:szCs w:val="36"/>
          <w:shd w:val="clear" w:color="auto" w:fill="FFFFFF"/>
        </w:rPr>
        <w:t>电梯维保服务</w:t>
      </w:r>
      <w:r w:rsidR="00804F9E">
        <w:rPr>
          <w:rFonts w:ascii="方正小标宋简体" w:eastAsia="方正小标宋简体" w:hAnsi="微软雅黑" w:hint="eastAsia"/>
          <w:color w:val="333333"/>
          <w:sz w:val="36"/>
          <w:szCs w:val="36"/>
          <w:shd w:val="clear" w:color="auto" w:fill="FFFFFF"/>
        </w:rPr>
        <w:t>竞价文件</w:t>
      </w:r>
    </w:p>
    <w:p w:rsidR="00CE64AB" w:rsidRPr="00383C85" w:rsidRDefault="00CE64AB" w:rsidP="00CE64AB">
      <w:pPr>
        <w:spacing w:line="480" w:lineRule="exact"/>
        <w:rPr>
          <w:rFonts w:ascii="仿宋_GB2312" w:eastAsia="仿宋_GB2312" w:hAnsi="宋体"/>
          <w:b/>
          <w:sz w:val="28"/>
          <w:szCs w:val="28"/>
        </w:rPr>
      </w:pPr>
      <w:r w:rsidRPr="00383C85">
        <w:rPr>
          <w:rFonts w:ascii="仿宋_GB2312" w:eastAsia="仿宋_GB2312" w:hAnsi="宋体" w:hint="eastAsia"/>
          <w:b/>
          <w:sz w:val="28"/>
          <w:szCs w:val="28"/>
        </w:rPr>
        <w:t>各维修保养单位：</w:t>
      </w:r>
    </w:p>
    <w:p w:rsidR="00CE64AB" w:rsidRPr="002C1648" w:rsidRDefault="00CE64AB" w:rsidP="00CE64AB">
      <w:pPr>
        <w:spacing w:line="480" w:lineRule="exact"/>
        <w:rPr>
          <w:rFonts w:ascii="仿宋_GB2312" w:eastAsia="仿宋_GB2312" w:hAnsi="宋体"/>
          <w:sz w:val="28"/>
        </w:rPr>
      </w:pPr>
      <w:r w:rsidRPr="00383C85">
        <w:rPr>
          <w:rFonts w:ascii="仿宋_GB2312" w:eastAsia="仿宋_GB2312" w:hAnsi="宋体" w:hint="eastAsia"/>
          <w:sz w:val="28"/>
        </w:rPr>
        <w:t xml:space="preserve">   </w:t>
      </w:r>
      <w:r w:rsidRPr="002C1648">
        <w:rPr>
          <w:rFonts w:ascii="仿宋_GB2312" w:eastAsia="仿宋_GB2312" w:hAnsi="宋体" w:hint="eastAsia"/>
          <w:sz w:val="28"/>
        </w:rPr>
        <w:t>合肥市政文外滩物业管理有限公司，</w:t>
      </w:r>
      <w:r w:rsidR="000F340F" w:rsidRPr="002C1648">
        <w:rPr>
          <w:rFonts w:ascii="仿宋_GB2312" w:eastAsia="仿宋_GB2312" w:hAnsi="宋体" w:hint="eastAsia"/>
          <w:sz w:val="28"/>
        </w:rPr>
        <w:t>文渊府小区</w:t>
      </w:r>
      <w:r w:rsidR="009F5198" w:rsidRPr="002C1648">
        <w:rPr>
          <w:rFonts w:ascii="仿宋_GB2312" w:eastAsia="仿宋_GB2312" w:hAnsi="宋体" w:hint="eastAsia"/>
          <w:sz w:val="28"/>
        </w:rPr>
        <w:t>物业客服中心</w:t>
      </w:r>
      <w:r w:rsidRPr="002C1648">
        <w:rPr>
          <w:rFonts w:ascii="仿宋_GB2312" w:eastAsia="仿宋_GB2312" w:hAnsi="宋体" w:hint="eastAsia"/>
          <w:sz w:val="28"/>
        </w:rPr>
        <w:t>，现需对</w:t>
      </w:r>
      <w:r w:rsidR="007445DC" w:rsidRPr="002C1648">
        <w:rPr>
          <w:rFonts w:ascii="仿宋_GB2312" w:eastAsia="仿宋_GB2312" w:hAnsi="宋体" w:hint="eastAsia"/>
          <w:sz w:val="28"/>
        </w:rPr>
        <w:t>8</w:t>
      </w:r>
      <w:r w:rsidRPr="002C1648">
        <w:rPr>
          <w:rFonts w:ascii="仿宋_GB2312" w:eastAsia="仿宋_GB2312" w:hAnsi="宋体" w:hint="eastAsia"/>
          <w:sz w:val="28"/>
        </w:rPr>
        <w:t>台</w:t>
      </w:r>
      <w:r w:rsidR="007445DC" w:rsidRPr="002C1648">
        <w:rPr>
          <w:rFonts w:ascii="仿宋_GB2312" w:eastAsia="仿宋_GB2312" w:hAnsi="宋体" w:hint="eastAsia"/>
          <w:sz w:val="28"/>
        </w:rPr>
        <w:t>三菱</w:t>
      </w:r>
      <w:r w:rsidRPr="002C1648">
        <w:rPr>
          <w:rFonts w:ascii="仿宋_GB2312" w:eastAsia="仿宋_GB2312" w:hAnsi="宋体" w:hint="eastAsia"/>
          <w:sz w:val="28"/>
        </w:rPr>
        <w:t>电梯进行日常维修保养服务。为了确保</w:t>
      </w:r>
      <w:r w:rsidR="000F340F" w:rsidRPr="002C1648">
        <w:rPr>
          <w:rFonts w:ascii="仿宋_GB2312" w:eastAsia="仿宋_GB2312" w:hAnsi="宋体" w:hint="eastAsia"/>
          <w:sz w:val="28"/>
        </w:rPr>
        <w:t>文渊府小区</w:t>
      </w:r>
      <w:r w:rsidRPr="002C1648">
        <w:rPr>
          <w:rFonts w:ascii="仿宋_GB2312" w:eastAsia="仿宋_GB2312" w:hAnsi="宋体" w:hint="eastAsia"/>
          <w:sz w:val="28"/>
        </w:rPr>
        <w:t>电梯能够安全有效运行，现通过竞价方式，优化选择一家保养单位。请各单位在接到该函后按以下要求进行报价：</w:t>
      </w:r>
    </w:p>
    <w:p w:rsidR="00F415D2" w:rsidRPr="00383C85" w:rsidRDefault="00A93F69">
      <w:pPr>
        <w:pStyle w:val="a8"/>
        <w:spacing w:before="0" w:beforeAutospacing="0" w:after="0" w:afterAutospacing="0" w:line="520" w:lineRule="exact"/>
        <w:ind w:firstLineChars="200" w:firstLine="562"/>
        <w:rPr>
          <w:rFonts w:ascii="仿宋_GB2312" w:eastAsia="仿宋_GB2312" w:hAnsi="黑体"/>
          <w:sz w:val="28"/>
          <w:szCs w:val="28"/>
        </w:rPr>
      </w:pPr>
      <w:r w:rsidRPr="00383C85">
        <w:rPr>
          <w:rFonts w:ascii="仿宋_GB2312" w:eastAsia="仿宋_GB2312" w:hAnsi="黑体" w:hint="eastAsia"/>
          <w:b/>
          <w:bCs/>
          <w:sz w:val="28"/>
          <w:szCs w:val="28"/>
        </w:rPr>
        <w:t>一、项目概况</w:t>
      </w:r>
      <w:r w:rsidRPr="00383C85">
        <w:rPr>
          <w:rFonts w:ascii="仿宋_GB2312" w:eastAsia="仿宋_GB2312" w:hAnsi="黑体" w:hint="eastAsia"/>
          <w:sz w:val="28"/>
          <w:szCs w:val="28"/>
        </w:rPr>
        <w:t xml:space="preserve"> </w:t>
      </w:r>
    </w:p>
    <w:p w:rsidR="00F415D2" w:rsidRPr="002C1648" w:rsidRDefault="00A93F69">
      <w:pPr>
        <w:pStyle w:val="a8"/>
        <w:spacing w:before="0" w:beforeAutospacing="0" w:after="0" w:afterAutospacing="0" w:line="520" w:lineRule="exact"/>
        <w:ind w:firstLineChars="200" w:firstLine="560"/>
        <w:rPr>
          <w:rFonts w:ascii="仿宋_GB2312" w:eastAsia="仿宋_GB2312"/>
          <w:sz w:val="28"/>
          <w:szCs w:val="28"/>
        </w:rPr>
      </w:pPr>
      <w:r w:rsidRPr="002C1648">
        <w:rPr>
          <w:rFonts w:ascii="仿宋_GB2312" w:eastAsia="仿宋_GB2312" w:hint="eastAsia"/>
          <w:sz w:val="28"/>
          <w:szCs w:val="28"/>
        </w:rPr>
        <w:t>1、项目编号：</w:t>
      </w:r>
      <w:r w:rsidRPr="002C1648">
        <w:rPr>
          <w:rFonts w:ascii="仿宋_GB2312" w:eastAsia="仿宋_GB2312" w:hint="eastAsia"/>
          <w:b/>
          <w:sz w:val="28"/>
          <w:szCs w:val="28"/>
        </w:rPr>
        <w:t>2024ZWWTZB01</w:t>
      </w:r>
      <w:r w:rsidR="002C1648" w:rsidRPr="002C1648">
        <w:rPr>
          <w:rFonts w:ascii="仿宋_GB2312" w:eastAsia="仿宋_GB2312" w:hint="eastAsia"/>
          <w:b/>
          <w:sz w:val="28"/>
          <w:szCs w:val="28"/>
        </w:rPr>
        <w:t>5</w:t>
      </w:r>
      <w:r w:rsidRPr="002C1648">
        <w:rPr>
          <w:rFonts w:ascii="仿宋_GB2312" w:eastAsia="仿宋_GB2312" w:hint="eastAsia"/>
          <w:b/>
          <w:sz w:val="28"/>
          <w:szCs w:val="28"/>
        </w:rPr>
        <w:t>号</w:t>
      </w:r>
      <w:r w:rsidRPr="002C1648">
        <w:rPr>
          <w:rFonts w:ascii="仿宋_GB2312" w:eastAsia="仿宋_GB2312" w:hint="eastAsia"/>
          <w:sz w:val="28"/>
          <w:szCs w:val="28"/>
        </w:rPr>
        <w:t xml:space="preserve"> </w:t>
      </w:r>
    </w:p>
    <w:p w:rsidR="00F415D2" w:rsidRPr="002C1648" w:rsidRDefault="00A93F69">
      <w:pPr>
        <w:pStyle w:val="a8"/>
        <w:spacing w:before="0" w:beforeAutospacing="0" w:after="0" w:afterAutospacing="0" w:line="520" w:lineRule="exact"/>
        <w:ind w:firstLineChars="200" w:firstLine="560"/>
        <w:rPr>
          <w:rFonts w:ascii="仿宋_GB2312" w:eastAsia="仿宋_GB2312"/>
          <w:sz w:val="28"/>
          <w:szCs w:val="28"/>
        </w:rPr>
      </w:pPr>
      <w:r w:rsidRPr="002C1648">
        <w:rPr>
          <w:rFonts w:ascii="仿宋_GB2312" w:eastAsia="仿宋_GB2312" w:hint="eastAsia"/>
          <w:sz w:val="28"/>
          <w:szCs w:val="28"/>
        </w:rPr>
        <w:t>2、项目名称：</w:t>
      </w:r>
      <w:r w:rsidR="009F5198" w:rsidRPr="002C1648">
        <w:rPr>
          <w:rFonts w:ascii="仿宋_GB2312" w:eastAsia="仿宋_GB2312" w:hint="eastAsia"/>
          <w:sz w:val="28"/>
        </w:rPr>
        <w:t>文渊府小区电梯</w:t>
      </w:r>
      <w:r w:rsidRPr="002C1648">
        <w:rPr>
          <w:rFonts w:ascii="仿宋_GB2312" w:eastAsia="仿宋_GB2312" w:hint="eastAsia"/>
          <w:sz w:val="28"/>
          <w:szCs w:val="28"/>
        </w:rPr>
        <w:t>维保服务</w:t>
      </w:r>
    </w:p>
    <w:p w:rsidR="00F415D2" w:rsidRPr="002C1648" w:rsidRDefault="00A93F69">
      <w:pPr>
        <w:pStyle w:val="a8"/>
        <w:spacing w:before="0" w:beforeAutospacing="0" w:after="0" w:afterAutospacing="0" w:line="520" w:lineRule="exact"/>
        <w:ind w:firstLineChars="200" w:firstLine="560"/>
        <w:rPr>
          <w:rFonts w:ascii="仿宋_GB2312" w:eastAsia="仿宋_GB2312"/>
          <w:sz w:val="28"/>
          <w:szCs w:val="28"/>
        </w:rPr>
      </w:pPr>
      <w:r w:rsidRPr="002C1648">
        <w:rPr>
          <w:rFonts w:ascii="仿宋_GB2312" w:eastAsia="仿宋_GB2312" w:hint="eastAsia"/>
          <w:sz w:val="28"/>
          <w:szCs w:val="28"/>
        </w:rPr>
        <w:t>3、项目位置：</w:t>
      </w:r>
      <w:r w:rsidR="00687369" w:rsidRPr="002C1648">
        <w:rPr>
          <w:rFonts w:ascii="仿宋_GB2312" w:eastAsia="仿宋_GB2312" w:hint="eastAsia"/>
          <w:sz w:val="28"/>
          <w:szCs w:val="28"/>
        </w:rPr>
        <w:t>合肥市政务文化新区东至路东侧、金寨路西侧、花亭湖路南侧、祁门路北则</w:t>
      </w:r>
    </w:p>
    <w:p w:rsidR="00F415D2" w:rsidRPr="002C1648" w:rsidRDefault="00A93F69">
      <w:pPr>
        <w:tabs>
          <w:tab w:val="left" w:pos="2410"/>
        </w:tabs>
        <w:autoSpaceDE w:val="0"/>
        <w:autoSpaceDN w:val="0"/>
        <w:adjustRightInd w:val="0"/>
        <w:snapToGrid w:val="0"/>
        <w:spacing w:line="520" w:lineRule="exact"/>
        <w:ind w:firstLineChars="200" w:firstLine="560"/>
        <w:rPr>
          <w:rFonts w:ascii="仿宋_GB2312" w:eastAsia="仿宋_GB2312" w:hAnsi="宋体" w:cs="宋体"/>
          <w:kern w:val="0"/>
          <w:sz w:val="28"/>
          <w:szCs w:val="28"/>
        </w:rPr>
      </w:pPr>
      <w:r w:rsidRPr="002C1648">
        <w:rPr>
          <w:rFonts w:ascii="仿宋_GB2312" w:eastAsia="仿宋_GB2312" w:hAnsi="宋体" w:cs="宋体" w:hint="eastAsia"/>
          <w:kern w:val="0"/>
          <w:sz w:val="28"/>
          <w:szCs w:val="28"/>
        </w:rPr>
        <w:t>项目联系人：</w:t>
      </w:r>
      <w:r w:rsidR="009F5198" w:rsidRPr="002C1648">
        <w:rPr>
          <w:rFonts w:ascii="仿宋_GB2312" w:eastAsia="仿宋_GB2312" w:hAnsi="宋体" w:cs="宋体" w:hint="eastAsia"/>
          <w:kern w:val="0"/>
          <w:sz w:val="28"/>
          <w:szCs w:val="28"/>
        </w:rPr>
        <w:t>高培培</w:t>
      </w:r>
      <w:r w:rsidRPr="002C1648">
        <w:rPr>
          <w:rFonts w:ascii="仿宋_GB2312" w:eastAsia="仿宋_GB2312" w:hAnsi="宋体" w:cs="宋体" w:hint="eastAsia"/>
          <w:kern w:val="0"/>
          <w:sz w:val="28"/>
          <w:szCs w:val="28"/>
        </w:rPr>
        <w:t>，联系电话：0551-</w:t>
      </w:r>
      <w:r w:rsidR="00A73F3A" w:rsidRPr="002C1648">
        <w:rPr>
          <w:rFonts w:ascii="仿宋_GB2312" w:eastAsia="仿宋_GB2312" w:hAnsi="宋体" w:cs="宋体" w:hint="eastAsia"/>
          <w:kern w:val="0"/>
          <w:sz w:val="28"/>
          <w:szCs w:val="28"/>
        </w:rPr>
        <w:t xml:space="preserve"> </w:t>
      </w:r>
      <w:r w:rsidR="002C1648" w:rsidRPr="002C1648">
        <w:rPr>
          <w:rFonts w:ascii="仿宋_GB2312" w:eastAsia="仿宋_GB2312" w:hAnsi="宋体" w:cs="宋体" w:hint="eastAsia"/>
          <w:kern w:val="0"/>
          <w:sz w:val="28"/>
          <w:szCs w:val="28"/>
        </w:rPr>
        <w:t>65235423</w:t>
      </w:r>
      <w:r w:rsidRPr="002C1648">
        <w:rPr>
          <w:rFonts w:ascii="仿宋_GB2312" w:eastAsia="仿宋_GB2312" w:hAnsi="宋体" w:cs="宋体" w:hint="eastAsia"/>
          <w:kern w:val="0"/>
          <w:sz w:val="28"/>
          <w:szCs w:val="28"/>
        </w:rPr>
        <w:t>。</w:t>
      </w:r>
    </w:p>
    <w:p w:rsidR="00F415D2" w:rsidRPr="002C1648" w:rsidRDefault="00A93F69">
      <w:pPr>
        <w:pStyle w:val="a8"/>
        <w:spacing w:before="0" w:beforeAutospacing="0" w:after="0" w:afterAutospacing="0" w:line="520" w:lineRule="exact"/>
        <w:ind w:firstLineChars="200" w:firstLine="560"/>
        <w:rPr>
          <w:rFonts w:ascii="仿宋_GB2312" w:eastAsia="仿宋_GB2312"/>
          <w:sz w:val="28"/>
          <w:szCs w:val="28"/>
        </w:rPr>
      </w:pPr>
      <w:r w:rsidRPr="002C1648">
        <w:rPr>
          <w:rFonts w:ascii="仿宋_GB2312" w:eastAsia="仿宋_GB2312" w:hint="eastAsia"/>
          <w:sz w:val="28"/>
          <w:szCs w:val="28"/>
        </w:rPr>
        <w:t>4、项目概算：</w:t>
      </w:r>
      <w:r w:rsidR="00A73F3A" w:rsidRPr="002C1648">
        <w:rPr>
          <w:rFonts w:ascii="仿宋_GB2312" w:eastAsia="仿宋_GB2312" w:hint="eastAsia"/>
          <w:sz w:val="28"/>
          <w:szCs w:val="28"/>
        </w:rPr>
        <w:t>3</w:t>
      </w:r>
      <w:r w:rsidRPr="002C1648">
        <w:rPr>
          <w:rFonts w:ascii="仿宋_GB2312" w:eastAsia="仿宋_GB2312" w:hint="eastAsia"/>
          <w:sz w:val="28"/>
          <w:szCs w:val="28"/>
        </w:rPr>
        <w:t>.6万元 /年</w:t>
      </w:r>
    </w:p>
    <w:p w:rsidR="00F415D2" w:rsidRPr="002C1648" w:rsidRDefault="00A93F69">
      <w:pPr>
        <w:pStyle w:val="a8"/>
        <w:spacing w:before="0" w:beforeAutospacing="0" w:after="0" w:afterAutospacing="0" w:line="520" w:lineRule="exact"/>
        <w:ind w:firstLineChars="200" w:firstLine="560"/>
        <w:rPr>
          <w:rFonts w:ascii="仿宋_GB2312" w:eastAsia="仿宋_GB2312"/>
          <w:sz w:val="28"/>
          <w:szCs w:val="28"/>
        </w:rPr>
      </w:pPr>
      <w:r w:rsidRPr="002C1648">
        <w:rPr>
          <w:rFonts w:ascii="仿宋_GB2312" w:eastAsia="仿宋_GB2312" w:hint="eastAsia"/>
          <w:sz w:val="28"/>
          <w:szCs w:val="28"/>
        </w:rPr>
        <w:t xml:space="preserve">5、项目类型：服务类 </w:t>
      </w:r>
    </w:p>
    <w:p w:rsidR="00F415D2" w:rsidRPr="002C1648" w:rsidRDefault="00A93F69">
      <w:pPr>
        <w:pStyle w:val="a8"/>
        <w:spacing w:before="0" w:beforeAutospacing="0" w:after="0" w:afterAutospacing="0" w:line="520" w:lineRule="exact"/>
        <w:ind w:firstLineChars="200" w:firstLine="560"/>
        <w:rPr>
          <w:rFonts w:ascii="仿宋_GB2312" w:eastAsia="仿宋_GB2312"/>
          <w:sz w:val="28"/>
          <w:szCs w:val="28"/>
        </w:rPr>
      </w:pPr>
      <w:r w:rsidRPr="002C1648">
        <w:rPr>
          <w:rFonts w:ascii="仿宋_GB2312" w:eastAsia="仿宋_GB2312" w:hint="eastAsia"/>
          <w:sz w:val="28"/>
          <w:szCs w:val="28"/>
        </w:rPr>
        <w:t>6、服务期限：壹年</w:t>
      </w:r>
    </w:p>
    <w:p w:rsidR="00F415D2" w:rsidRPr="002C1648" w:rsidRDefault="00A93F69">
      <w:pPr>
        <w:pStyle w:val="a8"/>
        <w:spacing w:before="0" w:beforeAutospacing="0" w:after="0" w:afterAutospacing="0" w:line="520" w:lineRule="exact"/>
        <w:ind w:firstLineChars="200" w:firstLine="562"/>
        <w:rPr>
          <w:rFonts w:ascii="黑体" w:eastAsia="黑体" w:hAnsi="黑体"/>
          <w:b/>
          <w:bCs/>
          <w:sz w:val="28"/>
          <w:szCs w:val="28"/>
        </w:rPr>
      </w:pPr>
      <w:r w:rsidRPr="002C1648">
        <w:rPr>
          <w:rFonts w:ascii="黑体" w:eastAsia="黑体" w:hAnsi="黑体" w:hint="eastAsia"/>
          <w:b/>
          <w:bCs/>
          <w:sz w:val="28"/>
          <w:szCs w:val="28"/>
        </w:rPr>
        <w:t xml:space="preserve">二、投标人资格 </w:t>
      </w:r>
    </w:p>
    <w:p w:rsidR="008577B8" w:rsidRPr="002C1648" w:rsidRDefault="00A93F69" w:rsidP="008577B8">
      <w:pPr>
        <w:pStyle w:val="a8"/>
        <w:spacing w:before="0" w:beforeAutospacing="0" w:after="0" w:afterAutospacing="0" w:line="400" w:lineRule="exact"/>
        <w:ind w:firstLineChars="200" w:firstLine="560"/>
        <w:rPr>
          <w:rFonts w:ascii="仿宋_GB2312" w:eastAsia="仿宋_GB2312"/>
          <w:sz w:val="28"/>
          <w:szCs w:val="28"/>
        </w:rPr>
      </w:pPr>
      <w:r w:rsidRPr="002C1648">
        <w:rPr>
          <w:rFonts w:ascii="仿宋_GB2312" w:eastAsia="仿宋_GB2312" w:hint="eastAsia"/>
          <w:sz w:val="28"/>
          <w:szCs w:val="28"/>
        </w:rPr>
        <w:t>（一）</w:t>
      </w:r>
      <w:r w:rsidR="008577B8" w:rsidRPr="002C1648">
        <w:rPr>
          <w:rFonts w:ascii="仿宋_GB2312" w:eastAsia="仿宋_GB2312" w:hint="eastAsia"/>
          <w:sz w:val="28"/>
          <w:szCs w:val="28"/>
        </w:rPr>
        <w:t>具有独立承担民事责任的能力；</w:t>
      </w:r>
    </w:p>
    <w:p w:rsidR="008577B8" w:rsidRPr="002C1648" w:rsidRDefault="008577B8" w:rsidP="008577B8">
      <w:pPr>
        <w:widowControl/>
        <w:spacing w:line="480" w:lineRule="exact"/>
        <w:ind w:right="18" w:firstLineChars="200" w:firstLine="560"/>
        <w:rPr>
          <w:rFonts w:ascii="仿宋_GB2312" w:eastAsia="仿宋_GB2312" w:hAnsi="宋体" w:cs="仿宋"/>
          <w:sz w:val="28"/>
          <w:szCs w:val="28"/>
        </w:rPr>
      </w:pPr>
      <w:r w:rsidRPr="002C1648">
        <w:rPr>
          <w:rFonts w:ascii="仿宋_GB2312" w:eastAsia="仿宋_GB2312" w:hAnsi="宋体" w:cs="仿宋" w:hint="eastAsia"/>
          <w:sz w:val="28"/>
          <w:szCs w:val="28"/>
        </w:rPr>
        <w:t>（二）投标人营业执照中的经营范围应包含</w:t>
      </w:r>
      <w:r w:rsidRPr="002C1648">
        <w:rPr>
          <w:rFonts w:ascii="仿宋_GB2312" w:eastAsia="仿宋_GB2312" w:hAnsi="宋体" w:hint="eastAsia"/>
          <w:sz w:val="28"/>
        </w:rPr>
        <w:t>特种设备</w:t>
      </w:r>
      <w:r w:rsidRPr="002C1648">
        <w:rPr>
          <w:rFonts w:ascii="仿宋_GB2312" w:eastAsia="仿宋_GB2312" w:hAnsi="宋体" w:cs="仿宋" w:hint="eastAsia"/>
          <w:sz w:val="28"/>
          <w:szCs w:val="28"/>
        </w:rPr>
        <w:t>维护保养等相关服务内容；</w:t>
      </w:r>
    </w:p>
    <w:p w:rsidR="008577B8" w:rsidRPr="002C1648" w:rsidRDefault="008577B8" w:rsidP="008577B8">
      <w:pPr>
        <w:widowControl/>
        <w:spacing w:line="480" w:lineRule="exact"/>
        <w:ind w:right="18" w:firstLineChars="200" w:firstLine="560"/>
        <w:rPr>
          <w:rFonts w:ascii="仿宋_GB2312" w:eastAsia="仿宋_GB2312" w:hAnsi="宋体" w:cs="仿宋"/>
          <w:sz w:val="28"/>
          <w:szCs w:val="28"/>
        </w:rPr>
      </w:pPr>
      <w:r w:rsidRPr="002C1648">
        <w:rPr>
          <w:rFonts w:ascii="仿宋_GB2312" w:eastAsia="仿宋_GB2312" w:hAnsi="宋体" w:cs="仿宋" w:hint="eastAsia"/>
          <w:sz w:val="28"/>
          <w:szCs w:val="28"/>
        </w:rPr>
        <w:t>（三）投标人持有《特种设备安装、改造、维修许可证》或《特种设备生产许可证》。</w:t>
      </w:r>
    </w:p>
    <w:p w:rsidR="00402A36" w:rsidRPr="002C1648" w:rsidRDefault="008577B8" w:rsidP="00402A36">
      <w:pPr>
        <w:widowControl/>
        <w:spacing w:line="480" w:lineRule="exact"/>
        <w:ind w:right="18" w:firstLineChars="200" w:firstLine="560"/>
        <w:rPr>
          <w:rFonts w:ascii="仿宋_GB2312" w:eastAsia="仿宋_GB2312" w:hAnsi="宋体" w:cs="仿宋"/>
          <w:sz w:val="28"/>
          <w:szCs w:val="28"/>
        </w:rPr>
      </w:pPr>
      <w:r w:rsidRPr="002C1648">
        <w:rPr>
          <w:rFonts w:ascii="仿宋_GB2312" w:eastAsia="仿宋_GB2312" w:hAnsi="宋体" w:cs="仿宋" w:hint="eastAsia"/>
          <w:sz w:val="28"/>
          <w:szCs w:val="28"/>
        </w:rPr>
        <w:t>（四）</w:t>
      </w:r>
      <w:r w:rsidR="00402A36" w:rsidRPr="002C1648">
        <w:rPr>
          <w:rFonts w:ascii="仿宋_GB2312" w:eastAsia="仿宋_GB2312" w:hAnsi="宋体" w:cs="仿宋" w:hint="eastAsia"/>
          <w:sz w:val="28"/>
          <w:szCs w:val="28"/>
        </w:rPr>
        <w:t>2020年以来</w:t>
      </w:r>
      <w:r w:rsidR="000A168A">
        <w:rPr>
          <w:rFonts w:ascii="仿宋_GB2312" w:eastAsia="仿宋_GB2312" w:hAnsi="宋体" w:cs="仿宋" w:hint="eastAsia"/>
          <w:sz w:val="28"/>
          <w:szCs w:val="28"/>
        </w:rPr>
        <w:t>具有</w:t>
      </w:r>
      <w:r w:rsidR="00402A36" w:rsidRPr="002C1648">
        <w:rPr>
          <w:rFonts w:ascii="仿宋_GB2312" w:eastAsia="仿宋_GB2312" w:hAnsi="宋体" w:cs="仿宋" w:hint="eastAsia"/>
          <w:sz w:val="28"/>
          <w:szCs w:val="28"/>
        </w:rPr>
        <w:t>三菱电梯设备日常维修保养(≥20台)服务业绩（需提供三菱电梯维保合同扫描件加盖公章）；</w:t>
      </w:r>
    </w:p>
    <w:p w:rsidR="00F415D2" w:rsidRPr="005F5077" w:rsidRDefault="008577B8" w:rsidP="00402A36">
      <w:pPr>
        <w:widowControl/>
        <w:spacing w:line="480" w:lineRule="exact"/>
        <w:ind w:right="18" w:firstLineChars="200" w:firstLine="560"/>
        <w:rPr>
          <w:rFonts w:ascii="仿宋_GB2312" w:eastAsia="仿宋_GB2312"/>
          <w:sz w:val="28"/>
          <w:szCs w:val="28"/>
        </w:rPr>
      </w:pPr>
      <w:r>
        <w:rPr>
          <w:rFonts w:ascii="仿宋_GB2312" w:eastAsia="仿宋_GB2312" w:hint="eastAsia"/>
          <w:sz w:val="28"/>
          <w:szCs w:val="28"/>
        </w:rPr>
        <w:t>（五</w:t>
      </w:r>
      <w:r w:rsidR="00A93F69" w:rsidRPr="005F5077">
        <w:rPr>
          <w:rFonts w:ascii="仿宋_GB2312" w:eastAsia="仿宋_GB2312" w:hint="eastAsia"/>
          <w:sz w:val="28"/>
          <w:szCs w:val="28"/>
        </w:rPr>
        <w:t>）投标人信用承诺书（附件1）加盖公章；</w:t>
      </w:r>
      <w:bookmarkStart w:id="0" w:name="_GoBack"/>
      <w:bookmarkEnd w:id="0"/>
    </w:p>
    <w:p w:rsidR="00F415D2" w:rsidRDefault="008577B8">
      <w:pPr>
        <w:pStyle w:val="a8"/>
        <w:spacing w:before="0" w:beforeAutospacing="0" w:after="0" w:afterAutospacing="0" w:line="520" w:lineRule="exact"/>
        <w:ind w:firstLineChars="200" w:firstLine="560"/>
        <w:rPr>
          <w:rFonts w:ascii="仿宋_GB2312" w:eastAsia="仿宋_GB2312"/>
          <w:sz w:val="28"/>
          <w:szCs w:val="28"/>
        </w:rPr>
      </w:pPr>
      <w:r>
        <w:rPr>
          <w:rFonts w:ascii="仿宋_GB2312" w:eastAsia="仿宋_GB2312" w:hint="eastAsia"/>
          <w:sz w:val="28"/>
          <w:szCs w:val="28"/>
        </w:rPr>
        <w:t>（六</w:t>
      </w:r>
      <w:r w:rsidR="00A93F69">
        <w:rPr>
          <w:rFonts w:ascii="仿宋_GB2312" w:eastAsia="仿宋_GB2312" w:hint="eastAsia"/>
          <w:sz w:val="28"/>
          <w:szCs w:val="28"/>
        </w:rPr>
        <w:t xml:space="preserve">）本项目不接受联合体投标； </w:t>
      </w:r>
    </w:p>
    <w:p w:rsidR="00F415D2" w:rsidRDefault="008577B8">
      <w:pPr>
        <w:pStyle w:val="a8"/>
        <w:spacing w:before="0" w:beforeAutospacing="0" w:after="0" w:afterAutospacing="0" w:line="520" w:lineRule="exact"/>
        <w:ind w:firstLineChars="200" w:firstLine="560"/>
        <w:rPr>
          <w:rFonts w:ascii="仿宋_GB2312" w:eastAsia="仿宋_GB2312"/>
          <w:sz w:val="28"/>
          <w:szCs w:val="28"/>
        </w:rPr>
      </w:pPr>
      <w:r>
        <w:rPr>
          <w:rFonts w:ascii="仿宋_GB2312" w:eastAsia="仿宋_GB2312" w:hint="eastAsia"/>
          <w:sz w:val="28"/>
          <w:szCs w:val="28"/>
        </w:rPr>
        <w:t>（七</w:t>
      </w:r>
      <w:r w:rsidR="00A93F69">
        <w:rPr>
          <w:rFonts w:ascii="仿宋_GB2312" w:eastAsia="仿宋_GB2312" w:hint="eastAsia"/>
          <w:sz w:val="28"/>
          <w:szCs w:val="28"/>
        </w:rPr>
        <w:t xml:space="preserve">）符合下列情形之一： </w:t>
      </w:r>
    </w:p>
    <w:p w:rsidR="00F415D2" w:rsidRDefault="00A93F69">
      <w:pPr>
        <w:pStyle w:val="a8"/>
        <w:spacing w:before="0" w:beforeAutospacing="0" w:after="0" w:afterAutospacing="0" w:line="520" w:lineRule="exact"/>
        <w:ind w:firstLineChars="200" w:firstLine="560"/>
        <w:rPr>
          <w:rFonts w:ascii="仿宋_GB2312" w:eastAsia="仿宋_GB2312"/>
          <w:sz w:val="28"/>
          <w:szCs w:val="28"/>
        </w:rPr>
      </w:pPr>
      <w:r>
        <w:rPr>
          <w:rFonts w:ascii="仿宋_GB2312" w:eastAsia="仿宋_GB2312" w:hint="eastAsia"/>
          <w:sz w:val="28"/>
          <w:szCs w:val="28"/>
        </w:rPr>
        <w:lastRenderedPageBreak/>
        <w:t xml:space="preserve">1、开标日前两年内未被合肥市及其所辖县（市）公共资源交易监督管理局记不良行为记录或记不良行为记录累计未满10分的。 </w:t>
      </w:r>
    </w:p>
    <w:p w:rsidR="00F415D2" w:rsidRDefault="00A93F69">
      <w:pPr>
        <w:pStyle w:val="a8"/>
        <w:spacing w:before="0" w:beforeAutospacing="0" w:after="0" w:afterAutospacing="0" w:line="520" w:lineRule="exact"/>
        <w:ind w:firstLineChars="200" w:firstLine="560"/>
        <w:rPr>
          <w:rFonts w:ascii="仿宋_GB2312" w:eastAsia="仿宋_GB2312"/>
          <w:sz w:val="28"/>
          <w:szCs w:val="28"/>
        </w:rPr>
      </w:pPr>
      <w:r>
        <w:rPr>
          <w:rFonts w:ascii="仿宋_GB2312" w:eastAsia="仿宋_GB2312" w:hint="eastAsia"/>
          <w:sz w:val="28"/>
          <w:szCs w:val="28"/>
        </w:rPr>
        <w:t xml:space="preserve">2、最近一次被合肥市及其所辖县（市）公共资源交易监督管理局记不良行为记录累计记分达10分(含10分)到15分且公布日距开标日超过6个月。 </w:t>
      </w:r>
    </w:p>
    <w:p w:rsidR="00F415D2" w:rsidRDefault="00A93F69">
      <w:pPr>
        <w:pStyle w:val="a8"/>
        <w:spacing w:before="0" w:beforeAutospacing="0" w:after="0" w:afterAutospacing="0" w:line="520" w:lineRule="exact"/>
        <w:ind w:firstLineChars="200" w:firstLine="560"/>
        <w:rPr>
          <w:rFonts w:ascii="仿宋_GB2312" w:eastAsia="仿宋_GB2312"/>
          <w:sz w:val="28"/>
          <w:szCs w:val="28"/>
        </w:rPr>
      </w:pPr>
      <w:r>
        <w:rPr>
          <w:rFonts w:ascii="仿宋_GB2312" w:eastAsia="仿宋_GB2312" w:hint="eastAsia"/>
          <w:sz w:val="28"/>
          <w:szCs w:val="28"/>
        </w:rPr>
        <w:t xml:space="preserve">3、最近一次被合肥市及其所辖县（市）公共资源交易监督管理局记不良行为记录累计记分达15分(含15分)到20分且公布日距开标日超过12个月。 </w:t>
      </w:r>
    </w:p>
    <w:p w:rsidR="00F415D2" w:rsidRDefault="00A93F69">
      <w:pPr>
        <w:pStyle w:val="a8"/>
        <w:spacing w:before="0" w:beforeAutospacing="0" w:after="0" w:afterAutospacing="0" w:line="520" w:lineRule="exact"/>
        <w:ind w:firstLineChars="200" w:firstLine="560"/>
        <w:rPr>
          <w:rFonts w:ascii="仿宋_GB2312" w:eastAsia="仿宋_GB2312"/>
          <w:sz w:val="28"/>
          <w:szCs w:val="28"/>
        </w:rPr>
      </w:pPr>
      <w:r>
        <w:rPr>
          <w:rFonts w:ascii="仿宋_GB2312" w:eastAsia="仿宋_GB2312" w:hint="eastAsia"/>
          <w:sz w:val="28"/>
          <w:szCs w:val="28"/>
        </w:rPr>
        <w:t xml:space="preserve">4、最近一次被合肥市及其所辖县（市）公共资源交易监督管理局记不良行为记录累计记分达20分(含20分)及以上且公布日距开标日超过24个月。 </w:t>
      </w:r>
    </w:p>
    <w:p w:rsidR="00F415D2" w:rsidRDefault="00A93F69">
      <w:pPr>
        <w:pStyle w:val="a8"/>
        <w:spacing w:before="0" w:beforeAutospacing="0" w:after="0" w:afterAutospacing="0" w:line="520" w:lineRule="exact"/>
        <w:ind w:firstLineChars="200" w:firstLine="560"/>
        <w:rPr>
          <w:rFonts w:ascii="仿宋_GB2312" w:eastAsia="仿宋_GB2312"/>
          <w:sz w:val="28"/>
          <w:szCs w:val="28"/>
        </w:rPr>
      </w:pPr>
      <w:r>
        <w:rPr>
          <w:rFonts w:ascii="仿宋_GB2312" w:eastAsia="仿宋_GB2312" w:hint="eastAsia"/>
          <w:sz w:val="28"/>
          <w:szCs w:val="28"/>
        </w:rPr>
        <w:t xml:space="preserve">（七）投标人存在以下不良信用记录情形之一的，不得推荐为中标候选人，不得确定为中标人： </w:t>
      </w:r>
    </w:p>
    <w:p w:rsidR="00F415D2" w:rsidRDefault="00A93F69">
      <w:pPr>
        <w:pStyle w:val="a8"/>
        <w:spacing w:before="0" w:beforeAutospacing="0" w:after="0" w:afterAutospacing="0" w:line="520" w:lineRule="exact"/>
        <w:ind w:firstLineChars="200" w:firstLine="560"/>
        <w:rPr>
          <w:rFonts w:ascii="仿宋_GB2312" w:eastAsia="仿宋_GB2312"/>
          <w:sz w:val="28"/>
          <w:szCs w:val="28"/>
        </w:rPr>
      </w:pPr>
      <w:r>
        <w:rPr>
          <w:rFonts w:ascii="仿宋_GB2312" w:eastAsia="仿宋_GB2312" w:hint="eastAsia"/>
          <w:sz w:val="28"/>
          <w:szCs w:val="28"/>
        </w:rPr>
        <w:t xml:space="preserve">1、投标人被人民法院列入失信被执行人的； </w:t>
      </w:r>
    </w:p>
    <w:p w:rsidR="00F415D2" w:rsidRDefault="00A93F69">
      <w:pPr>
        <w:pStyle w:val="a8"/>
        <w:spacing w:before="0" w:beforeAutospacing="0" w:after="0" w:afterAutospacing="0" w:line="520" w:lineRule="exact"/>
        <w:ind w:firstLineChars="200" w:firstLine="560"/>
        <w:rPr>
          <w:rFonts w:ascii="仿宋_GB2312" w:eastAsia="仿宋_GB2312"/>
          <w:sz w:val="28"/>
          <w:szCs w:val="28"/>
        </w:rPr>
      </w:pPr>
      <w:r>
        <w:rPr>
          <w:rFonts w:ascii="仿宋_GB2312" w:eastAsia="仿宋_GB2312" w:hint="eastAsia"/>
          <w:sz w:val="28"/>
          <w:szCs w:val="28"/>
        </w:rPr>
        <w:t xml:space="preserve">2、投标人或其法定代表人或拟派项目经理（项目负责人）被人民检察院列入行贿犯罪档案的； </w:t>
      </w:r>
    </w:p>
    <w:p w:rsidR="00F415D2" w:rsidRDefault="00A93F69">
      <w:pPr>
        <w:pStyle w:val="a8"/>
        <w:spacing w:before="0" w:beforeAutospacing="0" w:after="0" w:afterAutospacing="0" w:line="520" w:lineRule="exact"/>
        <w:ind w:firstLineChars="200" w:firstLine="560"/>
        <w:rPr>
          <w:rFonts w:ascii="仿宋_GB2312" w:eastAsia="仿宋_GB2312"/>
          <w:sz w:val="28"/>
          <w:szCs w:val="28"/>
        </w:rPr>
      </w:pPr>
      <w:r>
        <w:rPr>
          <w:rFonts w:ascii="仿宋_GB2312" w:eastAsia="仿宋_GB2312" w:hint="eastAsia"/>
          <w:sz w:val="28"/>
          <w:szCs w:val="28"/>
        </w:rPr>
        <w:t xml:space="preserve">3、投标人被工商行政管理部门列入企业经营异常名录的； </w:t>
      </w:r>
    </w:p>
    <w:p w:rsidR="00F415D2" w:rsidRDefault="00A93F69">
      <w:pPr>
        <w:pStyle w:val="a8"/>
        <w:spacing w:before="0" w:beforeAutospacing="0" w:after="0" w:afterAutospacing="0" w:line="520" w:lineRule="exact"/>
        <w:ind w:firstLineChars="200" w:firstLine="560"/>
        <w:rPr>
          <w:rFonts w:ascii="仿宋_GB2312" w:eastAsia="仿宋_GB2312"/>
          <w:sz w:val="28"/>
          <w:szCs w:val="28"/>
        </w:rPr>
      </w:pPr>
      <w:r>
        <w:rPr>
          <w:rFonts w:ascii="仿宋_GB2312" w:eastAsia="仿宋_GB2312" w:hint="eastAsia"/>
          <w:sz w:val="28"/>
          <w:szCs w:val="28"/>
        </w:rPr>
        <w:t xml:space="preserve">4、投标人被税务部门列入重大税收违法案件当事人名单的。 </w:t>
      </w:r>
    </w:p>
    <w:p w:rsidR="00F415D2" w:rsidRPr="00D36260" w:rsidRDefault="00A93F69" w:rsidP="00D36260">
      <w:pPr>
        <w:pStyle w:val="a8"/>
        <w:spacing w:before="0" w:beforeAutospacing="0" w:after="0" w:afterAutospacing="0" w:line="520" w:lineRule="exact"/>
        <w:ind w:firstLineChars="200" w:firstLine="562"/>
        <w:rPr>
          <w:rFonts w:ascii="仿宋_GB2312" w:eastAsia="仿宋_GB2312"/>
          <w:b/>
          <w:sz w:val="28"/>
          <w:szCs w:val="28"/>
        </w:rPr>
      </w:pPr>
      <w:r w:rsidRPr="00D36260">
        <w:rPr>
          <w:rFonts w:ascii="仿宋_GB2312" w:eastAsia="仿宋_GB2312" w:hint="eastAsia"/>
          <w:b/>
          <w:sz w:val="28"/>
          <w:szCs w:val="28"/>
        </w:rPr>
        <w:t>三</w:t>
      </w:r>
      <w:r w:rsidRPr="00D36260">
        <w:rPr>
          <w:rFonts w:ascii="仿宋_GB2312" w:eastAsia="仿宋_GB2312"/>
          <w:b/>
          <w:sz w:val="28"/>
          <w:szCs w:val="28"/>
        </w:rPr>
        <w:t>、</w:t>
      </w:r>
      <w:r w:rsidRPr="00D36260">
        <w:rPr>
          <w:rFonts w:ascii="仿宋_GB2312" w:eastAsia="仿宋_GB2312" w:hint="eastAsia"/>
          <w:b/>
          <w:sz w:val="28"/>
          <w:szCs w:val="28"/>
        </w:rPr>
        <w:t>服务范围及内容</w:t>
      </w:r>
    </w:p>
    <w:p w:rsidR="003E3451" w:rsidRPr="000A474B" w:rsidRDefault="003E3451" w:rsidP="000A474B">
      <w:pPr>
        <w:pStyle w:val="a8"/>
        <w:spacing w:before="0" w:beforeAutospacing="0" w:after="0" w:afterAutospacing="0" w:line="520" w:lineRule="exact"/>
        <w:ind w:firstLineChars="200" w:firstLine="560"/>
        <w:rPr>
          <w:rFonts w:ascii="仿宋_GB2312" w:eastAsia="仿宋_GB2312"/>
          <w:sz w:val="28"/>
          <w:szCs w:val="28"/>
        </w:rPr>
      </w:pPr>
      <w:r w:rsidRPr="000A474B">
        <w:rPr>
          <w:rFonts w:ascii="仿宋_GB2312" w:eastAsia="仿宋_GB2312" w:hint="eastAsia"/>
          <w:sz w:val="28"/>
          <w:szCs w:val="28"/>
        </w:rPr>
        <w:t>严格按照国家《特种设备安全监察条例》、《中华人民共和国特种设备安全法》、《电梯使用管理与维护保养规则》相关质量标准进行维修保养；</w:t>
      </w:r>
    </w:p>
    <w:p w:rsidR="003E3451" w:rsidRPr="000A474B" w:rsidRDefault="003E3451" w:rsidP="000A474B">
      <w:pPr>
        <w:pStyle w:val="a8"/>
        <w:spacing w:before="0" w:beforeAutospacing="0" w:after="0" w:afterAutospacing="0" w:line="520" w:lineRule="exact"/>
        <w:ind w:firstLineChars="200" w:firstLine="560"/>
        <w:rPr>
          <w:rFonts w:ascii="仿宋_GB2312" w:eastAsia="仿宋_GB2312"/>
          <w:sz w:val="28"/>
          <w:szCs w:val="28"/>
        </w:rPr>
      </w:pPr>
      <w:r w:rsidRPr="000A474B">
        <w:rPr>
          <w:rFonts w:ascii="仿宋_GB2312" w:eastAsia="仿宋_GB2312" w:hint="eastAsia"/>
          <w:sz w:val="28"/>
          <w:szCs w:val="28"/>
        </w:rPr>
        <w:t>投标人为招标人维护保养的电梯要达到使招标人电梯在合同期内正常运转，满足招标人日常的使用要求，并使设备处于良好的工作状态。</w:t>
      </w:r>
    </w:p>
    <w:p w:rsidR="003E3451" w:rsidRPr="000A474B" w:rsidRDefault="003E3451" w:rsidP="000A474B">
      <w:pPr>
        <w:pStyle w:val="a8"/>
        <w:spacing w:before="0" w:beforeAutospacing="0" w:after="0" w:afterAutospacing="0" w:line="520" w:lineRule="exact"/>
        <w:ind w:firstLineChars="200" w:firstLine="560"/>
        <w:rPr>
          <w:rFonts w:ascii="仿宋_GB2312" w:eastAsia="仿宋_GB2312"/>
          <w:sz w:val="28"/>
          <w:szCs w:val="28"/>
        </w:rPr>
      </w:pPr>
      <w:r w:rsidRPr="000A474B">
        <w:rPr>
          <w:rFonts w:ascii="仿宋_GB2312" w:eastAsia="仿宋_GB2312" w:hint="eastAsia"/>
          <w:sz w:val="28"/>
          <w:szCs w:val="28"/>
        </w:rPr>
        <w:t>（2）投标人提供的任何配件或零部件，均需要提供出厂合格证、使用说明书、原包装、产地证（必要时），不得分装分拆，不得以次充好，不得使用代用材料。提供维保所需工具和劳务，并免费提</w:t>
      </w:r>
      <w:r w:rsidRPr="002C1648">
        <w:rPr>
          <w:rFonts w:ascii="仿宋_GB2312" w:eastAsia="仿宋_GB2312" w:hint="eastAsia"/>
          <w:sz w:val="28"/>
          <w:szCs w:val="28"/>
        </w:rPr>
        <w:t>供单价在人民币</w:t>
      </w:r>
      <w:r w:rsidR="008521A9" w:rsidRPr="002C1648">
        <w:rPr>
          <w:rFonts w:ascii="仿宋_GB2312" w:eastAsia="仿宋_GB2312" w:hint="eastAsia"/>
          <w:sz w:val="28"/>
          <w:szCs w:val="28"/>
        </w:rPr>
        <w:t>3</w:t>
      </w:r>
      <w:r w:rsidRPr="002C1648">
        <w:rPr>
          <w:rFonts w:ascii="仿宋_GB2312" w:eastAsia="仿宋_GB2312"/>
          <w:sz w:val="28"/>
          <w:szCs w:val="28"/>
        </w:rPr>
        <w:t>00</w:t>
      </w:r>
      <w:r w:rsidRPr="002C1648">
        <w:rPr>
          <w:rFonts w:ascii="仿宋_GB2312" w:eastAsia="仿宋_GB2312" w:hint="eastAsia"/>
          <w:sz w:val="28"/>
          <w:szCs w:val="28"/>
        </w:rPr>
        <w:t>元以下</w:t>
      </w:r>
      <w:r w:rsidRPr="000A474B">
        <w:rPr>
          <w:rFonts w:ascii="仿宋_GB2312" w:eastAsia="仿宋_GB2312" w:hint="eastAsia"/>
          <w:sz w:val="28"/>
          <w:szCs w:val="28"/>
        </w:rPr>
        <w:t>电梯零部件（所有人工免费）。</w:t>
      </w:r>
    </w:p>
    <w:p w:rsidR="003E3451" w:rsidRPr="000A474B" w:rsidRDefault="003E3451" w:rsidP="000A474B">
      <w:pPr>
        <w:pStyle w:val="a8"/>
        <w:spacing w:before="0" w:beforeAutospacing="0" w:after="0" w:afterAutospacing="0" w:line="520" w:lineRule="exact"/>
        <w:ind w:firstLineChars="200" w:firstLine="560"/>
        <w:rPr>
          <w:rFonts w:ascii="仿宋_GB2312" w:eastAsia="仿宋_GB2312"/>
          <w:sz w:val="28"/>
          <w:szCs w:val="28"/>
        </w:rPr>
      </w:pPr>
      <w:r w:rsidRPr="000A474B">
        <w:rPr>
          <w:rFonts w:ascii="仿宋_GB2312" w:eastAsia="仿宋_GB2312" w:hint="eastAsia"/>
          <w:sz w:val="28"/>
          <w:szCs w:val="28"/>
        </w:rPr>
        <w:t>(3)投标人工作人员应持有国家承认的《特种设备作业人员证》 ，维修人员必须具有特种设备保养经验的专业技术骨干。</w:t>
      </w:r>
    </w:p>
    <w:p w:rsidR="003E3451" w:rsidRPr="000A474B" w:rsidRDefault="003E3451" w:rsidP="000A474B">
      <w:pPr>
        <w:pStyle w:val="a8"/>
        <w:spacing w:before="0" w:beforeAutospacing="0" w:after="0" w:afterAutospacing="0" w:line="520" w:lineRule="exact"/>
        <w:ind w:firstLineChars="200" w:firstLine="560"/>
        <w:rPr>
          <w:rFonts w:ascii="仿宋_GB2312" w:eastAsia="仿宋_GB2312"/>
          <w:sz w:val="28"/>
          <w:szCs w:val="28"/>
        </w:rPr>
      </w:pPr>
      <w:r w:rsidRPr="000A474B">
        <w:rPr>
          <w:rFonts w:ascii="仿宋_GB2312" w:eastAsia="仿宋_GB2312" w:hint="eastAsia"/>
          <w:sz w:val="28"/>
          <w:szCs w:val="28"/>
        </w:rPr>
        <w:lastRenderedPageBreak/>
        <w:t>(4)投标人负责对维保人员进行安全与环保教育，并负责落实，对维保期间和维保行为所引起的安全与环保结果负全责。</w:t>
      </w:r>
    </w:p>
    <w:p w:rsidR="003E3451" w:rsidRPr="000A474B" w:rsidRDefault="003E3451" w:rsidP="000A474B">
      <w:pPr>
        <w:pStyle w:val="a8"/>
        <w:spacing w:before="0" w:beforeAutospacing="0" w:after="0" w:afterAutospacing="0" w:line="520" w:lineRule="exact"/>
        <w:ind w:firstLineChars="200" w:firstLine="560"/>
        <w:rPr>
          <w:rFonts w:ascii="仿宋_GB2312" w:eastAsia="仿宋_GB2312"/>
          <w:sz w:val="28"/>
          <w:szCs w:val="28"/>
        </w:rPr>
      </w:pPr>
      <w:r w:rsidRPr="000A474B">
        <w:rPr>
          <w:rFonts w:ascii="仿宋_GB2312" w:eastAsia="仿宋_GB2312" w:hint="eastAsia"/>
          <w:sz w:val="28"/>
          <w:szCs w:val="28"/>
        </w:rPr>
        <w:t>(5)合同期内，投标人安排对招标人相关人员进行一次（时间不少于4小时的）电梯安全操作技术培训，时间由招标人安排，培训内容材料和方案事先报备招标人，培训必须由专业工程师进行实质性的培训来提高招标人电梯工的操作水平。</w:t>
      </w:r>
    </w:p>
    <w:p w:rsidR="003E3451" w:rsidRPr="000A474B" w:rsidRDefault="003E3451" w:rsidP="000A474B">
      <w:pPr>
        <w:pStyle w:val="a8"/>
        <w:spacing w:before="0" w:beforeAutospacing="0" w:after="0" w:afterAutospacing="0" w:line="520" w:lineRule="exact"/>
        <w:ind w:firstLineChars="200" w:firstLine="560"/>
        <w:rPr>
          <w:rFonts w:ascii="仿宋_GB2312" w:eastAsia="仿宋_GB2312"/>
          <w:sz w:val="28"/>
          <w:szCs w:val="28"/>
        </w:rPr>
      </w:pPr>
      <w:r w:rsidRPr="000A474B">
        <w:rPr>
          <w:rFonts w:ascii="仿宋_GB2312" w:eastAsia="仿宋_GB2312" w:hint="eastAsia"/>
          <w:sz w:val="28"/>
          <w:szCs w:val="28"/>
        </w:rPr>
        <w:t>(6)</w:t>
      </w:r>
      <w:r w:rsidR="00E61F7D" w:rsidRPr="000A474B">
        <w:rPr>
          <w:rFonts w:ascii="仿宋_GB2312" w:eastAsia="仿宋_GB2312" w:hint="eastAsia"/>
          <w:sz w:val="28"/>
          <w:szCs w:val="28"/>
        </w:rPr>
        <w:t>每次</w:t>
      </w:r>
      <w:r w:rsidRPr="000A474B">
        <w:rPr>
          <w:rFonts w:ascii="仿宋_GB2312" w:eastAsia="仿宋_GB2312" w:hint="eastAsia"/>
          <w:sz w:val="28"/>
          <w:szCs w:val="28"/>
        </w:rPr>
        <w:t>维保前，投标人应该对招标人电梯系统设备进行仔细检查，发现问题及时解决，现场解决不了出具状况分析报告并做出实质性处理方案；</w:t>
      </w:r>
    </w:p>
    <w:p w:rsidR="003E3451" w:rsidRPr="000A474B" w:rsidRDefault="003E3451" w:rsidP="000A474B">
      <w:pPr>
        <w:pStyle w:val="a8"/>
        <w:spacing w:before="0" w:beforeAutospacing="0" w:after="0" w:afterAutospacing="0" w:line="520" w:lineRule="exact"/>
        <w:ind w:firstLineChars="200" w:firstLine="560"/>
        <w:rPr>
          <w:rFonts w:ascii="仿宋_GB2312" w:eastAsia="仿宋_GB2312"/>
          <w:sz w:val="28"/>
          <w:szCs w:val="28"/>
        </w:rPr>
      </w:pPr>
      <w:r w:rsidRPr="000A474B">
        <w:rPr>
          <w:rFonts w:ascii="仿宋_GB2312" w:eastAsia="仿宋_GB2312" w:hint="eastAsia"/>
          <w:sz w:val="28"/>
          <w:szCs w:val="28"/>
        </w:rPr>
        <w:t>(7)保证所保养的电梯通过安徽省特检院的电梯年度检验，并取得电梯年检报告及合格证。</w:t>
      </w:r>
    </w:p>
    <w:p w:rsidR="003E3451" w:rsidRPr="000A474B" w:rsidRDefault="003E3451" w:rsidP="000A474B">
      <w:pPr>
        <w:pStyle w:val="a8"/>
        <w:spacing w:before="0" w:beforeAutospacing="0" w:after="0" w:afterAutospacing="0" w:line="520" w:lineRule="exact"/>
        <w:ind w:firstLineChars="200" w:firstLine="560"/>
        <w:rPr>
          <w:rFonts w:ascii="仿宋_GB2312" w:eastAsia="仿宋_GB2312"/>
          <w:sz w:val="28"/>
          <w:szCs w:val="28"/>
        </w:rPr>
      </w:pPr>
      <w:r w:rsidRPr="000A474B">
        <w:rPr>
          <w:rFonts w:ascii="仿宋_GB2312" w:eastAsia="仿宋_GB2312" w:hint="eastAsia"/>
          <w:sz w:val="28"/>
          <w:szCs w:val="28"/>
        </w:rPr>
        <w:t>(8)投标人应每月安排对所有电梯进行一次例行检查，解决运行中出现的各类故障，使电梯常年处在最佳运行状态。每月检查时应出具维保检查记录，通过维护保养，延长电梯的使用寿命、降低设备的年度运行费用。</w:t>
      </w:r>
    </w:p>
    <w:p w:rsidR="003E3451" w:rsidRPr="000A474B" w:rsidRDefault="003E3451" w:rsidP="000A474B">
      <w:pPr>
        <w:pStyle w:val="a8"/>
        <w:spacing w:before="0" w:beforeAutospacing="0" w:after="0" w:afterAutospacing="0" w:line="520" w:lineRule="exact"/>
        <w:ind w:firstLineChars="200" w:firstLine="560"/>
        <w:rPr>
          <w:rFonts w:ascii="仿宋_GB2312" w:eastAsia="仿宋_GB2312"/>
          <w:sz w:val="28"/>
          <w:szCs w:val="28"/>
        </w:rPr>
      </w:pPr>
      <w:r w:rsidRPr="000A474B">
        <w:rPr>
          <w:rFonts w:ascii="仿宋_GB2312" w:eastAsia="仿宋_GB2312" w:hint="eastAsia"/>
          <w:sz w:val="28"/>
          <w:szCs w:val="28"/>
        </w:rPr>
        <w:t>(9)运行期间，投标人在接到招标人的应急（紧急）维修电话或通知后，投标人维修人员应在20分钟内赶赴现场排除故障；其它时间接到招标人的应急（紧急）维修电话或通知，投标人维修人员应先通过电话指导招标人人员进行封闭处理，并在4小时内赶到现场排除故障。对于一般的设备故障，投标人应该在6小时内排除；对于较复杂的设备故障，应该在24小时内排除；如发现零配件损坏，应全力以赴、及时采购或调剂，争取最短时间修复设备。</w:t>
      </w:r>
    </w:p>
    <w:p w:rsidR="003E3451" w:rsidRPr="000A474B" w:rsidRDefault="003E3451" w:rsidP="000A474B">
      <w:pPr>
        <w:pStyle w:val="a8"/>
        <w:spacing w:before="0" w:beforeAutospacing="0" w:after="0" w:afterAutospacing="0" w:line="520" w:lineRule="exact"/>
        <w:ind w:firstLineChars="200" w:firstLine="560"/>
        <w:rPr>
          <w:rFonts w:ascii="仿宋_GB2312" w:eastAsia="仿宋_GB2312"/>
          <w:sz w:val="28"/>
          <w:szCs w:val="28"/>
        </w:rPr>
      </w:pPr>
      <w:r w:rsidRPr="000A474B">
        <w:rPr>
          <w:rFonts w:ascii="仿宋_GB2312" w:eastAsia="仿宋_GB2312" w:hint="eastAsia"/>
          <w:sz w:val="28"/>
          <w:szCs w:val="28"/>
        </w:rPr>
        <w:t>(10)在开始应急（紧急）维修前，甲乙双方必须对故障性质和责任进行认定，对维修可能产生的材料、费用进行预估，书面报招标人批准后进行修理更换。</w:t>
      </w:r>
    </w:p>
    <w:p w:rsidR="003E3451" w:rsidRPr="000A474B" w:rsidRDefault="003E3451" w:rsidP="000A474B">
      <w:pPr>
        <w:pStyle w:val="a8"/>
        <w:spacing w:before="0" w:beforeAutospacing="0" w:after="0" w:afterAutospacing="0" w:line="520" w:lineRule="exact"/>
        <w:ind w:firstLineChars="200" w:firstLine="560"/>
        <w:rPr>
          <w:rFonts w:ascii="仿宋_GB2312" w:eastAsia="仿宋_GB2312"/>
          <w:sz w:val="28"/>
          <w:szCs w:val="28"/>
        </w:rPr>
      </w:pPr>
      <w:r w:rsidRPr="000A474B">
        <w:rPr>
          <w:rFonts w:ascii="仿宋_GB2312" w:eastAsia="仿宋_GB2312" w:hint="eastAsia"/>
          <w:sz w:val="28"/>
          <w:szCs w:val="28"/>
        </w:rPr>
        <w:t>(11)应急维修结束，在恢复正常运转以后，填写维修记录单，投标人应出具故障分析报告，并由招标人管理人员签字确认。</w:t>
      </w:r>
    </w:p>
    <w:p w:rsidR="003E3451" w:rsidRPr="000A474B" w:rsidRDefault="003E3451" w:rsidP="000A474B">
      <w:pPr>
        <w:pStyle w:val="a8"/>
        <w:spacing w:before="0" w:beforeAutospacing="0" w:after="0" w:afterAutospacing="0" w:line="520" w:lineRule="exact"/>
        <w:ind w:firstLineChars="200" w:firstLine="560"/>
        <w:rPr>
          <w:rFonts w:ascii="仿宋_GB2312" w:eastAsia="仿宋_GB2312"/>
          <w:sz w:val="28"/>
          <w:szCs w:val="28"/>
        </w:rPr>
      </w:pPr>
      <w:r w:rsidRPr="000A474B">
        <w:rPr>
          <w:rFonts w:ascii="仿宋_GB2312" w:eastAsia="仿宋_GB2312" w:hint="eastAsia"/>
          <w:sz w:val="28"/>
          <w:szCs w:val="28"/>
        </w:rPr>
        <w:t>(12)运行期间，投标人指定一名现场负责人，留下手机电话和公司固定电话；要求手机24小时畅通。</w:t>
      </w:r>
    </w:p>
    <w:p w:rsidR="00F415D2" w:rsidRPr="002C1648" w:rsidRDefault="0027363D" w:rsidP="000A168A">
      <w:pPr>
        <w:widowControl/>
        <w:adjustRightInd w:val="0"/>
        <w:snapToGrid w:val="0"/>
        <w:spacing w:afterLines="50" w:line="440" w:lineRule="exact"/>
        <w:ind w:firstLineChars="200" w:firstLine="560"/>
        <w:jc w:val="left"/>
        <w:rPr>
          <w:rFonts w:ascii="仿宋_GB2312" w:eastAsia="仿宋_GB2312" w:hAnsi="宋体" w:cs="宋体"/>
          <w:kern w:val="0"/>
          <w:sz w:val="28"/>
          <w:szCs w:val="28"/>
        </w:rPr>
      </w:pPr>
      <w:r w:rsidRPr="002C1648">
        <w:rPr>
          <w:rFonts w:ascii="仿宋_GB2312" w:eastAsia="仿宋_GB2312" w:hAnsi="宋体" w:cs="宋体" w:hint="eastAsia"/>
          <w:kern w:val="0"/>
          <w:sz w:val="28"/>
          <w:szCs w:val="28"/>
        </w:rPr>
        <w:lastRenderedPageBreak/>
        <w:t>备注：</w:t>
      </w:r>
      <w:r w:rsidR="00A93F69" w:rsidRPr="002C1648">
        <w:rPr>
          <w:rFonts w:ascii="仿宋_GB2312" w:eastAsia="仿宋_GB2312" w:hAnsi="宋体" w:cs="宋体" w:hint="eastAsia"/>
          <w:kern w:val="0"/>
          <w:sz w:val="28"/>
          <w:szCs w:val="28"/>
        </w:rPr>
        <w:t>投标报价</w:t>
      </w:r>
      <w:r w:rsidR="008521A9" w:rsidRPr="002C1648">
        <w:rPr>
          <w:rFonts w:ascii="仿宋_GB2312" w:eastAsia="仿宋_GB2312" w:hAnsi="宋体" w:cs="宋体" w:hint="eastAsia"/>
          <w:kern w:val="0"/>
          <w:sz w:val="28"/>
          <w:szCs w:val="28"/>
        </w:rPr>
        <w:t>包含300元以下</w:t>
      </w:r>
      <w:r w:rsidR="00A718AE" w:rsidRPr="002C1648">
        <w:rPr>
          <w:rFonts w:ascii="仿宋_GB2312" w:eastAsia="仿宋_GB2312" w:hAnsi="宋体" w:cs="宋体" w:hint="eastAsia"/>
          <w:kern w:val="0"/>
          <w:sz w:val="28"/>
          <w:szCs w:val="28"/>
        </w:rPr>
        <w:t>易损件(见附件:易损件清单)</w:t>
      </w:r>
      <w:r w:rsidR="00A93F69" w:rsidRPr="002C1648">
        <w:rPr>
          <w:rFonts w:ascii="仿宋_GB2312" w:eastAsia="仿宋_GB2312" w:hAnsi="宋体" w:cs="宋体" w:hint="eastAsia"/>
          <w:kern w:val="0"/>
          <w:sz w:val="28"/>
          <w:szCs w:val="28"/>
        </w:rPr>
        <w:t>免费更换，</w:t>
      </w:r>
      <w:r w:rsidR="008521A9" w:rsidRPr="002C1648">
        <w:rPr>
          <w:rFonts w:ascii="仿宋_GB2312" w:eastAsia="仿宋_GB2312" w:hAnsi="宋体" w:cs="宋体" w:hint="eastAsia"/>
          <w:kern w:val="0"/>
          <w:sz w:val="28"/>
          <w:szCs w:val="28"/>
        </w:rPr>
        <w:t>3</w:t>
      </w:r>
      <w:r w:rsidR="00A93F69" w:rsidRPr="002C1648">
        <w:rPr>
          <w:rFonts w:ascii="仿宋_GB2312" w:eastAsia="仿宋_GB2312" w:hAnsi="宋体" w:cs="宋体" w:hint="eastAsia"/>
          <w:kern w:val="0"/>
          <w:sz w:val="28"/>
          <w:szCs w:val="28"/>
        </w:rPr>
        <w:t>00</w:t>
      </w:r>
      <w:r w:rsidR="00FD646A" w:rsidRPr="002C1648">
        <w:rPr>
          <w:rFonts w:ascii="仿宋_GB2312" w:eastAsia="仿宋_GB2312" w:hAnsi="宋体" w:cs="宋体" w:hint="eastAsia"/>
          <w:kern w:val="0"/>
          <w:sz w:val="28"/>
          <w:szCs w:val="28"/>
        </w:rPr>
        <w:t>元以上维修配件按市场价提供（不高于徽采云、主流网上商城价格</w:t>
      </w:r>
      <w:r w:rsidR="00A93F69" w:rsidRPr="002C1648">
        <w:rPr>
          <w:rFonts w:ascii="仿宋_GB2312" w:eastAsia="仿宋_GB2312" w:hAnsi="宋体" w:cs="宋体" w:hint="eastAsia"/>
          <w:kern w:val="0"/>
          <w:sz w:val="28"/>
          <w:szCs w:val="28"/>
        </w:rPr>
        <w:t>）</w:t>
      </w:r>
      <w:r w:rsidR="00FD646A" w:rsidRPr="002C1648">
        <w:rPr>
          <w:rFonts w:ascii="仿宋_GB2312" w:eastAsia="仿宋_GB2312" w:hAnsi="宋体" w:cs="宋体" w:hint="eastAsia"/>
          <w:kern w:val="0"/>
          <w:sz w:val="28"/>
          <w:szCs w:val="28"/>
        </w:rPr>
        <w:t>,高出部分</w:t>
      </w:r>
      <w:r w:rsidR="00347C6C" w:rsidRPr="002C1648">
        <w:rPr>
          <w:rFonts w:ascii="仿宋_GB2312" w:eastAsia="仿宋_GB2312" w:hAnsi="宋体" w:cs="宋体" w:hint="eastAsia"/>
          <w:kern w:val="0"/>
          <w:sz w:val="28"/>
          <w:szCs w:val="28"/>
        </w:rPr>
        <w:t>招</w:t>
      </w:r>
      <w:r w:rsidR="00FD646A" w:rsidRPr="002C1648">
        <w:rPr>
          <w:rFonts w:ascii="仿宋_GB2312" w:eastAsia="仿宋_GB2312" w:hAnsi="宋体" w:cs="宋体" w:hint="eastAsia"/>
          <w:kern w:val="0"/>
          <w:sz w:val="28"/>
          <w:szCs w:val="28"/>
        </w:rPr>
        <w:t>标人不予认可</w:t>
      </w:r>
      <w:r w:rsidR="00ED4584" w:rsidRPr="002C1648">
        <w:rPr>
          <w:rFonts w:ascii="仿宋_GB2312" w:eastAsia="仿宋_GB2312" w:hAnsi="宋体" w:cs="宋体" w:hint="eastAsia"/>
          <w:kern w:val="0"/>
          <w:sz w:val="28"/>
          <w:szCs w:val="28"/>
        </w:rPr>
        <w:t>,</w:t>
      </w:r>
      <w:r w:rsidR="00347C6C" w:rsidRPr="002C1648">
        <w:rPr>
          <w:rFonts w:ascii="仿宋_GB2312" w:eastAsia="仿宋_GB2312" w:hAnsi="宋体" w:cs="宋体" w:hint="eastAsia"/>
          <w:kern w:val="0"/>
          <w:sz w:val="28"/>
          <w:szCs w:val="28"/>
        </w:rPr>
        <w:t>招</w:t>
      </w:r>
      <w:r w:rsidR="00ED4584" w:rsidRPr="002C1648">
        <w:rPr>
          <w:rFonts w:ascii="仿宋_GB2312" w:eastAsia="仿宋_GB2312" w:hAnsi="宋体" w:cs="宋体" w:hint="eastAsia"/>
          <w:kern w:val="0"/>
          <w:sz w:val="28"/>
          <w:szCs w:val="28"/>
        </w:rPr>
        <w:t>标人也可自行采购,投标人免费安装调试</w:t>
      </w:r>
      <w:r w:rsidR="00A93F69" w:rsidRPr="002C1648">
        <w:rPr>
          <w:rFonts w:ascii="仿宋_GB2312" w:eastAsia="仿宋_GB2312" w:hAnsi="宋体" w:cs="宋体" w:hint="eastAsia"/>
          <w:kern w:val="0"/>
          <w:sz w:val="28"/>
          <w:szCs w:val="28"/>
        </w:rPr>
        <w:t xml:space="preserve">。 </w:t>
      </w:r>
    </w:p>
    <w:p w:rsidR="00F415D2" w:rsidRDefault="00CE64AB">
      <w:pPr>
        <w:pStyle w:val="a8"/>
        <w:spacing w:before="0" w:beforeAutospacing="0" w:after="0" w:afterAutospacing="0" w:line="400" w:lineRule="exact"/>
        <w:ind w:firstLineChars="200" w:firstLine="562"/>
        <w:rPr>
          <w:rFonts w:ascii="黑体" w:eastAsia="黑体" w:hAnsi="黑体"/>
          <w:b/>
          <w:bCs/>
          <w:sz w:val="28"/>
          <w:szCs w:val="28"/>
        </w:rPr>
      </w:pPr>
      <w:r>
        <w:rPr>
          <w:rFonts w:ascii="黑体" w:eastAsia="黑体" w:hAnsi="黑体" w:hint="eastAsia"/>
          <w:b/>
          <w:bCs/>
          <w:sz w:val="28"/>
          <w:szCs w:val="28"/>
        </w:rPr>
        <w:t>四</w:t>
      </w:r>
      <w:r w:rsidR="00A93F69">
        <w:rPr>
          <w:rFonts w:ascii="黑体" w:eastAsia="黑体" w:hAnsi="黑体" w:hint="eastAsia"/>
          <w:b/>
          <w:bCs/>
          <w:sz w:val="28"/>
          <w:szCs w:val="28"/>
        </w:rPr>
        <w:t>、递交投标文件截止时间及地点</w:t>
      </w:r>
    </w:p>
    <w:p w:rsidR="00F415D2" w:rsidRDefault="00A93F69">
      <w:pPr>
        <w:pStyle w:val="a8"/>
        <w:spacing w:before="0" w:beforeAutospacing="0" w:after="0" w:afterAutospacing="0" w:line="520" w:lineRule="exact"/>
        <w:ind w:firstLineChars="200" w:firstLine="560"/>
        <w:rPr>
          <w:rFonts w:ascii="黑体" w:eastAsia="黑体" w:hAnsi="黑体"/>
          <w:b/>
          <w:bCs/>
          <w:sz w:val="28"/>
          <w:szCs w:val="28"/>
        </w:rPr>
      </w:pPr>
      <w:r>
        <w:rPr>
          <w:rFonts w:hint="eastAsia"/>
          <w:sz w:val="28"/>
        </w:rPr>
        <w:t>1、</w:t>
      </w:r>
      <w:r>
        <w:rPr>
          <w:rFonts w:ascii="仿宋_GB2312" w:eastAsia="仿宋_GB2312" w:hint="eastAsia"/>
          <w:sz w:val="28"/>
          <w:szCs w:val="28"/>
        </w:rPr>
        <w:t>填写《××单位投××项目报名信息表》信息后在规定的报名日期内发送至邮箱：</w:t>
      </w:r>
      <w:hyperlink r:id="rId7" w:history="1">
        <w:r>
          <w:rPr>
            <w:rFonts w:ascii="仿宋_GB2312" w:eastAsia="仿宋_GB2312" w:hint="eastAsia"/>
            <w:sz w:val="28"/>
            <w:szCs w:val="28"/>
          </w:rPr>
          <w:t>854516146@qq.com</w:t>
        </w:r>
      </w:hyperlink>
    </w:p>
    <w:p w:rsidR="00F415D2" w:rsidRDefault="00A93F69">
      <w:pPr>
        <w:pStyle w:val="a8"/>
        <w:spacing w:before="0" w:beforeAutospacing="0" w:after="0" w:afterAutospacing="0" w:line="520" w:lineRule="exact"/>
        <w:ind w:firstLineChars="200" w:firstLine="560"/>
        <w:rPr>
          <w:rFonts w:ascii="仿宋_GB2312" w:eastAsia="仿宋_GB2312"/>
          <w:sz w:val="28"/>
          <w:szCs w:val="28"/>
        </w:rPr>
      </w:pPr>
      <w:r>
        <w:rPr>
          <w:rFonts w:ascii="仿宋_GB2312" w:eastAsia="仿宋_GB2312" w:hint="eastAsia"/>
          <w:sz w:val="28"/>
          <w:szCs w:val="28"/>
        </w:rPr>
        <w:t>2、递交投标文件时间：</w:t>
      </w:r>
      <w:r w:rsidRPr="002C1648">
        <w:rPr>
          <w:rFonts w:ascii="仿宋_GB2312" w:eastAsia="仿宋_GB2312" w:hint="eastAsia"/>
          <w:sz w:val="28"/>
          <w:szCs w:val="28"/>
        </w:rPr>
        <w:t xml:space="preserve">2024年 </w:t>
      </w:r>
      <w:r w:rsidR="00804F9E" w:rsidRPr="002C1648">
        <w:rPr>
          <w:rFonts w:ascii="仿宋_GB2312" w:eastAsia="仿宋_GB2312" w:hint="eastAsia"/>
          <w:sz w:val="28"/>
          <w:szCs w:val="28"/>
        </w:rPr>
        <w:t>3</w:t>
      </w:r>
      <w:r w:rsidRPr="002C1648">
        <w:rPr>
          <w:rFonts w:ascii="仿宋_GB2312" w:eastAsia="仿宋_GB2312" w:hint="eastAsia"/>
          <w:sz w:val="28"/>
          <w:szCs w:val="28"/>
        </w:rPr>
        <w:t>月</w:t>
      </w:r>
      <w:r w:rsidR="002C1648" w:rsidRPr="002C1648">
        <w:rPr>
          <w:rFonts w:ascii="仿宋_GB2312" w:eastAsia="仿宋_GB2312" w:hint="eastAsia"/>
          <w:sz w:val="28"/>
          <w:szCs w:val="28"/>
        </w:rPr>
        <w:t>19</w:t>
      </w:r>
      <w:r w:rsidRPr="002C1648">
        <w:rPr>
          <w:rFonts w:ascii="仿宋_GB2312" w:eastAsia="仿宋_GB2312" w:hint="eastAsia"/>
          <w:sz w:val="28"/>
          <w:szCs w:val="28"/>
        </w:rPr>
        <w:t>日至2024年</w:t>
      </w:r>
      <w:r w:rsidR="005F5077" w:rsidRPr="002C1648">
        <w:rPr>
          <w:rFonts w:ascii="仿宋_GB2312" w:eastAsia="仿宋_GB2312" w:hint="eastAsia"/>
          <w:sz w:val="28"/>
          <w:szCs w:val="28"/>
        </w:rPr>
        <w:t>3</w:t>
      </w:r>
      <w:r w:rsidRPr="002C1648">
        <w:rPr>
          <w:rFonts w:ascii="仿宋_GB2312" w:eastAsia="仿宋_GB2312" w:hint="eastAsia"/>
          <w:sz w:val="28"/>
          <w:szCs w:val="28"/>
        </w:rPr>
        <w:t>月</w:t>
      </w:r>
      <w:r w:rsidR="002C1648" w:rsidRPr="002C1648">
        <w:rPr>
          <w:rFonts w:ascii="仿宋_GB2312" w:eastAsia="仿宋_GB2312" w:hint="eastAsia"/>
          <w:sz w:val="28"/>
          <w:szCs w:val="28"/>
        </w:rPr>
        <w:t>22</w:t>
      </w:r>
      <w:r w:rsidRPr="002C1648">
        <w:rPr>
          <w:rFonts w:ascii="仿宋_GB2312" w:eastAsia="仿宋_GB2312" w:hint="eastAsia"/>
          <w:sz w:val="28"/>
          <w:szCs w:val="28"/>
        </w:rPr>
        <w:t>日止</w:t>
      </w:r>
      <w:r>
        <w:rPr>
          <w:rFonts w:ascii="仿宋_GB2312" w:eastAsia="仿宋_GB2312" w:hint="eastAsia"/>
          <w:sz w:val="28"/>
          <w:szCs w:val="28"/>
        </w:rPr>
        <w:t>。</w:t>
      </w:r>
    </w:p>
    <w:p w:rsidR="00F415D2" w:rsidRDefault="00A93F69">
      <w:pPr>
        <w:pStyle w:val="a8"/>
        <w:spacing w:before="0" w:beforeAutospacing="0" w:after="0" w:afterAutospacing="0" w:line="520" w:lineRule="exact"/>
        <w:ind w:firstLineChars="200" w:firstLine="560"/>
        <w:rPr>
          <w:rFonts w:ascii="仿宋_GB2312" w:eastAsia="仿宋_GB2312"/>
          <w:sz w:val="28"/>
          <w:szCs w:val="28"/>
        </w:rPr>
      </w:pPr>
      <w:r>
        <w:rPr>
          <w:rFonts w:ascii="仿宋_GB2312" w:eastAsia="仿宋_GB2312" w:hint="eastAsia"/>
          <w:sz w:val="28"/>
          <w:szCs w:val="28"/>
        </w:rPr>
        <w:t>3、递交投标文件地点：合肥市政文外滩物业管理有限公司（合肥市蜀山区习友路翠庭园商铺030号）。</w:t>
      </w:r>
    </w:p>
    <w:p w:rsidR="00F415D2" w:rsidRDefault="00A93F69">
      <w:pPr>
        <w:pStyle w:val="a8"/>
        <w:spacing w:before="0" w:beforeAutospacing="0" w:after="0" w:afterAutospacing="0" w:line="520" w:lineRule="exact"/>
        <w:ind w:firstLineChars="200" w:firstLine="560"/>
        <w:rPr>
          <w:rFonts w:ascii="仿宋_GB2312" w:eastAsia="仿宋_GB2312"/>
          <w:sz w:val="28"/>
          <w:szCs w:val="28"/>
        </w:rPr>
      </w:pPr>
      <w:r>
        <w:rPr>
          <w:rFonts w:ascii="仿宋_GB2312" w:eastAsia="仿宋_GB2312" w:hint="eastAsia"/>
          <w:sz w:val="28"/>
          <w:szCs w:val="28"/>
        </w:rPr>
        <w:t>4、投标单位应准备竞价文件一套，需装订成册。招标单位不负责供应商准备和递交投标文件所发生的任何成本及费用。</w:t>
      </w:r>
    </w:p>
    <w:p w:rsidR="00F415D2" w:rsidRDefault="00CE64AB">
      <w:pPr>
        <w:pStyle w:val="a8"/>
        <w:spacing w:before="0" w:beforeAutospacing="0" w:after="0" w:afterAutospacing="0" w:line="520" w:lineRule="exact"/>
        <w:ind w:firstLineChars="200" w:firstLine="562"/>
        <w:rPr>
          <w:rFonts w:ascii="黑体" w:eastAsia="黑体" w:hAnsi="黑体"/>
          <w:b/>
          <w:bCs/>
          <w:sz w:val="28"/>
          <w:szCs w:val="28"/>
        </w:rPr>
      </w:pPr>
      <w:r>
        <w:rPr>
          <w:rFonts w:ascii="黑体" w:eastAsia="黑体" w:hAnsi="黑体" w:hint="eastAsia"/>
          <w:b/>
          <w:bCs/>
          <w:sz w:val="28"/>
          <w:szCs w:val="28"/>
        </w:rPr>
        <w:t>五</w:t>
      </w:r>
      <w:r w:rsidR="00A93F69">
        <w:rPr>
          <w:rFonts w:ascii="黑体" w:eastAsia="黑体" w:hAnsi="黑体" w:hint="eastAsia"/>
          <w:b/>
          <w:bCs/>
          <w:sz w:val="28"/>
          <w:szCs w:val="28"/>
        </w:rPr>
        <w:t>、报价要求</w:t>
      </w:r>
    </w:p>
    <w:p w:rsidR="00F415D2" w:rsidRDefault="00A93F69">
      <w:pPr>
        <w:pStyle w:val="a8"/>
        <w:spacing w:before="0" w:beforeAutospacing="0" w:after="0" w:afterAutospacing="0" w:line="520" w:lineRule="exact"/>
        <w:ind w:firstLineChars="200" w:firstLine="560"/>
        <w:rPr>
          <w:rFonts w:ascii="仿宋_GB2312" w:eastAsia="仿宋_GB2312"/>
          <w:sz w:val="28"/>
          <w:szCs w:val="28"/>
        </w:rPr>
      </w:pPr>
      <w:r>
        <w:rPr>
          <w:rFonts w:ascii="仿宋_GB2312" w:eastAsia="仿宋_GB2312" w:hint="eastAsia"/>
          <w:sz w:val="28"/>
          <w:szCs w:val="28"/>
        </w:rPr>
        <w:t>1、投标单位须按年度报投标总价，投标总价作为定标的依据。中标后，按固定单价结算，投标报价不得高于项目预算</w:t>
      </w:r>
      <w:r w:rsidR="00D02F81" w:rsidRPr="002C1648">
        <w:rPr>
          <w:rFonts w:ascii="仿宋_GB2312" w:eastAsia="仿宋_GB2312" w:hint="eastAsia"/>
          <w:sz w:val="28"/>
          <w:szCs w:val="28"/>
        </w:rPr>
        <w:t>3</w:t>
      </w:r>
      <w:r w:rsidRPr="002C1648">
        <w:rPr>
          <w:rFonts w:ascii="仿宋_GB2312" w:eastAsia="仿宋_GB2312" w:hint="eastAsia"/>
          <w:sz w:val="28"/>
          <w:szCs w:val="28"/>
        </w:rPr>
        <w:t>.6万</w:t>
      </w:r>
      <w:r>
        <w:rPr>
          <w:rFonts w:ascii="仿宋_GB2312" w:eastAsia="仿宋_GB2312" w:hint="eastAsia"/>
          <w:sz w:val="28"/>
          <w:szCs w:val="28"/>
        </w:rPr>
        <w:t>元/年。除非合同另有规定，该报价包含但不限于保险费、福利费、服装费、利润、税金等全部费用。</w:t>
      </w:r>
    </w:p>
    <w:p w:rsidR="00F415D2" w:rsidRDefault="00A93F69">
      <w:pPr>
        <w:pStyle w:val="a8"/>
        <w:spacing w:before="0" w:beforeAutospacing="0" w:after="0" w:afterAutospacing="0" w:line="520" w:lineRule="exact"/>
        <w:ind w:firstLineChars="200" w:firstLine="560"/>
        <w:rPr>
          <w:rFonts w:ascii="仿宋_GB2312" w:eastAsia="仿宋_GB2312"/>
          <w:sz w:val="28"/>
          <w:szCs w:val="28"/>
        </w:rPr>
      </w:pPr>
      <w:r>
        <w:rPr>
          <w:rFonts w:ascii="仿宋_GB2312" w:eastAsia="仿宋_GB2312" w:hint="eastAsia"/>
          <w:sz w:val="28"/>
          <w:szCs w:val="28"/>
        </w:rPr>
        <w:t>2、报价不得有漏项，否则为无效投标。</w:t>
      </w:r>
    </w:p>
    <w:p w:rsidR="00F415D2" w:rsidRDefault="00A93F69">
      <w:pPr>
        <w:spacing w:line="520" w:lineRule="exact"/>
        <w:ind w:firstLineChars="200" w:firstLine="562"/>
        <w:rPr>
          <w:rFonts w:ascii="黑体" w:eastAsia="黑体" w:hAnsi="黑体" w:cs="宋体"/>
          <w:b/>
          <w:bCs/>
          <w:kern w:val="0"/>
          <w:sz w:val="28"/>
          <w:szCs w:val="28"/>
        </w:rPr>
      </w:pPr>
      <w:r>
        <w:rPr>
          <w:rFonts w:ascii="黑体" w:eastAsia="黑体" w:hAnsi="黑体" w:cs="宋体" w:hint="eastAsia"/>
          <w:b/>
          <w:bCs/>
          <w:kern w:val="0"/>
          <w:sz w:val="28"/>
          <w:szCs w:val="28"/>
        </w:rPr>
        <w:t>七、勘察现场</w:t>
      </w:r>
    </w:p>
    <w:p w:rsidR="00F415D2" w:rsidRDefault="00A93F69">
      <w:pPr>
        <w:spacing w:line="520" w:lineRule="exact"/>
        <w:ind w:firstLine="549"/>
        <w:rPr>
          <w:rFonts w:ascii="仿宋_GB2312" w:eastAsia="仿宋_GB2312" w:hAnsi="宋体"/>
          <w:color w:val="000000"/>
          <w:sz w:val="28"/>
          <w:szCs w:val="28"/>
        </w:rPr>
      </w:pPr>
      <w:r>
        <w:rPr>
          <w:rFonts w:ascii="仿宋_GB2312" w:eastAsia="仿宋_GB2312" w:hAnsi="宋体" w:hint="eastAsia"/>
          <w:color w:val="000000"/>
          <w:sz w:val="28"/>
          <w:szCs w:val="28"/>
        </w:rPr>
        <w:t>报价前需进行现场勘查</w:t>
      </w:r>
      <w:r w:rsidRPr="005F5077">
        <w:rPr>
          <w:rFonts w:ascii="仿宋_GB2312" w:eastAsia="仿宋_GB2312" w:hAnsi="宋体" w:hint="eastAsia"/>
          <w:sz w:val="28"/>
          <w:szCs w:val="28"/>
        </w:rPr>
        <w:t>，</w:t>
      </w:r>
      <w:r>
        <w:rPr>
          <w:rFonts w:ascii="仿宋_GB2312" w:eastAsia="仿宋_GB2312" w:hAnsi="宋体" w:hint="eastAsia"/>
          <w:color w:val="000000"/>
          <w:sz w:val="28"/>
          <w:szCs w:val="28"/>
        </w:rPr>
        <w:t>以获取投标报价和签署合同所需的资料。勘察现场所发生的费用由投标人自行承担。招标人提供的有关现场的资料和数据，是招标人现有的能使投标人利用的资料。招标人对投标人由此而做出的推论、理解和结论概不负责。投标人承诺报价不低于自身成本价，如因低于自身成本价而无法进场或导致服务不符合委托人服务标准，招标人有权无条件解除合同，扣除违约金，并将其拉入黑名单。投标人因自身原因未到现场实地踏勘的，成交后签订合同时和履约过程中，投标人不得以不完全了解现场情况为由，提出任何形式的增加费用或索赔的要求。</w:t>
      </w:r>
    </w:p>
    <w:p w:rsidR="00F415D2" w:rsidRDefault="00A93F69">
      <w:pPr>
        <w:spacing w:line="520" w:lineRule="exact"/>
        <w:ind w:firstLineChars="200" w:firstLine="562"/>
        <w:rPr>
          <w:rFonts w:ascii="黑体" w:eastAsia="黑体" w:hAnsi="黑体" w:cs="宋体"/>
          <w:b/>
          <w:bCs/>
          <w:kern w:val="0"/>
          <w:sz w:val="28"/>
          <w:szCs w:val="28"/>
        </w:rPr>
      </w:pPr>
      <w:r>
        <w:rPr>
          <w:rFonts w:ascii="黑体" w:eastAsia="黑体" w:hAnsi="黑体" w:cs="宋体" w:hint="eastAsia"/>
          <w:b/>
          <w:bCs/>
          <w:kern w:val="0"/>
          <w:sz w:val="28"/>
          <w:szCs w:val="28"/>
        </w:rPr>
        <w:t>八、付款方式</w:t>
      </w:r>
    </w:p>
    <w:p w:rsidR="00F415D2" w:rsidRDefault="00A93F69">
      <w:pPr>
        <w:spacing w:line="520" w:lineRule="exact"/>
        <w:ind w:firstLine="549"/>
        <w:rPr>
          <w:rFonts w:ascii="仿宋_GB2312" w:eastAsia="仿宋_GB2312" w:hAnsi="宋体"/>
          <w:color w:val="000000"/>
          <w:sz w:val="28"/>
          <w:szCs w:val="28"/>
        </w:rPr>
      </w:pPr>
      <w:r>
        <w:rPr>
          <w:rFonts w:ascii="仿宋_GB2312" w:eastAsia="仿宋_GB2312" w:hAnsi="宋体" w:hint="eastAsia"/>
          <w:color w:val="000000"/>
          <w:sz w:val="28"/>
          <w:szCs w:val="28"/>
        </w:rPr>
        <w:t>自中标人与委托人签订合同履约完成后，</w:t>
      </w:r>
      <w:r>
        <w:rPr>
          <w:rFonts w:ascii="仿宋_GB2312" w:eastAsia="仿宋_GB2312" w:hAnsi="宋体" w:hint="eastAsia"/>
          <w:sz w:val="28"/>
          <w:szCs w:val="28"/>
        </w:rPr>
        <w:t>并在合同履约期内无违约现象,</w:t>
      </w:r>
      <w:r>
        <w:rPr>
          <w:rFonts w:ascii="仿宋_GB2312" w:eastAsia="仿宋_GB2312" w:hAnsi="宋体" w:hint="eastAsia"/>
          <w:color w:val="000000"/>
          <w:sz w:val="28"/>
          <w:szCs w:val="28"/>
        </w:rPr>
        <w:t>采取按半年支付，第七个月支付前六个月费用，支付由投标人提出申请，附相</w:t>
      </w:r>
      <w:r>
        <w:rPr>
          <w:rFonts w:ascii="仿宋_GB2312" w:eastAsia="仿宋_GB2312" w:hAnsi="宋体" w:hint="eastAsia"/>
          <w:color w:val="000000"/>
          <w:sz w:val="28"/>
          <w:szCs w:val="28"/>
        </w:rPr>
        <w:lastRenderedPageBreak/>
        <w:t>关材料，经招标人审核后，根据投标人提供的增值税专用发票办理付款手续。本项目为固定单价合同，根据考勤结果计算服务费。</w:t>
      </w:r>
    </w:p>
    <w:p w:rsidR="00F415D2" w:rsidRDefault="00A93F69">
      <w:pPr>
        <w:pStyle w:val="a8"/>
        <w:spacing w:before="0" w:beforeAutospacing="0" w:after="0" w:afterAutospacing="0" w:line="520" w:lineRule="exact"/>
        <w:ind w:firstLineChars="200" w:firstLine="562"/>
        <w:rPr>
          <w:rFonts w:ascii="仿宋_GB2312" w:eastAsia="仿宋_GB2312" w:hAnsi="&amp;quot" w:hint="eastAsia"/>
          <w:sz w:val="28"/>
          <w:szCs w:val="28"/>
        </w:rPr>
      </w:pPr>
      <w:r>
        <w:rPr>
          <w:rFonts w:ascii="仿宋_GB2312" w:eastAsia="仿宋_GB2312" w:hint="eastAsia"/>
          <w:b/>
          <w:bCs/>
          <w:sz w:val="28"/>
          <w:szCs w:val="28"/>
        </w:rPr>
        <w:t>十、联系方法</w:t>
      </w:r>
      <w:r>
        <w:rPr>
          <w:rFonts w:ascii="仿宋_GB2312" w:eastAsia="仿宋_GB2312" w:hAnsi="&amp;quot" w:hint="eastAsia"/>
          <w:sz w:val="28"/>
          <w:szCs w:val="28"/>
        </w:rPr>
        <w:t xml:space="preserve"> </w:t>
      </w:r>
    </w:p>
    <w:p w:rsidR="00F415D2" w:rsidRDefault="00A93F69">
      <w:pPr>
        <w:pStyle w:val="a8"/>
        <w:spacing w:before="0" w:beforeAutospacing="0" w:after="0" w:afterAutospacing="0" w:line="520" w:lineRule="exact"/>
        <w:ind w:firstLineChars="200" w:firstLine="560"/>
        <w:rPr>
          <w:rFonts w:ascii="仿宋_GB2312" w:eastAsia="仿宋_GB2312" w:hAnsi="&amp;quot" w:hint="eastAsia"/>
          <w:sz w:val="28"/>
          <w:szCs w:val="28"/>
        </w:rPr>
      </w:pPr>
      <w:r>
        <w:rPr>
          <w:rFonts w:ascii="仿宋_GB2312" w:eastAsia="仿宋_GB2312" w:hint="eastAsia"/>
          <w:sz w:val="28"/>
          <w:szCs w:val="28"/>
        </w:rPr>
        <w:t>招 标 人：合肥市政文外滩物业管理有限公司</w:t>
      </w:r>
      <w:r>
        <w:rPr>
          <w:rFonts w:ascii="仿宋_GB2312" w:eastAsia="仿宋_GB2312" w:hAnsi="&amp;quot" w:hint="eastAsia"/>
          <w:sz w:val="28"/>
          <w:szCs w:val="28"/>
        </w:rPr>
        <w:t xml:space="preserve"> </w:t>
      </w:r>
    </w:p>
    <w:p w:rsidR="00F415D2" w:rsidRDefault="00A93F69">
      <w:pPr>
        <w:pStyle w:val="a8"/>
        <w:spacing w:before="0" w:beforeAutospacing="0" w:after="0" w:afterAutospacing="0" w:line="520" w:lineRule="exact"/>
        <w:ind w:firstLineChars="200" w:firstLine="560"/>
        <w:rPr>
          <w:rFonts w:ascii="仿宋_GB2312" w:eastAsia="仿宋_GB2312" w:hAnsi="&amp;quot" w:hint="eastAsia"/>
          <w:sz w:val="28"/>
          <w:szCs w:val="28"/>
        </w:rPr>
      </w:pPr>
      <w:r>
        <w:rPr>
          <w:rFonts w:ascii="仿宋_GB2312" w:eastAsia="仿宋_GB2312" w:hint="eastAsia"/>
          <w:sz w:val="28"/>
          <w:szCs w:val="28"/>
        </w:rPr>
        <w:t xml:space="preserve">地 </w:t>
      </w:r>
      <w:r>
        <w:rPr>
          <w:rFonts w:eastAsia="仿宋_GB2312" w:hint="eastAsia"/>
          <w:sz w:val="28"/>
          <w:szCs w:val="28"/>
        </w:rPr>
        <w:t xml:space="preserve">  </w:t>
      </w:r>
      <w:r>
        <w:rPr>
          <w:rFonts w:ascii="仿宋_GB2312" w:eastAsia="仿宋_GB2312" w:hint="eastAsia"/>
          <w:sz w:val="28"/>
          <w:szCs w:val="28"/>
        </w:rPr>
        <w:t>址：合肥市蜀山区习友路翠庭园商铺030号</w:t>
      </w:r>
    </w:p>
    <w:p w:rsidR="00F415D2" w:rsidRDefault="00A93F69">
      <w:pPr>
        <w:pStyle w:val="a8"/>
        <w:spacing w:before="0" w:beforeAutospacing="0" w:after="0" w:afterAutospacing="0" w:line="520" w:lineRule="exact"/>
        <w:ind w:firstLineChars="200" w:firstLine="560"/>
        <w:rPr>
          <w:rFonts w:ascii="仿宋_GB2312" w:eastAsia="仿宋_GB2312"/>
          <w:sz w:val="28"/>
          <w:szCs w:val="28"/>
        </w:rPr>
      </w:pPr>
      <w:r>
        <w:rPr>
          <w:rFonts w:ascii="仿宋_GB2312" w:eastAsia="仿宋_GB2312" w:hint="eastAsia"/>
          <w:sz w:val="28"/>
          <w:szCs w:val="28"/>
        </w:rPr>
        <w:t xml:space="preserve">联 系 人：蔡漫漫 </w:t>
      </w:r>
      <w:r>
        <w:rPr>
          <w:rFonts w:eastAsia="仿宋_GB2312" w:hint="eastAsia"/>
          <w:sz w:val="28"/>
          <w:szCs w:val="28"/>
        </w:rPr>
        <w:t> </w:t>
      </w:r>
      <w:r>
        <w:rPr>
          <w:rFonts w:ascii="仿宋_GB2312" w:eastAsia="仿宋_GB2312" w:hint="eastAsia"/>
          <w:sz w:val="28"/>
          <w:szCs w:val="28"/>
        </w:rPr>
        <w:t>电话：15955138622</w:t>
      </w:r>
    </w:p>
    <w:p w:rsidR="00F415D2" w:rsidRDefault="00F415D2">
      <w:pPr>
        <w:pStyle w:val="a8"/>
        <w:spacing w:before="0" w:beforeAutospacing="0" w:after="0" w:afterAutospacing="0" w:line="520" w:lineRule="exact"/>
        <w:rPr>
          <w:rFonts w:ascii="仿宋_GB2312" w:eastAsia="仿宋_GB2312"/>
          <w:sz w:val="28"/>
          <w:szCs w:val="28"/>
        </w:rPr>
      </w:pPr>
    </w:p>
    <w:p w:rsidR="00F415D2" w:rsidRDefault="00F415D2">
      <w:pPr>
        <w:pStyle w:val="a8"/>
        <w:spacing w:before="0" w:beforeAutospacing="0" w:after="0" w:afterAutospacing="0" w:line="520" w:lineRule="exact"/>
        <w:ind w:firstLineChars="200" w:firstLine="560"/>
        <w:rPr>
          <w:rFonts w:ascii="仿宋_GB2312" w:eastAsia="仿宋_GB2312"/>
          <w:sz w:val="28"/>
          <w:szCs w:val="28"/>
        </w:rPr>
      </w:pPr>
    </w:p>
    <w:p w:rsidR="00F415D2" w:rsidRDefault="00A93F69">
      <w:pPr>
        <w:pStyle w:val="a8"/>
        <w:spacing w:before="0" w:beforeAutospacing="0" w:after="0" w:afterAutospacing="0" w:line="520" w:lineRule="exact"/>
        <w:ind w:firstLineChars="200" w:firstLine="560"/>
        <w:jc w:val="right"/>
        <w:rPr>
          <w:rFonts w:ascii="仿宋_GB2312" w:eastAsia="仿宋_GB2312"/>
          <w:sz w:val="28"/>
          <w:szCs w:val="28"/>
        </w:rPr>
      </w:pPr>
      <w:r>
        <w:rPr>
          <w:rFonts w:ascii="仿宋_GB2312" w:eastAsia="仿宋_GB2312" w:hint="eastAsia"/>
          <w:sz w:val="28"/>
          <w:szCs w:val="28"/>
        </w:rPr>
        <w:t>合肥市政文外滩物业管理有限公司</w:t>
      </w:r>
    </w:p>
    <w:p w:rsidR="00F415D2" w:rsidRPr="002C1648" w:rsidRDefault="00A93F69">
      <w:pPr>
        <w:pStyle w:val="a8"/>
        <w:spacing w:before="0" w:beforeAutospacing="0" w:after="0" w:afterAutospacing="0" w:line="520" w:lineRule="exact"/>
        <w:ind w:right="560" w:firstLineChars="200" w:firstLine="560"/>
        <w:jc w:val="center"/>
        <w:rPr>
          <w:rFonts w:ascii="仿宋_GB2312" w:eastAsia="仿宋_GB2312"/>
          <w:sz w:val="28"/>
          <w:szCs w:val="28"/>
        </w:rPr>
      </w:pPr>
      <w:r>
        <w:rPr>
          <w:rFonts w:ascii="仿宋_GB2312" w:eastAsia="仿宋_GB2312" w:hint="eastAsia"/>
          <w:sz w:val="28"/>
          <w:szCs w:val="28"/>
        </w:rPr>
        <w:t xml:space="preserve">                            </w:t>
      </w:r>
      <w:r w:rsidRPr="002C1648">
        <w:rPr>
          <w:rFonts w:ascii="仿宋_GB2312" w:eastAsia="仿宋_GB2312" w:hint="eastAsia"/>
          <w:sz w:val="28"/>
          <w:szCs w:val="28"/>
        </w:rPr>
        <w:t xml:space="preserve"> </w:t>
      </w:r>
      <w:r w:rsidR="002C1648">
        <w:rPr>
          <w:rFonts w:ascii="仿宋_GB2312" w:eastAsia="仿宋_GB2312" w:hint="eastAsia"/>
          <w:sz w:val="28"/>
          <w:szCs w:val="28"/>
        </w:rPr>
        <w:t xml:space="preserve">     </w:t>
      </w:r>
      <w:r w:rsidRPr="002C1648">
        <w:rPr>
          <w:rFonts w:ascii="仿宋_GB2312" w:eastAsia="仿宋_GB2312" w:hint="eastAsia"/>
          <w:sz w:val="28"/>
          <w:szCs w:val="28"/>
        </w:rPr>
        <w:t>2024年</w:t>
      </w:r>
      <w:r w:rsidR="00CE64AB" w:rsidRPr="002C1648">
        <w:rPr>
          <w:rFonts w:ascii="仿宋_GB2312" w:eastAsia="仿宋_GB2312" w:hint="eastAsia"/>
          <w:sz w:val="28"/>
          <w:szCs w:val="28"/>
        </w:rPr>
        <w:t>3</w:t>
      </w:r>
      <w:r w:rsidRPr="002C1648">
        <w:rPr>
          <w:rFonts w:ascii="仿宋_GB2312" w:eastAsia="仿宋_GB2312" w:hint="eastAsia"/>
          <w:sz w:val="28"/>
          <w:szCs w:val="28"/>
        </w:rPr>
        <w:t>月</w:t>
      </w:r>
      <w:r w:rsidR="002C1648" w:rsidRPr="002C1648">
        <w:rPr>
          <w:rFonts w:ascii="仿宋_GB2312" w:eastAsia="仿宋_GB2312" w:hint="eastAsia"/>
          <w:sz w:val="28"/>
          <w:szCs w:val="28"/>
        </w:rPr>
        <w:t>19</w:t>
      </w:r>
      <w:r w:rsidRPr="002C1648">
        <w:rPr>
          <w:rFonts w:ascii="仿宋_GB2312" w:eastAsia="仿宋_GB2312" w:hint="eastAsia"/>
          <w:sz w:val="28"/>
          <w:szCs w:val="28"/>
        </w:rPr>
        <w:t>日</w:t>
      </w:r>
      <w:bookmarkStart w:id="1" w:name="_Toc187427924"/>
      <w:bookmarkStart w:id="2" w:name="OLE_LINK2"/>
    </w:p>
    <w:p w:rsidR="005F5077" w:rsidRDefault="005F5077">
      <w:pPr>
        <w:rPr>
          <w:b/>
          <w:sz w:val="30"/>
          <w:szCs w:val="30"/>
        </w:rPr>
      </w:pPr>
    </w:p>
    <w:p w:rsidR="005F5077" w:rsidRDefault="005F5077">
      <w:pPr>
        <w:rPr>
          <w:b/>
          <w:sz w:val="30"/>
          <w:szCs w:val="30"/>
        </w:rPr>
      </w:pPr>
    </w:p>
    <w:p w:rsidR="005F5077" w:rsidRDefault="005F5077">
      <w:pPr>
        <w:rPr>
          <w:b/>
          <w:sz w:val="30"/>
          <w:szCs w:val="30"/>
        </w:rPr>
      </w:pPr>
    </w:p>
    <w:p w:rsidR="005F5077" w:rsidRDefault="005F5077">
      <w:pPr>
        <w:rPr>
          <w:b/>
          <w:sz w:val="30"/>
          <w:szCs w:val="30"/>
        </w:rPr>
      </w:pPr>
    </w:p>
    <w:bookmarkEnd w:id="1"/>
    <w:bookmarkEnd w:id="2"/>
    <w:p w:rsidR="00F415D2" w:rsidRDefault="00F415D2"/>
    <w:p w:rsidR="00F415D2" w:rsidRDefault="00F415D2"/>
    <w:p w:rsidR="00F415D2" w:rsidRDefault="00F415D2"/>
    <w:p w:rsidR="00F415D2" w:rsidRDefault="00F415D2"/>
    <w:p w:rsidR="00F415D2" w:rsidRDefault="00F415D2"/>
    <w:p w:rsidR="00F415D2" w:rsidRDefault="00F415D2"/>
    <w:p w:rsidR="00F415D2" w:rsidRDefault="00F415D2"/>
    <w:p w:rsidR="00F415D2" w:rsidRDefault="00F415D2"/>
    <w:p w:rsidR="00F415D2" w:rsidRDefault="00F415D2"/>
    <w:p w:rsidR="00F415D2" w:rsidRDefault="00F415D2"/>
    <w:p w:rsidR="00F415D2" w:rsidRDefault="00F415D2"/>
    <w:p w:rsidR="00F415D2" w:rsidRDefault="00F415D2"/>
    <w:p w:rsidR="00F415D2" w:rsidRDefault="00F415D2"/>
    <w:p w:rsidR="00F415D2" w:rsidRDefault="00F415D2"/>
    <w:p w:rsidR="00F415D2" w:rsidRDefault="00F415D2"/>
    <w:p w:rsidR="00F415D2" w:rsidRDefault="00F415D2">
      <w:pPr>
        <w:rPr>
          <w:rFonts w:ascii="宋体" w:hAnsi="宋体"/>
          <w:b/>
          <w:bCs/>
          <w:sz w:val="32"/>
          <w:szCs w:val="32"/>
        </w:rPr>
      </w:pPr>
    </w:p>
    <w:p w:rsidR="00F415D2" w:rsidRDefault="00F415D2">
      <w:pPr>
        <w:rPr>
          <w:b/>
          <w:sz w:val="30"/>
          <w:szCs w:val="30"/>
        </w:rPr>
      </w:pPr>
    </w:p>
    <w:p w:rsidR="00804F9E" w:rsidRDefault="00804F9E">
      <w:pPr>
        <w:rPr>
          <w:b/>
          <w:sz w:val="30"/>
          <w:szCs w:val="30"/>
        </w:rPr>
      </w:pPr>
    </w:p>
    <w:p w:rsidR="00F415D2" w:rsidRDefault="00A93F69">
      <w:pPr>
        <w:rPr>
          <w:b/>
          <w:sz w:val="30"/>
          <w:szCs w:val="30"/>
        </w:rPr>
      </w:pPr>
      <w:r>
        <w:rPr>
          <w:rFonts w:hint="eastAsia"/>
          <w:b/>
          <w:sz w:val="30"/>
          <w:szCs w:val="30"/>
        </w:rPr>
        <w:lastRenderedPageBreak/>
        <w:t>附件</w:t>
      </w:r>
      <w:r>
        <w:rPr>
          <w:rFonts w:hint="eastAsia"/>
          <w:b/>
          <w:sz w:val="30"/>
          <w:szCs w:val="30"/>
        </w:rPr>
        <w:t>1:</w:t>
      </w:r>
    </w:p>
    <w:p w:rsidR="00F415D2" w:rsidRDefault="00A93F69">
      <w:pPr>
        <w:pStyle w:val="3"/>
        <w:spacing w:line="500" w:lineRule="exact"/>
        <w:rPr>
          <w:rFonts w:hAnsi="宋体"/>
          <w:color w:val="000000"/>
          <w:sz w:val="28"/>
          <w:szCs w:val="28"/>
        </w:rPr>
      </w:pPr>
      <w:bookmarkStart w:id="3" w:name="_Toc29127"/>
      <w:r>
        <w:rPr>
          <w:rFonts w:hAnsi="宋体" w:hint="eastAsia"/>
          <w:color w:val="000000"/>
          <w:sz w:val="28"/>
          <w:szCs w:val="28"/>
        </w:rPr>
        <w:t>投标人信用承诺</w:t>
      </w:r>
      <w:bookmarkEnd w:id="3"/>
    </w:p>
    <w:p w:rsidR="00F415D2" w:rsidRDefault="00A93F69">
      <w:pPr>
        <w:spacing w:line="500" w:lineRule="exact"/>
        <w:ind w:firstLine="630"/>
        <w:rPr>
          <w:rFonts w:ascii="宋体" w:hAnsi="宋体" w:cs="宋体"/>
          <w:color w:val="000000"/>
          <w:sz w:val="24"/>
        </w:rPr>
      </w:pPr>
      <w:r>
        <w:rPr>
          <w:rFonts w:ascii="宋体" w:hAnsi="宋体" w:cs="宋体" w:hint="eastAsia"/>
          <w:color w:val="000000"/>
          <w:sz w:val="24"/>
        </w:rPr>
        <w:t>我公司申明，我公司无以下不良信用记录情形：</w:t>
      </w:r>
    </w:p>
    <w:p w:rsidR="00F415D2" w:rsidRDefault="00A93F69">
      <w:pPr>
        <w:spacing w:line="500" w:lineRule="exact"/>
        <w:ind w:firstLine="630"/>
        <w:rPr>
          <w:rFonts w:ascii="宋体" w:hAnsi="宋体" w:cs="宋体"/>
          <w:color w:val="000000"/>
          <w:sz w:val="24"/>
        </w:rPr>
      </w:pPr>
      <w:r>
        <w:rPr>
          <w:rFonts w:ascii="宋体" w:hAnsi="宋体" w:cs="宋体" w:hint="eastAsia"/>
          <w:color w:val="000000"/>
          <w:sz w:val="24"/>
        </w:rPr>
        <w:t>1.公司被人民法院列入失信被执行人；</w:t>
      </w:r>
    </w:p>
    <w:p w:rsidR="00F415D2" w:rsidRDefault="00A93F69">
      <w:pPr>
        <w:spacing w:line="500" w:lineRule="exact"/>
        <w:ind w:firstLine="630"/>
        <w:rPr>
          <w:rFonts w:ascii="宋体" w:hAnsi="宋体" w:cs="宋体"/>
          <w:color w:val="000000"/>
          <w:sz w:val="24"/>
        </w:rPr>
      </w:pPr>
      <w:r>
        <w:rPr>
          <w:rFonts w:ascii="宋体" w:hAnsi="宋体" w:cs="宋体" w:hint="eastAsia"/>
          <w:color w:val="000000"/>
          <w:sz w:val="24"/>
        </w:rPr>
        <w:t>2.公司、公司法定代表人被人民检察院列入行贿犯罪档案；</w:t>
      </w:r>
    </w:p>
    <w:p w:rsidR="00F415D2" w:rsidRDefault="00A93F69">
      <w:pPr>
        <w:spacing w:line="500" w:lineRule="exact"/>
        <w:ind w:firstLine="630"/>
        <w:rPr>
          <w:rFonts w:ascii="宋体" w:hAnsi="宋体" w:cs="宋体"/>
          <w:color w:val="000000"/>
          <w:sz w:val="24"/>
        </w:rPr>
      </w:pPr>
      <w:r>
        <w:rPr>
          <w:rFonts w:ascii="宋体" w:hAnsi="宋体" w:cs="宋体" w:hint="eastAsia"/>
          <w:color w:val="000000"/>
          <w:sz w:val="24"/>
        </w:rPr>
        <w:t>3.公司被工商行政管理部门列入企业经营异常名录；</w:t>
      </w:r>
    </w:p>
    <w:p w:rsidR="00F415D2" w:rsidRDefault="00A93F69">
      <w:pPr>
        <w:spacing w:line="500" w:lineRule="exact"/>
        <w:ind w:firstLine="630"/>
        <w:rPr>
          <w:rFonts w:ascii="宋体" w:hAnsi="宋体" w:cs="宋体"/>
          <w:color w:val="000000"/>
          <w:sz w:val="24"/>
        </w:rPr>
      </w:pPr>
      <w:r>
        <w:rPr>
          <w:rFonts w:ascii="宋体" w:hAnsi="宋体" w:cs="宋体" w:hint="eastAsia"/>
          <w:color w:val="000000"/>
          <w:sz w:val="24"/>
        </w:rPr>
        <w:t>4.公司被税务部门列入重大税收违法案件当事人名单的；</w:t>
      </w:r>
    </w:p>
    <w:p w:rsidR="00F415D2" w:rsidRDefault="00A93F69">
      <w:pPr>
        <w:spacing w:line="500" w:lineRule="exact"/>
        <w:ind w:firstLine="630"/>
        <w:rPr>
          <w:rFonts w:ascii="宋体" w:hAnsi="宋体" w:cs="宋体"/>
          <w:color w:val="000000"/>
          <w:sz w:val="24"/>
        </w:rPr>
      </w:pPr>
      <w:r>
        <w:rPr>
          <w:rFonts w:ascii="宋体" w:hAnsi="宋体" w:cs="宋体" w:hint="eastAsia"/>
          <w:color w:val="000000"/>
          <w:sz w:val="24"/>
        </w:rPr>
        <w:t>5. 参加本次投标活动前三年内，在服务活动中没有重大违法及安全事故记录。</w:t>
      </w:r>
    </w:p>
    <w:p w:rsidR="00F415D2" w:rsidRDefault="00A93F69">
      <w:pPr>
        <w:spacing w:line="500" w:lineRule="exact"/>
        <w:ind w:firstLine="630"/>
        <w:rPr>
          <w:rFonts w:ascii="宋体" w:hAnsi="宋体" w:cs="宋体"/>
          <w:color w:val="000000"/>
          <w:sz w:val="24"/>
        </w:rPr>
      </w:pPr>
      <w:r>
        <w:rPr>
          <w:rFonts w:ascii="宋体" w:hAnsi="宋体" w:cs="宋体" w:hint="eastAsia"/>
          <w:color w:val="000000"/>
          <w:sz w:val="24"/>
        </w:rPr>
        <w:t xml:space="preserve">我公司已就上述不良信用行为按照招标文件规定进行了查询，我公司承诺：合同签订前，若我公司具有不良信用记录情形，贵方可取消我公司中标资格或者不授予合同，所有责任由我公司自行承担。同时，我公司愿意无条件接受监管部门的调查处理。 </w:t>
      </w:r>
    </w:p>
    <w:p w:rsidR="00F415D2" w:rsidRDefault="00F415D2">
      <w:pPr>
        <w:spacing w:line="500" w:lineRule="exact"/>
        <w:ind w:firstLine="630"/>
        <w:rPr>
          <w:rFonts w:ascii="宋体" w:hAnsi="宋体" w:cs="宋体"/>
          <w:b/>
          <w:color w:val="000000"/>
          <w:sz w:val="24"/>
        </w:rPr>
      </w:pPr>
    </w:p>
    <w:p w:rsidR="00F415D2" w:rsidRDefault="00F415D2">
      <w:pPr>
        <w:spacing w:line="360" w:lineRule="auto"/>
        <w:ind w:firstLine="630"/>
        <w:rPr>
          <w:rFonts w:ascii="宋体" w:hAnsi="宋体" w:cs="宋体"/>
          <w:b/>
          <w:color w:val="000000"/>
          <w:sz w:val="24"/>
        </w:rPr>
      </w:pPr>
    </w:p>
    <w:p w:rsidR="00F415D2" w:rsidRDefault="00A93F69">
      <w:pPr>
        <w:spacing w:line="360" w:lineRule="auto"/>
        <w:ind w:firstLine="630"/>
        <w:rPr>
          <w:rFonts w:ascii="宋体" w:hAnsi="宋体" w:cs="宋体"/>
          <w:b/>
          <w:color w:val="000000"/>
          <w:sz w:val="24"/>
        </w:rPr>
      </w:pPr>
      <w:r>
        <w:rPr>
          <w:rFonts w:ascii="宋体" w:hAnsi="宋体" w:cs="宋体" w:hint="eastAsia"/>
          <w:b/>
          <w:color w:val="000000"/>
          <w:sz w:val="24"/>
        </w:rPr>
        <w:t>投标人（公章）：                        日期:    年  月  日</w:t>
      </w:r>
    </w:p>
    <w:p w:rsidR="00F415D2" w:rsidRDefault="00F415D2">
      <w:pPr>
        <w:spacing w:line="360" w:lineRule="auto"/>
        <w:ind w:firstLine="630"/>
        <w:rPr>
          <w:rFonts w:ascii="宋体" w:hAnsi="宋体" w:cs="宋体"/>
          <w:b/>
          <w:color w:val="000000"/>
          <w:sz w:val="24"/>
        </w:rPr>
      </w:pPr>
    </w:p>
    <w:p w:rsidR="00F415D2" w:rsidRDefault="00F415D2">
      <w:pPr>
        <w:jc w:val="center"/>
        <w:rPr>
          <w:rFonts w:ascii="宋体" w:hAnsi="宋体"/>
          <w:b/>
          <w:bCs/>
          <w:sz w:val="36"/>
          <w:szCs w:val="36"/>
        </w:rPr>
      </w:pPr>
    </w:p>
    <w:p w:rsidR="00F415D2" w:rsidRDefault="00F415D2">
      <w:pPr>
        <w:jc w:val="center"/>
        <w:rPr>
          <w:rFonts w:ascii="宋体" w:hAnsi="宋体"/>
          <w:b/>
          <w:bCs/>
          <w:sz w:val="36"/>
          <w:szCs w:val="36"/>
        </w:rPr>
      </w:pPr>
    </w:p>
    <w:p w:rsidR="00F415D2" w:rsidRDefault="00F415D2">
      <w:pPr>
        <w:spacing w:line="360" w:lineRule="auto"/>
        <w:ind w:firstLine="630"/>
        <w:rPr>
          <w:rFonts w:ascii="宋体" w:hAnsi="宋体" w:cs="宋体"/>
          <w:b/>
          <w:color w:val="000000"/>
          <w:sz w:val="24"/>
        </w:rPr>
      </w:pPr>
    </w:p>
    <w:p w:rsidR="00F415D2" w:rsidRDefault="00F415D2"/>
    <w:p w:rsidR="00F415D2" w:rsidRDefault="00F415D2"/>
    <w:p w:rsidR="00F415D2" w:rsidRDefault="00F415D2"/>
    <w:p w:rsidR="00F415D2" w:rsidRDefault="00F415D2"/>
    <w:p w:rsidR="009E7674" w:rsidRDefault="009E7674"/>
    <w:p w:rsidR="009E7674" w:rsidRDefault="009E7674"/>
    <w:p w:rsidR="009E7674" w:rsidRDefault="009E7674"/>
    <w:p w:rsidR="009E7674" w:rsidRDefault="009E7674"/>
    <w:p w:rsidR="009E7674" w:rsidRDefault="009E7674"/>
    <w:p w:rsidR="009E7674" w:rsidRDefault="009E7674"/>
    <w:p w:rsidR="009E7674" w:rsidRDefault="009E7674"/>
    <w:p w:rsidR="009E7674" w:rsidRDefault="009E7674"/>
    <w:p w:rsidR="009E7674" w:rsidRDefault="009E7674"/>
    <w:p w:rsidR="009E7674" w:rsidRDefault="009E7674"/>
    <w:p w:rsidR="00F415D2" w:rsidRDefault="00A93F69">
      <w:pPr>
        <w:rPr>
          <w:sz w:val="32"/>
          <w:szCs w:val="32"/>
        </w:rPr>
      </w:pPr>
      <w:r>
        <w:rPr>
          <w:rFonts w:hint="eastAsia"/>
          <w:sz w:val="32"/>
          <w:szCs w:val="32"/>
        </w:rPr>
        <w:lastRenderedPageBreak/>
        <w:t>附件</w:t>
      </w:r>
      <w:r w:rsidR="009E7674">
        <w:rPr>
          <w:rFonts w:hint="eastAsia"/>
          <w:sz w:val="32"/>
          <w:szCs w:val="32"/>
        </w:rPr>
        <w:t>2</w:t>
      </w:r>
      <w:r>
        <w:rPr>
          <w:rFonts w:hint="eastAsia"/>
          <w:sz w:val="32"/>
          <w:szCs w:val="32"/>
        </w:rPr>
        <w:t>：</w:t>
      </w:r>
    </w:p>
    <w:p w:rsidR="00F415D2" w:rsidRDefault="00F415D2"/>
    <w:tbl>
      <w:tblPr>
        <w:tblW w:w="9371" w:type="dxa"/>
        <w:tblInd w:w="93" w:type="dxa"/>
        <w:tblLook w:val="04A0"/>
      </w:tblPr>
      <w:tblGrid>
        <w:gridCol w:w="1589"/>
        <w:gridCol w:w="1202"/>
        <w:gridCol w:w="1589"/>
        <w:gridCol w:w="1589"/>
        <w:gridCol w:w="580"/>
        <w:gridCol w:w="1589"/>
        <w:gridCol w:w="1233"/>
      </w:tblGrid>
      <w:tr w:rsidR="00F415D2">
        <w:trPr>
          <w:trHeight w:val="615"/>
        </w:trPr>
        <w:tc>
          <w:tcPr>
            <w:tcW w:w="9371" w:type="dxa"/>
            <w:gridSpan w:val="7"/>
            <w:tcBorders>
              <w:top w:val="nil"/>
              <w:left w:val="nil"/>
              <w:bottom w:val="nil"/>
              <w:right w:val="nil"/>
            </w:tcBorders>
            <w:shd w:val="clear" w:color="auto" w:fill="auto"/>
            <w:noWrap/>
            <w:vAlign w:val="center"/>
          </w:tcPr>
          <w:p w:rsidR="00F415D2" w:rsidRDefault="00A93F69">
            <w:pPr>
              <w:widowControl/>
              <w:jc w:val="center"/>
              <w:rPr>
                <w:rFonts w:ascii="宋体" w:hAnsi="宋体" w:cs="宋体"/>
                <w:color w:val="000000"/>
                <w:kern w:val="0"/>
                <w:sz w:val="44"/>
                <w:szCs w:val="44"/>
              </w:rPr>
            </w:pPr>
            <w:r>
              <w:rPr>
                <w:rFonts w:ascii="宋体" w:hAnsi="宋体" w:cs="宋体" w:hint="eastAsia"/>
                <w:color w:val="000000"/>
                <w:kern w:val="0"/>
                <w:sz w:val="44"/>
                <w:szCs w:val="44"/>
              </w:rPr>
              <w:t>投标报名信息表</w:t>
            </w:r>
          </w:p>
        </w:tc>
      </w:tr>
      <w:tr w:rsidR="00F415D2">
        <w:trPr>
          <w:trHeight w:val="615"/>
        </w:trPr>
        <w:tc>
          <w:tcPr>
            <w:tcW w:w="1589" w:type="dxa"/>
            <w:tcBorders>
              <w:top w:val="nil"/>
              <w:left w:val="nil"/>
              <w:bottom w:val="nil"/>
              <w:right w:val="nil"/>
            </w:tcBorders>
            <w:shd w:val="clear" w:color="auto" w:fill="auto"/>
            <w:noWrap/>
            <w:vAlign w:val="center"/>
          </w:tcPr>
          <w:p w:rsidR="00F415D2" w:rsidRDefault="00F415D2">
            <w:pPr>
              <w:widowControl/>
              <w:jc w:val="left"/>
              <w:rPr>
                <w:rFonts w:ascii="宋体" w:hAnsi="宋体" w:cs="宋体"/>
                <w:color w:val="000000"/>
                <w:kern w:val="0"/>
                <w:sz w:val="28"/>
                <w:szCs w:val="28"/>
              </w:rPr>
            </w:pPr>
          </w:p>
        </w:tc>
        <w:tc>
          <w:tcPr>
            <w:tcW w:w="1202" w:type="dxa"/>
            <w:tcBorders>
              <w:top w:val="nil"/>
              <w:left w:val="nil"/>
              <w:bottom w:val="nil"/>
              <w:right w:val="nil"/>
            </w:tcBorders>
            <w:shd w:val="clear" w:color="auto" w:fill="auto"/>
            <w:noWrap/>
            <w:vAlign w:val="center"/>
          </w:tcPr>
          <w:p w:rsidR="00F415D2" w:rsidRDefault="00F415D2">
            <w:pPr>
              <w:widowControl/>
              <w:jc w:val="left"/>
              <w:rPr>
                <w:rFonts w:ascii="宋体" w:hAnsi="宋体" w:cs="宋体"/>
                <w:color w:val="000000"/>
                <w:kern w:val="0"/>
                <w:sz w:val="28"/>
                <w:szCs w:val="28"/>
              </w:rPr>
            </w:pPr>
          </w:p>
        </w:tc>
        <w:tc>
          <w:tcPr>
            <w:tcW w:w="1589" w:type="dxa"/>
            <w:tcBorders>
              <w:top w:val="nil"/>
              <w:left w:val="nil"/>
              <w:bottom w:val="nil"/>
              <w:right w:val="nil"/>
            </w:tcBorders>
            <w:shd w:val="clear" w:color="auto" w:fill="auto"/>
            <w:noWrap/>
            <w:vAlign w:val="center"/>
          </w:tcPr>
          <w:p w:rsidR="00F415D2" w:rsidRDefault="00F415D2">
            <w:pPr>
              <w:widowControl/>
              <w:jc w:val="left"/>
              <w:rPr>
                <w:rFonts w:ascii="宋体" w:hAnsi="宋体" w:cs="宋体"/>
                <w:color w:val="000000"/>
                <w:kern w:val="0"/>
                <w:sz w:val="28"/>
                <w:szCs w:val="28"/>
              </w:rPr>
            </w:pPr>
          </w:p>
        </w:tc>
        <w:tc>
          <w:tcPr>
            <w:tcW w:w="2169" w:type="dxa"/>
            <w:gridSpan w:val="2"/>
            <w:tcBorders>
              <w:top w:val="nil"/>
              <w:left w:val="nil"/>
              <w:bottom w:val="nil"/>
              <w:right w:val="nil"/>
            </w:tcBorders>
            <w:shd w:val="clear" w:color="auto" w:fill="auto"/>
            <w:noWrap/>
            <w:vAlign w:val="center"/>
          </w:tcPr>
          <w:p w:rsidR="00F415D2" w:rsidRDefault="00F415D2">
            <w:pPr>
              <w:widowControl/>
              <w:jc w:val="left"/>
              <w:rPr>
                <w:rFonts w:ascii="宋体" w:hAnsi="宋体" w:cs="宋体"/>
                <w:color w:val="000000"/>
                <w:kern w:val="0"/>
                <w:sz w:val="28"/>
                <w:szCs w:val="28"/>
              </w:rPr>
            </w:pPr>
          </w:p>
        </w:tc>
        <w:tc>
          <w:tcPr>
            <w:tcW w:w="1589" w:type="dxa"/>
            <w:tcBorders>
              <w:top w:val="nil"/>
              <w:left w:val="nil"/>
              <w:bottom w:val="nil"/>
              <w:right w:val="nil"/>
            </w:tcBorders>
            <w:shd w:val="clear" w:color="auto" w:fill="auto"/>
            <w:noWrap/>
            <w:vAlign w:val="center"/>
          </w:tcPr>
          <w:p w:rsidR="00F415D2" w:rsidRDefault="00F415D2">
            <w:pPr>
              <w:widowControl/>
              <w:jc w:val="left"/>
              <w:rPr>
                <w:rFonts w:ascii="宋体" w:hAnsi="宋体" w:cs="宋体"/>
                <w:color w:val="000000"/>
                <w:kern w:val="0"/>
                <w:sz w:val="28"/>
                <w:szCs w:val="28"/>
              </w:rPr>
            </w:pPr>
          </w:p>
        </w:tc>
        <w:tc>
          <w:tcPr>
            <w:tcW w:w="1233" w:type="dxa"/>
            <w:tcBorders>
              <w:top w:val="nil"/>
              <w:left w:val="nil"/>
              <w:bottom w:val="nil"/>
              <w:right w:val="nil"/>
            </w:tcBorders>
            <w:shd w:val="clear" w:color="auto" w:fill="auto"/>
            <w:noWrap/>
            <w:vAlign w:val="center"/>
          </w:tcPr>
          <w:p w:rsidR="00F415D2" w:rsidRDefault="00F415D2">
            <w:pPr>
              <w:widowControl/>
              <w:jc w:val="left"/>
              <w:rPr>
                <w:rFonts w:ascii="宋体" w:hAnsi="宋体" w:cs="宋体"/>
                <w:color w:val="000000"/>
                <w:kern w:val="0"/>
                <w:sz w:val="28"/>
                <w:szCs w:val="28"/>
              </w:rPr>
            </w:pPr>
          </w:p>
        </w:tc>
      </w:tr>
      <w:tr w:rsidR="00F415D2">
        <w:trPr>
          <w:trHeight w:val="960"/>
        </w:trPr>
        <w:tc>
          <w:tcPr>
            <w:tcW w:w="15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15D2" w:rsidRDefault="00A93F69">
            <w:pPr>
              <w:widowControl/>
              <w:jc w:val="center"/>
              <w:rPr>
                <w:rFonts w:ascii="宋体" w:hAnsi="宋体" w:cs="宋体"/>
                <w:color w:val="000000"/>
                <w:kern w:val="0"/>
                <w:sz w:val="28"/>
                <w:szCs w:val="28"/>
              </w:rPr>
            </w:pPr>
            <w:r>
              <w:rPr>
                <w:rFonts w:ascii="宋体" w:hAnsi="宋体" w:cs="宋体" w:hint="eastAsia"/>
                <w:color w:val="000000"/>
                <w:kern w:val="0"/>
                <w:sz w:val="28"/>
                <w:szCs w:val="28"/>
              </w:rPr>
              <w:t>投标项目</w:t>
            </w:r>
          </w:p>
        </w:tc>
        <w:tc>
          <w:tcPr>
            <w:tcW w:w="7782" w:type="dxa"/>
            <w:gridSpan w:val="6"/>
            <w:tcBorders>
              <w:top w:val="single" w:sz="4" w:space="0" w:color="auto"/>
              <w:left w:val="nil"/>
              <w:bottom w:val="single" w:sz="4" w:space="0" w:color="auto"/>
              <w:right w:val="single" w:sz="4" w:space="0" w:color="000000"/>
            </w:tcBorders>
            <w:shd w:val="clear" w:color="auto" w:fill="auto"/>
            <w:noWrap/>
            <w:vAlign w:val="center"/>
          </w:tcPr>
          <w:p w:rsidR="00F415D2" w:rsidRDefault="00F415D2">
            <w:pPr>
              <w:widowControl/>
              <w:jc w:val="center"/>
              <w:rPr>
                <w:rFonts w:ascii="宋体" w:hAnsi="宋体" w:cs="宋体"/>
                <w:color w:val="000000"/>
                <w:kern w:val="0"/>
                <w:sz w:val="28"/>
                <w:szCs w:val="28"/>
              </w:rPr>
            </w:pPr>
          </w:p>
        </w:tc>
      </w:tr>
      <w:tr w:rsidR="00F415D2">
        <w:trPr>
          <w:trHeight w:val="960"/>
        </w:trPr>
        <w:tc>
          <w:tcPr>
            <w:tcW w:w="1589" w:type="dxa"/>
            <w:tcBorders>
              <w:top w:val="nil"/>
              <w:left w:val="single" w:sz="4" w:space="0" w:color="auto"/>
              <w:bottom w:val="single" w:sz="4" w:space="0" w:color="auto"/>
              <w:right w:val="single" w:sz="4" w:space="0" w:color="auto"/>
            </w:tcBorders>
            <w:shd w:val="clear" w:color="auto" w:fill="auto"/>
            <w:noWrap/>
            <w:vAlign w:val="center"/>
          </w:tcPr>
          <w:p w:rsidR="00F415D2" w:rsidRDefault="00A93F69">
            <w:pPr>
              <w:widowControl/>
              <w:jc w:val="left"/>
              <w:rPr>
                <w:rFonts w:ascii="宋体" w:hAnsi="宋体" w:cs="宋体"/>
                <w:color w:val="000000"/>
                <w:kern w:val="0"/>
                <w:sz w:val="28"/>
                <w:szCs w:val="28"/>
              </w:rPr>
            </w:pPr>
            <w:r>
              <w:rPr>
                <w:rFonts w:ascii="宋体" w:hAnsi="宋体" w:cs="宋体" w:hint="eastAsia"/>
                <w:color w:val="000000"/>
                <w:kern w:val="0"/>
                <w:sz w:val="28"/>
                <w:szCs w:val="28"/>
              </w:rPr>
              <w:t>投标单位</w:t>
            </w:r>
          </w:p>
        </w:tc>
        <w:tc>
          <w:tcPr>
            <w:tcW w:w="7782" w:type="dxa"/>
            <w:gridSpan w:val="6"/>
            <w:tcBorders>
              <w:top w:val="single" w:sz="4" w:space="0" w:color="auto"/>
              <w:left w:val="nil"/>
              <w:bottom w:val="single" w:sz="4" w:space="0" w:color="auto"/>
              <w:right w:val="single" w:sz="4" w:space="0" w:color="000000"/>
            </w:tcBorders>
            <w:shd w:val="clear" w:color="auto" w:fill="auto"/>
            <w:noWrap/>
            <w:vAlign w:val="center"/>
          </w:tcPr>
          <w:p w:rsidR="00F415D2" w:rsidRDefault="00F415D2">
            <w:pPr>
              <w:widowControl/>
              <w:jc w:val="center"/>
              <w:rPr>
                <w:rFonts w:ascii="宋体" w:hAnsi="宋体" w:cs="宋体"/>
                <w:color w:val="000000"/>
                <w:kern w:val="0"/>
                <w:sz w:val="28"/>
                <w:szCs w:val="28"/>
              </w:rPr>
            </w:pPr>
          </w:p>
        </w:tc>
      </w:tr>
      <w:tr w:rsidR="00F415D2">
        <w:trPr>
          <w:trHeight w:val="1770"/>
        </w:trPr>
        <w:tc>
          <w:tcPr>
            <w:tcW w:w="1589" w:type="dxa"/>
            <w:tcBorders>
              <w:top w:val="nil"/>
              <w:left w:val="single" w:sz="4" w:space="0" w:color="auto"/>
              <w:bottom w:val="single" w:sz="4" w:space="0" w:color="auto"/>
              <w:right w:val="single" w:sz="4" w:space="0" w:color="auto"/>
            </w:tcBorders>
            <w:shd w:val="clear" w:color="auto" w:fill="auto"/>
            <w:noWrap/>
            <w:vAlign w:val="center"/>
          </w:tcPr>
          <w:p w:rsidR="00F415D2" w:rsidRDefault="00A93F69">
            <w:pPr>
              <w:widowControl/>
              <w:jc w:val="left"/>
              <w:rPr>
                <w:rFonts w:ascii="宋体" w:hAnsi="宋体" w:cs="宋体"/>
                <w:color w:val="000000"/>
                <w:kern w:val="0"/>
                <w:sz w:val="28"/>
                <w:szCs w:val="28"/>
              </w:rPr>
            </w:pPr>
            <w:r>
              <w:rPr>
                <w:rFonts w:ascii="宋体" w:hAnsi="宋体" w:cs="宋体" w:hint="eastAsia"/>
                <w:color w:val="000000"/>
                <w:kern w:val="0"/>
                <w:sz w:val="28"/>
                <w:szCs w:val="28"/>
              </w:rPr>
              <w:t>经营范围</w:t>
            </w:r>
          </w:p>
        </w:tc>
        <w:tc>
          <w:tcPr>
            <w:tcW w:w="7782" w:type="dxa"/>
            <w:gridSpan w:val="6"/>
            <w:tcBorders>
              <w:top w:val="single" w:sz="4" w:space="0" w:color="auto"/>
              <w:left w:val="nil"/>
              <w:bottom w:val="single" w:sz="4" w:space="0" w:color="auto"/>
              <w:right w:val="single" w:sz="4" w:space="0" w:color="000000"/>
            </w:tcBorders>
            <w:shd w:val="clear" w:color="auto" w:fill="auto"/>
            <w:noWrap/>
            <w:vAlign w:val="center"/>
          </w:tcPr>
          <w:p w:rsidR="00F415D2" w:rsidRDefault="00F415D2">
            <w:pPr>
              <w:widowControl/>
              <w:jc w:val="center"/>
              <w:rPr>
                <w:rFonts w:ascii="宋体" w:hAnsi="宋体" w:cs="宋体"/>
                <w:color w:val="000000"/>
                <w:kern w:val="0"/>
                <w:sz w:val="28"/>
                <w:szCs w:val="28"/>
              </w:rPr>
            </w:pPr>
          </w:p>
        </w:tc>
      </w:tr>
      <w:tr w:rsidR="00F415D2">
        <w:trPr>
          <w:trHeight w:val="960"/>
        </w:trPr>
        <w:tc>
          <w:tcPr>
            <w:tcW w:w="1589" w:type="dxa"/>
            <w:tcBorders>
              <w:top w:val="nil"/>
              <w:left w:val="single" w:sz="4" w:space="0" w:color="auto"/>
              <w:bottom w:val="single" w:sz="4" w:space="0" w:color="auto"/>
              <w:right w:val="single" w:sz="4" w:space="0" w:color="auto"/>
            </w:tcBorders>
            <w:shd w:val="clear" w:color="auto" w:fill="auto"/>
            <w:noWrap/>
            <w:vAlign w:val="center"/>
          </w:tcPr>
          <w:p w:rsidR="00F415D2" w:rsidRDefault="00A93F69">
            <w:pPr>
              <w:widowControl/>
              <w:jc w:val="center"/>
              <w:rPr>
                <w:rFonts w:ascii="宋体" w:hAnsi="宋体" w:cs="宋体"/>
                <w:color w:val="000000"/>
                <w:kern w:val="0"/>
                <w:sz w:val="28"/>
                <w:szCs w:val="28"/>
              </w:rPr>
            </w:pPr>
            <w:r>
              <w:rPr>
                <w:rFonts w:ascii="宋体" w:hAnsi="宋体" w:cs="宋体" w:hint="eastAsia"/>
                <w:color w:val="000000"/>
                <w:kern w:val="0"/>
                <w:sz w:val="28"/>
                <w:szCs w:val="28"/>
              </w:rPr>
              <w:t>注册资本</w:t>
            </w:r>
          </w:p>
        </w:tc>
        <w:tc>
          <w:tcPr>
            <w:tcW w:w="1202" w:type="dxa"/>
            <w:tcBorders>
              <w:top w:val="nil"/>
              <w:left w:val="nil"/>
              <w:bottom w:val="single" w:sz="4" w:space="0" w:color="auto"/>
              <w:right w:val="single" w:sz="4" w:space="0" w:color="auto"/>
            </w:tcBorders>
            <w:shd w:val="clear" w:color="auto" w:fill="auto"/>
            <w:noWrap/>
            <w:vAlign w:val="center"/>
          </w:tcPr>
          <w:p w:rsidR="00F415D2" w:rsidRDefault="00F415D2">
            <w:pPr>
              <w:widowControl/>
              <w:jc w:val="center"/>
              <w:rPr>
                <w:rFonts w:ascii="宋体" w:hAnsi="宋体" w:cs="宋体"/>
                <w:color w:val="000000"/>
                <w:kern w:val="0"/>
                <w:sz w:val="28"/>
                <w:szCs w:val="28"/>
              </w:rPr>
            </w:pPr>
          </w:p>
        </w:tc>
        <w:tc>
          <w:tcPr>
            <w:tcW w:w="1589" w:type="dxa"/>
            <w:tcBorders>
              <w:top w:val="nil"/>
              <w:left w:val="nil"/>
              <w:bottom w:val="single" w:sz="4" w:space="0" w:color="auto"/>
              <w:right w:val="single" w:sz="4" w:space="0" w:color="auto"/>
            </w:tcBorders>
            <w:shd w:val="clear" w:color="auto" w:fill="auto"/>
            <w:noWrap/>
            <w:vAlign w:val="center"/>
          </w:tcPr>
          <w:p w:rsidR="00F415D2" w:rsidRDefault="00A93F69">
            <w:pPr>
              <w:widowControl/>
              <w:jc w:val="center"/>
              <w:rPr>
                <w:rFonts w:ascii="宋体" w:hAnsi="宋体" w:cs="宋体"/>
                <w:color w:val="000000"/>
                <w:kern w:val="0"/>
                <w:sz w:val="28"/>
                <w:szCs w:val="28"/>
              </w:rPr>
            </w:pPr>
            <w:r>
              <w:rPr>
                <w:rFonts w:ascii="宋体" w:hAnsi="宋体" w:cs="宋体" w:hint="eastAsia"/>
                <w:color w:val="000000"/>
                <w:kern w:val="0"/>
                <w:sz w:val="28"/>
                <w:szCs w:val="28"/>
              </w:rPr>
              <w:t>法人代表</w:t>
            </w:r>
          </w:p>
        </w:tc>
        <w:tc>
          <w:tcPr>
            <w:tcW w:w="1589" w:type="dxa"/>
            <w:tcBorders>
              <w:top w:val="nil"/>
              <w:left w:val="nil"/>
              <w:bottom w:val="single" w:sz="4" w:space="0" w:color="auto"/>
              <w:right w:val="single" w:sz="4" w:space="0" w:color="auto"/>
            </w:tcBorders>
            <w:shd w:val="clear" w:color="auto" w:fill="auto"/>
            <w:noWrap/>
            <w:vAlign w:val="center"/>
          </w:tcPr>
          <w:p w:rsidR="00F415D2" w:rsidRDefault="00F415D2">
            <w:pPr>
              <w:widowControl/>
              <w:jc w:val="center"/>
              <w:rPr>
                <w:rFonts w:ascii="宋体" w:hAnsi="宋体" w:cs="宋体"/>
                <w:color w:val="000000"/>
                <w:kern w:val="0"/>
                <w:sz w:val="28"/>
                <w:szCs w:val="28"/>
              </w:rPr>
            </w:pPr>
          </w:p>
        </w:tc>
        <w:tc>
          <w:tcPr>
            <w:tcW w:w="2169" w:type="dxa"/>
            <w:gridSpan w:val="2"/>
            <w:tcBorders>
              <w:top w:val="nil"/>
              <w:left w:val="nil"/>
              <w:bottom w:val="single" w:sz="4" w:space="0" w:color="auto"/>
              <w:right w:val="single" w:sz="4" w:space="0" w:color="auto"/>
            </w:tcBorders>
            <w:shd w:val="clear" w:color="auto" w:fill="auto"/>
            <w:noWrap/>
            <w:vAlign w:val="center"/>
          </w:tcPr>
          <w:p w:rsidR="00F415D2" w:rsidRDefault="00A93F69">
            <w:pPr>
              <w:widowControl/>
              <w:jc w:val="center"/>
              <w:rPr>
                <w:rFonts w:ascii="宋体" w:hAnsi="宋体" w:cs="宋体"/>
                <w:color w:val="000000"/>
                <w:kern w:val="0"/>
                <w:sz w:val="28"/>
                <w:szCs w:val="28"/>
              </w:rPr>
            </w:pPr>
            <w:r>
              <w:rPr>
                <w:rFonts w:ascii="宋体" w:hAnsi="宋体" w:cs="宋体" w:hint="eastAsia"/>
                <w:color w:val="000000"/>
                <w:kern w:val="0"/>
                <w:sz w:val="28"/>
                <w:szCs w:val="28"/>
              </w:rPr>
              <w:t>企业性质</w:t>
            </w:r>
          </w:p>
        </w:tc>
        <w:tc>
          <w:tcPr>
            <w:tcW w:w="1233" w:type="dxa"/>
            <w:tcBorders>
              <w:top w:val="nil"/>
              <w:left w:val="nil"/>
              <w:bottom w:val="single" w:sz="4" w:space="0" w:color="auto"/>
              <w:right w:val="single" w:sz="4" w:space="0" w:color="auto"/>
            </w:tcBorders>
            <w:shd w:val="clear" w:color="auto" w:fill="auto"/>
            <w:noWrap/>
            <w:vAlign w:val="center"/>
          </w:tcPr>
          <w:p w:rsidR="00F415D2" w:rsidRDefault="00F415D2">
            <w:pPr>
              <w:widowControl/>
              <w:jc w:val="center"/>
              <w:rPr>
                <w:rFonts w:ascii="宋体" w:hAnsi="宋体" w:cs="宋体"/>
                <w:color w:val="000000"/>
                <w:kern w:val="0"/>
                <w:sz w:val="28"/>
                <w:szCs w:val="28"/>
              </w:rPr>
            </w:pPr>
          </w:p>
        </w:tc>
      </w:tr>
      <w:tr w:rsidR="00F415D2">
        <w:trPr>
          <w:trHeight w:val="960"/>
        </w:trPr>
        <w:tc>
          <w:tcPr>
            <w:tcW w:w="1589" w:type="dxa"/>
            <w:tcBorders>
              <w:top w:val="nil"/>
              <w:left w:val="single" w:sz="4" w:space="0" w:color="auto"/>
              <w:bottom w:val="single" w:sz="4" w:space="0" w:color="auto"/>
              <w:right w:val="single" w:sz="4" w:space="0" w:color="auto"/>
            </w:tcBorders>
            <w:shd w:val="clear" w:color="auto" w:fill="auto"/>
            <w:noWrap/>
            <w:vAlign w:val="center"/>
          </w:tcPr>
          <w:p w:rsidR="00F415D2" w:rsidRDefault="00A93F69">
            <w:pPr>
              <w:widowControl/>
              <w:jc w:val="center"/>
              <w:rPr>
                <w:rFonts w:ascii="宋体" w:hAnsi="宋体" w:cs="宋体"/>
                <w:color w:val="000000"/>
                <w:kern w:val="0"/>
                <w:sz w:val="28"/>
                <w:szCs w:val="28"/>
              </w:rPr>
            </w:pPr>
            <w:r>
              <w:rPr>
                <w:rFonts w:ascii="宋体" w:hAnsi="宋体" w:cs="宋体" w:hint="eastAsia"/>
                <w:color w:val="000000"/>
                <w:kern w:val="0"/>
                <w:sz w:val="28"/>
                <w:szCs w:val="28"/>
              </w:rPr>
              <w:t>联系人</w:t>
            </w:r>
          </w:p>
        </w:tc>
        <w:tc>
          <w:tcPr>
            <w:tcW w:w="1202" w:type="dxa"/>
            <w:tcBorders>
              <w:top w:val="nil"/>
              <w:left w:val="nil"/>
              <w:bottom w:val="single" w:sz="4" w:space="0" w:color="auto"/>
              <w:right w:val="single" w:sz="4" w:space="0" w:color="auto"/>
            </w:tcBorders>
            <w:shd w:val="clear" w:color="auto" w:fill="auto"/>
            <w:noWrap/>
            <w:vAlign w:val="center"/>
          </w:tcPr>
          <w:p w:rsidR="00F415D2" w:rsidRDefault="00F415D2">
            <w:pPr>
              <w:widowControl/>
              <w:jc w:val="center"/>
              <w:rPr>
                <w:rFonts w:ascii="宋体" w:hAnsi="宋体" w:cs="宋体"/>
                <w:color w:val="000000"/>
                <w:kern w:val="0"/>
                <w:sz w:val="28"/>
                <w:szCs w:val="28"/>
              </w:rPr>
            </w:pPr>
          </w:p>
        </w:tc>
        <w:tc>
          <w:tcPr>
            <w:tcW w:w="1589" w:type="dxa"/>
            <w:tcBorders>
              <w:top w:val="nil"/>
              <w:left w:val="nil"/>
              <w:bottom w:val="single" w:sz="4" w:space="0" w:color="auto"/>
              <w:right w:val="single" w:sz="4" w:space="0" w:color="auto"/>
            </w:tcBorders>
            <w:shd w:val="clear" w:color="auto" w:fill="auto"/>
            <w:noWrap/>
            <w:vAlign w:val="center"/>
          </w:tcPr>
          <w:p w:rsidR="00F415D2" w:rsidRDefault="00A93F69">
            <w:pPr>
              <w:widowControl/>
              <w:jc w:val="center"/>
              <w:rPr>
                <w:rFonts w:ascii="宋体" w:hAnsi="宋体" w:cs="宋体"/>
                <w:color w:val="000000"/>
                <w:kern w:val="0"/>
                <w:sz w:val="28"/>
                <w:szCs w:val="28"/>
              </w:rPr>
            </w:pPr>
            <w:r>
              <w:rPr>
                <w:rFonts w:ascii="宋体" w:hAnsi="宋体" w:cs="宋体" w:hint="eastAsia"/>
                <w:color w:val="000000"/>
                <w:kern w:val="0"/>
                <w:sz w:val="28"/>
                <w:szCs w:val="28"/>
              </w:rPr>
              <w:t>联系电话</w:t>
            </w:r>
          </w:p>
        </w:tc>
        <w:tc>
          <w:tcPr>
            <w:tcW w:w="1589" w:type="dxa"/>
            <w:tcBorders>
              <w:top w:val="nil"/>
              <w:left w:val="nil"/>
              <w:bottom w:val="single" w:sz="4" w:space="0" w:color="auto"/>
              <w:right w:val="single" w:sz="4" w:space="0" w:color="auto"/>
            </w:tcBorders>
            <w:shd w:val="clear" w:color="auto" w:fill="auto"/>
            <w:noWrap/>
            <w:vAlign w:val="center"/>
          </w:tcPr>
          <w:p w:rsidR="00F415D2" w:rsidRDefault="00F415D2">
            <w:pPr>
              <w:widowControl/>
              <w:jc w:val="center"/>
              <w:rPr>
                <w:rFonts w:ascii="宋体" w:hAnsi="宋体" w:cs="宋体"/>
                <w:color w:val="000000"/>
                <w:kern w:val="0"/>
                <w:sz w:val="28"/>
                <w:szCs w:val="28"/>
              </w:rPr>
            </w:pPr>
          </w:p>
        </w:tc>
        <w:tc>
          <w:tcPr>
            <w:tcW w:w="2169" w:type="dxa"/>
            <w:gridSpan w:val="2"/>
            <w:tcBorders>
              <w:top w:val="nil"/>
              <w:left w:val="nil"/>
              <w:bottom w:val="single" w:sz="4" w:space="0" w:color="auto"/>
              <w:right w:val="single" w:sz="4" w:space="0" w:color="auto"/>
            </w:tcBorders>
            <w:shd w:val="clear" w:color="auto" w:fill="auto"/>
            <w:noWrap/>
            <w:vAlign w:val="center"/>
          </w:tcPr>
          <w:p w:rsidR="00F415D2" w:rsidRDefault="00A93F69">
            <w:pPr>
              <w:widowControl/>
              <w:jc w:val="center"/>
              <w:rPr>
                <w:rFonts w:ascii="宋体" w:hAnsi="宋体" w:cs="宋体"/>
                <w:color w:val="000000"/>
                <w:kern w:val="0"/>
                <w:sz w:val="28"/>
                <w:szCs w:val="28"/>
              </w:rPr>
            </w:pPr>
            <w:r>
              <w:rPr>
                <w:rFonts w:ascii="宋体" w:hAnsi="宋体" w:cs="宋体" w:hint="eastAsia"/>
                <w:color w:val="000000"/>
                <w:kern w:val="0"/>
                <w:sz w:val="28"/>
                <w:szCs w:val="28"/>
              </w:rPr>
              <w:t>报名时间</w:t>
            </w:r>
          </w:p>
        </w:tc>
        <w:tc>
          <w:tcPr>
            <w:tcW w:w="1233" w:type="dxa"/>
            <w:tcBorders>
              <w:top w:val="nil"/>
              <w:left w:val="nil"/>
              <w:bottom w:val="single" w:sz="4" w:space="0" w:color="auto"/>
              <w:right w:val="single" w:sz="4" w:space="0" w:color="auto"/>
            </w:tcBorders>
            <w:shd w:val="clear" w:color="auto" w:fill="auto"/>
            <w:noWrap/>
            <w:vAlign w:val="center"/>
          </w:tcPr>
          <w:p w:rsidR="00F415D2" w:rsidRDefault="00F415D2">
            <w:pPr>
              <w:widowControl/>
              <w:jc w:val="center"/>
              <w:rPr>
                <w:rFonts w:ascii="宋体" w:hAnsi="宋体" w:cs="宋体"/>
                <w:color w:val="000000"/>
                <w:kern w:val="0"/>
                <w:sz w:val="28"/>
                <w:szCs w:val="28"/>
              </w:rPr>
            </w:pPr>
          </w:p>
        </w:tc>
      </w:tr>
    </w:tbl>
    <w:p w:rsidR="00F415D2" w:rsidRDefault="00F415D2"/>
    <w:p w:rsidR="00F415D2" w:rsidRDefault="00F415D2">
      <w:pPr>
        <w:rPr>
          <w:rFonts w:ascii="宋体" w:hAnsi="宋体"/>
          <w:b/>
          <w:bCs/>
          <w:sz w:val="24"/>
          <w:szCs w:val="24"/>
        </w:rPr>
      </w:pPr>
    </w:p>
    <w:p w:rsidR="00F415D2" w:rsidRDefault="00F415D2">
      <w:pPr>
        <w:rPr>
          <w:rFonts w:ascii="宋体" w:hAnsi="宋体"/>
          <w:b/>
          <w:bCs/>
          <w:sz w:val="24"/>
          <w:szCs w:val="24"/>
        </w:rPr>
      </w:pPr>
    </w:p>
    <w:p w:rsidR="00B50530" w:rsidRDefault="00B50530" w:rsidP="00B50530">
      <w:pPr>
        <w:pStyle w:val="a8"/>
        <w:spacing w:before="0" w:beforeAutospacing="0" w:after="0" w:afterAutospacing="0" w:line="520" w:lineRule="exact"/>
        <w:rPr>
          <w:rFonts w:ascii="仿宋_GB2312" w:eastAsia="仿宋_GB2312"/>
          <w:sz w:val="28"/>
          <w:szCs w:val="28"/>
        </w:rPr>
      </w:pPr>
    </w:p>
    <w:p w:rsidR="00B50530" w:rsidRDefault="00B50530" w:rsidP="00B50530">
      <w:pPr>
        <w:pStyle w:val="a8"/>
        <w:spacing w:before="0" w:beforeAutospacing="0" w:after="0" w:afterAutospacing="0" w:line="520" w:lineRule="exact"/>
        <w:rPr>
          <w:rFonts w:ascii="仿宋_GB2312" w:eastAsia="仿宋_GB2312"/>
          <w:sz w:val="28"/>
          <w:szCs w:val="28"/>
        </w:rPr>
      </w:pPr>
    </w:p>
    <w:p w:rsidR="00B50530" w:rsidRDefault="00B50530" w:rsidP="00B50530">
      <w:pPr>
        <w:pStyle w:val="a8"/>
        <w:spacing w:before="0" w:beforeAutospacing="0" w:after="0" w:afterAutospacing="0" w:line="520" w:lineRule="exact"/>
        <w:rPr>
          <w:rFonts w:ascii="仿宋_GB2312" w:eastAsia="仿宋_GB2312"/>
          <w:sz w:val="28"/>
          <w:szCs w:val="28"/>
        </w:rPr>
      </w:pPr>
    </w:p>
    <w:p w:rsidR="00B50530" w:rsidRDefault="00B50530" w:rsidP="00B50530">
      <w:pPr>
        <w:pStyle w:val="a8"/>
        <w:spacing w:before="0" w:beforeAutospacing="0" w:after="0" w:afterAutospacing="0" w:line="520" w:lineRule="exact"/>
        <w:rPr>
          <w:rFonts w:ascii="仿宋_GB2312" w:eastAsia="仿宋_GB2312"/>
          <w:sz w:val="28"/>
          <w:szCs w:val="28"/>
        </w:rPr>
      </w:pPr>
    </w:p>
    <w:p w:rsidR="00B50530" w:rsidRDefault="00B50530" w:rsidP="00B50530">
      <w:pPr>
        <w:pStyle w:val="a8"/>
        <w:spacing w:before="0" w:beforeAutospacing="0" w:after="0" w:afterAutospacing="0" w:line="520" w:lineRule="exact"/>
        <w:rPr>
          <w:rFonts w:ascii="仿宋_GB2312" w:eastAsia="仿宋_GB2312"/>
          <w:sz w:val="28"/>
          <w:szCs w:val="28"/>
        </w:rPr>
      </w:pPr>
    </w:p>
    <w:p w:rsidR="00B50530" w:rsidRDefault="00B50530" w:rsidP="00B50530">
      <w:pPr>
        <w:pStyle w:val="a8"/>
        <w:spacing w:before="0" w:beforeAutospacing="0" w:after="0" w:afterAutospacing="0" w:line="520" w:lineRule="exact"/>
        <w:rPr>
          <w:rFonts w:ascii="仿宋_GB2312" w:eastAsia="仿宋_GB2312"/>
          <w:sz w:val="28"/>
          <w:szCs w:val="28"/>
        </w:rPr>
      </w:pPr>
    </w:p>
    <w:p w:rsidR="00B50530" w:rsidRDefault="00B50530" w:rsidP="00B50530">
      <w:pPr>
        <w:pStyle w:val="a8"/>
        <w:spacing w:before="0" w:beforeAutospacing="0" w:after="0" w:afterAutospacing="0" w:line="520" w:lineRule="exact"/>
        <w:rPr>
          <w:rFonts w:ascii="仿宋_GB2312" w:eastAsia="仿宋_GB2312"/>
          <w:sz w:val="28"/>
          <w:szCs w:val="28"/>
        </w:rPr>
      </w:pPr>
    </w:p>
    <w:p w:rsidR="00B50530" w:rsidRDefault="00B50530" w:rsidP="00B50530">
      <w:pPr>
        <w:pStyle w:val="a8"/>
        <w:spacing w:before="0" w:beforeAutospacing="0" w:after="0" w:afterAutospacing="0" w:line="520" w:lineRule="exact"/>
        <w:rPr>
          <w:rFonts w:ascii="仿宋_GB2312" w:eastAsia="仿宋_GB2312"/>
          <w:sz w:val="28"/>
          <w:szCs w:val="28"/>
        </w:rPr>
      </w:pPr>
    </w:p>
    <w:p w:rsidR="00B50530" w:rsidRDefault="00B50530" w:rsidP="00B50530">
      <w:pPr>
        <w:pStyle w:val="a8"/>
        <w:spacing w:before="0" w:beforeAutospacing="0" w:after="0" w:afterAutospacing="0" w:line="520" w:lineRule="exact"/>
        <w:rPr>
          <w:rFonts w:ascii="仿宋_GB2312" w:eastAsia="仿宋_GB2312"/>
          <w:sz w:val="28"/>
          <w:szCs w:val="28"/>
        </w:rPr>
      </w:pPr>
    </w:p>
    <w:p w:rsidR="00804F9E" w:rsidRDefault="00804F9E" w:rsidP="00971AB0">
      <w:pPr>
        <w:widowControl/>
        <w:jc w:val="center"/>
        <w:rPr>
          <w:rFonts w:ascii="Tahoma" w:hAnsi="Tahoma" w:cs="Tahoma"/>
          <w:kern w:val="0"/>
          <w:sz w:val="44"/>
          <w:szCs w:val="44"/>
        </w:rPr>
      </w:pPr>
    </w:p>
    <w:p w:rsidR="00971AB0" w:rsidRDefault="00971AB0" w:rsidP="00971AB0">
      <w:pPr>
        <w:widowControl/>
        <w:jc w:val="center"/>
        <w:rPr>
          <w:rFonts w:ascii="Tahoma" w:hAnsi="Tahoma" w:cs="Tahoma"/>
          <w:kern w:val="0"/>
          <w:sz w:val="44"/>
          <w:szCs w:val="44"/>
        </w:rPr>
      </w:pPr>
      <w:r>
        <w:rPr>
          <w:rFonts w:ascii="Tahoma" w:hAnsi="Tahoma" w:cs="Tahoma" w:hint="eastAsia"/>
          <w:kern w:val="0"/>
          <w:sz w:val="44"/>
          <w:szCs w:val="44"/>
        </w:rPr>
        <w:lastRenderedPageBreak/>
        <w:t>安徽省</w:t>
      </w:r>
      <w:hyperlink r:id="rId8" w:tgtFrame="_blank" w:history="1">
        <w:r>
          <w:rPr>
            <w:rFonts w:ascii="Tahoma" w:hAnsi="Tahoma" w:cs="Tahoma"/>
            <w:kern w:val="0"/>
            <w:sz w:val="44"/>
            <w:szCs w:val="44"/>
          </w:rPr>
          <w:t>电梯</w:t>
        </w:r>
      </w:hyperlink>
      <w:r>
        <w:rPr>
          <w:rFonts w:ascii="Tahoma" w:hAnsi="Tahoma" w:cs="Tahoma"/>
          <w:kern w:val="0"/>
          <w:sz w:val="44"/>
          <w:szCs w:val="44"/>
        </w:rPr>
        <w:t>维保合同</w:t>
      </w:r>
    </w:p>
    <w:p w:rsidR="00971AB0" w:rsidRDefault="00971AB0" w:rsidP="00971AB0">
      <w:pPr>
        <w:widowControl/>
        <w:jc w:val="left"/>
        <w:rPr>
          <w:rFonts w:ascii="Tahoma" w:hAnsi="Tahoma" w:cs="Tahoma"/>
          <w:kern w:val="0"/>
          <w:sz w:val="44"/>
          <w:szCs w:val="44"/>
        </w:rPr>
      </w:pPr>
    </w:p>
    <w:p w:rsidR="00971AB0" w:rsidRDefault="00971AB0" w:rsidP="00971AB0">
      <w:pPr>
        <w:widowControl/>
        <w:jc w:val="left"/>
        <w:rPr>
          <w:rFonts w:ascii="Tahoma" w:hAnsi="Tahoma" w:cs="Tahoma"/>
          <w:kern w:val="0"/>
          <w:sz w:val="44"/>
          <w:szCs w:val="44"/>
        </w:rPr>
      </w:pPr>
    </w:p>
    <w:p w:rsidR="00971AB0" w:rsidRDefault="00971AB0" w:rsidP="00971AB0">
      <w:pPr>
        <w:widowControl/>
        <w:jc w:val="left"/>
        <w:rPr>
          <w:rFonts w:ascii="Tahoma" w:hAnsi="Tahoma" w:cs="Tahoma"/>
          <w:kern w:val="0"/>
          <w:sz w:val="44"/>
          <w:szCs w:val="44"/>
        </w:rPr>
      </w:pPr>
    </w:p>
    <w:p w:rsidR="00971AB0" w:rsidRDefault="00971AB0" w:rsidP="00971AB0">
      <w:pPr>
        <w:widowControl/>
        <w:jc w:val="left"/>
        <w:rPr>
          <w:rFonts w:ascii="Tahoma" w:hAnsi="Tahoma" w:cs="Tahoma"/>
          <w:kern w:val="0"/>
          <w:sz w:val="44"/>
          <w:szCs w:val="44"/>
        </w:rPr>
      </w:pPr>
    </w:p>
    <w:p w:rsidR="00971AB0" w:rsidRDefault="00971AB0" w:rsidP="00971AB0">
      <w:pPr>
        <w:widowControl/>
        <w:jc w:val="left"/>
        <w:rPr>
          <w:rFonts w:ascii="Tahoma" w:hAnsi="Tahoma" w:cs="Tahoma"/>
          <w:kern w:val="0"/>
          <w:sz w:val="44"/>
          <w:szCs w:val="44"/>
        </w:rPr>
      </w:pPr>
    </w:p>
    <w:p w:rsidR="00971AB0" w:rsidRDefault="00971AB0" w:rsidP="00971AB0">
      <w:pPr>
        <w:widowControl/>
        <w:jc w:val="left"/>
        <w:rPr>
          <w:rFonts w:ascii="Tahoma" w:hAnsi="Tahoma" w:cs="Tahoma"/>
          <w:kern w:val="0"/>
          <w:sz w:val="44"/>
          <w:szCs w:val="44"/>
        </w:rPr>
      </w:pPr>
    </w:p>
    <w:p w:rsidR="00971AB0" w:rsidRDefault="00971AB0" w:rsidP="00971AB0">
      <w:pPr>
        <w:widowControl/>
        <w:jc w:val="left"/>
        <w:rPr>
          <w:rFonts w:ascii="Tahoma" w:hAnsi="Tahoma" w:cs="Tahoma"/>
          <w:kern w:val="0"/>
          <w:sz w:val="44"/>
          <w:szCs w:val="44"/>
        </w:rPr>
      </w:pPr>
    </w:p>
    <w:p w:rsidR="00971AB0" w:rsidRDefault="00971AB0" w:rsidP="00971AB0">
      <w:pPr>
        <w:widowControl/>
        <w:jc w:val="left"/>
        <w:rPr>
          <w:rFonts w:ascii="Tahoma" w:hAnsi="Tahoma" w:cs="Tahoma"/>
          <w:kern w:val="0"/>
          <w:sz w:val="44"/>
          <w:szCs w:val="44"/>
        </w:rPr>
      </w:pPr>
    </w:p>
    <w:p w:rsidR="00971AB0" w:rsidRDefault="00971AB0" w:rsidP="00971AB0">
      <w:pPr>
        <w:widowControl/>
        <w:jc w:val="left"/>
        <w:rPr>
          <w:rFonts w:ascii="Tahoma" w:hAnsi="Tahoma" w:cs="Tahoma"/>
          <w:kern w:val="0"/>
          <w:sz w:val="44"/>
          <w:szCs w:val="44"/>
        </w:rPr>
      </w:pPr>
    </w:p>
    <w:p w:rsidR="00971AB0" w:rsidRDefault="00971AB0" w:rsidP="00971AB0">
      <w:pPr>
        <w:widowControl/>
        <w:jc w:val="left"/>
        <w:rPr>
          <w:rFonts w:ascii="Tahoma" w:hAnsi="Tahoma" w:cs="Tahoma"/>
          <w:kern w:val="0"/>
          <w:sz w:val="44"/>
          <w:szCs w:val="44"/>
        </w:rPr>
      </w:pPr>
    </w:p>
    <w:p w:rsidR="00971AB0" w:rsidRDefault="00971AB0" w:rsidP="00971AB0">
      <w:pPr>
        <w:widowControl/>
        <w:jc w:val="center"/>
        <w:rPr>
          <w:rFonts w:ascii="Tahoma" w:hAnsi="Tahoma" w:cs="Tahoma"/>
          <w:kern w:val="0"/>
          <w:sz w:val="32"/>
          <w:szCs w:val="32"/>
        </w:rPr>
      </w:pPr>
    </w:p>
    <w:p w:rsidR="00971AB0" w:rsidRDefault="00971AB0" w:rsidP="00971AB0">
      <w:pPr>
        <w:spacing w:line="360" w:lineRule="auto"/>
        <w:ind w:firstLineChars="1000" w:firstLine="2811"/>
        <w:jc w:val="left"/>
        <w:rPr>
          <w:rFonts w:ascii="仿宋_GB2312" w:hAnsi="宋体" w:cs="宋体"/>
          <w:b/>
          <w:kern w:val="0"/>
          <w:sz w:val="28"/>
          <w:szCs w:val="28"/>
          <w:u w:val="single"/>
        </w:rPr>
      </w:pPr>
      <w:r>
        <w:rPr>
          <w:rFonts w:ascii="仿宋_GB2312" w:eastAsia="仿宋_GB2312" w:hAnsi="宋体" w:cs="宋体" w:hint="eastAsia"/>
          <w:b/>
          <w:kern w:val="0"/>
          <w:sz w:val="28"/>
          <w:szCs w:val="28"/>
          <w:u w:val="single"/>
        </w:rPr>
        <w:t>合肥市政文外滩物业管理有限公司</w:t>
      </w:r>
    </w:p>
    <w:p w:rsidR="00971AB0" w:rsidRDefault="00971AB0" w:rsidP="00971AB0">
      <w:pPr>
        <w:widowControl/>
        <w:jc w:val="center"/>
        <w:rPr>
          <w:rFonts w:ascii="Tahoma" w:hAnsi="Tahoma" w:cs="Tahoma"/>
          <w:kern w:val="0"/>
          <w:sz w:val="32"/>
          <w:szCs w:val="32"/>
        </w:rPr>
      </w:pPr>
      <w:r>
        <w:rPr>
          <w:rFonts w:ascii="Tahoma" w:hAnsi="Tahoma" w:cs="Tahoma" w:hint="eastAsia"/>
          <w:kern w:val="0"/>
          <w:sz w:val="32"/>
          <w:szCs w:val="32"/>
        </w:rPr>
        <w:t>安徽省质量技术监督局安徽省工商行政管理局制定</w:t>
      </w:r>
    </w:p>
    <w:p w:rsidR="00971AB0" w:rsidRDefault="00971AB0" w:rsidP="00971AB0">
      <w:pPr>
        <w:widowControl/>
        <w:jc w:val="center"/>
        <w:rPr>
          <w:rFonts w:ascii="黑体" w:eastAsia="黑体" w:hAnsi="Tahoma" w:cs="Tahoma"/>
          <w:kern w:val="0"/>
          <w:sz w:val="44"/>
          <w:szCs w:val="44"/>
        </w:rPr>
      </w:pPr>
    </w:p>
    <w:p w:rsidR="00971AB0" w:rsidRDefault="00971AB0" w:rsidP="00971AB0">
      <w:pPr>
        <w:widowControl/>
        <w:jc w:val="center"/>
        <w:rPr>
          <w:rFonts w:ascii="黑体" w:eastAsia="黑体" w:hAnsi="Tahoma" w:cs="Tahoma"/>
          <w:kern w:val="0"/>
          <w:sz w:val="44"/>
          <w:szCs w:val="44"/>
        </w:rPr>
      </w:pPr>
    </w:p>
    <w:p w:rsidR="00971AB0" w:rsidRDefault="00971AB0" w:rsidP="00971AB0">
      <w:pPr>
        <w:widowControl/>
        <w:jc w:val="center"/>
        <w:rPr>
          <w:rFonts w:ascii="黑体" w:eastAsia="黑体" w:hAnsi="Tahoma" w:cs="Tahoma"/>
          <w:kern w:val="0"/>
          <w:sz w:val="44"/>
          <w:szCs w:val="44"/>
        </w:rPr>
      </w:pPr>
    </w:p>
    <w:p w:rsidR="00971AB0" w:rsidRDefault="00971AB0" w:rsidP="00971AB0">
      <w:pPr>
        <w:widowControl/>
        <w:jc w:val="center"/>
        <w:rPr>
          <w:rFonts w:ascii="黑体" w:eastAsia="黑体" w:hAnsi="Tahoma" w:cs="Tahoma"/>
          <w:kern w:val="0"/>
          <w:sz w:val="44"/>
          <w:szCs w:val="44"/>
        </w:rPr>
      </w:pPr>
    </w:p>
    <w:p w:rsidR="00971AB0" w:rsidRDefault="00971AB0" w:rsidP="00971AB0">
      <w:pPr>
        <w:widowControl/>
        <w:jc w:val="center"/>
        <w:rPr>
          <w:rFonts w:ascii="黑体" w:eastAsia="黑体" w:hAnsi="Tahoma" w:cs="Tahoma"/>
          <w:kern w:val="0"/>
          <w:sz w:val="44"/>
          <w:szCs w:val="44"/>
        </w:rPr>
      </w:pPr>
    </w:p>
    <w:p w:rsidR="00971AB0" w:rsidRDefault="00971AB0" w:rsidP="00971AB0">
      <w:pPr>
        <w:widowControl/>
        <w:jc w:val="center"/>
        <w:rPr>
          <w:rFonts w:ascii="黑体" w:eastAsia="黑体" w:hAnsi="Tahoma" w:cs="Tahoma"/>
          <w:kern w:val="0"/>
          <w:sz w:val="44"/>
          <w:szCs w:val="44"/>
        </w:rPr>
      </w:pPr>
    </w:p>
    <w:p w:rsidR="00971AB0" w:rsidRDefault="00971AB0" w:rsidP="00971AB0">
      <w:pPr>
        <w:widowControl/>
        <w:jc w:val="center"/>
        <w:rPr>
          <w:rFonts w:ascii="黑体" w:eastAsia="黑体" w:hAnsi="Tahoma" w:cs="Tahoma"/>
          <w:kern w:val="0"/>
          <w:sz w:val="44"/>
          <w:szCs w:val="44"/>
        </w:rPr>
      </w:pPr>
    </w:p>
    <w:p w:rsidR="00804F9E" w:rsidRDefault="00804F9E" w:rsidP="00971AB0">
      <w:pPr>
        <w:widowControl/>
        <w:jc w:val="center"/>
        <w:rPr>
          <w:rFonts w:ascii="黑体" w:eastAsia="黑体" w:hAnsi="Tahoma" w:cs="Tahoma"/>
          <w:kern w:val="0"/>
          <w:sz w:val="44"/>
          <w:szCs w:val="44"/>
        </w:rPr>
      </w:pPr>
    </w:p>
    <w:p w:rsidR="00804F9E" w:rsidRDefault="00804F9E" w:rsidP="00971AB0">
      <w:pPr>
        <w:widowControl/>
        <w:jc w:val="center"/>
        <w:rPr>
          <w:rFonts w:ascii="黑体" w:eastAsia="黑体" w:hAnsi="Tahoma" w:cs="Tahoma"/>
          <w:kern w:val="0"/>
          <w:sz w:val="44"/>
          <w:szCs w:val="44"/>
        </w:rPr>
      </w:pPr>
    </w:p>
    <w:p w:rsidR="00971AB0" w:rsidRDefault="00971AB0" w:rsidP="00971AB0">
      <w:pPr>
        <w:widowControl/>
        <w:jc w:val="center"/>
        <w:rPr>
          <w:rFonts w:ascii="黑体" w:eastAsia="黑体" w:hAnsi="Tahoma" w:cs="Tahoma"/>
          <w:kern w:val="0"/>
          <w:sz w:val="44"/>
          <w:szCs w:val="44"/>
        </w:rPr>
      </w:pPr>
      <w:r>
        <w:rPr>
          <w:rFonts w:ascii="黑体" w:eastAsia="黑体" w:hAnsi="Tahoma" w:cs="Tahoma" w:hint="eastAsia"/>
          <w:kern w:val="0"/>
          <w:sz w:val="44"/>
          <w:szCs w:val="44"/>
        </w:rPr>
        <w:lastRenderedPageBreak/>
        <w:t>说</w:t>
      </w:r>
      <w:r>
        <w:rPr>
          <w:rFonts w:ascii="Tahoma" w:eastAsia="黑体" w:hAnsi="Tahoma" w:cs="Tahoma" w:hint="eastAsia"/>
          <w:kern w:val="0"/>
          <w:sz w:val="44"/>
          <w:szCs w:val="44"/>
        </w:rPr>
        <w:t>  </w:t>
      </w:r>
      <w:r>
        <w:rPr>
          <w:rFonts w:ascii="黑体" w:eastAsia="黑体" w:hAnsi="Tahoma" w:cs="Tahoma" w:hint="eastAsia"/>
          <w:kern w:val="0"/>
          <w:sz w:val="44"/>
          <w:szCs w:val="44"/>
        </w:rPr>
        <w:t xml:space="preserve"> 明</w:t>
      </w:r>
    </w:p>
    <w:p w:rsidR="00971AB0" w:rsidRDefault="00971AB0" w:rsidP="00971AB0">
      <w:pPr>
        <w:widowControl/>
        <w:ind w:firstLineChars="200" w:firstLine="560"/>
        <w:jc w:val="left"/>
        <w:rPr>
          <w:rFonts w:ascii="Tahoma" w:hAnsi="Tahoma" w:cs="Tahoma"/>
          <w:kern w:val="0"/>
          <w:sz w:val="28"/>
          <w:szCs w:val="28"/>
        </w:rPr>
      </w:pPr>
      <w:r>
        <w:rPr>
          <w:rFonts w:ascii="Tahoma" w:hAnsi="Tahoma" w:cs="Tahoma"/>
          <w:kern w:val="0"/>
          <w:sz w:val="28"/>
          <w:szCs w:val="28"/>
        </w:rPr>
        <w:t>1</w:t>
      </w:r>
      <w:r>
        <w:rPr>
          <w:rFonts w:ascii="Tahoma" w:hAnsi="Tahoma" w:cs="Tahoma"/>
          <w:kern w:val="0"/>
          <w:sz w:val="28"/>
          <w:szCs w:val="28"/>
        </w:rPr>
        <w:t>、本合同为示范文本，推荐合同双方自愿选择使用，合同双方可在不违法律、法规和有关安全技术规范规定的前提下，对本合同的条款进行协商修改。</w:t>
      </w:r>
    </w:p>
    <w:p w:rsidR="00971AB0" w:rsidRDefault="00971AB0" w:rsidP="00971AB0">
      <w:pPr>
        <w:widowControl/>
        <w:ind w:firstLineChars="200" w:firstLine="560"/>
        <w:jc w:val="left"/>
        <w:rPr>
          <w:rFonts w:ascii="Tahoma" w:hAnsi="Tahoma" w:cs="Tahoma"/>
          <w:kern w:val="0"/>
          <w:sz w:val="28"/>
          <w:szCs w:val="28"/>
        </w:rPr>
      </w:pPr>
      <w:r>
        <w:rPr>
          <w:rFonts w:ascii="Tahoma" w:hAnsi="Tahoma" w:cs="Tahoma"/>
          <w:kern w:val="0"/>
          <w:sz w:val="28"/>
          <w:szCs w:val="28"/>
        </w:rPr>
        <w:t>2</w:t>
      </w:r>
      <w:r>
        <w:rPr>
          <w:rFonts w:ascii="Tahoma" w:hAnsi="Tahoma" w:cs="Tahoma"/>
          <w:kern w:val="0"/>
          <w:sz w:val="28"/>
          <w:szCs w:val="28"/>
        </w:rPr>
        <w:t>、本合同所述</w:t>
      </w:r>
      <w:hyperlink r:id="rId9" w:tgtFrame="_blank" w:history="1">
        <w:r>
          <w:rPr>
            <w:rFonts w:ascii="Tahoma" w:hAnsi="Tahoma" w:cs="Tahoma"/>
            <w:kern w:val="0"/>
            <w:sz w:val="28"/>
            <w:szCs w:val="28"/>
          </w:rPr>
          <w:t>电梯</w:t>
        </w:r>
      </w:hyperlink>
      <w:r>
        <w:rPr>
          <w:rFonts w:ascii="Tahoma" w:hAnsi="Tahoma" w:cs="Tahoma"/>
          <w:kern w:val="0"/>
          <w:sz w:val="28"/>
          <w:szCs w:val="28"/>
        </w:rPr>
        <w:t>包括乘客电梯、载货电梯、液压电梯、杂物电梯、自动扶梯与自动人行道。</w:t>
      </w:r>
    </w:p>
    <w:p w:rsidR="00971AB0" w:rsidRDefault="00971AB0" w:rsidP="00971AB0">
      <w:pPr>
        <w:widowControl/>
        <w:ind w:firstLineChars="200" w:firstLine="560"/>
        <w:jc w:val="left"/>
        <w:rPr>
          <w:rFonts w:ascii="Tahoma" w:hAnsi="Tahoma" w:cs="Tahoma"/>
          <w:kern w:val="0"/>
          <w:sz w:val="28"/>
          <w:szCs w:val="28"/>
        </w:rPr>
      </w:pPr>
      <w:r>
        <w:rPr>
          <w:rFonts w:ascii="Tahoma" w:hAnsi="Tahoma" w:cs="Tahoma" w:hint="eastAsia"/>
          <w:kern w:val="0"/>
          <w:sz w:val="28"/>
          <w:szCs w:val="28"/>
        </w:rPr>
        <w:t>3</w:t>
      </w:r>
      <w:r>
        <w:rPr>
          <w:rFonts w:ascii="Tahoma" w:hAnsi="Tahoma" w:cs="Tahoma" w:hint="eastAsia"/>
          <w:kern w:val="0"/>
          <w:sz w:val="28"/>
          <w:szCs w:val="28"/>
        </w:rPr>
        <w:t>、使用单位，即电梯使用管理者，是指具有电梯管理权利和义务的单位或个人。</w:t>
      </w:r>
    </w:p>
    <w:p w:rsidR="00971AB0" w:rsidRDefault="00971AB0" w:rsidP="00971AB0">
      <w:pPr>
        <w:widowControl/>
        <w:ind w:firstLineChars="200" w:firstLine="560"/>
        <w:jc w:val="left"/>
        <w:rPr>
          <w:rFonts w:ascii="Tahoma" w:hAnsi="Tahoma" w:cs="Tahoma"/>
          <w:kern w:val="0"/>
          <w:sz w:val="28"/>
          <w:szCs w:val="28"/>
        </w:rPr>
      </w:pPr>
      <w:r>
        <w:rPr>
          <w:rFonts w:ascii="Tahoma" w:hAnsi="Tahoma" w:cs="Tahoma" w:hint="eastAsia"/>
          <w:kern w:val="0"/>
          <w:sz w:val="28"/>
          <w:szCs w:val="28"/>
        </w:rPr>
        <w:t>4</w:t>
      </w:r>
      <w:r>
        <w:rPr>
          <w:rFonts w:ascii="Tahoma" w:hAnsi="Tahoma" w:cs="Tahoma"/>
          <w:kern w:val="0"/>
          <w:sz w:val="28"/>
          <w:szCs w:val="28"/>
        </w:rPr>
        <w:t>、维保单位，是指取得相应电梯</w:t>
      </w:r>
      <w:r>
        <w:rPr>
          <w:rFonts w:ascii="Tahoma" w:hAnsi="Tahoma" w:cs="Tahoma" w:hint="eastAsia"/>
          <w:kern w:val="0"/>
          <w:sz w:val="28"/>
          <w:szCs w:val="28"/>
        </w:rPr>
        <w:t>维护保养资质</w:t>
      </w:r>
      <w:r>
        <w:rPr>
          <w:rFonts w:ascii="Tahoma" w:hAnsi="Tahoma" w:cs="Tahoma"/>
          <w:kern w:val="0"/>
          <w:sz w:val="28"/>
          <w:szCs w:val="28"/>
        </w:rPr>
        <w:t>，在本</w:t>
      </w:r>
      <w:r>
        <w:rPr>
          <w:rFonts w:ascii="Tahoma" w:hAnsi="Tahoma" w:cs="Tahoma" w:hint="eastAsia"/>
          <w:kern w:val="0"/>
          <w:sz w:val="28"/>
          <w:szCs w:val="28"/>
        </w:rPr>
        <w:t>地</w:t>
      </w:r>
      <w:r>
        <w:rPr>
          <w:rFonts w:ascii="Tahoma" w:hAnsi="Tahoma" w:cs="Tahoma"/>
          <w:kern w:val="0"/>
          <w:sz w:val="28"/>
          <w:szCs w:val="28"/>
        </w:rPr>
        <w:t>从事电梯维保</w:t>
      </w:r>
      <w:r>
        <w:rPr>
          <w:rFonts w:ascii="Tahoma" w:hAnsi="Tahoma" w:cs="Tahoma" w:hint="eastAsia"/>
          <w:kern w:val="0"/>
          <w:sz w:val="28"/>
          <w:szCs w:val="28"/>
        </w:rPr>
        <w:t>服务</w:t>
      </w:r>
      <w:r>
        <w:rPr>
          <w:rFonts w:ascii="Tahoma" w:hAnsi="Tahoma" w:cs="Tahoma"/>
          <w:kern w:val="0"/>
          <w:sz w:val="28"/>
          <w:szCs w:val="28"/>
        </w:rPr>
        <w:t>的单位。</w:t>
      </w:r>
    </w:p>
    <w:p w:rsidR="00971AB0" w:rsidRDefault="00971AB0" w:rsidP="00971AB0">
      <w:pPr>
        <w:widowControl/>
        <w:ind w:firstLineChars="200" w:firstLine="560"/>
        <w:jc w:val="left"/>
        <w:rPr>
          <w:rFonts w:ascii="Tahoma" w:hAnsi="Tahoma" w:cs="Tahoma"/>
          <w:kern w:val="0"/>
          <w:sz w:val="28"/>
          <w:szCs w:val="28"/>
        </w:rPr>
      </w:pPr>
      <w:r>
        <w:rPr>
          <w:rFonts w:ascii="Tahoma" w:hAnsi="Tahoma" w:cs="Tahoma" w:hint="eastAsia"/>
          <w:kern w:val="0"/>
          <w:sz w:val="28"/>
          <w:szCs w:val="28"/>
        </w:rPr>
        <w:t>5</w:t>
      </w:r>
      <w:r>
        <w:rPr>
          <w:rFonts w:ascii="Tahoma" w:hAnsi="Tahoma" w:cs="Tahoma"/>
          <w:kern w:val="0"/>
          <w:sz w:val="28"/>
          <w:szCs w:val="28"/>
        </w:rPr>
        <w:t>、日常维保，是指对电梯进行检查和清洁、润滑、调整、更换易损件等日常维护和保养性工作。（其中清洁、润滑不包括部件的解体，调整和更换易损件不应改变任何电梯性能参数。）</w:t>
      </w:r>
    </w:p>
    <w:p w:rsidR="00971AB0" w:rsidRDefault="00971AB0" w:rsidP="00971AB0">
      <w:pPr>
        <w:widowControl/>
        <w:ind w:firstLineChars="200" w:firstLine="560"/>
        <w:jc w:val="left"/>
        <w:rPr>
          <w:rFonts w:ascii="Tahoma" w:hAnsi="Tahoma" w:cs="Tahoma"/>
          <w:kern w:val="0"/>
          <w:sz w:val="28"/>
          <w:szCs w:val="28"/>
        </w:rPr>
      </w:pPr>
      <w:r>
        <w:rPr>
          <w:rFonts w:ascii="Tahoma" w:hAnsi="Tahoma" w:cs="Tahoma" w:hint="eastAsia"/>
          <w:kern w:val="0"/>
          <w:sz w:val="28"/>
          <w:szCs w:val="28"/>
        </w:rPr>
        <w:t>6</w:t>
      </w:r>
      <w:r>
        <w:rPr>
          <w:rFonts w:ascii="Tahoma" w:hAnsi="Tahoma" w:cs="Tahoma"/>
          <w:kern w:val="0"/>
          <w:sz w:val="28"/>
          <w:szCs w:val="28"/>
        </w:rPr>
        <w:t>、保养时间，是指每次完成保养项目所需的现场工作时间；不包括在现场维保时，发现电梯存在问题时需要通过增加维保项目（内容）予以解决的时间。</w:t>
      </w:r>
    </w:p>
    <w:p w:rsidR="00971AB0" w:rsidRDefault="00971AB0" w:rsidP="00971AB0">
      <w:pPr>
        <w:widowControl/>
        <w:ind w:firstLineChars="200" w:firstLine="560"/>
        <w:jc w:val="left"/>
        <w:rPr>
          <w:rFonts w:ascii="Tahoma" w:hAnsi="Tahoma" w:cs="Tahoma"/>
          <w:kern w:val="0"/>
          <w:sz w:val="28"/>
          <w:szCs w:val="28"/>
        </w:rPr>
      </w:pPr>
      <w:r>
        <w:rPr>
          <w:rFonts w:ascii="Tahoma" w:hAnsi="Tahoma" w:cs="Tahoma" w:hint="eastAsia"/>
          <w:kern w:val="0"/>
          <w:sz w:val="28"/>
          <w:szCs w:val="28"/>
        </w:rPr>
        <w:t>7</w:t>
      </w:r>
      <w:r>
        <w:rPr>
          <w:rFonts w:ascii="Tahoma" w:hAnsi="Tahoma" w:cs="Tahoma"/>
          <w:kern w:val="0"/>
          <w:sz w:val="28"/>
          <w:szCs w:val="28"/>
        </w:rPr>
        <w:t>、本合同不含电梯重大</w:t>
      </w:r>
      <w:r>
        <w:rPr>
          <w:rFonts w:ascii="Tahoma" w:hAnsi="Tahoma" w:cs="Tahoma" w:hint="eastAsia"/>
          <w:kern w:val="0"/>
          <w:sz w:val="28"/>
          <w:szCs w:val="28"/>
        </w:rPr>
        <w:t>修理</w:t>
      </w:r>
      <w:r>
        <w:rPr>
          <w:rFonts w:ascii="Tahoma" w:hAnsi="Tahoma" w:cs="Tahoma"/>
          <w:kern w:val="0"/>
          <w:sz w:val="28"/>
          <w:szCs w:val="28"/>
        </w:rPr>
        <w:t>、改造项目，如需重大</w:t>
      </w:r>
      <w:r>
        <w:rPr>
          <w:rFonts w:ascii="Tahoma" w:hAnsi="Tahoma" w:cs="Tahoma" w:hint="eastAsia"/>
          <w:kern w:val="0"/>
          <w:sz w:val="28"/>
          <w:szCs w:val="28"/>
        </w:rPr>
        <w:t>修理</w:t>
      </w:r>
      <w:r>
        <w:rPr>
          <w:rFonts w:ascii="Tahoma" w:hAnsi="Tahoma" w:cs="Tahoma"/>
          <w:kern w:val="0"/>
          <w:sz w:val="28"/>
          <w:szCs w:val="28"/>
        </w:rPr>
        <w:t>、改造，应另签合同或协议。（电梯的</w:t>
      </w:r>
      <w:r>
        <w:rPr>
          <w:rFonts w:ascii="Tahoma" w:hAnsi="Tahoma" w:cs="Tahoma" w:hint="eastAsia"/>
          <w:kern w:val="0"/>
          <w:sz w:val="28"/>
          <w:szCs w:val="28"/>
        </w:rPr>
        <w:t>修理</w:t>
      </w:r>
      <w:r>
        <w:rPr>
          <w:rFonts w:ascii="Tahoma" w:hAnsi="Tahoma" w:cs="Tahoma"/>
          <w:kern w:val="0"/>
          <w:sz w:val="28"/>
          <w:szCs w:val="28"/>
        </w:rPr>
        <w:t>、重大</w:t>
      </w:r>
      <w:r>
        <w:rPr>
          <w:rFonts w:ascii="Tahoma" w:hAnsi="Tahoma" w:cs="Tahoma" w:hint="eastAsia"/>
          <w:kern w:val="0"/>
          <w:sz w:val="28"/>
          <w:szCs w:val="28"/>
        </w:rPr>
        <w:t>修理</w:t>
      </w:r>
      <w:r>
        <w:rPr>
          <w:rFonts w:ascii="Tahoma" w:hAnsi="Tahoma" w:cs="Tahoma"/>
          <w:kern w:val="0"/>
          <w:sz w:val="28"/>
          <w:szCs w:val="28"/>
        </w:rPr>
        <w:t>、改造的定义详见：国务院特种设备</w:t>
      </w:r>
      <w:r>
        <w:rPr>
          <w:rFonts w:ascii="Tahoma" w:hAnsi="Tahoma" w:cs="Tahoma" w:hint="eastAsia"/>
          <w:kern w:val="0"/>
          <w:sz w:val="28"/>
          <w:szCs w:val="28"/>
        </w:rPr>
        <w:t>安全</w:t>
      </w:r>
      <w:r>
        <w:rPr>
          <w:rFonts w:ascii="Tahoma" w:hAnsi="Tahoma" w:cs="Tahoma"/>
          <w:kern w:val="0"/>
          <w:sz w:val="28"/>
          <w:szCs w:val="28"/>
        </w:rPr>
        <w:t>监督管理部门关于电梯施工类别划分的规定）。</w:t>
      </w:r>
    </w:p>
    <w:p w:rsidR="00971AB0" w:rsidRDefault="00971AB0" w:rsidP="00971AB0">
      <w:pPr>
        <w:widowControl/>
        <w:jc w:val="left"/>
        <w:rPr>
          <w:rFonts w:ascii="Tahoma" w:hAnsi="Tahoma" w:cs="Tahoma"/>
          <w:kern w:val="0"/>
          <w:sz w:val="28"/>
          <w:szCs w:val="28"/>
        </w:rPr>
      </w:pPr>
    </w:p>
    <w:p w:rsidR="00971AB0" w:rsidRDefault="00971AB0" w:rsidP="00971AB0">
      <w:pPr>
        <w:spacing w:line="360" w:lineRule="auto"/>
        <w:jc w:val="center"/>
        <w:rPr>
          <w:rFonts w:ascii="仿宋_GB2312" w:eastAsia="仿宋_GB2312" w:hAnsi="宋体" w:cs="宋体"/>
          <w:b/>
          <w:kern w:val="0"/>
          <w:sz w:val="32"/>
          <w:szCs w:val="32"/>
        </w:rPr>
      </w:pPr>
    </w:p>
    <w:p w:rsidR="00971AB0" w:rsidRDefault="00971AB0" w:rsidP="00971AB0">
      <w:pPr>
        <w:spacing w:line="360" w:lineRule="auto"/>
        <w:jc w:val="center"/>
        <w:rPr>
          <w:rFonts w:ascii="仿宋_GB2312" w:eastAsia="仿宋_GB2312" w:hAnsi="宋体" w:cs="宋体"/>
          <w:b/>
          <w:kern w:val="0"/>
          <w:sz w:val="32"/>
          <w:szCs w:val="32"/>
        </w:rPr>
      </w:pPr>
    </w:p>
    <w:p w:rsidR="00971AB0" w:rsidRDefault="00971AB0" w:rsidP="00971AB0">
      <w:pPr>
        <w:spacing w:line="360" w:lineRule="auto"/>
        <w:rPr>
          <w:rFonts w:ascii="宋体" w:hAnsi="宋体" w:cs="宋体"/>
          <w:b/>
          <w:kern w:val="0"/>
          <w:sz w:val="36"/>
          <w:szCs w:val="36"/>
        </w:rPr>
      </w:pPr>
    </w:p>
    <w:p w:rsidR="00971AB0" w:rsidRDefault="00971AB0" w:rsidP="00804F9E">
      <w:pPr>
        <w:spacing w:line="360" w:lineRule="auto"/>
        <w:rPr>
          <w:rFonts w:ascii="宋体" w:hAnsi="宋体" w:cs="宋体"/>
          <w:b/>
          <w:kern w:val="0"/>
          <w:sz w:val="36"/>
          <w:szCs w:val="36"/>
        </w:rPr>
      </w:pPr>
    </w:p>
    <w:p w:rsidR="00971AB0" w:rsidRDefault="00804F9E" w:rsidP="00971AB0">
      <w:pPr>
        <w:spacing w:line="360" w:lineRule="auto"/>
        <w:jc w:val="center"/>
        <w:rPr>
          <w:rFonts w:ascii="宋体" w:hAnsi="宋体" w:cs="宋体"/>
          <w:b/>
          <w:kern w:val="0"/>
          <w:sz w:val="36"/>
          <w:szCs w:val="36"/>
        </w:rPr>
      </w:pPr>
      <w:r>
        <w:rPr>
          <w:rFonts w:ascii="宋体" w:hAnsi="宋体" w:cs="宋体" w:hint="eastAsia"/>
          <w:b/>
          <w:kern w:val="0"/>
          <w:sz w:val="36"/>
          <w:szCs w:val="36"/>
        </w:rPr>
        <w:lastRenderedPageBreak/>
        <w:t>文渊府小区</w:t>
      </w:r>
      <w:r w:rsidR="00971AB0">
        <w:rPr>
          <w:rFonts w:ascii="宋体" w:hAnsi="宋体" w:cs="宋体" w:hint="eastAsia"/>
          <w:b/>
          <w:kern w:val="0"/>
          <w:sz w:val="36"/>
          <w:szCs w:val="36"/>
        </w:rPr>
        <w:t>电梯维保合同</w:t>
      </w:r>
    </w:p>
    <w:p w:rsidR="00971AB0" w:rsidRDefault="00971AB0" w:rsidP="00971AB0">
      <w:pPr>
        <w:spacing w:line="360" w:lineRule="auto"/>
        <w:jc w:val="center"/>
        <w:rPr>
          <w:rFonts w:ascii="宋体" w:hAnsi="宋体" w:cs="宋体"/>
          <w:b/>
          <w:kern w:val="0"/>
          <w:sz w:val="36"/>
          <w:szCs w:val="36"/>
        </w:rPr>
      </w:pPr>
    </w:p>
    <w:p w:rsidR="00971AB0" w:rsidRDefault="00971AB0" w:rsidP="00971AB0">
      <w:pPr>
        <w:spacing w:line="360" w:lineRule="auto"/>
        <w:jc w:val="left"/>
        <w:rPr>
          <w:rFonts w:ascii="仿宋_GB2312" w:hAnsi="宋体" w:cs="宋体"/>
          <w:b/>
          <w:kern w:val="0"/>
          <w:sz w:val="28"/>
          <w:szCs w:val="28"/>
          <w:u w:val="single"/>
        </w:rPr>
      </w:pPr>
      <w:r>
        <w:rPr>
          <w:rFonts w:ascii="仿宋_GB2312" w:eastAsia="仿宋_GB2312" w:hAnsi="宋体" w:cs="宋体" w:hint="eastAsia"/>
          <w:b/>
          <w:kern w:val="0"/>
          <w:sz w:val="28"/>
          <w:szCs w:val="28"/>
        </w:rPr>
        <w:t>使用单位（甲方）</w:t>
      </w:r>
      <w:r>
        <w:rPr>
          <w:rFonts w:ascii="仿宋_GB2312" w:eastAsia="仿宋_GB2312" w:hAnsi="宋体" w:cs="宋体"/>
          <w:b/>
          <w:kern w:val="0"/>
          <w:sz w:val="28"/>
          <w:szCs w:val="28"/>
        </w:rPr>
        <w:t>:</w:t>
      </w:r>
      <w:r>
        <w:rPr>
          <w:rFonts w:ascii="仿宋_GB2312" w:eastAsia="仿宋_GB2312" w:hAnsi="宋体" w:cs="宋体" w:hint="eastAsia"/>
          <w:b/>
          <w:kern w:val="0"/>
          <w:sz w:val="28"/>
          <w:szCs w:val="28"/>
          <w:u w:val="single"/>
        </w:rPr>
        <w:t>合肥市政文外滩物业管理有限公司</w:t>
      </w:r>
    </w:p>
    <w:p w:rsidR="00971AB0" w:rsidRDefault="00971AB0" w:rsidP="00971AB0">
      <w:pPr>
        <w:spacing w:line="360" w:lineRule="auto"/>
        <w:jc w:val="left"/>
        <w:rPr>
          <w:rFonts w:ascii="仿宋_GB2312" w:eastAsia="仿宋_GB2312" w:hAnsi="宋体" w:cs="宋体"/>
          <w:kern w:val="0"/>
          <w:sz w:val="28"/>
          <w:szCs w:val="28"/>
          <w:u w:val="words"/>
        </w:rPr>
      </w:pPr>
      <w:r>
        <w:rPr>
          <w:rFonts w:ascii="仿宋_GB2312" w:eastAsia="仿宋_GB2312" w:hAnsi="宋体" w:cs="宋体" w:hint="eastAsia"/>
          <w:b/>
          <w:kern w:val="0"/>
          <w:sz w:val="28"/>
          <w:szCs w:val="28"/>
        </w:rPr>
        <w:t>维保单位（乙方）:</w:t>
      </w:r>
      <w:r w:rsidR="000F3A35">
        <w:rPr>
          <w:rFonts w:ascii="仿宋_GB2312" w:eastAsia="仿宋_GB2312" w:hAnsi="宋体" w:cs="宋体" w:hint="eastAsia"/>
          <w:b/>
          <w:kern w:val="0"/>
          <w:sz w:val="28"/>
          <w:szCs w:val="28"/>
          <w:u w:val="single"/>
        </w:rPr>
        <w:t xml:space="preserve">                              </w:t>
      </w:r>
      <w:r w:rsidR="000F3A35">
        <w:rPr>
          <w:rFonts w:ascii="仿宋_GB2312" w:eastAsia="仿宋_GB2312" w:hAnsi="宋体" w:cs="宋体"/>
          <w:kern w:val="0"/>
          <w:sz w:val="28"/>
          <w:szCs w:val="28"/>
          <w:u w:val="words"/>
        </w:rPr>
        <w:t xml:space="preserve"> </w:t>
      </w:r>
    </w:p>
    <w:p w:rsidR="00971AB0" w:rsidRDefault="00971AB0" w:rsidP="00971AB0">
      <w:pPr>
        <w:spacing w:line="50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为贯彻“安全生产，预防为主”的方针，保障电梯安全运行，防止事故发生，依照《中华人民共和国合同法》、《中华人民共和国特种设备安全法》、</w:t>
      </w:r>
      <w:r>
        <w:rPr>
          <w:rFonts w:ascii="仿宋_GB2312" w:eastAsia="仿宋_GB2312" w:hAnsi="宋体" w:hint="eastAsia"/>
          <w:kern w:val="0"/>
          <w:sz w:val="28"/>
          <w:szCs w:val="28"/>
        </w:rPr>
        <w:t>《</w:t>
      </w:r>
      <w:r>
        <w:rPr>
          <w:rFonts w:ascii="仿宋_GB2312" w:eastAsia="仿宋_GB2312" w:hAnsi="宋体" w:cs="宋体" w:hint="eastAsia"/>
          <w:kern w:val="0"/>
          <w:sz w:val="28"/>
          <w:szCs w:val="28"/>
        </w:rPr>
        <w:t>电梯使用管理与维护保养规则</w:t>
      </w:r>
      <w:r>
        <w:rPr>
          <w:rFonts w:ascii="仿宋_GB2312" w:eastAsia="仿宋_GB2312" w:hAnsi="宋体" w:hint="eastAsia"/>
          <w:kern w:val="0"/>
          <w:sz w:val="28"/>
          <w:szCs w:val="28"/>
        </w:rPr>
        <w:t>》（TSG T5002-2017）等规定</w:t>
      </w:r>
      <w:r>
        <w:rPr>
          <w:rFonts w:ascii="仿宋_GB2312" w:eastAsia="仿宋_GB2312" w:hAnsi="宋体" w:cs="宋体" w:hint="eastAsia"/>
          <w:kern w:val="0"/>
          <w:sz w:val="28"/>
          <w:szCs w:val="28"/>
        </w:rPr>
        <w:t>，遵循平等、自愿、公平和诚实信用的原则，经甲乙双方协商订立本合同。</w:t>
      </w:r>
    </w:p>
    <w:p w:rsidR="00971AB0" w:rsidRDefault="00971AB0" w:rsidP="00971AB0">
      <w:pPr>
        <w:spacing w:line="500" w:lineRule="exact"/>
        <w:ind w:left="1" w:firstLineChars="199" w:firstLine="559"/>
        <w:rPr>
          <w:rFonts w:ascii="仿宋_GB2312" w:eastAsia="仿宋_GB2312" w:hAnsi="宋体" w:cs="宋体"/>
          <w:kern w:val="0"/>
          <w:sz w:val="28"/>
          <w:szCs w:val="28"/>
        </w:rPr>
      </w:pPr>
      <w:r>
        <w:rPr>
          <w:rFonts w:ascii="仿宋_GB2312" w:eastAsia="仿宋_GB2312" w:hAnsi="宋体" w:cs="宋体" w:hint="eastAsia"/>
          <w:b/>
          <w:kern w:val="0"/>
          <w:sz w:val="28"/>
          <w:szCs w:val="28"/>
        </w:rPr>
        <w:t xml:space="preserve">第一条  </w:t>
      </w:r>
      <w:r>
        <w:rPr>
          <w:rFonts w:ascii="仿宋_GB2312" w:eastAsia="仿宋_GB2312" w:hAnsi="宋体" w:cs="宋体" w:hint="eastAsia"/>
          <w:kern w:val="0"/>
          <w:sz w:val="28"/>
          <w:szCs w:val="28"/>
        </w:rPr>
        <w:t>乙方为本合同附件一《电梯保养时间和保养费明细表》中列明的电梯提供维保和紧急救援服务单位。保养项目应覆盖《电梯使用管理与维护保养规则</w:t>
      </w:r>
      <w:r>
        <w:rPr>
          <w:rFonts w:ascii="仿宋_GB2312" w:eastAsia="仿宋_GB2312" w:hAnsi="宋体" w:hint="eastAsia"/>
          <w:kern w:val="0"/>
          <w:sz w:val="28"/>
          <w:szCs w:val="28"/>
        </w:rPr>
        <w:t>》规定的半月</w:t>
      </w:r>
      <w:r>
        <w:rPr>
          <w:rFonts w:ascii="仿宋_GB2312" w:eastAsia="仿宋_GB2312" w:hAnsi="宋体" w:cs="宋体" w:hint="eastAsia"/>
          <w:kern w:val="0"/>
          <w:sz w:val="28"/>
          <w:szCs w:val="28"/>
        </w:rPr>
        <w:t>、季度、半年、年度保养项目和电梯制造单位技术文件所要求的特殊保养项目，以及与电梯安全运行相关的其他项目。</w:t>
      </w:r>
    </w:p>
    <w:p w:rsidR="00971AB0" w:rsidRDefault="00971AB0" w:rsidP="00971AB0">
      <w:pPr>
        <w:spacing w:line="500" w:lineRule="exact"/>
        <w:ind w:left="1" w:firstLineChars="199" w:firstLine="559"/>
        <w:rPr>
          <w:rFonts w:ascii="仿宋_GB2312" w:eastAsia="仿宋_GB2312" w:hAnsi="宋体" w:cs="宋体"/>
          <w:kern w:val="0"/>
          <w:sz w:val="28"/>
          <w:szCs w:val="28"/>
        </w:rPr>
      </w:pPr>
      <w:r>
        <w:rPr>
          <w:rFonts w:ascii="仿宋_GB2312" w:eastAsia="仿宋_GB2312" w:hAnsi="宋体" w:cs="宋体" w:hint="eastAsia"/>
          <w:b/>
          <w:kern w:val="0"/>
          <w:sz w:val="28"/>
          <w:szCs w:val="28"/>
        </w:rPr>
        <w:t xml:space="preserve">第二条  </w:t>
      </w:r>
      <w:r>
        <w:rPr>
          <w:rFonts w:ascii="仿宋_GB2312" w:eastAsia="仿宋_GB2312" w:hAnsi="宋体" w:cs="宋体" w:hint="eastAsia"/>
          <w:kern w:val="0"/>
          <w:sz w:val="28"/>
          <w:szCs w:val="28"/>
        </w:rPr>
        <w:t>乙方提供维保服务的方式：</w:t>
      </w:r>
    </w:p>
    <w:p w:rsidR="00971AB0" w:rsidRDefault="00971AB0" w:rsidP="00971AB0">
      <w:pPr>
        <w:spacing w:line="500" w:lineRule="exact"/>
        <w:ind w:left="1" w:firstLineChars="224" w:firstLine="627"/>
        <w:rPr>
          <w:rFonts w:ascii="仿宋_GB2312" w:eastAsia="仿宋_GB2312" w:hAnsi="宋体" w:cs="宋体"/>
          <w:kern w:val="0"/>
          <w:sz w:val="28"/>
          <w:szCs w:val="28"/>
        </w:rPr>
      </w:pPr>
      <w:r>
        <w:rPr>
          <w:rFonts w:ascii="仿宋_GB2312" w:eastAsia="仿宋_GB2312" w:hAnsi="宋体" w:cs="宋体" w:hint="eastAsia"/>
          <w:kern w:val="0"/>
          <w:sz w:val="28"/>
          <w:szCs w:val="28"/>
        </w:rPr>
        <w:t>□清包：只提供维保所需工具和劳务，不提供任何免费电梯零部件；</w:t>
      </w:r>
    </w:p>
    <w:p w:rsidR="00971AB0" w:rsidRDefault="00971AB0" w:rsidP="00971AB0">
      <w:pPr>
        <w:spacing w:line="500" w:lineRule="exact"/>
        <w:ind w:left="1" w:firstLineChars="224" w:firstLine="627"/>
        <w:rPr>
          <w:rFonts w:ascii="仿宋_GB2312" w:eastAsia="仿宋_GB2312" w:hAnsi="宋体" w:cs="宋体"/>
          <w:kern w:val="0"/>
          <w:sz w:val="28"/>
          <w:szCs w:val="28"/>
        </w:rPr>
      </w:pPr>
      <w:r>
        <w:rPr>
          <w:rFonts w:ascii="宋体" w:hAnsi="宋体" w:hint="eastAsia"/>
          <w:sz w:val="28"/>
          <w:szCs w:val="28"/>
        </w:rPr>
        <w:t>√</w:t>
      </w:r>
      <w:r>
        <w:rPr>
          <w:rFonts w:ascii="仿宋_GB2312" w:eastAsia="仿宋_GB2312" w:hAnsi="宋体" w:cs="宋体" w:hint="eastAsia"/>
          <w:kern w:val="0"/>
          <w:sz w:val="28"/>
          <w:szCs w:val="28"/>
        </w:rPr>
        <w:t>半包：提供维保所需工具和劳务;</w:t>
      </w:r>
    </w:p>
    <w:p w:rsidR="00971AB0" w:rsidRDefault="00971AB0" w:rsidP="00971AB0">
      <w:pPr>
        <w:spacing w:line="500" w:lineRule="exact"/>
        <w:ind w:left="1" w:firstLineChars="224" w:firstLine="627"/>
        <w:rPr>
          <w:rFonts w:ascii="仿宋_GB2312" w:eastAsia="仿宋_GB2312" w:hAnsi="宋体" w:cs="宋体"/>
          <w:kern w:val="0"/>
          <w:sz w:val="28"/>
          <w:szCs w:val="28"/>
        </w:rPr>
      </w:pPr>
      <w:r>
        <w:rPr>
          <w:rFonts w:ascii="宋体" w:hAnsi="宋体" w:hint="eastAsia"/>
          <w:sz w:val="28"/>
          <w:szCs w:val="28"/>
        </w:rPr>
        <w:t>□</w:t>
      </w:r>
      <w:r>
        <w:rPr>
          <w:rFonts w:ascii="仿宋_GB2312" w:eastAsia="仿宋_GB2312" w:hAnsi="宋体" w:cs="宋体" w:hint="eastAsia"/>
          <w:kern w:val="0"/>
          <w:sz w:val="28"/>
          <w:szCs w:val="28"/>
        </w:rPr>
        <w:t>全包：提供维保所需工具和劳务，并免费提供大部分电梯零部件。</w:t>
      </w:r>
    </w:p>
    <w:p w:rsidR="00971AB0" w:rsidRDefault="00971AB0" w:rsidP="00971AB0">
      <w:pPr>
        <w:spacing w:line="500" w:lineRule="exact"/>
        <w:ind w:left="1" w:firstLineChars="199" w:firstLine="557"/>
        <w:rPr>
          <w:rFonts w:ascii="仿宋_GB2312" w:eastAsia="仿宋_GB2312" w:hAnsi="宋体" w:cs="ËÎÌå"/>
          <w:kern w:val="0"/>
          <w:sz w:val="28"/>
          <w:szCs w:val="28"/>
        </w:rPr>
      </w:pPr>
      <w:r>
        <w:rPr>
          <w:rFonts w:ascii="仿宋_GB2312" w:eastAsia="仿宋_GB2312" w:hAnsi="宋体" w:cs="ËÎÌå" w:hint="eastAsia"/>
          <w:kern w:val="0"/>
          <w:sz w:val="28"/>
          <w:szCs w:val="28"/>
        </w:rPr>
        <w:t>服务方式为清包或半包的，乙方应提供本合同电梯设备保养和维修所需零部件的价格和人工费用明细表，经甲方确认后作为合同附件；全包的，应在本合同中列明哪些部件和维修工作的费用需甲方另行支付。</w:t>
      </w:r>
    </w:p>
    <w:p w:rsidR="00971AB0" w:rsidRDefault="00971AB0" w:rsidP="00971AB0">
      <w:pPr>
        <w:spacing w:line="500" w:lineRule="exact"/>
        <w:ind w:left="1" w:firstLineChars="199" w:firstLine="559"/>
        <w:rPr>
          <w:rFonts w:ascii="仿宋_GB2312" w:eastAsia="仿宋_GB2312" w:hAnsi="宋体" w:cs="宋体"/>
          <w:kern w:val="0"/>
          <w:sz w:val="28"/>
          <w:szCs w:val="28"/>
        </w:rPr>
      </w:pPr>
      <w:r>
        <w:rPr>
          <w:rFonts w:ascii="仿宋_GB2312" w:eastAsia="仿宋_GB2312" w:hAnsi="宋体" w:cs="宋体" w:hint="eastAsia"/>
          <w:b/>
          <w:kern w:val="0"/>
          <w:sz w:val="28"/>
          <w:szCs w:val="28"/>
        </w:rPr>
        <w:t xml:space="preserve">第三条  </w:t>
      </w:r>
      <w:r>
        <w:rPr>
          <w:rFonts w:ascii="仿宋_GB2312" w:eastAsia="仿宋_GB2312" w:hAnsi="宋体" w:cs="宋体" w:hint="eastAsia"/>
          <w:kern w:val="0"/>
          <w:sz w:val="28"/>
          <w:szCs w:val="28"/>
        </w:rPr>
        <w:t>维保期限</w:t>
      </w:r>
    </w:p>
    <w:p w:rsidR="00971AB0" w:rsidRDefault="00971AB0" w:rsidP="00971AB0">
      <w:pPr>
        <w:spacing w:line="500" w:lineRule="exact"/>
        <w:ind w:left="1" w:firstLineChars="199" w:firstLine="557"/>
        <w:rPr>
          <w:rFonts w:ascii="仿宋_GB2312" w:eastAsia="仿宋_GB2312"/>
          <w:kern w:val="0"/>
          <w:sz w:val="28"/>
          <w:szCs w:val="28"/>
        </w:rPr>
      </w:pPr>
      <w:r>
        <w:rPr>
          <w:rFonts w:ascii="仿宋_GB2312" w:eastAsia="仿宋_GB2312" w:hint="eastAsia"/>
          <w:kern w:val="0"/>
          <w:sz w:val="28"/>
          <w:szCs w:val="28"/>
        </w:rPr>
        <w:t>本合同约定维保期限如下：</w:t>
      </w:r>
    </w:p>
    <w:p w:rsidR="00971AB0" w:rsidRDefault="00971AB0" w:rsidP="00971AB0">
      <w:pPr>
        <w:spacing w:line="500" w:lineRule="exact"/>
        <w:ind w:left="1" w:firstLineChars="199" w:firstLine="557"/>
        <w:rPr>
          <w:rFonts w:ascii="仿宋_GB2312" w:eastAsia="仿宋_GB2312"/>
          <w:kern w:val="0"/>
          <w:sz w:val="28"/>
          <w:szCs w:val="28"/>
        </w:rPr>
      </w:pPr>
      <w:r>
        <w:rPr>
          <w:rFonts w:ascii="仿宋_GB2312" w:eastAsia="仿宋_GB2312" w:hint="eastAsia"/>
          <w:kern w:val="0"/>
          <w:sz w:val="28"/>
          <w:szCs w:val="28"/>
        </w:rPr>
        <w:t>自20</w:t>
      </w:r>
      <w:r w:rsidR="00A455AA">
        <w:rPr>
          <w:rFonts w:ascii="仿宋_GB2312" w:eastAsia="仿宋_GB2312"/>
          <w:kern w:val="0"/>
          <w:sz w:val="28"/>
          <w:szCs w:val="28"/>
        </w:rPr>
        <w:t>2</w:t>
      </w:r>
      <w:r w:rsidR="00A455AA">
        <w:rPr>
          <w:rFonts w:ascii="仿宋_GB2312" w:eastAsia="仿宋_GB2312" w:hint="eastAsia"/>
          <w:kern w:val="0"/>
          <w:sz w:val="28"/>
          <w:szCs w:val="28"/>
        </w:rPr>
        <w:t>4</w:t>
      </w:r>
      <w:r>
        <w:rPr>
          <w:rFonts w:ascii="仿宋_GB2312" w:eastAsia="仿宋_GB2312" w:hint="eastAsia"/>
          <w:kern w:val="0"/>
          <w:sz w:val="28"/>
          <w:szCs w:val="28"/>
        </w:rPr>
        <w:t>年</w:t>
      </w:r>
      <w:r w:rsidR="00A455AA">
        <w:rPr>
          <w:rFonts w:ascii="仿宋_GB2312" w:eastAsia="仿宋_GB2312" w:hint="eastAsia"/>
          <w:kern w:val="0"/>
          <w:sz w:val="28"/>
          <w:szCs w:val="28"/>
        </w:rPr>
        <w:t xml:space="preserve">  </w:t>
      </w:r>
      <w:r>
        <w:rPr>
          <w:rFonts w:ascii="仿宋_GB2312" w:eastAsia="仿宋_GB2312" w:hint="eastAsia"/>
          <w:kern w:val="0"/>
          <w:sz w:val="28"/>
          <w:szCs w:val="28"/>
        </w:rPr>
        <w:t xml:space="preserve"> 月</w:t>
      </w:r>
      <w:r w:rsidR="00A455AA">
        <w:rPr>
          <w:rFonts w:ascii="仿宋_GB2312" w:eastAsia="仿宋_GB2312" w:hint="eastAsia"/>
          <w:kern w:val="0"/>
          <w:sz w:val="28"/>
          <w:szCs w:val="28"/>
        </w:rPr>
        <w:t xml:space="preserve">   </w:t>
      </w:r>
      <w:r>
        <w:rPr>
          <w:rFonts w:ascii="仿宋_GB2312" w:eastAsia="仿宋_GB2312" w:hint="eastAsia"/>
          <w:kern w:val="0"/>
          <w:sz w:val="28"/>
          <w:szCs w:val="28"/>
        </w:rPr>
        <w:t>日起至 202</w:t>
      </w:r>
      <w:r w:rsidR="00A455AA">
        <w:rPr>
          <w:rFonts w:ascii="仿宋_GB2312" w:eastAsia="仿宋_GB2312" w:hint="eastAsia"/>
          <w:kern w:val="0"/>
          <w:sz w:val="28"/>
          <w:szCs w:val="28"/>
        </w:rPr>
        <w:t>5</w:t>
      </w:r>
      <w:r>
        <w:rPr>
          <w:rFonts w:ascii="仿宋_GB2312" w:eastAsia="仿宋_GB2312" w:hint="eastAsia"/>
          <w:kern w:val="0"/>
          <w:sz w:val="28"/>
          <w:szCs w:val="28"/>
        </w:rPr>
        <w:t>年</w:t>
      </w:r>
      <w:r w:rsidR="00A455AA">
        <w:rPr>
          <w:rFonts w:ascii="仿宋_GB2312" w:eastAsia="仿宋_GB2312" w:hint="eastAsia"/>
          <w:kern w:val="0"/>
          <w:sz w:val="28"/>
          <w:szCs w:val="28"/>
        </w:rPr>
        <w:t xml:space="preserve">  </w:t>
      </w:r>
      <w:r>
        <w:rPr>
          <w:rFonts w:ascii="仿宋_GB2312" w:eastAsia="仿宋_GB2312" w:hint="eastAsia"/>
          <w:kern w:val="0"/>
          <w:sz w:val="28"/>
          <w:szCs w:val="28"/>
        </w:rPr>
        <w:t>月</w:t>
      </w:r>
      <w:r w:rsidR="00A455AA">
        <w:rPr>
          <w:rFonts w:ascii="仿宋_GB2312" w:eastAsia="仿宋_GB2312" w:hint="eastAsia"/>
          <w:kern w:val="0"/>
          <w:sz w:val="28"/>
          <w:szCs w:val="28"/>
        </w:rPr>
        <w:t xml:space="preserve">  </w:t>
      </w:r>
      <w:r>
        <w:rPr>
          <w:rFonts w:ascii="仿宋_GB2312" w:eastAsia="仿宋_GB2312" w:hint="eastAsia"/>
          <w:kern w:val="0"/>
          <w:sz w:val="28"/>
          <w:szCs w:val="28"/>
        </w:rPr>
        <w:t xml:space="preserve">日止。维保期为 </w:t>
      </w:r>
      <w:r>
        <w:rPr>
          <w:rFonts w:ascii="仿宋_GB2312" w:eastAsia="仿宋_GB2312" w:hint="eastAsia"/>
          <w:kern w:val="0"/>
          <w:sz w:val="28"/>
          <w:szCs w:val="28"/>
          <w:u w:val="single"/>
        </w:rPr>
        <w:t xml:space="preserve">壹年 </w:t>
      </w:r>
      <w:r>
        <w:rPr>
          <w:rFonts w:ascii="仿宋_GB2312" w:eastAsia="仿宋_GB2312" w:hint="eastAsia"/>
          <w:kern w:val="0"/>
          <w:sz w:val="28"/>
          <w:szCs w:val="28"/>
        </w:rPr>
        <w:t>，</w:t>
      </w:r>
      <w:bookmarkStart w:id="4" w:name="OLE_LINK8"/>
      <w:bookmarkStart w:id="5" w:name="OLE_LINK9"/>
      <w:r>
        <w:rPr>
          <w:rFonts w:ascii="仿宋_GB2312" w:eastAsia="仿宋_GB2312" w:hint="eastAsia"/>
          <w:kern w:val="0"/>
          <w:sz w:val="28"/>
          <w:szCs w:val="28"/>
        </w:rPr>
        <w:t>本服务期限将在每一个到期日自动顺延一年，除非合同一方于每一个服务期限界满的二个月前以书面形式告知另一方不同意顺延。</w:t>
      </w:r>
      <w:bookmarkEnd w:id="4"/>
      <w:bookmarkEnd w:id="5"/>
    </w:p>
    <w:p w:rsidR="00971AB0" w:rsidRDefault="00971AB0" w:rsidP="00971AB0">
      <w:pPr>
        <w:ind w:firstLineChars="100" w:firstLine="280"/>
        <w:rPr>
          <w:rFonts w:ascii="仿宋_GB2312" w:eastAsia="仿宋_GB2312"/>
          <w:kern w:val="0"/>
          <w:sz w:val="28"/>
          <w:szCs w:val="28"/>
        </w:rPr>
      </w:pPr>
    </w:p>
    <w:p w:rsidR="00971AB0" w:rsidRDefault="00971AB0" w:rsidP="00971AB0">
      <w:pPr>
        <w:ind w:firstLineChars="100" w:firstLine="280"/>
        <w:rPr>
          <w:rFonts w:ascii="仿宋_GB2312" w:eastAsia="仿宋_GB2312"/>
          <w:kern w:val="0"/>
          <w:sz w:val="28"/>
          <w:szCs w:val="28"/>
        </w:rPr>
      </w:pPr>
    </w:p>
    <w:p w:rsidR="00971AB0" w:rsidRDefault="00971AB0" w:rsidP="00971AB0">
      <w:pPr>
        <w:spacing w:line="500" w:lineRule="exact"/>
        <w:ind w:left="1" w:firstLineChars="199" w:firstLine="559"/>
        <w:rPr>
          <w:rFonts w:ascii="仿宋_GB2312" w:eastAsia="仿宋_GB2312" w:hAnsi="宋体" w:cs="宋体"/>
          <w:kern w:val="0"/>
          <w:sz w:val="28"/>
          <w:szCs w:val="28"/>
        </w:rPr>
      </w:pPr>
      <w:r>
        <w:rPr>
          <w:rFonts w:ascii="仿宋_GB2312" w:eastAsia="仿宋_GB2312" w:hAnsi="宋体" w:cs="宋体" w:hint="eastAsia"/>
          <w:b/>
          <w:kern w:val="0"/>
          <w:sz w:val="28"/>
          <w:szCs w:val="28"/>
        </w:rPr>
        <w:t>第四条</w:t>
      </w:r>
      <w:r>
        <w:rPr>
          <w:rFonts w:ascii="仿宋_GB2312" w:eastAsia="仿宋_GB2312" w:hAnsi="宋体" w:cs="宋体" w:hint="eastAsia"/>
          <w:kern w:val="0"/>
          <w:sz w:val="28"/>
          <w:szCs w:val="28"/>
        </w:rPr>
        <w:t>维保费用</w:t>
      </w:r>
    </w:p>
    <w:p w:rsidR="00971AB0" w:rsidRDefault="00971AB0" w:rsidP="00971AB0">
      <w:pPr>
        <w:spacing w:line="500" w:lineRule="exact"/>
        <w:ind w:firstLineChars="100" w:firstLine="280"/>
        <w:rPr>
          <w:rFonts w:ascii="仿宋_GB2312" w:eastAsia="仿宋_GB2312" w:hAnsi="宋体" w:cs="宋体"/>
          <w:kern w:val="0"/>
          <w:sz w:val="28"/>
          <w:szCs w:val="28"/>
          <w:u w:val="single"/>
        </w:rPr>
      </w:pPr>
      <w:r>
        <w:rPr>
          <w:rFonts w:ascii="仿宋_GB2312" w:eastAsia="仿宋_GB2312" w:hAnsi="宋体" w:cs="宋体" w:hint="eastAsia"/>
          <w:kern w:val="0"/>
          <w:sz w:val="28"/>
          <w:szCs w:val="28"/>
        </w:rPr>
        <w:lastRenderedPageBreak/>
        <w:t xml:space="preserve">共6台电梯，合同期维保费：总计 </w:t>
      </w: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人民币</w:t>
      </w:r>
      <w:r w:rsidR="00FC1784">
        <w:rPr>
          <w:rFonts w:ascii="仿宋_GB2312" w:eastAsia="仿宋_GB2312" w:hAnsi="宋体" w:cs="宋体" w:hint="eastAsia"/>
          <w:kern w:val="0"/>
          <w:sz w:val="28"/>
          <w:szCs w:val="28"/>
          <w:u w:val="single"/>
        </w:rPr>
        <w:t xml:space="preserve">     </w:t>
      </w:r>
      <w:r>
        <w:rPr>
          <w:rFonts w:ascii="仿宋_GB2312" w:eastAsia="仿宋_GB2312" w:hAnsi="宋体" w:cs="宋体" w:hint="eastAsia"/>
          <w:kern w:val="0"/>
          <w:sz w:val="28"/>
          <w:szCs w:val="28"/>
        </w:rPr>
        <w:t>元，大写：</w:t>
      </w:r>
      <w:r w:rsidR="00FC1784">
        <w:rPr>
          <w:rFonts w:ascii="仿宋_GB2312" w:eastAsia="仿宋_GB2312" w:hAnsi="宋体" w:cs="宋体" w:hint="eastAsia"/>
          <w:kern w:val="0"/>
          <w:sz w:val="28"/>
          <w:szCs w:val="28"/>
          <w:u w:val="single"/>
        </w:rPr>
        <w:t xml:space="preserve">      </w:t>
      </w:r>
      <w:r>
        <w:rPr>
          <w:rFonts w:ascii="仿宋_GB2312" w:eastAsia="仿宋_GB2312" w:hAnsi="宋体" w:cs="宋体" w:hint="eastAsia"/>
          <w:kern w:val="0"/>
          <w:sz w:val="28"/>
          <w:szCs w:val="28"/>
          <w:u w:val="single"/>
        </w:rPr>
        <w:t>元整</w:t>
      </w:r>
    </w:p>
    <w:p w:rsidR="00971AB0" w:rsidRDefault="00971AB0" w:rsidP="00971AB0">
      <w:pPr>
        <w:spacing w:line="500" w:lineRule="exact"/>
        <w:ind w:firstLineChars="100" w:firstLine="280"/>
        <w:rPr>
          <w:rFonts w:ascii="仿宋_GB2312" w:eastAsia="仿宋_GB2312" w:hAnsi="宋体" w:cs="宋体"/>
          <w:kern w:val="0"/>
          <w:sz w:val="28"/>
          <w:szCs w:val="28"/>
          <w:u w:val="single"/>
        </w:rPr>
      </w:pPr>
    </w:p>
    <w:tbl>
      <w:tblPr>
        <w:tblW w:w="9629" w:type="dxa"/>
        <w:tblInd w:w="118" w:type="dxa"/>
        <w:tblLook w:val="04A0"/>
      </w:tblPr>
      <w:tblGrid>
        <w:gridCol w:w="1640"/>
        <w:gridCol w:w="1440"/>
        <w:gridCol w:w="1300"/>
        <w:gridCol w:w="1660"/>
        <w:gridCol w:w="2030"/>
        <w:gridCol w:w="1559"/>
      </w:tblGrid>
      <w:tr w:rsidR="00971AB0" w:rsidRPr="00861A67" w:rsidTr="00A73F3A">
        <w:trPr>
          <w:trHeight w:val="595"/>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71AB0" w:rsidRPr="00861A67" w:rsidRDefault="00971AB0" w:rsidP="00A73F3A">
            <w:pPr>
              <w:widowControl/>
              <w:jc w:val="center"/>
              <w:rPr>
                <w:rFonts w:ascii="宋体" w:hAnsi="宋体" w:cs="宋体"/>
                <w:b/>
                <w:bCs/>
                <w:color w:val="000000"/>
                <w:kern w:val="0"/>
                <w:sz w:val="24"/>
              </w:rPr>
            </w:pPr>
            <w:r w:rsidRPr="00861A67">
              <w:rPr>
                <w:rFonts w:ascii="宋体" w:hAnsi="宋体" w:cs="宋体" w:hint="eastAsia"/>
                <w:b/>
                <w:bCs/>
                <w:color w:val="000000"/>
                <w:kern w:val="0"/>
                <w:sz w:val="24"/>
              </w:rPr>
              <w:t>设备号</w:t>
            </w:r>
          </w:p>
        </w:tc>
        <w:tc>
          <w:tcPr>
            <w:tcW w:w="1440" w:type="dxa"/>
            <w:tcBorders>
              <w:top w:val="single" w:sz="8" w:space="0" w:color="auto"/>
              <w:left w:val="nil"/>
              <w:bottom w:val="single" w:sz="8" w:space="0" w:color="auto"/>
              <w:right w:val="single" w:sz="8" w:space="0" w:color="auto"/>
            </w:tcBorders>
            <w:shd w:val="clear" w:color="auto" w:fill="auto"/>
            <w:noWrap/>
            <w:vAlign w:val="center"/>
            <w:hideMark/>
          </w:tcPr>
          <w:p w:rsidR="00971AB0" w:rsidRPr="00861A67" w:rsidRDefault="00971AB0" w:rsidP="00A73F3A">
            <w:pPr>
              <w:widowControl/>
              <w:jc w:val="center"/>
              <w:rPr>
                <w:rFonts w:ascii="宋体" w:hAnsi="宋体" w:cs="宋体"/>
                <w:b/>
                <w:bCs/>
                <w:color w:val="000000"/>
                <w:kern w:val="0"/>
                <w:sz w:val="24"/>
              </w:rPr>
            </w:pPr>
            <w:r w:rsidRPr="00861A67">
              <w:rPr>
                <w:rFonts w:ascii="宋体" w:hAnsi="宋体" w:cs="宋体" w:hint="eastAsia"/>
                <w:b/>
                <w:bCs/>
                <w:color w:val="000000"/>
                <w:kern w:val="0"/>
                <w:sz w:val="24"/>
              </w:rPr>
              <w:t>开始时间</w:t>
            </w:r>
          </w:p>
        </w:tc>
        <w:tc>
          <w:tcPr>
            <w:tcW w:w="1300" w:type="dxa"/>
            <w:tcBorders>
              <w:top w:val="single" w:sz="8" w:space="0" w:color="auto"/>
              <w:left w:val="nil"/>
              <w:bottom w:val="single" w:sz="8" w:space="0" w:color="auto"/>
              <w:right w:val="single" w:sz="8" w:space="0" w:color="auto"/>
            </w:tcBorders>
            <w:shd w:val="clear" w:color="auto" w:fill="auto"/>
            <w:noWrap/>
            <w:vAlign w:val="center"/>
            <w:hideMark/>
          </w:tcPr>
          <w:p w:rsidR="00971AB0" w:rsidRPr="00861A67" w:rsidRDefault="00971AB0" w:rsidP="00A73F3A">
            <w:pPr>
              <w:widowControl/>
              <w:jc w:val="center"/>
              <w:rPr>
                <w:rFonts w:ascii="宋体" w:hAnsi="宋体" w:cs="宋体"/>
                <w:b/>
                <w:bCs/>
                <w:color w:val="000000"/>
                <w:kern w:val="0"/>
                <w:sz w:val="24"/>
              </w:rPr>
            </w:pPr>
            <w:r w:rsidRPr="00861A67">
              <w:rPr>
                <w:rFonts w:ascii="宋体" w:hAnsi="宋体" w:cs="宋体" w:hint="eastAsia"/>
                <w:b/>
                <w:bCs/>
                <w:color w:val="000000"/>
                <w:kern w:val="0"/>
                <w:sz w:val="24"/>
              </w:rPr>
              <w:t>结束时间</w:t>
            </w: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rsidR="00971AB0" w:rsidRPr="00861A67" w:rsidRDefault="00971AB0" w:rsidP="00A73F3A">
            <w:pPr>
              <w:widowControl/>
              <w:jc w:val="center"/>
              <w:rPr>
                <w:rFonts w:ascii="宋体" w:hAnsi="宋体" w:cs="宋体"/>
                <w:b/>
                <w:bCs/>
                <w:color w:val="000000"/>
                <w:kern w:val="0"/>
                <w:sz w:val="24"/>
              </w:rPr>
            </w:pPr>
            <w:r w:rsidRPr="00861A67">
              <w:rPr>
                <w:rFonts w:ascii="宋体" w:hAnsi="宋体" w:cs="宋体" w:hint="eastAsia"/>
                <w:b/>
                <w:bCs/>
                <w:color w:val="000000"/>
                <w:kern w:val="0"/>
                <w:sz w:val="24"/>
              </w:rPr>
              <w:t>期限</w:t>
            </w:r>
          </w:p>
        </w:tc>
        <w:tc>
          <w:tcPr>
            <w:tcW w:w="2030" w:type="dxa"/>
            <w:tcBorders>
              <w:top w:val="single" w:sz="8" w:space="0" w:color="auto"/>
              <w:left w:val="nil"/>
              <w:bottom w:val="single" w:sz="8" w:space="0" w:color="auto"/>
              <w:right w:val="single" w:sz="8" w:space="0" w:color="auto"/>
            </w:tcBorders>
            <w:shd w:val="clear" w:color="auto" w:fill="auto"/>
            <w:noWrap/>
            <w:vAlign w:val="center"/>
            <w:hideMark/>
          </w:tcPr>
          <w:p w:rsidR="00971AB0" w:rsidRPr="00861A67" w:rsidRDefault="00971AB0" w:rsidP="00A73F3A">
            <w:pPr>
              <w:widowControl/>
              <w:jc w:val="center"/>
              <w:rPr>
                <w:rFonts w:ascii="宋体" w:hAnsi="宋体" w:cs="宋体"/>
                <w:b/>
                <w:bCs/>
                <w:color w:val="000000"/>
                <w:kern w:val="0"/>
                <w:sz w:val="24"/>
              </w:rPr>
            </w:pPr>
            <w:r w:rsidRPr="00861A67">
              <w:rPr>
                <w:rFonts w:ascii="宋体" w:hAnsi="宋体" w:cs="宋体" w:hint="eastAsia"/>
                <w:b/>
                <w:bCs/>
                <w:color w:val="000000"/>
                <w:kern w:val="0"/>
                <w:sz w:val="24"/>
              </w:rPr>
              <w:t>单台年金额</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971AB0" w:rsidRPr="00861A67" w:rsidRDefault="00971AB0" w:rsidP="00A73F3A">
            <w:pPr>
              <w:widowControl/>
              <w:jc w:val="center"/>
              <w:rPr>
                <w:rFonts w:ascii="宋体" w:hAnsi="宋体" w:cs="宋体"/>
                <w:b/>
                <w:bCs/>
                <w:color w:val="000000"/>
                <w:kern w:val="0"/>
                <w:sz w:val="24"/>
              </w:rPr>
            </w:pPr>
            <w:r w:rsidRPr="00861A67">
              <w:rPr>
                <w:rFonts w:ascii="宋体" w:hAnsi="宋体" w:cs="宋体" w:hint="eastAsia"/>
                <w:b/>
                <w:bCs/>
                <w:color w:val="000000"/>
                <w:kern w:val="0"/>
                <w:sz w:val="24"/>
              </w:rPr>
              <w:t>金额</w:t>
            </w:r>
          </w:p>
        </w:tc>
      </w:tr>
      <w:tr w:rsidR="00971AB0" w:rsidRPr="00861A67" w:rsidTr="00A73F3A">
        <w:trPr>
          <w:trHeight w:val="360"/>
        </w:trPr>
        <w:tc>
          <w:tcPr>
            <w:tcW w:w="1640" w:type="dxa"/>
            <w:tcBorders>
              <w:top w:val="nil"/>
              <w:left w:val="single" w:sz="8" w:space="0" w:color="auto"/>
              <w:bottom w:val="single" w:sz="8" w:space="0" w:color="auto"/>
              <w:right w:val="single" w:sz="8" w:space="0" w:color="auto"/>
            </w:tcBorders>
            <w:shd w:val="clear" w:color="000000" w:fill="FFFFFF"/>
            <w:noWrap/>
            <w:vAlign w:val="center"/>
            <w:hideMark/>
          </w:tcPr>
          <w:p w:rsidR="00971AB0" w:rsidRPr="00861A67" w:rsidRDefault="00971AB0" w:rsidP="00A73F3A">
            <w:pPr>
              <w:widowControl/>
              <w:jc w:val="center"/>
              <w:rPr>
                <w:rFonts w:ascii="Microsoft YaHei Light" w:eastAsia="Microsoft YaHei Light" w:hAnsi="Microsoft YaHei Light" w:cs="宋体"/>
                <w:color w:val="000000"/>
                <w:kern w:val="0"/>
                <w:sz w:val="24"/>
              </w:rPr>
            </w:pPr>
          </w:p>
        </w:tc>
        <w:tc>
          <w:tcPr>
            <w:tcW w:w="1440" w:type="dxa"/>
            <w:tcBorders>
              <w:top w:val="nil"/>
              <w:left w:val="nil"/>
              <w:bottom w:val="single" w:sz="8" w:space="0" w:color="auto"/>
              <w:right w:val="single" w:sz="8" w:space="0" w:color="auto"/>
            </w:tcBorders>
            <w:shd w:val="clear" w:color="000000" w:fill="FFFFFF"/>
            <w:noWrap/>
            <w:vAlign w:val="center"/>
            <w:hideMark/>
          </w:tcPr>
          <w:p w:rsidR="00971AB0" w:rsidRPr="00861A67" w:rsidRDefault="00971AB0" w:rsidP="00A73F3A">
            <w:pPr>
              <w:widowControl/>
              <w:jc w:val="center"/>
              <w:rPr>
                <w:rFonts w:ascii="Microsoft YaHei Light" w:eastAsia="Microsoft YaHei Light" w:hAnsi="Microsoft YaHei Light" w:cs="宋体"/>
                <w:color w:val="000000"/>
                <w:kern w:val="0"/>
                <w:sz w:val="24"/>
              </w:rPr>
            </w:pPr>
          </w:p>
        </w:tc>
        <w:tc>
          <w:tcPr>
            <w:tcW w:w="1300" w:type="dxa"/>
            <w:tcBorders>
              <w:top w:val="nil"/>
              <w:left w:val="nil"/>
              <w:bottom w:val="single" w:sz="8" w:space="0" w:color="auto"/>
              <w:right w:val="single" w:sz="8" w:space="0" w:color="auto"/>
            </w:tcBorders>
            <w:shd w:val="clear" w:color="000000" w:fill="FFFFFF"/>
            <w:noWrap/>
            <w:vAlign w:val="center"/>
            <w:hideMark/>
          </w:tcPr>
          <w:p w:rsidR="00971AB0" w:rsidRPr="00861A67" w:rsidRDefault="00971AB0" w:rsidP="00A73F3A">
            <w:pPr>
              <w:widowControl/>
              <w:jc w:val="center"/>
              <w:rPr>
                <w:rFonts w:ascii="Microsoft YaHei Light" w:eastAsia="Microsoft YaHei Light" w:hAnsi="Microsoft YaHei Light" w:cs="宋体"/>
                <w:color w:val="000000"/>
                <w:kern w:val="0"/>
                <w:sz w:val="24"/>
              </w:rPr>
            </w:pPr>
          </w:p>
        </w:tc>
        <w:tc>
          <w:tcPr>
            <w:tcW w:w="1660" w:type="dxa"/>
            <w:tcBorders>
              <w:top w:val="nil"/>
              <w:left w:val="nil"/>
              <w:bottom w:val="single" w:sz="8" w:space="0" w:color="auto"/>
              <w:right w:val="single" w:sz="8" w:space="0" w:color="auto"/>
            </w:tcBorders>
            <w:shd w:val="clear" w:color="auto" w:fill="auto"/>
            <w:noWrap/>
            <w:vAlign w:val="center"/>
            <w:hideMark/>
          </w:tcPr>
          <w:p w:rsidR="00971AB0" w:rsidRPr="00861A67" w:rsidRDefault="00971AB0" w:rsidP="00A73F3A">
            <w:pPr>
              <w:widowControl/>
              <w:jc w:val="center"/>
              <w:rPr>
                <w:rFonts w:ascii="Microsoft YaHei Light" w:eastAsia="Microsoft YaHei Light" w:hAnsi="Microsoft YaHei Light" w:cs="宋体"/>
                <w:color w:val="000000"/>
                <w:kern w:val="0"/>
                <w:sz w:val="24"/>
              </w:rPr>
            </w:pPr>
            <w:r w:rsidRPr="00861A67">
              <w:rPr>
                <w:rFonts w:ascii="Microsoft YaHei Light" w:eastAsia="Microsoft YaHei Light" w:hAnsi="Microsoft YaHei Light" w:cs="宋体" w:hint="eastAsia"/>
                <w:color w:val="000000"/>
                <w:kern w:val="0"/>
                <w:sz w:val="24"/>
              </w:rPr>
              <w:t>1年</w:t>
            </w:r>
          </w:p>
        </w:tc>
        <w:tc>
          <w:tcPr>
            <w:tcW w:w="2030" w:type="dxa"/>
            <w:tcBorders>
              <w:top w:val="nil"/>
              <w:left w:val="nil"/>
              <w:bottom w:val="single" w:sz="8" w:space="0" w:color="auto"/>
              <w:right w:val="single" w:sz="8" w:space="0" w:color="auto"/>
            </w:tcBorders>
            <w:shd w:val="clear" w:color="auto" w:fill="auto"/>
            <w:noWrap/>
            <w:vAlign w:val="center"/>
            <w:hideMark/>
          </w:tcPr>
          <w:p w:rsidR="00971AB0" w:rsidRPr="00861A67" w:rsidRDefault="00971AB0" w:rsidP="00A73F3A">
            <w:pPr>
              <w:widowControl/>
              <w:jc w:val="center"/>
              <w:rPr>
                <w:rFonts w:ascii="Microsoft YaHei Light" w:eastAsia="Microsoft YaHei Light" w:hAnsi="Microsoft YaHei Light" w:cs="宋体"/>
                <w:color w:val="000000"/>
                <w:kern w:val="0"/>
                <w:sz w:val="24"/>
              </w:rPr>
            </w:pPr>
          </w:p>
        </w:tc>
        <w:tc>
          <w:tcPr>
            <w:tcW w:w="1559" w:type="dxa"/>
            <w:tcBorders>
              <w:top w:val="nil"/>
              <w:left w:val="nil"/>
              <w:bottom w:val="single" w:sz="8" w:space="0" w:color="auto"/>
              <w:right w:val="single" w:sz="8" w:space="0" w:color="auto"/>
            </w:tcBorders>
            <w:shd w:val="clear" w:color="auto" w:fill="auto"/>
            <w:noWrap/>
            <w:vAlign w:val="center"/>
            <w:hideMark/>
          </w:tcPr>
          <w:p w:rsidR="00971AB0" w:rsidRPr="00861A67" w:rsidRDefault="00971AB0" w:rsidP="00A73F3A">
            <w:pPr>
              <w:widowControl/>
              <w:jc w:val="center"/>
              <w:rPr>
                <w:rFonts w:ascii="Microsoft YaHei Light" w:eastAsia="Microsoft YaHei Light" w:hAnsi="Microsoft YaHei Light" w:cs="宋体"/>
                <w:color w:val="000000"/>
                <w:kern w:val="0"/>
                <w:sz w:val="24"/>
              </w:rPr>
            </w:pPr>
          </w:p>
        </w:tc>
      </w:tr>
      <w:tr w:rsidR="00971AB0" w:rsidRPr="00861A67" w:rsidTr="00A73F3A">
        <w:trPr>
          <w:trHeight w:val="360"/>
        </w:trPr>
        <w:tc>
          <w:tcPr>
            <w:tcW w:w="1640" w:type="dxa"/>
            <w:tcBorders>
              <w:top w:val="nil"/>
              <w:left w:val="single" w:sz="8" w:space="0" w:color="auto"/>
              <w:bottom w:val="single" w:sz="8" w:space="0" w:color="auto"/>
              <w:right w:val="single" w:sz="8" w:space="0" w:color="auto"/>
            </w:tcBorders>
            <w:shd w:val="clear" w:color="000000" w:fill="FFFFFF"/>
            <w:noWrap/>
            <w:vAlign w:val="center"/>
            <w:hideMark/>
          </w:tcPr>
          <w:p w:rsidR="00971AB0" w:rsidRPr="00861A67" w:rsidRDefault="00971AB0" w:rsidP="00A73F3A">
            <w:pPr>
              <w:widowControl/>
              <w:jc w:val="center"/>
              <w:rPr>
                <w:rFonts w:ascii="Microsoft YaHei Light" w:eastAsia="Microsoft YaHei Light" w:hAnsi="Microsoft YaHei Light" w:cs="宋体"/>
                <w:color w:val="000000"/>
                <w:kern w:val="0"/>
                <w:sz w:val="24"/>
              </w:rPr>
            </w:pPr>
          </w:p>
        </w:tc>
        <w:tc>
          <w:tcPr>
            <w:tcW w:w="1440" w:type="dxa"/>
            <w:tcBorders>
              <w:top w:val="nil"/>
              <w:left w:val="nil"/>
              <w:bottom w:val="single" w:sz="8" w:space="0" w:color="auto"/>
              <w:right w:val="single" w:sz="8" w:space="0" w:color="auto"/>
            </w:tcBorders>
            <w:shd w:val="clear" w:color="000000" w:fill="FFFFFF"/>
            <w:noWrap/>
            <w:vAlign w:val="center"/>
            <w:hideMark/>
          </w:tcPr>
          <w:p w:rsidR="00971AB0" w:rsidRPr="00861A67" w:rsidRDefault="00971AB0" w:rsidP="00A73F3A">
            <w:pPr>
              <w:widowControl/>
              <w:jc w:val="center"/>
              <w:rPr>
                <w:rFonts w:ascii="Microsoft YaHei Light" w:eastAsia="Microsoft YaHei Light" w:hAnsi="Microsoft YaHei Light" w:cs="宋体"/>
                <w:color w:val="000000"/>
                <w:kern w:val="0"/>
                <w:sz w:val="24"/>
              </w:rPr>
            </w:pPr>
          </w:p>
        </w:tc>
        <w:tc>
          <w:tcPr>
            <w:tcW w:w="1300" w:type="dxa"/>
            <w:tcBorders>
              <w:top w:val="nil"/>
              <w:left w:val="nil"/>
              <w:bottom w:val="single" w:sz="8" w:space="0" w:color="auto"/>
              <w:right w:val="single" w:sz="8" w:space="0" w:color="auto"/>
            </w:tcBorders>
            <w:shd w:val="clear" w:color="000000" w:fill="FFFFFF"/>
            <w:noWrap/>
            <w:vAlign w:val="center"/>
            <w:hideMark/>
          </w:tcPr>
          <w:p w:rsidR="00971AB0" w:rsidRPr="00861A67" w:rsidRDefault="00971AB0" w:rsidP="00A73F3A">
            <w:pPr>
              <w:widowControl/>
              <w:jc w:val="center"/>
              <w:rPr>
                <w:rFonts w:ascii="Microsoft YaHei Light" w:eastAsia="Microsoft YaHei Light" w:hAnsi="Microsoft YaHei Light" w:cs="宋体"/>
                <w:color w:val="000000"/>
                <w:kern w:val="0"/>
                <w:sz w:val="24"/>
              </w:rPr>
            </w:pPr>
          </w:p>
        </w:tc>
        <w:tc>
          <w:tcPr>
            <w:tcW w:w="1660" w:type="dxa"/>
            <w:tcBorders>
              <w:top w:val="nil"/>
              <w:left w:val="nil"/>
              <w:bottom w:val="single" w:sz="8" w:space="0" w:color="auto"/>
              <w:right w:val="single" w:sz="8" w:space="0" w:color="auto"/>
            </w:tcBorders>
            <w:shd w:val="clear" w:color="auto" w:fill="auto"/>
            <w:noWrap/>
            <w:vAlign w:val="center"/>
            <w:hideMark/>
          </w:tcPr>
          <w:p w:rsidR="00971AB0" w:rsidRPr="00861A67" w:rsidRDefault="00971AB0" w:rsidP="00A73F3A">
            <w:pPr>
              <w:widowControl/>
              <w:jc w:val="center"/>
              <w:rPr>
                <w:rFonts w:ascii="Microsoft YaHei Light" w:eastAsia="Microsoft YaHei Light" w:hAnsi="Microsoft YaHei Light" w:cs="宋体"/>
                <w:color w:val="000000"/>
                <w:kern w:val="0"/>
                <w:sz w:val="24"/>
              </w:rPr>
            </w:pPr>
            <w:r w:rsidRPr="00861A67">
              <w:rPr>
                <w:rFonts w:ascii="Microsoft YaHei Light" w:eastAsia="Microsoft YaHei Light" w:hAnsi="Microsoft YaHei Light" w:cs="宋体" w:hint="eastAsia"/>
                <w:color w:val="000000"/>
                <w:kern w:val="0"/>
                <w:sz w:val="24"/>
              </w:rPr>
              <w:t>1年</w:t>
            </w:r>
          </w:p>
        </w:tc>
        <w:tc>
          <w:tcPr>
            <w:tcW w:w="2030" w:type="dxa"/>
            <w:tcBorders>
              <w:top w:val="nil"/>
              <w:left w:val="nil"/>
              <w:bottom w:val="single" w:sz="8" w:space="0" w:color="auto"/>
              <w:right w:val="single" w:sz="8" w:space="0" w:color="auto"/>
            </w:tcBorders>
            <w:shd w:val="clear" w:color="auto" w:fill="auto"/>
            <w:noWrap/>
            <w:vAlign w:val="center"/>
            <w:hideMark/>
          </w:tcPr>
          <w:p w:rsidR="00971AB0" w:rsidRPr="00861A67" w:rsidRDefault="00971AB0" w:rsidP="00A73F3A">
            <w:pPr>
              <w:widowControl/>
              <w:jc w:val="center"/>
              <w:rPr>
                <w:rFonts w:ascii="Microsoft YaHei Light" w:eastAsia="Microsoft YaHei Light" w:hAnsi="Microsoft YaHei Light" w:cs="宋体"/>
                <w:color w:val="000000"/>
                <w:kern w:val="0"/>
                <w:sz w:val="24"/>
              </w:rPr>
            </w:pPr>
          </w:p>
        </w:tc>
        <w:tc>
          <w:tcPr>
            <w:tcW w:w="1559" w:type="dxa"/>
            <w:tcBorders>
              <w:top w:val="nil"/>
              <w:left w:val="nil"/>
              <w:bottom w:val="single" w:sz="8" w:space="0" w:color="auto"/>
              <w:right w:val="single" w:sz="8" w:space="0" w:color="auto"/>
            </w:tcBorders>
            <w:shd w:val="clear" w:color="auto" w:fill="auto"/>
            <w:noWrap/>
            <w:vAlign w:val="center"/>
            <w:hideMark/>
          </w:tcPr>
          <w:p w:rsidR="00971AB0" w:rsidRPr="00861A67" w:rsidRDefault="00971AB0" w:rsidP="00A73F3A">
            <w:pPr>
              <w:widowControl/>
              <w:jc w:val="center"/>
              <w:rPr>
                <w:rFonts w:ascii="Microsoft YaHei Light" w:eastAsia="Microsoft YaHei Light" w:hAnsi="Microsoft YaHei Light" w:cs="宋体"/>
                <w:color w:val="000000"/>
                <w:kern w:val="0"/>
                <w:sz w:val="24"/>
              </w:rPr>
            </w:pPr>
          </w:p>
        </w:tc>
      </w:tr>
      <w:tr w:rsidR="00971AB0" w:rsidRPr="00861A67" w:rsidTr="00A73F3A">
        <w:trPr>
          <w:trHeight w:val="360"/>
        </w:trPr>
        <w:tc>
          <w:tcPr>
            <w:tcW w:w="1640" w:type="dxa"/>
            <w:tcBorders>
              <w:top w:val="nil"/>
              <w:left w:val="single" w:sz="8" w:space="0" w:color="auto"/>
              <w:bottom w:val="single" w:sz="8" w:space="0" w:color="auto"/>
              <w:right w:val="single" w:sz="8" w:space="0" w:color="auto"/>
            </w:tcBorders>
            <w:shd w:val="clear" w:color="000000" w:fill="FFFFFF"/>
            <w:noWrap/>
            <w:vAlign w:val="center"/>
            <w:hideMark/>
          </w:tcPr>
          <w:p w:rsidR="00971AB0" w:rsidRPr="00861A67" w:rsidRDefault="00971AB0" w:rsidP="00A73F3A">
            <w:pPr>
              <w:widowControl/>
              <w:jc w:val="center"/>
              <w:rPr>
                <w:rFonts w:ascii="Microsoft YaHei Light" w:eastAsia="Microsoft YaHei Light" w:hAnsi="Microsoft YaHei Light" w:cs="宋体"/>
                <w:color w:val="000000"/>
                <w:kern w:val="0"/>
                <w:sz w:val="24"/>
              </w:rPr>
            </w:pPr>
          </w:p>
        </w:tc>
        <w:tc>
          <w:tcPr>
            <w:tcW w:w="1440" w:type="dxa"/>
            <w:tcBorders>
              <w:top w:val="nil"/>
              <w:left w:val="nil"/>
              <w:bottom w:val="single" w:sz="8" w:space="0" w:color="auto"/>
              <w:right w:val="single" w:sz="8" w:space="0" w:color="auto"/>
            </w:tcBorders>
            <w:shd w:val="clear" w:color="000000" w:fill="FFFFFF"/>
            <w:noWrap/>
            <w:vAlign w:val="center"/>
            <w:hideMark/>
          </w:tcPr>
          <w:p w:rsidR="00971AB0" w:rsidRPr="00861A67" w:rsidRDefault="00971AB0" w:rsidP="00A73F3A">
            <w:pPr>
              <w:widowControl/>
              <w:jc w:val="center"/>
              <w:rPr>
                <w:rFonts w:ascii="Microsoft YaHei Light" w:eastAsia="Microsoft YaHei Light" w:hAnsi="Microsoft YaHei Light" w:cs="宋体"/>
                <w:color w:val="000000"/>
                <w:kern w:val="0"/>
                <w:sz w:val="24"/>
              </w:rPr>
            </w:pPr>
          </w:p>
        </w:tc>
        <w:tc>
          <w:tcPr>
            <w:tcW w:w="1300" w:type="dxa"/>
            <w:tcBorders>
              <w:top w:val="nil"/>
              <w:left w:val="nil"/>
              <w:bottom w:val="single" w:sz="8" w:space="0" w:color="auto"/>
              <w:right w:val="single" w:sz="8" w:space="0" w:color="auto"/>
            </w:tcBorders>
            <w:shd w:val="clear" w:color="000000" w:fill="FFFFFF"/>
            <w:noWrap/>
            <w:vAlign w:val="center"/>
            <w:hideMark/>
          </w:tcPr>
          <w:p w:rsidR="00971AB0" w:rsidRPr="00861A67" w:rsidRDefault="00971AB0" w:rsidP="00A73F3A">
            <w:pPr>
              <w:widowControl/>
              <w:jc w:val="center"/>
              <w:rPr>
                <w:rFonts w:ascii="Microsoft YaHei Light" w:eastAsia="Microsoft YaHei Light" w:hAnsi="Microsoft YaHei Light" w:cs="宋体"/>
                <w:color w:val="000000"/>
                <w:kern w:val="0"/>
                <w:sz w:val="24"/>
              </w:rPr>
            </w:pPr>
          </w:p>
        </w:tc>
        <w:tc>
          <w:tcPr>
            <w:tcW w:w="1660" w:type="dxa"/>
            <w:tcBorders>
              <w:top w:val="nil"/>
              <w:left w:val="nil"/>
              <w:bottom w:val="single" w:sz="8" w:space="0" w:color="auto"/>
              <w:right w:val="single" w:sz="8" w:space="0" w:color="auto"/>
            </w:tcBorders>
            <w:shd w:val="clear" w:color="auto" w:fill="auto"/>
            <w:noWrap/>
            <w:vAlign w:val="center"/>
            <w:hideMark/>
          </w:tcPr>
          <w:p w:rsidR="00971AB0" w:rsidRPr="00861A67" w:rsidRDefault="00971AB0" w:rsidP="00A73F3A">
            <w:pPr>
              <w:widowControl/>
              <w:jc w:val="center"/>
              <w:rPr>
                <w:rFonts w:ascii="Microsoft YaHei Light" w:eastAsia="Microsoft YaHei Light" w:hAnsi="Microsoft YaHei Light" w:cs="宋体"/>
                <w:color w:val="000000"/>
                <w:kern w:val="0"/>
                <w:sz w:val="24"/>
              </w:rPr>
            </w:pPr>
            <w:r w:rsidRPr="00861A67">
              <w:rPr>
                <w:rFonts w:ascii="Microsoft YaHei Light" w:eastAsia="Microsoft YaHei Light" w:hAnsi="Microsoft YaHei Light" w:cs="宋体" w:hint="eastAsia"/>
                <w:color w:val="000000"/>
                <w:kern w:val="0"/>
                <w:sz w:val="24"/>
              </w:rPr>
              <w:t>1年</w:t>
            </w:r>
          </w:p>
        </w:tc>
        <w:tc>
          <w:tcPr>
            <w:tcW w:w="2030" w:type="dxa"/>
            <w:tcBorders>
              <w:top w:val="nil"/>
              <w:left w:val="nil"/>
              <w:bottom w:val="single" w:sz="8" w:space="0" w:color="auto"/>
              <w:right w:val="single" w:sz="8" w:space="0" w:color="auto"/>
            </w:tcBorders>
            <w:shd w:val="clear" w:color="auto" w:fill="auto"/>
            <w:noWrap/>
            <w:vAlign w:val="center"/>
            <w:hideMark/>
          </w:tcPr>
          <w:p w:rsidR="00971AB0" w:rsidRPr="00861A67" w:rsidRDefault="00971AB0" w:rsidP="00A73F3A">
            <w:pPr>
              <w:widowControl/>
              <w:jc w:val="center"/>
              <w:rPr>
                <w:rFonts w:ascii="Microsoft YaHei Light" w:eastAsia="Microsoft YaHei Light" w:hAnsi="Microsoft YaHei Light" w:cs="宋体"/>
                <w:color w:val="000000"/>
                <w:kern w:val="0"/>
                <w:sz w:val="24"/>
              </w:rPr>
            </w:pPr>
          </w:p>
        </w:tc>
        <w:tc>
          <w:tcPr>
            <w:tcW w:w="1559" w:type="dxa"/>
            <w:tcBorders>
              <w:top w:val="nil"/>
              <w:left w:val="nil"/>
              <w:bottom w:val="single" w:sz="8" w:space="0" w:color="auto"/>
              <w:right w:val="single" w:sz="8" w:space="0" w:color="auto"/>
            </w:tcBorders>
            <w:shd w:val="clear" w:color="auto" w:fill="auto"/>
            <w:noWrap/>
            <w:vAlign w:val="center"/>
            <w:hideMark/>
          </w:tcPr>
          <w:p w:rsidR="00971AB0" w:rsidRPr="00861A67" w:rsidRDefault="00971AB0" w:rsidP="00A73F3A">
            <w:pPr>
              <w:widowControl/>
              <w:jc w:val="center"/>
              <w:rPr>
                <w:rFonts w:ascii="Microsoft YaHei Light" w:eastAsia="Microsoft YaHei Light" w:hAnsi="Microsoft YaHei Light" w:cs="宋体"/>
                <w:color w:val="000000"/>
                <w:kern w:val="0"/>
                <w:sz w:val="24"/>
              </w:rPr>
            </w:pPr>
          </w:p>
        </w:tc>
      </w:tr>
      <w:tr w:rsidR="00971AB0" w:rsidRPr="00861A67" w:rsidTr="00A73F3A">
        <w:trPr>
          <w:trHeight w:val="360"/>
        </w:trPr>
        <w:tc>
          <w:tcPr>
            <w:tcW w:w="1640" w:type="dxa"/>
            <w:tcBorders>
              <w:top w:val="nil"/>
              <w:left w:val="single" w:sz="8" w:space="0" w:color="auto"/>
              <w:bottom w:val="single" w:sz="8" w:space="0" w:color="auto"/>
              <w:right w:val="single" w:sz="8" w:space="0" w:color="auto"/>
            </w:tcBorders>
            <w:shd w:val="clear" w:color="000000" w:fill="FFFFFF"/>
            <w:noWrap/>
            <w:vAlign w:val="center"/>
            <w:hideMark/>
          </w:tcPr>
          <w:p w:rsidR="00971AB0" w:rsidRPr="00861A67" w:rsidRDefault="00971AB0" w:rsidP="00A73F3A">
            <w:pPr>
              <w:widowControl/>
              <w:jc w:val="center"/>
              <w:rPr>
                <w:rFonts w:ascii="Microsoft YaHei Light" w:eastAsia="Microsoft YaHei Light" w:hAnsi="Microsoft YaHei Light" w:cs="宋体"/>
                <w:color w:val="000000"/>
                <w:kern w:val="0"/>
                <w:sz w:val="24"/>
              </w:rPr>
            </w:pPr>
          </w:p>
        </w:tc>
        <w:tc>
          <w:tcPr>
            <w:tcW w:w="1440" w:type="dxa"/>
            <w:tcBorders>
              <w:top w:val="nil"/>
              <w:left w:val="nil"/>
              <w:bottom w:val="single" w:sz="8" w:space="0" w:color="auto"/>
              <w:right w:val="single" w:sz="8" w:space="0" w:color="auto"/>
            </w:tcBorders>
            <w:shd w:val="clear" w:color="000000" w:fill="FFFFFF"/>
            <w:noWrap/>
            <w:vAlign w:val="center"/>
            <w:hideMark/>
          </w:tcPr>
          <w:p w:rsidR="00971AB0" w:rsidRPr="00861A67" w:rsidRDefault="00971AB0" w:rsidP="00A73F3A">
            <w:pPr>
              <w:widowControl/>
              <w:jc w:val="center"/>
              <w:rPr>
                <w:rFonts w:ascii="Microsoft YaHei Light" w:eastAsia="Microsoft YaHei Light" w:hAnsi="Microsoft YaHei Light" w:cs="宋体"/>
                <w:color w:val="000000"/>
                <w:kern w:val="0"/>
                <w:sz w:val="24"/>
              </w:rPr>
            </w:pPr>
          </w:p>
        </w:tc>
        <w:tc>
          <w:tcPr>
            <w:tcW w:w="1300" w:type="dxa"/>
            <w:tcBorders>
              <w:top w:val="nil"/>
              <w:left w:val="nil"/>
              <w:bottom w:val="single" w:sz="8" w:space="0" w:color="auto"/>
              <w:right w:val="single" w:sz="8" w:space="0" w:color="auto"/>
            </w:tcBorders>
            <w:shd w:val="clear" w:color="000000" w:fill="FFFFFF"/>
            <w:noWrap/>
            <w:vAlign w:val="center"/>
            <w:hideMark/>
          </w:tcPr>
          <w:p w:rsidR="00971AB0" w:rsidRPr="00861A67" w:rsidRDefault="00971AB0" w:rsidP="00A73F3A">
            <w:pPr>
              <w:widowControl/>
              <w:jc w:val="center"/>
              <w:rPr>
                <w:rFonts w:ascii="Microsoft YaHei Light" w:eastAsia="Microsoft YaHei Light" w:hAnsi="Microsoft YaHei Light" w:cs="宋体"/>
                <w:color w:val="000000"/>
                <w:kern w:val="0"/>
                <w:sz w:val="24"/>
              </w:rPr>
            </w:pPr>
          </w:p>
        </w:tc>
        <w:tc>
          <w:tcPr>
            <w:tcW w:w="1660" w:type="dxa"/>
            <w:tcBorders>
              <w:top w:val="nil"/>
              <w:left w:val="nil"/>
              <w:bottom w:val="single" w:sz="8" w:space="0" w:color="auto"/>
              <w:right w:val="single" w:sz="8" w:space="0" w:color="auto"/>
            </w:tcBorders>
            <w:shd w:val="clear" w:color="auto" w:fill="auto"/>
            <w:noWrap/>
            <w:vAlign w:val="center"/>
            <w:hideMark/>
          </w:tcPr>
          <w:p w:rsidR="00971AB0" w:rsidRPr="00861A67" w:rsidRDefault="00971AB0" w:rsidP="00A73F3A">
            <w:pPr>
              <w:widowControl/>
              <w:jc w:val="center"/>
              <w:rPr>
                <w:rFonts w:ascii="Microsoft YaHei Light" w:eastAsia="Microsoft YaHei Light" w:hAnsi="Microsoft YaHei Light" w:cs="宋体"/>
                <w:color w:val="000000"/>
                <w:kern w:val="0"/>
                <w:sz w:val="24"/>
              </w:rPr>
            </w:pPr>
            <w:r w:rsidRPr="00861A67">
              <w:rPr>
                <w:rFonts w:ascii="Microsoft YaHei Light" w:eastAsia="Microsoft YaHei Light" w:hAnsi="Microsoft YaHei Light" w:cs="宋体" w:hint="eastAsia"/>
                <w:color w:val="000000"/>
                <w:kern w:val="0"/>
                <w:sz w:val="24"/>
              </w:rPr>
              <w:t>1年</w:t>
            </w:r>
          </w:p>
        </w:tc>
        <w:tc>
          <w:tcPr>
            <w:tcW w:w="2030" w:type="dxa"/>
            <w:tcBorders>
              <w:top w:val="nil"/>
              <w:left w:val="nil"/>
              <w:bottom w:val="single" w:sz="8" w:space="0" w:color="auto"/>
              <w:right w:val="single" w:sz="8" w:space="0" w:color="auto"/>
            </w:tcBorders>
            <w:shd w:val="clear" w:color="auto" w:fill="auto"/>
            <w:noWrap/>
            <w:vAlign w:val="center"/>
            <w:hideMark/>
          </w:tcPr>
          <w:p w:rsidR="00971AB0" w:rsidRPr="00861A67" w:rsidRDefault="00971AB0" w:rsidP="00A73F3A">
            <w:pPr>
              <w:widowControl/>
              <w:jc w:val="center"/>
              <w:rPr>
                <w:rFonts w:ascii="Microsoft YaHei Light" w:eastAsia="Microsoft YaHei Light" w:hAnsi="Microsoft YaHei Light" w:cs="宋体"/>
                <w:color w:val="000000"/>
                <w:kern w:val="0"/>
                <w:sz w:val="24"/>
              </w:rPr>
            </w:pPr>
          </w:p>
        </w:tc>
        <w:tc>
          <w:tcPr>
            <w:tcW w:w="1559" w:type="dxa"/>
            <w:tcBorders>
              <w:top w:val="nil"/>
              <w:left w:val="nil"/>
              <w:bottom w:val="single" w:sz="8" w:space="0" w:color="auto"/>
              <w:right w:val="single" w:sz="8" w:space="0" w:color="auto"/>
            </w:tcBorders>
            <w:shd w:val="clear" w:color="auto" w:fill="auto"/>
            <w:noWrap/>
            <w:vAlign w:val="center"/>
            <w:hideMark/>
          </w:tcPr>
          <w:p w:rsidR="00971AB0" w:rsidRPr="00861A67" w:rsidRDefault="00971AB0" w:rsidP="00A73F3A">
            <w:pPr>
              <w:widowControl/>
              <w:jc w:val="center"/>
              <w:rPr>
                <w:rFonts w:ascii="Microsoft YaHei Light" w:eastAsia="Microsoft YaHei Light" w:hAnsi="Microsoft YaHei Light" w:cs="宋体"/>
                <w:color w:val="000000"/>
                <w:kern w:val="0"/>
                <w:sz w:val="24"/>
              </w:rPr>
            </w:pPr>
          </w:p>
        </w:tc>
      </w:tr>
      <w:tr w:rsidR="00971AB0" w:rsidRPr="00861A67" w:rsidTr="00A73F3A">
        <w:trPr>
          <w:trHeight w:val="360"/>
        </w:trPr>
        <w:tc>
          <w:tcPr>
            <w:tcW w:w="1640" w:type="dxa"/>
            <w:tcBorders>
              <w:top w:val="nil"/>
              <w:left w:val="single" w:sz="8" w:space="0" w:color="auto"/>
              <w:bottom w:val="single" w:sz="8" w:space="0" w:color="auto"/>
              <w:right w:val="single" w:sz="8" w:space="0" w:color="auto"/>
            </w:tcBorders>
            <w:shd w:val="clear" w:color="000000" w:fill="FFFFFF"/>
            <w:noWrap/>
            <w:vAlign w:val="center"/>
            <w:hideMark/>
          </w:tcPr>
          <w:p w:rsidR="00971AB0" w:rsidRPr="00861A67" w:rsidRDefault="00971AB0" w:rsidP="00A73F3A">
            <w:pPr>
              <w:widowControl/>
              <w:jc w:val="center"/>
              <w:rPr>
                <w:rFonts w:ascii="Microsoft YaHei Light" w:eastAsia="Microsoft YaHei Light" w:hAnsi="Microsoft YaHei Light" w:cs="宋体"/>
                <w:color w:val="000000"/>
                <w:kern w:val="0"/>
                <w:sz w:val="24"/>
              </w:rPr>
            </w:pPr>
          </w:p>
        </w:tc>
        <w:tc>
          <w:tcPr>
            <w:tcW w:w="1440" w:type="dxa"/>
            <w:tcBorders>
              <w:top w:val="nil"/>
              <w:left w:val="nil"/>
              <w:bottom w:val="single" w:sz="8" w:space="0" w:color="auto"/>
              <w:right w:val="single" w:sz="8" w:space="0" w:color="auto"/>
            </w:tcBorders>
            <w:shd w:val="clear" w:color="000000" w:fill="FFFFFF"/>
            <w:noWrap/>
            <w:vAlign w:val="center"/>
            <w:hideMark/>
          </w:tcPr>
          <w:p w:rsidR="00971AB0" w:rsidRPr="00861A67" w:rsidRDefault="00971AB0" w:rsidP="00A73F3A">
            <w:pPr>
              <w:widowControl/>
              <w:jc w:val="center"/>
              <w:rPr>
                <w:rFonts w:ascii="Microsoft YaHei Light" w:eastAsia="Microsoft YaHei Light" w:hAnsi="Microsoft YaHei Light" w:cs="宋体"/>
                <w:color w:val="000000"/>
                <w:kern w:val="0"/>
                <w:sz w:val="24"/>
              </w:rPr>
            </w:pPr>
          </w:p>
        </w:tc>
        <w:tc>
          <w:tcPr>
            <w:tcW w:w="1300" w:type="dxa"/>
            <w:tcBorders>
              <w:top w:val="nil"/>
              <w:left w:val="nil"/>
              <w:bottom w:val="single" w:sz="8" w:space="0" w:color="auto"/>
              <w:right w:val="single" w:sz="8" w:space="0" w:color="auto"/>
            </w:tcBorders>
            <w:shd w:val="clear" w:color="000000" w:fill="FFFFFF"/>
            <w:noWrap/>
            <w:vAlign w:val="center"/>
            <w:hideMark/>
          </w:tcPr>
          <w:p w:rsidR="00971AB0" w:rsidRPr="00861A67" w:rsidRDefault="00971AB0" w:rsidP="00A73F3A">
            <w:pPr>
              <w:widowControl/>
              <w:jc w:val="center"/>
              <w:rPr>
                <w:rFonts w:ascii="Microsoft YaHei Light" w:eastAsia="Microsoft YaHei Light" w:hAnsi="Microsoft YaHei Light" w:cs="宋体"/>
                <w:color w:val="000000"/>
                <w:kern w:val="0"/>
                <w:sz w:val="24"/>
              </w:rPr>
            </w:pPr>
          </w:p>
        </w:tc>
        <w:tc>
          <w:tcPr>
            <w:tcW w:w="1660" w:type="dxa"/>
            <w:tcBorders>
              <w:top w:val="nil"/>
              <w:left w:val="nil"/>
              <w:bottom w:val="single" w:sz="8" w:space="0" w:color="auto"/>
              <w:right w:val="single" w:sz="8" w:space="0" w:color="auto"/>
            </w:tcBorders>
            <w:shd w:val="clear" w:color="auto" w:fill="auto"/>
            <w:noWrap/>
            <w:vAlign w:val="center"/>
            <w:hideMark/>
          </w:tcPr>
          <w:p w:rsidR="00971AB0" w:rsidRPr="00861A67" w:rsidRDefault="00971AB0" w:rsidP="00A73F3A">
            <w:pPr>
              <w:widowControl/>
              <w:jc w:val="center"/>
              <w:rPr>
                <w:rFonts w:ascii="Microsoft YaHei Light" w:eastAsia="Microsoft YaHei Light" w:hAnsi="Microsoft YaHei Light" w:cs="宋体"/>
                <w:color w:val="000000"/>
                <w:kern w:val="0"/>
                <w:sz w:val="24"/>
              </w:rPr>
            </w:pPr>
            <w:r w:rsidRPr="00861A67">
              <w:rPr>
                <w:rFonts w:ascii="Microsoft YaHei Light" w:eastAsia="Microsoft YaHei Light" w:hAnsi="Microsoft YaHei Light" w:cs="宋体" w:hint="eastAsia"/>
                <w:color w:val="000000"/>
                <w:kern w:val="0"/>
                <w:sz w:val="24"/>
              </w:rPr>
              <w:t>1年</w:t>
            </w:r>
          </w:p>
        </w:tc>
        <w:tc>
          <w:tcPr>
            <w:tcW w:w="2030" w:type="dxa"/>
            <w:tcBorders>
              <w:top w:val="nil"/>
              <w:left w:val="nil"/>
              <w:bottom w:val="single" w:sz="8" w:space="0" w:color="auto"/>
              <w:right w:val="single" w:sz="8" w:space="0" w:color="auto"/>
            </w:tcBorders>
            <w:shd w:val="clear" w:color="auto" w:fill="auto"/>
            <w:noWrap/>
            <w:vAlign w:val="center"/>
            <w:hideMark/>
          </w:tcPr>
          <w:p w:rsidR="00971AB0" w:rsidRPr="00861A67" w:rsidRDefault="00971AB0" w:rsidP="00A73F3A">
            <w:pPr>
              <w:widowControl/>
              <w:jc w:val="center"/>
              <w:rPr>
                <w:rFonts w:ascii="Microsoft YaHei Light" w:eastAsia="Microsoft YaHei Light" w:hAnsi="Microsoft YaHei Light" w:cs="宋体"/>
                <w:color w:val="000000"/>
                <w:kern w:val="0"/>
                <w:sz w:val="24"/>
              </w:rPr>
            </w:pPr>
          </w:p>
        </w:tc>
        <w:tc>
          <w:tcPr>
            <w:tcW w:w="1559" w:type="dxa"/>
            <w:tcBorders>
              <w:top w:val="nil"/>
              <w:left w:val="nil"/>
              <w:bottom w:val="single" w:sz="8" w:space="0" w:color="auto"/>
              <w:right w:val="single" w:sz="8" w:space="0" w:color="auto"/>
            </w:tcBorders>
            <w:shd w:val="clear" w:color="auto" w:fill="auto"/>
            <w:noWrap/>
            <w:vAlign w:val="center"/>
            <w:hideMark/>
          </w:tcPr>
          <w:p w:rsidR="00971AB0" w:rsidRPr="00861A67" w:rsidRDefault="00971AB0" w:rsidP="00A73F3A">
            <w:pPr>
              <w:widowControl/>
              <w:jc w:val="center"/>
              <w:rPr>
                <w:rFonts w:ascii="Microsoft YaHei Light" w:eastAsia="Microsoft YaHei Light" w:hAnsi="Microsoft YaHei Light" w:cs="宋体"/>
                <w:color w:val="000000"/>
                <w:kern w:val="0"/>
                <w:sz w:val="24"/>
              </w:rPr>
            </w:pPr>
          </w:p>
        </w:tc>
      </w:tr>
      <w:tr w:rsidR="00971AB0" w:rsidRPr="00861A67" w:rsidTr="00A73F3A">
        <w:trPr>
          <w:trHeight w:val="705"/>
        </w:trPr>
        <w:tc>
          <w:tcPr>
            <w:tcW w:w="1640" w:type="dxa"/>
            <w:tcBorders>
              <w:top w:val="nil"/>
              <w:left w:val="single" w:sz="8" w:space="0" w:color="auto"/>
              <w:bottom w:val="single" w:sz="8" w:space="0" w:color="auto"/>
              <w:right w:val="single" w:sz="8" w:space="0" w:color="auto"/>
            </w:tcBorders>
            <w:shd w:val="clear" w:color="auto" w:fill="auto"/>
            <w:noWrap/>
            <w:vAlign w:val="center"/>
            <w:hideMark/>
          </w:tcPr>
          <w:p w:rsidR="00971AB0" w:rsidRPr="00861A67" w:rsidRDefault="00971AB0" w:rsidP="00A73F3A">
            <w:pPr>
              <w:widowControl/>
              <w:jc w:val="center"/>
              <w:rPr>
                <w:rFonts w:ascii="Microsoft YaHei Light" w:eastAsia="Microsoft YaHei Light" w:hAnsi="Microsoft YaHei Light" w:cs="宋体"/>
                <w:color w:val="000000"/>
                <w:kern w:val="0"/>
                <w:sz w:val="24"/>
              </w:rPr>
            </w:pPr>
          </w:p>
        </w:tc>
        <w:tc>
          <w:tcPr>
            <w:tcW w:w="1440" w:type="dxa"/>
            <w:tcBorders>
              <w:top w:val="nil"/>
              <w:left w:val="nil"/>
              <w:bottom w:val="single" w:sz="8" w:space="0" w:color="auto"/>
              <w:right w:val="single" w:sz="8" w:space="0" w:color="auto"/>
            </w:tcBorders>
            <w:shd w:val="clear" w:color="auto" w:fill="auto"/>
            <w:noWrap/>
            <w:vAlign w:val="center"/>
            <w:hideMark/>
          </w:tcPr>
          <w:p w:rsidR="00971AB0" w:rsidRPr="00861A67" w:rsidRDefault="00971AB0" w:rsidP="00A73F3A">
            <w:pPr>
              <w:widowControl/>
              <w:jc w:val="center"/>
              <w:rPr>
                <w:rFonts w:ascii="Microsoft YaHei Light" w:eastAsia="Microsoft YaHei Light" w:hAnsi="Microsoft YaHei Light" w:cs="宋体"/>
                <w:color w:val="000000"/>
                <w:kern w:val="0"/>
                <w:sz w:val="24"/>
              </w:rPr>
            </w:pPr>
          </w:p>
        </w:tc>
        <w:tc>
          <w:tcPr>
            <w:tcW w:w="1300" w:type="dxa"/>
            <w:tcBorders>
              <w:top w:val="nil"/>
              <w:left w:val="nil"/>
              <w:bottom w:val="single" w:sz="8" w:space="0" w:color="auto"/>
              <w:right w:val="single" w:sz="8" w:space="0" w:color="auto"/>
            </w:tcBorders>
            <w:shd w:val="clear" w:color="auto" w:fill="auto"/>
            <w:noWrap/>
            <w:vAlign w:val="center"/>
            <w:hideMark/>
          </w:tcPr>
          <w:p w:rsidR="00971AB0" w:rsidRPr="00861A67" w:rsidRDefault="00971AB0" w:rsidP="00A73F3A">
            <w:pPr>
              <w:widowControl/>
              <w:jc w:val="center"/>
              <w:rPr>
                <w:rFonts w:ascii="Microsoft YaHei Light" w:eastAsia="Microsoft YaHei Light" w:hAnsi="Microsoft YaHei Light" w:cs="宋体"/>
                <w:color w:val="000000"/>
                <w:kern w:val="0"/>
                <w:sz w:val="24"/>
              </w:rPr>
            </w:pPr>
          </w:p>
        </w:tc>
        <w:tc>
          <w:tcPr>
            <w:tcW w:w="1660" w:type="dxa"/>
            <w:tcBorders>
              <w:top w:val="nil"/>
              <w:left w:val="nil"/>
              <w:bottom w:val="single" w:sz="8" w:space="0" w:color="auto"/>
              <w:right w:val="single" w:sz="8" w:space="0" w:color="auto"/>
            </w:tcBorders>
            <w:shd w:val="clear" w:color="auto" w:fill="auto"/>
            <w:noWrap/>
            <w:vAlign w:val="center"/>
            <w:hideMark/>
          </w:tcPr>
          <w:p w:rsidR="00971AB0" w:rsidRPr="00861A67" w:rsidRDefault="00971AB0" w:rsidP="00A73F3A">
            <w:pPr>
              <w:widowControl/>
              <w:ind w:firstLineChars="200" w:firstLine="480"/>
              <w:rPr>
                <w:rFonts w:ascii="Microsoft YaHei Light" w:eastAsia="Microsoft YaHei Light" w:hAnsi="Microsoft YaHei Light" w:cs="宋体"/>
                <w:color w:val="000000"/>
                <w:kern w:val="0"/>
                <w:sz w:val="24"/>
              </w:rPr>
            </w:pPr>
            <w:r w:rsidRPr="00861A67">
              <w:rPr>
                <w:rFonts w:ascii="Microsoft YaHei Light" w:eastAsia="Microsoft YaHei Light" w:hAnsi="Microsoft YaHei Light" w:cs="宋体" w:hint="eastAsia"/>
                <w:color w:val="000000"/>
                <w:kern w:val="0"/>
                <w:sz w:val="24"/>
              </w:rPr>
              <w:t>1年</w:t>
            </w:r>
          </w:p>
        </w:tc>
        <w:tc>
          <w:tcPr>
            <w:tcW w:w="2030" w:type="dxa"/>
            <w:tcBorders>
              <w:top w:val="nil"/>
              <w:left w:val="nil"/>
              <w:bottom w:val="single" w:sz="8" w:space="0" w:color="auto"/>
              <w:right w:val="single" w:sz="8" w:space="0" w:color="auto"/>
            </w:tcBorders>
            <w:shd w:val="clear" w:color="auto" w:fill="auto"/>
            <w:noWrap/>
            <w:vAlign w:val="center"/>
            <w:hideMark/>
          </w:tcPr>
          <w:p w:rsidR="00971AB0" w:rsidRPr="00861A67" w:rsidRDefault="00971AB0" w:rsidP="00A73F3A">
            <w:pPr>
              <w:widowControl/>
              <w:jc w:val="center"/>
              <w:rPr>
                <w:rFonts w:ascii="Microsoft YaHei Light" w:eastAsia="Microsoft YaHei Light" w:hAnsi="Microsoft YaHei Light" w:cs="宋体"/>
                <w:color w:val="000000"/>
                <w:kern w:val="0"/>
                <w:sz w:val="24"/>
              </w:rPr>
            </w:pPr>
          </w:p>
        </w:tc>
        <w:tc>
          <w:tcPr>
            <w:tcW w:w="1559" w:type="dxa"/>
            <w:tcBorders>
              <w:top w:val="nil"/>
              <w:left w:val="nil"/>
              <w:bottom w:val="single" w:sz="8" w:space="0" w:color="auto"/>
              <w:right w:val="single" w:sz="8" w:space="0" w:color="auto"/>
            </w:tcBorders>
            <w:shd w:val="clear" w:color="auto" w:fill="auto"/>
            <w:noWrap/>
            <w:vAlign w:val="center"/>
            <w:hideMark/>
          </w:tcPr>
          <w:p w:rsidR="00971AB0" w:rsidRPr="00861A67" w:rsidRDefault="00971AB0" w:rsidP="00A73F3A">
            <w:pPr>
              <w:widowControl/>
              <w:jc w:val="center"/>
              <w:rPr>
                <w:rFonts w:ascii="Microsoft YaHei Light" w:eastAsia="Microsoft YaHei Light" w:hAnsi="Microsoft YaHei Light" w:cs="宋体"/>
                <w:color w:val="000000"/>
                <w:kern w:val="0"/>
                <w:sz w:val="24"/>
              </w:rPr>
            </w:pPr>
          </w:p>
        </w:tc>
      </w:tr>
      <w:tr w:rsidR="00804F9E" w:rsidRPr="00861A67" w:rsidTr="00A73F3A">
        <w:trPr>
          <w:trHeight w:val="705"/>
        </w:trPr>
        <w:tc>
          <w:tcPr>
            <w:tcW w:w="1640" w:type="dxa"/>
            <w:tcBorders>
              <w:top w:val="nil"/>
              <w:left w:val="single" w:sz="8" w:space="0" w:color="auto"/>
              <w:bottom w:val="single" w:sz="8" w:space="0" w:color="auto"/>
              <w:right w:val="single" w:sz="8" w:space="0" w:color="auto"/>
            </w:tcBorders>
            <w:shd w:val="clear" w:color="auto" w:fill="auto"/>
            <w:noWrap/>
            <w:vAlign w:val="center"/>
            <w:hideMark/>
          </w:tcPr>
          <w:p w:rsidR="00804F9E" w:rsidRPr="00861A67" w:rsidRDefault="00804F9E" w:rsidP="00A73F3A">
            <w:pPr>
              <w:widowControl/>
              <w:jc w:val="center"/>
              <w:rPr>
                <w:rFonts w:ascii="Microsoft YaHei Light" w:eastAsia="Microsoft YaHei Light" w:hAnsi="Microsoft YaHei Light" w:cs="宋体"/>
                <w:color w:val="000000"/>
                <w:kern w:val="0"/>
                <w:sz w:val="24"/>
              </w:rPr>
            </w:pPr>
          </w:p>
        </w:tc>
        <w:tc>
          <w:tcPr>
            <w:tcW w:w="1440" w:type="dxa"/>
            <w:tcBorders>
              <w:top w:val="nil"/>
              <w:left w:val="nil"/>
              <w:bottom w:val="single" w:sz="8" w:space="0" w:color="auto"/>
              <w:right w:val="single" w:sz="8" w:space="0" w:color="auto"/>
            </w:tcBorders>
            <w:shd w:val="clear" w:color="auto" w:fill="auto"/>
            <w:noWrap/>
            <w:vAlign w:val="center"/>
            <w:hideMark/>
          </w:tcPr>
          <w:p w:rsidR="00804F9E" w:rsidRPr="00861A67" w:rsidRDefault="00804F9E" w:rsidP="00A73F3A">
            <w:pPr>
              <w:widowControl/>
              <w:jc w:val="center"/>
              <w:rPr>
                <w:rFonts w:ascii="Microsoft YaHei Light" w:eastAsia="Microsoft YaHei Light" w:hAnsi="Microsoft YaHei Light" w:cs="宋体"/>
                <w:color w:val="000000"/>
                <w:kern w:val="0"/>
                <w:sz w:val="24"/>
              </w:rPr>
            </w:pPr>
          </w:p>
        </w:tc>
        <w:tc>
          <w:tcPr>
            <w:tcW w:w="1300" w:type="dxa"/>
            <w:tcBorders>
              <w:top w:val="nil"/>
              <w:left w:val="nil"/>
              <w:bottom w:val="single" w:sz="8" w:space="0" w:color="auto"/>
              <w:right w:val="single" w:sz="8" w:space="0" w:color="auto"/>
            </w:tcBorders>
            <w:shd w:val="clear" w:color="auto" w:fill="auto"/>
            <w:noWrap/>
            <w:vAlign w:val="center"/>
            <w:hideMark/>
          </w:tcPr>
          <w:p w:rsidR="00804F9E" w:rsidRPr="00861A67" w:rsidRDefault="00804F9E" w:rsidP="00A73F3A">
            <w:pPr>
              <w:widowControl/>
              <w:jc w:val="center"/>
              <w:rPr>
                <w:rFonts w:ascii="Microsoft YaHei Light" w:eastAsia="Microsoft YaHei Light" w:hAnsi="Microsoft YaHei Light" w:cs="宋体"/>
                <w:color w:val="000000"/>
                <w:kern w:val="0"/>
                <w:sz w:val="24"/>
              </w:rPr>
            </w:pPr>
          </w:p>
        </w:tc>
        <w:tc>
          <w:tcPr>
            <w:tcW w:w="1660" w:type="dxa"/>
            <w:tcBorders>
              <w:top w:val="nil"/>
              <w:left w:val="nil"/>
              <w:bottom w:val="single" w:sz="8" w:space="0" w:color="auto"/>
              <w:right w:val="single" w:sz="8" w:space="0" w:color="auto"/>
            </w:tcBorders>
            <w:shd w:val="clear" w:color="auto" w:fill="auto"/>
            <w:noWrap/>
            <w:vAlign w:val="center"/>
            <w:hideMark/>
          </w:tcPr>
          <w:p w:rsidR="00804F9E" w:rsidRPr="00861A67" w:rsidRDefault="00804F9E" w:rsidP="00A73F3A">
            <w:pPr>
              <w:widowControl/>
              <w:ind w:firstLineChars="200" w:firstLine="480"/>
              <w:rPr>
                <w:rFonts w:ascii="Microsoft YaHei Light" w:eastAsia="Microsoft YaHei Light" w:hAnsi="Microsoft YaHei Light" w:cs="宋体"/>
                <w:color w:val="000000"/>
                <w:kern w:val="0"/>
                <w:sz w:val="24"/>
              </w:rPr>
            </w:pPr>
            <w:r w:rsidRPr="00861A67">
              <w:rPr>
                <w:rFonts w:ascii="Microsoft YaHei Light" w:eastAsia="Microsoft YaHei Light" w:hAnsi="Microsoft YaHei Light" w:cs="宋体" w:hint="eastAsia"/>
                <w:color w:val="000000"/>
                <w:kern w:val="0"/>
                <w:sz w:val="24"/>
              </w:rPr>
              <w:t>1年</w:t>
            </w:r>
          </w:p>
        </w:tc>
        <w:tc>
          <w:tcPr>
            <w:tcW w:w="2030" w:type="dxa"/>
            <w:tcBorders>
              <w:top w:val="nil"/>
              <w:left w:val="nil"/>
              <w:bottom w:val="single" w:sz="8" w:space="0" w:color="auto"/>
              <w:right w:val="single" w:sz="8" w:space="0" w:color="auto"/>
            </w:tcBorders>
            <w:shd w:val="clear" w:color="auto" w:fill="auto"/>
            <w:noWrap/>
            <w:vAlign w:val="center"/>
            <w:hideMark/>
          </w:tcPr>
          <w:p w:rsidR="00804F9E" w:rsidRPr="00861A67" w:rsidRDefault="00804F9E" w:rsidP="00A73F3A">
            <w:pPr>
              <w:widowControl/>
              <w:jc w:val="center"/>
              <w:rPr>
                <w:rFonts w:ascii="Microsoft YaHei Light" w:eastAsia="Microsoft YaHei Light" w:hAnsi="Microsoft YaHei Light" w:cs="宋体"/>
                <w:color w:val="000000"/>
                <w:kern w:val="0"/>
                <w:sz w:val="24"/>
              </w:rPr>
            </w:pPr>
          </w:p>
        </w:tc>
        <w:tc>
          <w:tcPr>
            <w:tcW w:w="1559" w:type="dxa"/>
            <w:tcBorders>
              <w:top w:val="nil"/>
              <w:left w:val="nil"/>
              <w:bottom w:val="single" w:sz="8" w:space="0" w:color="auto"/>
              <w:right w:val="single" w:sz="8" w:space="0" w:color="auto"/>
            </w:tcBorders>
            <w:shd w:val="clear" w:color="auto" w:fill="auto"/>
            <w:noWrap/>
            <w:vAlign w:val="center"/>
            <w:hideMark/>
          </w:tcPr>
          <w:p w:rsidR="00804F9E" w:rsidRPr="00861A67" w:rsidRDefault="00804F9E" w:rsidP="00A73F3A">
            <w:pPr>
              <w:widowControl/>
              <w:jc w:val="center"/>
              <w:rPr>
                <w:rFonts w:ascii="Microsoft YaHei Light" w:eastAsia="Microsoft YaHei Light" w:hAnsi="Microsoft YaHei Light" w:cs="宋体"/>
                <w:color w:val="000000"/>
                <w:kern w:val="0"/>
                <w:sz w:val="24"/>
              </w:rPr>
            </w:pPr>
          </w:p>
        </w:tc>
      </w:tr>
      <w:tr w:rsidR="00804F9E" w:rsidRPr="00861A67" w:rsidTr="00A73F3A">
        <w:trPr>
          <w:trHeight w:val="705"/>
        </w:trPr>
        <w:tc>
          <w:tcPr>
            <w:tcW w:w="1640" w:type="dxa"/>
            <w:tcBorders>
              <w:top w:val="nil"/>
              <w:left w:val="single" w:sz="8" w:space="0" w:color="auto"/>
              <w:bottom w:val="single" w:sz="8" w:space="0" w:color="auto"/>
              <w:right w:val="single" w:sz="8" w:space="0" w:color="auto"/>
            </w:tcBorders>
            <w:shd w:val="clear" w:color="auto" w:fill="auto"/>
            <w:noWrap/>
            <w:vAlign w:val="center"/>
            <w:hideMark/>
          </w:tcPr>
          <w:p w:rsidR="00804F9E" w:rsidRPr="00861A67" w:rsidRDefault="00804F9E" w:rsidP="00A73F3A">
            <w:pPr>
              <w:widowControl/>
              <w:jc w:val="center"/>
              <w:rPr>
                <w:rFonts w:ascii="Microsoft YaHei Light" w:eastAsia="Microsoft YaHei Light" w:hAnsi="Microsoft YaHei Light" w:cs="宋体"/>
                <w:color w:val="000000"/>
                <w:kern w:val="0"/>
                <w:sz w:val="24"/>
              </w:rPr>
            </w:pPr>
          </w:p>
        </w:tc>
        <w:tc>
          <w:tcPr>
            <w:tcW w:w="1440" w:type="dxa"/>
            <w:tcBorders>
              <w:top w:val="nil"/>
              <w:left w:val="nil"/>
              <w:bottom w:val="single" w:sz="8" w:space="0" w:color="auto"/>
              <w:right w:val="single" w:sz="8" w:space="0" w:color="auto"/>
            </w:tcBorders>
            <w:shd w:val="clear" w:color="auto" w:fill="auto"/>
            <w:noWrap/>
            <w:vAlign w:val="center"/>
            <w:hideMark/>
          </w:tcPr>
          <w:p w:rsidR="00804F9E" w:rsidRPr="00861A67" w:rsidRDefault="00804F9E" w:rsidP="00A73F3A">
            <w:pPr>
              <w:widowControl/>
              <w:jc w:val="center"/>
              <w:rPr>
                <w:rFonts w:ascii="Microsoft YaHei Light" w:eastAsia="Microsoft YaHei Light" w:hAnsi="Microsoft YaHei Light" w:cs="宋体"/>
                <w:color w:val="000000"/>
                <w:kern w:val="0"/>
                <w:sz w:val="24"/>
              </w:rPr>
            </w:pPr>
          </w:p>
        </w:tc>
        <w:tc>
          <w:tcPr>
            <w:tcW w:w="1300" w:type="dxa"/>
            <w:tcBorders>
              <w:top w:val="nil"/>
              <w:left w:val="nil"/>
              <w:bottom w:val="single" w:sz="8" w:space="0" w:color="auto"/>
              <w:right w:val="single" w:sz="8" w:space="0" w:color="auto"/>
            </w:tcBorders>
            <w:shd w:val="clear" w:color="auto" w:fill="auto"/>
            <w:noWrap/>
            <w:vAlign w:val="center"/>
            <w:hideMark/>
          </w:tcPr>
          <w:p w:rsidR="00804F9E" w:rsidRPr="00861A67" w:rsidRDefault="00804F9E" w:rsidP="00A73F3A">
            <w:pPr>
              <w:widowControl/>
              <w:jc w:val="center"/>
              <w:rPr>
                <w:rFonts w:ascii="Microsoft YaHei Light" w:eastAsia="Microsoft YaHei Light" w:hAnsi="Microsoft YaHei Light" w:cs="宋体"/>
                <w:color w:val="000000"/>
                <w:kern w:val="0"/>
                <w:sz w:val="24"/>
              </w:rPr>
            </w:pPr>
          </w:p>
        </w:tc>
        <w:tc>
          <w:tcPr>
            <w:tcW w:w="1660" w:type="dxa"/>
            <w:tcBorders>
              <w:top w:val="nil"/>
              <w:left w:val="nil"/>
              <w:bottom w:val="single" w:sz="8" w:space="0" w:color="auto"/>
              <w:right w:val="single" w:sz="8" w:space="0" w:color="auto"/>
            </w:tcBorders>
            <w:shd w:val="clear" w:color="auto" w:fill="auto"/>
            <w:noWrap/>
            <w:vAlign w:val="center"/>
            <w:hideMark/>
          </w:tcPr>
          <w:p w:rsidR="00804F9E" w:rsidRPr="00861A67" w:rsidRDefault="00804F9E" w:rsidP="00A73F3A">
            <w:pPr>
              <w:widowControl/>
              <w:ind w:firstLineChars="200" w:firstLine="480"/>
              <w:rPr>
                <w:rFonts w:ascii="Microsoft YaHei Light" w:eastAsia="Microsoft YaHei Light" w:hAnsi="Microsoft YaHei Light" w:cs="宋体"/>
                <w:color w:val="000000"/>
                <w:kern w:val="0"/>
                <w:sz w:val="24"/>
              </w:rPr>
            </w:pPr>
            <w:r w:rsidRPr="00861A67">
              <w:rPr>
                <w:rFonts w:ascii="Microsoft YaHei Light" w:eastAsia="Microsoft YaHei Light" w:hAnsi="Microsoft YaHei Light" w:cs="宋体" w:hint="eastAsia"/>
                <w:color w:val="000000"/>
                <w:kern w:val="0"/>
                <w:sz w:val="24"/>
              </w:rPr>
              <w:t>1年</w:t>
            </w:r>
          </w:p>
        </w:tc>
        <w:tc>
          <w:tcPr>
            <w:tcW w:w="2030" w:type="dxa"/>
            <w:tcBorders>
              <w:top w:val="nil"/>
              <w:left w:val="nil"/>
              <w:bottom w:val="single" w:sz="8" w:space="0" w:color="auto"/>
              <w:right w:val="single" w:sz="8" w:space="0" w:color="auto"/>
            </w:tcBorders>
            <w:shd w:val="clear" w:color="auto" w:fill="auto"/>
            <w:noWrap/>
            <w:vAlign w:val="center"/>
            <w:hideMark/>
          </w:tcPr>
          <w:p w:rsidR="00804F9E" w:rsidRPr="00861A67" w:rsidRDefault="00804F9E" w:rsidP="00A73F3A">
            <w:pPr>
              <w:widowControl/>
              <w:jc w:val="center"/>
              <w:rPr>
                <w:rFonts w:ascii="Microsoft YaHei Light" w:eastAsia="Microsoft YaHei Light" w:hAnsi="Microsoft YaHei Light" w:cs="宋体"/>
                <w:color w:val="000000"/>
                <w:kern w:val="0"/>
                <w:sz w:val="24"/>
              </w:rPr>
            </w:pPr>
          </w:p>
        </w:tc>
        <w:tc>
          <w:tcPr>
            <w:tcW w:w="1559" w:type="dxa"/>
            <w:tcBorders>
              <w:top w:val="nil"/>
              <w:left w:val="nil"/>
              <w:bottom w:val="single" w:sz="8" w:space="0" w:color="auto"/>
              <w:right w:val="single" w:sz="8" w:space="0" w:color="auto"/>
            </w:tcBorders>
            <w:shd w:val="clear" w:color="auto" w:fill="auto"/>
            <w:noWrap/>
            <w:vAlign w:val="center"/>
            <w:hideMark/>
          </w:tcPr>
          <w:p w:rsidR="00804F9E" w:rsidRPr="00861A67" w:rsidRDefault="00804F9E" w:rsidP="00A73F3A">
            <w:pPr>
              <w:widowControl/>
              <w:jc w:val="center"/>
              <w:rPr>
                <w:rFonts w:ascii="Microsoft YaHei Light" w:eastAsia="Microsoft YaHei Light" w:hAnsi="Microsoft YaHei Light" w:cs="宋体"/>
                <w:color w:val="000000"/>
                <w:kern w:val="0"/>
                <w:sz w:val="24"/>
              </w:rPr>
            </w:pPr>
          </w:p>
        </w:tc>
      </w:tr>
      <w:tr w:rsidR="00971AB0" w:rsidRPr="00861A67" w:rsidTr="00A73F3A">
        <w:trPr>
          <w:trHeight w:val="360"/>
        </w:trPr>
        <w:tc>
          <w:tcPr>
            <w:tcW w:w="1640" w:type="dxa"/>
            <w:tcBorders>
              <w:top w:val="nil"/>
              <w:left w:val="single" w:sz="8" w:space="0" w:color="auto"/>
              <w:bottom w:val="single" w:sz="8" w:space="0" w:color="auto"/>
              <w:right w:val="single" w:sz="8" w:space="0" w:color="auto"/>
            </w:tcBorders>
            <w:shd w:val="clear" w:color="auto" w:fill="auto"/>
            <w:noWrap/>
            <w:vAlign w:val="center"/>
            <w:hideMark/>
          </w:tcPr>
          <w:p w:rsidR="00971AB0" w:rsidRPr="00861A67" w:rsidRDefault="00971AB0" w:rsidP="00A73F3A">
            <w:pPr>
              <w:widowControl/>
              <w:jc w:val="center"/>
              <w:rPr>
                <w:rFonts w:ascii="Microsoft YaHei Light" w:eastAsia="Microsoft YaHei Light" w:hAnsi="Microsoft YaHei Light" w:cs="宋体"/>
                <w:color w:val="000000"/>
                <w:kern w:val="0"/>
                <w:sz w:val="24"/>
              </w:rPr>
            </w:pPr>
            <w:r w:rsidRPr="00861A67">
              <w:rPr>
                <w:rFonts w:ascii="Microsoft YaHei Light" w:eastAsia="Microsoft YaHei Light" w:hAnsi="Microsoft YaHei Light" w:cs="宋体" w:hint="eastAsia"/>
                <w:color w:val="000000"/>
                <w:kern w:val="0"/>
                <w:sz w:val="24"/>
              </w:rPr>
              <w:t>合计</w:t>
            </w:r>
          </w:p>
        </w:tc>
        <w:tc>
          <w:tcPr>
            <w:tcW w:w="1440" w:type="dxa"/>
            <w:tcBorders>
              <w:top w:val="nil"/>
              <w:left w:val="nil"/>
              <w:bottom w:val="single" w:sz="8" w:space="0" w:color="auto"/>
              <w:right w:val="single" w:sz="8" w:space="0" w:color="auto"/>
            </w:tcBorders>
            <w:shd w:val="clear" w:color="auto" w:fill="auto"/>
            <w:noWrap/>
            <w:vAlign w:val="center"/>
            <w:hideMark/>
          </w:tcPr>
          <w:p w:rsidR="00971AB0" w:rsidRPr="00861A67" w:rsidRDefault="00971AB0" w:rsidP="00A73F3A">
            <w:pPr>
              <w:widowControl/>
              <w:jc w:val="center"/>
              <w:rPr>
                <w:rFonts w:ascii="Microsoft YaHei Light" w:eastAsia="Microsoft YaHei Light" w:hAnsi="Microsoft YaHei Light" w:cs="宋体"/>
                <w:color w:val="000000"/>
                <w:kern w:val="0"/>
                <w:sz w:val="24"/>
              </w:rPr>
            </w:pPr>
            <w:r w:rsidRPr="00861A67">
              <w:rPr>
                <w:rFonts w:ascii="Microsoft YaHei Light" w:eastAsia="Microsoft YaHei Light" w:hAnsi="Microsoft YaHei Light" w:cs="宋体" w:hint="eastAsia"/>
                <w:color w:val="000000"/>
                <w:kern w:val="0"/>
                <w:sz w:val="24"/>
              </w:rPr>
              <w:t xml:space="preserve">　</w:t>
            </w:r>
          </w:p>
        </w:tc>
        <w:tc>
          <w:tcPr>
            <w:tcW w:w="1300" w:type="dxa"/>
            <w:tcBorders>
              <w:top w:val="nil"/>
              <w:left w:val="nil"/>
              <w:bottom w:val="single" w:sz="8" w:space="0" w:color="auto"/>
              <w:right w:val="single" w:sz="8" w:space="0" w:color="auto"/>
            </w:tcBorders>
            <w:shd w:val="clear" w:color="auto" w:fill="auto"/>
            <w:noWrap/>
            <w:vAlign w:val="center"/>
            <w:hideMark/>
          </w:tcPr>
          <w:p w:rsidR="00971AB0" w:rsidRPr="00861A67" w:rsidRDefault="00971AB0" w:rsidP="00A73F3A">
            <w:pPr>
              <w:widowControl/>
              <w:jc w:val="center"/>
              <w:rPr>
                <w:rFonts w:ascii="Microsoft YaHei Light" w:eastAsia="Microsoft YaHei Light" w:hAnsi="Microsoft YaHei Light" w:cs="宋体"/>
                <w:color w:val="000000"/>
                <w:kern w:val="0"/>
                <w:sz w:val="24"/>
              </w:rPr>
            </w:pPr>
            <w:r w:rsidRPr="00861A67">
              <w:rPr>
                <w:rFonts w:ascii="Microsoft YaHei Light" w:eastAsia="Microsoft YaHei Light" w:hAnsi="Microsoft YaHei Light" w:cs="宋体" w:hint="eastAsia"/>
                <w:color w:val="000000"/>
                <w:kern w:val="0"/>
                <w:sz w:val="24"/>
              </w:rPr>
              <w:t xml:space="preserve">　</w:t>
            </w:r>
          </w:p>
        </w:tc>
        <w:tc>
          <w:tcPr>
            <w:tcW w:w="1660" w:type="dxa"/>
            <w:tcBorders>
              <w:top w:val="nil"/>
              <w:left w:val="nil"/>
              <w:bottom w:val="single" w:sz="8" w:space="0" w:color="auto"/>
              <w:right w:val="single" w:sz="8" w:space="0" w:color="auto"/>
            </w:tcBorders>
            <w:shd w:val="clear" w:color="auto" w:fill="auto"/>
            <w:noWrap/>
            <w:vAlign w:val="center"/>
            <w:hideMark/>
          </w:tcPr>
          <w:p w:rsidR="00971AB0" w:rsidRPr="00861A67" w:rsidRDefault="00971AB0" w:rsidP="00A73F3A">
            <w:pPr>
              <w:widowControl/>
              <w:jc w:val="center"/>
              <w:rPr>
                <w:rFonts w:ascii="Microsoft YaHei Light" w:eastAsia="Microsoft YaHei Light" w:hAnsi="Microsoft YaHei Light" w:cs="宋体"/>
                <w:color w:val="000000"/>
                <w:kern w:val="0"/>
                <w:sz w:val="24"/>
              </w:rPr>
            </w:pPr>
            <w:r w:rsidRPr="00861A67">
              <w:rPr>
                <w:rFonts w:ascii="Microsoft YaHei Light" w:eastAsia="Microsoft YaHei Light" w:hAnsi="Microsoft YaHei Light" w:cs="宋体" w:hint="eastAsia"/>
                <w:color w:val="000000"/>
                <w:kern w:val="0"/>
                <w:sz w:val="24"/>
              </w:rPr>
              <w:t xml:space="preserve">　</w:t>
            </w:r>
          </w:p>
        </w:tc>
        <w:tc>
          <w:tcPr>
            <w:tcW w:w="2030" w:type="dxa"/>
            <w:tcBorders>
              <w:top w:val="nil"/>
              <w:left w:val="nil"/>
              <w:bottom w:val="single" w:sz="8" w:space="0" w:color="auto"/>
              <w:right w:val="single" w:sz="8" w:space="0" w:color="auto"/>
            </w:tcBorders>
            <w:shd w:val="clear" w:color="auto" w:fill="auto"/>
            <w:noWrap/>
            <w:vAlign w:val="center"/>
            <w:hideMark/>
          </w:tcPr>
          <w:p w:rsidR="00971AB0" w:rsidRPr="00861A67" w:rsidRDefault="00971AB0" w:rsidP="00A73F3A">
            <w:pPr>
              <w:widowControl/>
              <w:jc w:val="center"/>
              <w:rPr>
                <w:rFonts w:ascii="Microsoft YaHei Light" w:eastAsia="Microsoft YaHei Light" w:hAnsi="Microsoft YaHei Light" w:cs="宋体"/>
                <w:color w:val="000000"/>
                <w:kern w:val="0"/>
                <w:sz w:val="24"/>
              </w:rPr>
            </w:pPr>
            <w:r w:rsidRPr="00861A67">
              <w:rPr>
                <w:rFonts w:ascii="Microsoft YaHei Light" w:eastAsia="Microsoft YaHei Light" w:hAnsi="Microsoft YaHei Light" w:cs="宋体" w:hint="eastAsia"/>
                <w:color w:val="000000"/>
                <w:kern w:val="0"/>
                <w:sz w:val="24"/>
              </w:rPr>
              <w:t xml:space="preserve">　</w:t>
            </w:r>
          </w:p>
        </w:tc>
        <w:tc>
          <w:tcPr>
            <w:tcW w:w="1559" w:type="dxa"/>
            <w:tcBorders>
              <w:top w:val="nil"/>
              <w:left w:val="nil"/>
              <w:bottom w:val="single" w:sz="8" w:space="0" w:color="auto"/>
              <w:right w:val="single" w:sz="8" w:space="0" w:color="auto"/>
            </w:tcBorders>
            <w:shd w:val="clear" w:color="auto" w:fill="auto"/>
            <w:noWrap/>
            <w:vAlign w:val="center"/>
            <w:hideMark/>
          </w:tcPr>
          <w:p w:rsidR="00971AB0" w:rsidRPr="00861A67" w:rsidRDefault="00971AB0" w:rsidP="00A73F3A">
            <w:pPr>
              <w:widowControl/>
              <w:jc w:val="center"/>
              <w:rPr>
                <w:rFonts w:ascii="Microsoft YaHei Light" w:eastAsia="Microsoft YaHei Light" w:hAnsi="Microsoft YaHei Light" w:cs="宋体"/>
                <w:color w:val="000000"/>
                <w:kern w:val="0"/>
                <w:sz w:val="24"/>
              </w:rPr>
            </w:pPr>
          </w:p>
        </w:tc>
      </w:tr>
    </w:tbl>
    <w:p w:rsidR="00971AB0" w:rsidRDefault="00971AB0" w:rsidP="00971AB0">
      <w:pPr>
        <w:spacing w:line="500" w:lineRule="exact"/>
        <w:rPr>
          <w:rFonts w:ascii="仿宋_GB2312" w:eastAsia="仿宋_GB2312" w:hAnsi="宋体" w:cs="宋体"/>
          <w:kern w:val="0"/>
          <w:sz w:val="28"/>
          <w:szCs w:val="28"/>
          <w:u w:val="single"/>
        </w:rPr>
      </w:pPr>
    </w:p>
    <w:p w:rsidR="00971AB0" w:rsidRDefault="00971AB0" w:rsidP="00971AB0">
      <w:pPr>
        <w:spacing w:line="500" w:lineRule="exact"/>
        <w:ind w:firstLineChars="200" w:firstLine="562"/>
        <w:rPr>
          <w:rFonts w:ascii="仿宋_GB2312" w:eastAsia="仿宋_GB2312" w:hAnsi="宋体" w:cs="宋体"/>
          <w:b/>
          <w:kern w:val="0"/>
          <w:sz w:val="28"/>
          <w:szCs w:val="28"/>
        </w:rPr>
      </w:pPr>
      <w:r>
        <w:rPr>
          <w:rFonts w:ascii="仿宋_GB2312" w:eastAsia="仿宋_GB2312" w:hAnsi="宋体" w:cs="宋体" w:hint="eastAsia"/>
          <w:b/>
          <w:kern w:val="0"/>
          <w:sz w:val="28"/>
          <w:szCs w:val="28"/>
        </w:rPr>
        <w:t>第五条 结算</w:t>
      </w:r>
    </w:p>
    <w:p w:rsidR="00971AB0" w:rsidRPr="00A92D5D" w:rsidRDefault="00971AB0" w:rsidP="00971AB0">
      <w:pPr>
        <w:spacing w:line="500" w:lineRule="exact"/>
        <w:ind w:firstLineChars="200" w:firstLine="560"/>
        <w:jc w:val="left"/>
        <w:rPr>
          <w:rFonts w:ascii="华文仿宋" w:eastAsia="华文仿宋" w:hAnsi="华文仿宋" w:cs="Calibri"/>
          <w:color w:val="000000" w:themeColor="text1"/>
          <w:kern w:val="0"/>
          <w:sz w:val="28"/>
          <w:szCs w:val="28"/>
          <w:u w:val="single"/>
        </w:rPr>
      </w:pPr>
      <w:r>
        <w:rPr>
          <w:rFonts w:ascii="仿宋_GB2312" w:eastAsia="仿宋_GB2312" w:hAnsi="宋体" w:cs="宋体" w:hint="eastAsia"/>
          <w:kern w:val="0"/>
          <w:sz w:val="28"/>
          <w:szCs w:val="28"/>
        </w:rPr>
        <w:t>1、</w:t>
      </w:r>
      <w:r w:rsidRPr="00A92D5D">
        <w:rPr>
          <w:rFonts w:ascii="仿宋_GB2312" w:eastAsia="仿宋_GB2312" w:hAnsi="宋体" w:cs="宋体" w:hint="eastAsia"/>
          <w:color w:val="000000" w:themeColor="text1"/>
          <w:kern w:val="0"/>
          <w:sz w:val="28"/>
          <w:szCs w:val="28"/>
        </w:rPr>
        <w:t>甲方按</w:t>
      </w:r>
      <w:r w:rsidRPr="00A92D5D">
        <w:rPr>
          <w:rFonts w:ascii="仿宋_GB2312" w:eastAsia="仿宋_GB2312" w:hAnsi="宋体" w:cs="宋体" w:hint="eastAsia"/>
          <w:b/>
          <w:color w:val="000000" w:themeColor="text1"/>
          <w:kern w:val="0"/>
          <w:sz w:val="28"/>
          <w:szCs w:val="28"/>
        </w:rPr>
        <w:t>（</w:t>
      </w:r>
      <w:r w:rsidRPr="00A92D5D">
        <w:rPr>
          <w:rFonts w:ascii="汉仪书宋二简" w:hint="eastAsia"/>
          <w:color w:val="000000" w:themeColor="text1"/>
          <w:sz w:val="28"/>
          <w:szCs w:val="28"/>
        </w:rPr>
        <w:t>□</w:t>
      </w:r>
      <w:r w:rsidRPr="00A92D5D">
        <w:rPr>
          <w:rFonts w:ascii="仿宋_GB2312" w:eastAsia="仿宋_GB2312" w:hAnsi="宋体" w:cs="宋体" w:hint="eastAsia"/>
          <w:color w:val="000000" w:themeColor="text1"/>
          <w:kern w:val="0"/>
          <w:sz w:val="28"/>
          <w:szCs w:val="28"/>
        </w:rPr>
        <w:t xml:space="preserve">月  </w:t>
      </w:r>
      <w:r w:rsidRPr="00A92D5D">
        <w:rPr>
          <w:rFonts w:ascii="汉仪书宋二简" w:hint="eastAsia"/>
          <w:color w:val="000000" w:themeColor="text1"/>
          <w:sz w:val="28"/>
          <w:szCs w:val="28"/>
        </w:rPr>
        <w:t>□</w:t>
      </w:r>
      <w:r w:rsidRPr="00A92D5D">
        <w:rPr>
          <w:rFonts w:ascii="仿宋_GB2312" w:eastAsia="仿宋_GB2312" w:hAnsi="宋体" w:cs="宋体" w:hint="eastAsia"/>
          <w:color w:val="000000" w:themeColor="text1"/>
          <w:kern w:val="0"/>
          <w:sz w:val="28"/>
          <w:szCs w:val="28"/>
        </w:rPr>
        <w:t xml:space="preserve">季  </w:t>
      </w:r>
      <w:r w:rsidRPr="00A92D5D">
        <w:rPr>
          <w:rFonts w:ascii="汉仪书宋二简" w:hint="eastAsia"/>
          <w:color w:val="000000" w:themeColor="text1"/>
          <w:sz w:val="28"/>
          <w:szCs w:val="28"/>
        </w:rPr>
        <w:t>√</w:t>
      </w:r>
      <w:r w:rsidRPr="00A92D5D">
        <w:rPr>
          <w:rFonts w:ascii="仿宋_GB2312" w:eastAsia="仿宋_GB2312" w:hAnsi="宋体" w:cs="宋体" w:hint="eastAsia"/>
          <w:color w:val="000000" w:themeColor="text1"/>
          <w:kern w:val="0"/>
          <w:sz w:val="28"/>
          <w:szCs w:val="28"/>
        </w:rPr>
        <w:t xml:space="preserve">半年  </w:t>
      </w:r>
      <w:r w:rsidRPr="00A92D5D">
        <w:rPr>
          <w:rFonts w:ascii="汉仪书宋二简" w:hint="eastAsia"/>
          <w:color w:val="000000" w:themeColor="text1"/>
          <w:sz w:val="28"/>
          <w:szCs w:val="28"/>
        </w:rPr>
        <w:t>□</w:t>
      </w:r>
      <w:r w:rsidRPr="00A92D5D">
        <w:rPr>
          <w:rFonts w:ascii="仿宋_GB2312" w:eastAsia="仿宋_GB2312" w:hAnsi="宋体" w:cs="宋体" w:hint="eastAsia"/>
          <w:color w:val="000000" w:themeColor="text1"/>
          <w:kern w:val="0"/>
          <w:sz w:val="28"/>
          <w:szCs w:val="28"/>
        </w:rPr>
        <w:t xml:space="preserve">年 </w:t>
      </w:r>
      <w:r w:rsidRPr="00A92D5D">
        <w:rPr>
          <w:rFonts w:ascii="仿宋_GB2312" w:eastAsia="仿宋_GB2312" w:hAnsi="宋体" w:cs="宋体" w:hint="eastAsia"/>
          <w:b/>
          <w:color w:val="000000" w:themeColor="text1"/>
          <w:kern w:val="0"/>
          <w:sz w:val="28"/>
          <w:szCs w:val="28"/>
        </w:rPr>
        <w:t>）</w:t>
      </w:r>
      <w:r w:rsidRPr="00A92D5D">
        <w:rPr>
          <w:rFonts w:ascii="仿宋_GB2312" w:eastAsia="仿宋_GB2312" w:hAnsi="宋体" w:cs="宋体" w:hint="eastAsia"/>
          <w:color w:val="000000" w:themeColor="text1"/>
          <w:kern w:val="0"/>
          <w:sz w:val="28"/>
          <w:szCs w:val="28"/>
        </w:rPr>
        <w:t>支付维保费， 具体支付时间和金额为：</w:t>
      </w:r>
      <w:r w:rsidRPr="00A92D5D">
        <w:rPr>
          <w:rFonts w:ascii="华文仿宋" w:eastAsia="华文仿宋" w:hAnsi="华文仿宋" w:cs="Calibri" w:hint="eastAsia"/>
          <w:color w:val="000000" w:themeColor="text1"/>
          <w:kern w:val="0"/>
          <w:sz w:val="28"/>
          <w:szCs w:val="28"/>
          <w:u w:val="single"/>
        </w:rPr>
        <w:t>付款共分贰 期支付，各期保养费均应在各付款周期的第 壹 个月的30日前支付。（</w:t>
      </w:r>
    </w:p>
    <w:p w:rsidR="00971AB0" w:rsidRDefault="00971AB0" w:rsidP="00971AB0">
      <w:pPr>
        <w:pStyle w:val="ab"/>
        <w:rPr>
          <w:rFonts w:ascii="仿宋_GB2312" w:eastAsia="仿宋_GB2312" w:hAnsi="宋体" w:cs="宋体"/>
          <w:kern w:val="0"/>
          <w:sz w:val="28"/>
          <w:szCs w:val="28"/>
        </w:rPr>
      </w:pPr>
      <w:r w:rsidRPr="00A92D5D">
        <w:rPr>
          <w:rFonts w:ascii="仿宋_GB2312" w:eastAsia="仿宋_GB2312" w:hAnsi="宋体" w:cs="宋体" w:hint="eastAsia"/>
          <w:color w:val="000000" w:themeColor="text1"/>
          <w:kern w:val="0"/>
          <w:sz w:val="28"/>
          <w:szCs w:val="28"/>
        </w:rPr>
        <w:t>2、如零部件费用累计达到</w:t>
      </w:r>
      <w:r w:rsidR="0018091F">
        <w:rPr>
          <w:rFonts w:ascii="仿宋_GB2312" w:eastAsia="仿宋_GB2312" w:hAnsi="宋体" w:cs="宋体" w:hint="eastAsia"/>
          <w:color w:val="000000" w:themeColor="text1"/>
          <w:kern w:val="0"/>
          <w:sz w:val="28"/>
          <w:szCs w:val="28"/>
        </w:rPr>
        <w:t xml:space="preserve">   </w:t>
      </w:r>
      <w:r>
        <w:rPr>
          <w:rFonts w:ascii="仿宋_GB2312" w:eastAsia="仿宋_GB2312" w:hAnsi="宋体" w:cs="宋体" w:hint="eastAsia"/>
          <w:kern w:val="0"/>
          <w:sz w:val="28"/>
          <w:szCs w:val="28"/>
        </w:rPr>
        <w:t>元时，甲方需及时支付，否则，应待零部件费用发生之日起的下期保养费支付时一并结算。</w:t>
      </w:r>
    </w:p>
    <w:p w:rsidR="00971AB0" w:rsidRDefault="00971AB0" w:rsidP="00971AB0">
      <w:pPr>
        <w:spacing w:line="500" w:lineRule="exact"/>
        <w:ind w:firstLineChars="200" w:firstLine="560"/>
        <w:rPr>
          <w:rFonts w:ascii="仿宋_GB2312" w:eastAsia="仿宋_GB2312"/>
          <w:sz w:val="28"/>
          <w:szCs w:val="28"/>
        </w:rPr>
      </w:pPr>
      <w:r>
        <w:rPr>
          <w:rFonts w:ascii="仿宋_GB2312" w:eastAsia="仿宋_GB2312" w:hAnsi="宋体" w:cs="宋体" w:hint="eastAsia"/>
          <w:kern w:val="0"/>
          <w:sz w:val="28"/>
          <w:szCs w:val="28"/>
        </w:rPr>
        <w:t>3、支付方式：</w:t>
      </w:r>
      <w:r>
        <w:rPr>
          <w:rFonts w:ascii="汉仪书宋二简" w:hint="eastAsia"/>
          <w:sz w:val="28"/>
          <w:szCs w:val="28"/>
        </w:rPr>
        <w:t>□</w:t>
      </w:r>
      <w:r>
        <w:rPr>
          <w:rFonts w:ascii="仿宋_GB2312" w:eastAsia="仿宋_GB2312" w:hint="eastAsia"/>
          <w:sz w:val="28"/>
          <w:szCs w:val="28"/>
        </w:rPr>
        <w:t xml:space="preserve">支票   </w:t>
      </w:r>
      <w:r>
        <w:rPr>
          <w:rFonts w:ascii="汉仪书宋二简" w:hint="eastAsia"/>
          <w:sz w:val="28"/>
          <w:szCs w:val="28"/>
        </w:rPr>
        <w:t>□</w:t>
      </w:r>
      <w:r>
        <w:rPr>
          <w:rFonts w:ascii="宋体" w:hAnsi="宋体" w:hint="eastAsia"/>
          <w:sz w:val="28"/>
          <w:szCs w:val="28"/>
        </w:rPr>
        <w:t>√</w:t>
      </w:r>
      <w:r>
        <w:rPr>
          <w:rFonts w:ascii="仿宋_GB2312" w:eastAsia="仿宋_GB2312" w:hint="eastAsia"/>
          <w:sz w:val="28"/>
          <w:szCs w:val="28"/>
        </w:rPr>
        <w:t>汇到乙方指定帐户</w:t>
      </w:r>
    </w:p>
    <w:p w:rsidR="00971AB0" w:rsidRDefault="00971AB0" w:rsidP="00971AB0">
      <w:pPr>
        <w:spacing w:line="500" w:lineRule="exact"/>
        <w:ind w:firstLineChars="200" w:firstLine="560"/>
        <w:rPr>
          <w:rFonts w:ascii="仿宋_GB2312" w:eastAsia="仿宋_GB2312" w:hAnsi="宋体" w:cs="宋体"/>
          <w:kern w:val="0"/>
          <w:sz w:val="28"/>
          <w:szCs w:val="28"/>
        </w:rPr>
      </w:pPr>
      <w:r>
        <w:rPr>
          <w:rFonts w:ascii="仿宋_GB2312" w:eastAsia="仿宋_GB2312" w:hint="eastAsia"/>
          <w:sz w:val="28"/>
          <w:szCs w:val="28"/>
        </w:rPr>
        <w:t>4、</w:t>
      </w:r>
      <w:r>
        <w:rPr>
          <w:rFonts w:ascii="仿宋_GB2312" w:eastAsia="仿宋_GB2312" w:hAnsi="宋体" w:cs="宋体" w:hint="eastAsia"/>
          <w:kern w:val="0"/>
          <w:sz w:val="28"/>
          <w:szCs w:val="28"/>
        </w:rPr>
        <w:t>乙方在本合同中将收款账户信息提供清楚，如因乙方提供的信息有误，甲方不承担任何责任。</w:t>
      </w:r>
    </w:p>
    <w:p w:rsidR="00971AB0" w:rsidRDefault="00971AB0" w:rsidP="00971AB0">
      <w:pPr>
        <w:spacing w:line="500" w:lineRule="exact"/>
        <w:ind w:firstLineChars="200" w:firstLine="560"/>
        <w:rPr>
          <w:rFonts w:ascii="仿宋_GB2312" w:eastAsia="仿宋_GB2312"/>
          <w:sz w:val="28"/>
          <w:szCs w:val="28"/>
        </w:rPr>
      </w:pPr>
      <w:r>
        <w:rPr>
          <w:rFonts w:ascii="仿宋_GB2312" w:eastAsia="仿宋_GB2312" w:hint="eastAsia"/>
          <w:sz w:val="28"/>
          <w:szCs w:val="28"/>
        </w:rPr>
        <w:t>5、5、本合同总金额包括含增值税。</w:t>
      </w:r>
      <w:r w:rsidR="008702EB">
        <w:rPr>
          <w:rFonts w:ascii="仿宋_GB2312" w:eastAsia="仿宋_GB2312" w:hint="eastAsia"/>
          <w:sz w:val="28"/>
          <w:szCs w:val="28"/>
        </w:rPr>
        <w:t>三菱</w:t>
      </w:r>
      <w:r>
        <w:rPr>
          <w:rFonts w:ascii="仿宋_GB2312" w:eastAsia="仿宋_GB2312" w:hint="eastAsia"/>
          <w:sz w:val="28"/>
          <w:szCs w:val="28"/>
        </w:rPr>
        <w:t>应向客户开具合法有效增值税发票。</w:t>
      </w:r>
    </w:p>
    <w:p w:rsidR="00971AB0" w:rsidRDefault="00971AB0" w:rsidP="00971AB0">
      <w:pPr>
        <w:spacing w:line="500" w:lineRule="exact"/>
        <w:ind w:firstLineChars="200" w:firstLine="560"/>
        <w:rPr>
          <w:rFonts w:ascii="仿宋_GB2312" w:eastAsia="仿宋_GB2312"/>
          <w:sz w:val="28"/>
          <w:szCs w:val="28"/>
        </w:rPr>
      </w:pPr>
      <w:r>
        <w:rPr>
          <w:rFonts w:ascii="仿宋_GB2312" w:eastAsia="仿宋_GB2312" w:hint="eastAsia"/>
          <w:sz w:val="28"/>
          <w:szCs w:val="28"/>
        </w:rPr>
        <w:t>1. 客户同意</w:t>
      </w:r>
      <w:r w:rsidR="008702EB">
        <w:rPr>
          <w:rFonts w:ascii="仿宋_GB2312" w:eastAsia="仿宋_GB2312" w:hint="eastAsia"/>
          <w:sz w:val="28"/>
          <w:szCs w:val="28"/>
        </w:rPr>
        <w:t>三菱</w:t>
      </w:r>
      <w:r>
        <w:rPr>
          <w:rFonts w:ascii="仿宋_GB2312" w:eastAsia="仿宋_GB2312" w:hint="eastAsia"/>
          <w:sz w:val="28"/>
          <w:szCs w:val="28"/>
        </w:rPr>
        <w:t>对本合同第1.1条所述款项开具以下第</w:t>
      </w:r>
      <w:r>
        <w:rPr>
          <w:rFonts w:ascii="仿宋_GB2312" w:eastAsia="仿宋_GB2312" w:hint="eastAsia"/>
          <w:sz w:val="28"/>
          <w:szCs w:val="28"/>
          <w:u w:val="single"/>
        </w:rPr>
        <w:t>_一_</w:t>
      </w:r>
      <w:r>
        <w:rPr>
          <w:rFonts w:ascii="仿宋_GB2312" w:eastAsia="仿宋_GB2312" w:hint="eastAsia"/>
          <w:sz w:val="28"/>
          <w:szCs w:val="28"/>
        </w:rPr>
        <w:t>款规定的发</w:t>
      </w:r>
      <w:r>
        <w:rPr>
          <w:rFonts w:ascii="仿宋_GB2312" w:eastAsia="仿宋_GB2312" w:hint="eastAsia"/>
          <w:sz w:val="28"/>
          <w:szCs w:val="28"/>
        </w:rPr>
        <w:lastRenderedPageBreak/>
        <w:t>票。</w:t>
      </w:r>
    </w:p>
    <w:p w:rsidR="00971AB0" w:rsidRDefault="00971AB0" w:rsidP="00971AB0">
      <w:pPr>
        <w:spacing w:line="500" w:lineRule="exact"/>
        <w:ind w:firstLineChars="200" w:firstLine="560"/>
        <w:rPr>
          <w:rFonts w:ascii="仿宋_GB2312" w:eastAsia="仿宋_GB2312"/>
          <w:sz w:val="28"/>
          <w:szCs w:val="28"/>
        </w:rPr>
      </w:pPr>
      <w:r>
        <w:rPr>
          <w:rFonts w:ascii="仿宋_GB2312" w:eastAsia="仿宋_GB2312" w:hint="eastAsia"/>
          <w:sz w:val="28"/>
          <w:szCs w:val="28"/>
        </w:rPr>
        <w:t>（1）增值税专用发票；</w:t>
      </w:r>
    </w:p>
    <w:p w:rsidR="00971AB0" w:rsidRDefault="00971AB0" w:rsidP="00971AB0">
      <w:pPr>
        <w:spacing w:line="500" w:lineRule="exact"/>
        <w:ind w:firstLineChars="200" w:firstLine="560"/>
        <w:rPr>
          <w:rFonts w:ascii="仿宋_GB2312" w:eastAsia="仿宋_GB2312"/>
          <w:sz w:val="28"/>
          <w:szCs w:val="28"/>
        </w:rPr>
      </w:pPr>
      <w:r>
        <w:rPr>
          <w:rFonts w:ascii="仿宋_GB2312" w:eastAsia="仿宋_GB2312" w:hint="eastAsia"/>
          <w:sz w:val="28"/>
          <w:szCs w:val="28"/>
        </w:rPr>
        <w:t>（2）普通销售发票。</w:t>
      </w:r>
    </w:p>
    <w:p w:rsidR="00971AB0" w:rsidRDefault="00971AB0" w:rsidP="00971AB0">
      <w:pPr>
        <w:spacing w:line="500" w:lineRule="exact"/>
        <w:ind w:firstLineChars="200" w:firstLine="560"/>
        <w:rPr>
          <w:rFonts w:ascii="仿宋_GB2312" w:eastAsia="仿宋_GB2312"/>
          <w:sz w:val="28"/>
          <w:szCs w:val="28"/>
        </w:rPr>
      </w:pPr>
      <w:r>
        <w:rPr>
          <w:rFonts w:ascii="仿宋_GB2312" w:eastAsia="仿宋_GB2312" w:hint="eastAsia"/>
          <w:sz w:val="28"/>
          <w:szCs w:val="28"/>
        </w:rPr>
        <w:t>若客户同意开具增值税专用发票，客户需按要求提供发票信息（包括但不限于公司名称、地址、纳税人识别号/统一社会信用代码（如适用）、纳税人资质）。若客户提供给</w:t>
      </w:r>
      <w:r w:rsidR="00D6243E">
        <w:rPr>
          <w:rFonts w:ascii="仿宋_GB2312" w:eastAsia="仿宋_GB2312" w:hint="eastAsia"/>
          <w:sz w:val="28"/>
          <w:szCs w:val="28"/>
        </w:rPr>
        <w:t>乙方</w:t>
      </w:r>
      <w:r>
        <w:rPr>
          <w:rFonts w:ascii="仿宋_GB2312" w:eastAsia="仿宋_GB2312" w:hint="eastAsia"/>
          <w:sz w:val="28"/>
          <w:szCs w:val="28"/>
        </w:rPr>
        <w:t>的发票信息发生变化，客户应及时以书面形式告知</w:t>
      </w:r>
      <w:r w:rsidR="00D6243E">
        <w:rPr>
          <w:rFonts w:ascii="仿宋_GB2312" w:eastAsia="仿宋_GB2312" w:hint="eastAsia"/>
          <w:sz w:val="28"/>
          <w:szCs w:val="28"/>
        </w:rPr>
        <w:t>乙方</w:t>
      </w:r>
      <w:r>
        <w:rPr>
          <w:rFonts w:ascii="仿宋_GB2312" w:eastAsia="仿宋_GB2312" w:hint="eastAsia"/>
          <w:sz w:val="28"/>
          <w:szCs w:val="28"/>
        </w:rPr>
        <w:t>。客户应核查</w:t>
      </w:r>
      <w:r w:rsidR="00D6243E">
        <w:rPr>
          <w:rFonts w:ascii="仿宋_GB2312" w:eastAsia="仿宋_GB2312" w:hint="eastAsia"/>
          <w:sz w:val="28"/>
          <w:szCs w:val="28"/>
        </w:rPr>
        <w:t>乙方</w:t>
      </w:r>
      <w:r>
        <w:rPr>
          <w:rFonts w:ascii="仿宋_GB2312" w:eastAsia="仿宋_GB2312" w:hint="eastAsia"/>
          <w:sz w:val="28"/>
          <w:szCs w:val="28"/>
        </w:rPr>
        <w:t>开具的增值税发票信息（例如发票类型、公司名称、发票金额、税率等）是否有误，如果有误，应及时以书面形式通知</w:t>
      </w:r>
      <w:r w:rsidR="008702EB">
        <w:rPr>
          <w:rFonts w:ascii="仿宋_GB2312" w:eastAsia="仿宋_GB2312" w:hint="eastAsia"/>
          <w:sz w:val="28"/>
          <w:szCs w:val="28"/>
        </w:rPr>
        <w:t>三菱</w:t>
      </w:r>
      <w:r>
        <w:rPr>
          <w:rFonts w:ascii="仿宋_GB2312" w:eastAsia="仿宋_GB2312" w:hint="eastAsia"/>
          <w:sz w:val="28"/>
          <w:szCs w:val="28"/>
        </w:rPr>
        <w:t>。客户同意为</w:t>
      </w:r>
      <w:r w:rsidR="00D6243E">
        <w:rPr>
          <w:rFonts w:ascii="仿宋_GB2312" w:eastAsia="仿宋_GB2312" w:hint="eastAsia"/>
          <w:sz w:val="28"/>
          <w:szCs w:val="28"/>
        </w:rPr>
        <w:t>乙方</w:t>
      </w:r>
      <w:r>
        <w:rPr>
          <w:rFonts w:ascii="仿宋_GB2312" w:eastAsia="仿宋_GB2312" w:hint="eastAsia"/>
          <w:sz w:val="28"/>
          <w:szCs w:val="28"/>
        </w:rPr>
        <w:t>开具增值税红字发票或作废发票提供必要的支持。若客户未及时将变更信息告知</w:t>
      </w:r>
      <w:r w:rsidR="008702EB">
        <w:rPr>
          <w:rFonts w:ascii="仿宋_GB2312" w:eastAsia="仿宋_GB2312" w:hint="eastAsia"/>
          <w:sz w:val="28"/>
          <w:szCs w:val="28"/>
        </w:rPr>
        <w:t>三菱</w:t>
      </w:r>
      <w:r>
        <w:rPr>
          <w:rFonts w:ascii="仿宋_GB2312" w:eastAsia="仿宋_GB2312" w:hint="eastAsia"/>
          <w:sz w:val="28"/>
          <w:szCs w:val="28"/>
        </w:rPr>
        <w:t>，则</w:t>
      </w:r>
      <w:r w:rsidR="00D6243E">
        <w:rPr>
          <w:rFonts w:ascii="仿宋_GB2312" w:eastAsia="仿宋_GB2312" w:hint="eastAsia"/>
          <w:sz w:val="28"/>
          <w:szCs w:val="28"/>
        </w:rPr>
        <w:t>乙方</w:t>
      </w:r>
      <w:r>
        <w:rPr>
          <w:rFonts w:ascii="仿宋_GB2312" w:eastAsia="仿宋_GB2312" w:hint="eastAsia"/>
          <w:sz w:val="28"/>
          <w:szCs w:val="28"/>
        </w:rPr>
        <w:t>不承担错开发票的责任。</w:t>
      </w:r>
    </w:p>
    <w:p w:rsidR="00971AB0" w:rsidRDefault="00971AB0" w:rsidP="00971AB0">
      <w:pPr>
        <w:spacing w:line="500" w:lineRule="exact"/>
        <w:ind w:firstLineChars="200" w:firstLine="562"/>
        <w:rPr>
          <w:rFonts w:ascii="仿宋_GB2312" w:eastAsia="仿宋_GB2312" w:hAnsi="宋体" w:cs="ËÎÌå"/>
          <w:b/>
          <w:kern w:val="0"/>
          <w:sz w:val="28"/>
          <w:szCs w:val="28"/>
          <w:u w:val="single"/>
        </w:rPr>
      </w:pPr>
      <w:r>
        <w:rPr>
          <w:rFonts w:ascii="仿宋_GB2312" w:eastAsia="仿宋_GB2312" w:hint="eastAsia"/>
          <w:b/>
          <w:sz w:val="28"/>
          <w:szCs w:val="28"/>
        </w:rPr>
        <w:t>第</w:t>
      </w:r>
      <w:r>
        <w:rPr>
          <w:rFonts w:ascii="仿宋_GB2312" w:eastAsia="仿宋_GB2312" w:hAnsi="宋体" w:cs="ËÎÌå" w:hint="eastAsia"/>
          <w:b/>
          <w:kern w:val="0"/>
          <w:sz w:val="28"/>
          <w:szCs w:val="28"/>
        </w:rPr>
        <w:t>六</w:t>
      </w:r>
      <w:r>
        <w:rPr>
          <w:rFonts w:ascii="仿宋_GB2312" w:eastAsia="仿宋_GB2312" w:hint="eastAsia"/>
          <w:b/>
          <w:sz w:val="28"/>
          <w:szCs w:val="28"/>
        </w:rPr>
        <w:t xml:space="preserve">条  </w:t>
      </w:r>
      <w:r>
        <w:rPr>
          <w:rFonts w:ascii="仿宋_GB2312" w:eastAsia="仿宋_GB2312" w:hint="eastAsia"/>
          <w:sz w:val="28"/>
          <w:szCs w:val="28"/>
        </w:rPr>
        <w:t>甲方权利、义务</w:t>
      </w:r>
    </w:p>
    <w:p w:rsidR="00971AB0" w:rsidRDefault="00971AB0" w:rsidP="00971AB0">
      <w:pPr>
        <w:spacing w:line="500" w:lineRule="exact"/>
        <w:ind w:firstLineChars="150" w:firstLine="422"/>
        <w:rPr>
          <w:rFonts w:ascii="仿宋_GB2312" w:eastAsia="仿宋_GB2312"/>
          <w:b/>
          <w:sz w:val="28"/>
          <w:szCs w:val="28"/>
        </w:rPr>
      </w:pPr>
      <w:r>
        <w:rPr>
          <w:rFonts w:ascii="仿宋_GB2312" w:eastAsia="仿宋_GB2312" w:hint="eastAsia"/>
          <w:b/>
          <w:sz w:val="28"/>
          <w:szCs w:val="28"/>
        </w:rPr>
        <w:t>（一）权利</w:t>
      </w:r>
    </w:p>
    <w:p w:rsidR="00971AB0" w:rsidRDefault="00971AB0" w:rsidP="00971AB0">
      <w:pPr>
        <w:spacing w:line="500" w:lineRule="exact"/>
        <w:ind w:firstLineChars="200" w:firstLine="560"/>
        <w:rPr>
          <w:rFonts w:ascii="仿宋_GB2312" w:eastAsia="仿宋_GB2312"/>
          <w:sz w:val="28"/>
          <w:szCs w:val="28"/>
        </w:rPr>
      </w:pPr>
      <w:r>
        <w:rPr>
          <w:rFonts w:ascii="仿宋_GB2312" w:eastAsia="仿宋_GB2312" w:hint="eastAsia"/>
          <w:sz w:val="28"/>
          <w:szCs w:val="28"/>
        </w:rPr>
        <w:t>1、有权监督检查乙方依照合同约定实施维保计划的情况，监督经乙方维保后的</w:t>
      </w:r>
      <w:r>
        <w:rPr>
          <w:rFonts w:ascii="仿宋_GB2312" w:eastAsia="仿宋_GB2312" w:hAnsi="宋体" w:cs="宋体" w:hint="eastAsia"/>
          <w:kern w:val="0"/>
          <w:sz w:val="28"/>
          <w:szCs w:val="28"/>
        </w:rPr>
        <w:t>电梯是否符合法律法规、安全技术规范、强制性标准和电梯制造单位的技术要求，监督电梯安全性能是否良好。</w:t>
      </w:r>
    </w:p>
    <w:p w:rsidR="00971AB0" w:rsidRDefault="00971AB0" w:rsidP="00971AB0">
      <w:pPr>
        <w:spacing w:line="500" w:lineRule="exact"/>
        <w:ind w:firstLineChars="200" w:firstLine="560"/>
        <w:rPr>
          <w:rFonts w:ascii="仿宋_GB2312" w:eastAsia="仿宋_GB2312"/>
          <w:sz w:val="28"/>
          <w:szCs w:val="28"/>
        </w:rPr>
      </w:pPr>
      <w:r>
        <w:rPr>
          <w:rFonts w:ascii="仿宋_GB2312" w:eastAsia="仿宋_GB2312" w:hint="eastAsia"/>
          <w:sz w:val="28"/>
          <w:szCs w:val="28"/>
        </w:rPr>
        <w:t>2、有权检查受乙方委派为本单位电梯提供维保服务人员的持证上岗情况，有权拒绝无证人员开展维保活动。有权要求乙方人员服从本单位现场安全管理，对不服从现场安全管理的乙方人员，有权要求乙方更换人员。</w:t>
      </w:r>
    </w:p>
    <w:p w:rsidR="00971AB0" w:rsidRDefault="00971AB0" w:rsidP="00971AB0">
      <w:pPr>
        <w:spacing w:line="500" w:lineRule="exact"/>
        <w:ind w:firstLineChars="200" w:firstLine="560"/>
        <w:rPr>
          <w:rFonts w:ascii="仿宋_GB2312" w:eastAsia="仿宋_GB2312"/>
          <w:sz w:val="28"/>
          <w:szCs w:val="28"/>
        </w:rPr>
      </w:pPr>
      <w:r>
        <w:rPr>
          <w:rFonts w:ascii="仿宋_GB2312" w:eastAsia="仿宋_GB2312" w:hint="eastAsia"/>
          <w:sz w:val="28"/>
          <w:szCs w:val="28"/>
        </w:rPr>
        <w:t>3、除国家规定的法定监督检验与定期检验外，有权委托特种设备检验机构或第三方中介机构对乙方按照合同约定实施维保工作的情况进行评定。</w:t>
      </w:r>
    </w:p>
    <w:p w:rsidR="00971AB0" w:rsidRDefault="00971AB0" w:rsidP="00971AB0">
      <w:pPr>
        <w:spacing w:line="500" w:lineRule="exact"/>
        <w:ind w:firstLineChars="200" w:firstLine="562"/>
        <w:rPr>
          <w:rFonts w:ascii="仿宋_GB2312" w:eastAsia="仿宋_GB2312"/>
          <w:b/>
          <w:sz w:val="28"/>
          <w:szCs w:val="28"/>
        </w:rPr>
      </w:pPr>
      <w:r>
        <w:rPr>
          <w:rFonts w:ascii="仿宋_GB2312" w:eastAsia="仿宋_GB2312" w:hint="eastAsia"/>
          <w:b/>
          <w:sz w:val="28"/>
          <w:szCs w:val="28"/>
        </w:rPr>
        <w:t>（二）义务</w:t>
      </w:r>
    </w:p>
    <w:p w:rsidR="00971AB0" w:rsidRDefault="00971AB0" w:rsidP="00971AB0">
      <w:pPr>
        <w:spacing w:line="500" w:lineRule="exact"/>
        <w:ind w:firstLineChars="200" w:firstLine="560"/>
        <w:rPr>
          <w:rFonts w:ascii="仿宋_GB2312" w:eastAsia="仿宋_GB2312" w:hAnsi="宋体-18030" w:cs="宋体-18030"/>
          <w:kern w:val="0"/>
          <w:sz w:val="28"/>
          <w:szCs w:val="28"/>
        </w:rPr>
      </w:pPr>
      <w:r>
        <w:rPr>
          <w:rFonts w:ascii="仿宋_GB2312" w:eastAsia="仿宋_GB2312" w:hAnsi="宋体-18030" w:cs="宋体-18030" w:hint="eastAsia"/>
          <w:kern w:val="0"/>
          <w:sz w:val="28"/>
          <w:szCs w:val="28"/>
        </w:rPr>
        <w:t>1、建立电梯安全运行的相关管理机构、制度，确保制度、人员、资金落实到位。</w:t>
      </w:r>
    </w:p>
    <w:p w:rsidR="00971AB0" w:rsidRDefault="00971AB0" w:rsidP="00971AB0">
      <w:pPr>
        <w:spacing w:line="500" w:lineRule="exact"/>
        <w:ind w:firstLineChars="200" w:firstLine="560"/>
        <w:rPr>
          <w:rFonts w:ascii="仿宋_GB2312" w:eastAsia="仿宋_GB2312" w:hAnsi="宋体-18030" w:cs="宋体-18030"/>
          <w:kern w:val="0"/>
          <w:sz w:val="28"/>
          <w:szCs w:val="28"/>
        </w:rPr>
      </w:pPr>
      <w:r>
        <w:rPr>
          <w:rFonts w:ascii="仿宋_GB2312" w:eastAsia="仿宋_GB2312" w:hAnsi="宋体-18030" w:cs="宋体-18030" w:hint="eastAsia"/>
          <w:kern w:val="0"/>
          <w:sz w:val="28"/>
          <w:szCs w:val="28"/>
        </w:rPr>
        <w:t>2、按照合同约定按期支付维保和零部件款。</w:t>
      </w:r>
    </w:p>
    <w:p w:rsidR="00971AB0" w:rsidRDefault="00971AB0" w:rsidP="00971AB0">
      <w:pPr>
        <w:spacing w:line="500" w:lineRule="exact"/>
        <w:ind w:firstLineChars="200" w:firstLine="560"/>
        <w:rPr>
          <w:rFonts w:ascii="仿宋_GB2312" w:eastAsia="仿宋_GB2312" w:hAnsi="宋体-18030" w:cs="宋体-18030"/>
          <w:kern w:val="0"/>
          <w:sz w:val="28"/>
          <w:szCs w:val="28"/>
        </w:rPr>
      </w:pPr>
      <w:r>
        <w:rPr>
          <w:rFonts w:ascii="仿宋_GB2312" w:eastAsia="仿宋_GB2312" w:hAnsi="宋体-18030" w:cs="宋体-18030" w:hint="eastAsia"/>
          <w:kern w:val="0"/>
          <w:sz w:val="28"/>
          <w:szCs w:val="28"/>
        </w:rPr>
        <w:t>3、</w:t>
      </w:r>
      <w:r>
        <w:rPr>
          <w:rFonts w:ascii="仿宋_GB2312" w:eastAsia="仿宋_GB2312" w:hint="eastAsia"/>
          <w:sz w:val="28"/>
          <w:szCs w:val="28"/>
        </w:rPr>
        <w:t>配备持有电梯安全管理员资格证件的人员</w:t>
      </w:r>
      <w:r>
        <w:rPr>
          <w:rFonts w:ascii="仿宋_GB2312" w:eastAsia="仿宋_GB2312" w:hAnsi="宋体-18030" w:cs="宋体-18030" w:hint="eastAsia"/>
          <w:kern w:val="0"/>
          <w:sz w:val="28"/>
          <w:szCs w:val="28"/>
        </w:rPr>
        <w:t>负责电梯的日常安全管理工作，并在更换电梯管理人员时及时通知乙方。督促</w:t>
      </w:r>
      <w:r>
        <w:rPr>
          <w:rFonts w:ascii="仿宋_GB2312" w:eastAsia="仿宋_GB2312" w:hint="eastAsia"/>
          <w:sz w:val="28"/>
          <w:szCs w:val="28"/>
        </w:rPr>
        <w:t>电梯安全管理人员</w:t>
      </w:r>
      <w:r>
        <w:rPr>
          <w:rFonts w:ascii="仿宋_GB2312" w:eastAsia="仿宋_GB2312" w:hAnsi="宋体-18030" w:cs="宋体-18030" w:hint="eastAsia"/>
          <w:kern w:val="0"/>
          <w:sz w:val="28"/>
          <w:szCs w:val="28"/>
        </w:rPr>
        <w:t>按照电梯使用检查表完成电梯的日常检查工作和每月检查工作，并严格按照电梯钥匙使用管理有关要求对电梯钥匙进行管理，实行钥匙领用登记，不将电梯钥匙交给</w:t>
      </w:r>
      <w:r>
        <w:rPr>
          <w:rFonts w:ascii="仿宋_GB2312" w:eastAsia="仿宋_GB2312" w:hAnsi="宋体-18030" w:cs="宋体-18030" w:hint="eastAsia"/>
          <w:kern w:val="0"/>
          <w:sz w:val="28"/>
          <w:szCs w:val="28"/>
        </w:rPr>
        <w:lastRenderedPageBreak/>
        <w:t>非持证人员使用。</w:t>
      </w:r>
    </w:p>
    <w:p w:rsidR="00971AB0" w:rsidRDefault="00971AB0" w:rsidP="00971AB0">
      <w:pPr>
        <w:spacing w:line="500" w:lineRule="exact"/>
        <w:ind w:firstLineChars="200" w:firstLine="560"/>
        <w:rPr>
          <w:rFonts w:ascii="仿宋_GB2312" w:eastAsia="仿宋_GB2312" w:hAnsi="宋体-18030" w:cs="宋体-18030"/>
          <w:kern w:val="0"/>
          <w:sz w:val="28"/>
          <w:szCs w:val="28"/>
        </w:rPr>
      </w:pPr>
      <w:r>
        <w:rPr>
          <w:rFonts w:ascii="仿宋_GB2312" w:eastAsia="仿宋_GB2312" w:hAnsi="宋体-18030" w:cs="宋体-18030" w:hint="eastAsia"/>
          <w:kern w:val="0"/>
          <w:sz w:val="28"/>
          <w:szCs w:val="28"/>
        </w:rPr>
        <w:t>4、督促</w:t>
      </w:r>
      <w:r>
        <w:rPr>
          <w:rFonts w:ascii="仿宋_GB2312" w:eastAsia="仿宋_GB2312" w:hint="eastAsia"/>
          <w:sz w:val="28"/>
          <w:szCs w:val="28"/>
        </w:rPr>
        <w:t>电梯安全管理人员</w:t>
      </w:r>
      <w:r>
        <w:rPr>
          <w:rFonts w:ascii="仿宋_GB2312" w:eastAsia="仿宋_GB2312" w:hAnsi="宋体-18030" w:cs="宋体-18030" w:hint="eastAsia"/>
          <w:kern w:val="0"/>
          <w:sz w:val="28"/>
          <w:szCs w:val="28"/>
        </w:rPr>
        <w:t>现场监督检查乙方的电梯保养工作过程和结果、</w:t>
      </w:r>
      <w:r>
        <w:rPr>
          <w:rFonts w:ascii="仿宋_GB2312" w:eastAsia="仿宋_GB2312" w:hAnsi="宋体" w:cs="宋体" w:hint="eastAsia"/>
          <w:kern w:val="0"/>
          <w:sz w:val="28"/>
          <w:szCs w:val="28"/>
        </w:rPr>
        <w:t>对乙方的维保记录、修理记录签字确认，</w:t>
      </w:r>
      <w:r>
        <w:rPr>
          <w:rFonts w:ascii="仿宋_GB2312" w:eastAsia="仿宋_GB2312" w:hint="eastAsia"/>
          <w:sz w:val="28"/>
          <w:szCs w:val="28"/>
        </w:rPr>
        <w:t>签收乙方提交的与电梯维保工作有关的文件。</w:t>
      </w:r>
      <w:r>
        <w:rPr>
          <w:rFonts w:ascii="仿宋_GB2312" w:eastAsia="仿宋_GB2312" w:hAnsi="宋体-18030" w:cs="宋体-18030" w:hint="eastAsia"/>
          <w:kern w:val="0"/>
          <w:sz w:val="28"/>
          <w:szCs w:val="28"/>
        </w:rPr>
        <w:t>如甲方管理人员无正当理由拒不签字确认维护保养记录、修理记录或电梯安全隐患提示单的，乙方有权暂停履行本合同且对暂停期间电梯发生的事故或故障免责；三次以上拒不签字确认的，乙方有权终止本合同且保留索赔的权利。</w:t>
      </w:r>
    </w:p>
    <w:p w:rsidR="00971AB0" w:rsidRDefault="00971AB0" w:rsidP="00971AB0">
      <w:pPr>
        <w:spacing w:line="500" w:lineRule="exact"/>
        <w:ind w:firstLineChars="200" w:firstLine="560"/>
        <w:rPr>
          <w:rFonts w:ascii="仿宋_GB2312" w:eastAsia="仿宋_GB2312" w:hAnsi="宋体" w:cs="宋体"/>
          <w:kern w:val="0"/>
          <w:sz w:val="28"/>
          <w:szCs w:val="28"/>
        </w:rPr>
      </w:pPr>
      <w:r>
        <w:rPr>
          <w:rFonts w:ascii="仿宋_GB2312" w:eastAsia="仿宋_GB2312" w:hint="eastAsia"/>
          <w:sz w:val="28"/>
          <w:szCs w:val="28"/>
        </w:rPr>
        <w:t>5、</w:t>
      </w:r>
      <w:r>
        <w:rPr>
          <w:rFonts w:ascii="仿宋_GB2312" w:eastAsia="仿宋_GB2312" w:hAnsi="宋体" w:cs="宋体" w:hint="eastAsia"/>
          <w:kern w:val="0"/>
          <w:sz w:val="28"/>
          <w:szCs w:val="28"/>
        </w:rPr>
        <w:t>电梯发生故障或异常情况时应当立即停止使用，并做好相关安全防护措施。</w:t>
      </w:r>
      <w:r>
        <w:rPr>
          <w:rFonts w:ascii="仿宋_GB2312" w:eastAsia="仿宋_GB2312" w:hAnsi="宋体-18030" w:cs="宋体-18030" w:hint="eastAsia"/>
          <w:kern w:val="0"/>
          <w:sz w:val="28"/>
          <w:szCs w:val="28"/>
        </w:rPr>
        <w:t>在电梯的日常使用时间内，确保值班人员可靠接收求救电话、警铃装置发出的求救信号，</w:t>
      </w:r>
      <w:r>
        <w:rPr>
          <w:rFonts w:ascii="仿宋_GB2312" w:eastAsia="仿宋_GB2312" w:hAnsi="宋体" w:cs="宋体" w:hint="eastAsia"/>
          <w:kern w:val="0"/>
          <w:sz w:val="28"/>
          <w:szCs w:val="28"/>
        </w:rPr>
        <w:t>及时通知乙方抢修，并详细记录相关工作的具体时间。如果电梯日常运行不正常或出现任何险情，甲方应马上直接通知乙方。甲方未予及时直接通知乙方而导致现场故障排除措施的延误及扩大损失的，对于扩大部分的损失乙方不承担责任。</w:t>
      </w:r>
    </w:p>
    <w:p w:rsidR="00971AB0" w:rsidRDefault="00971AB0" w:rsidP="00971AB0">
      <w:pPr>
        <w:spacing w:line="50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6、</w:t>
      </w:r>
      <w:r>
        <w:rPr>
          <w:rFonts w:ascii="仿宋_GB2312" w:eastAsia="仿宋_GB2312" w:hint="eastAsia"/>
          <w:sz w:val="28"/>
          <w:szCs w:val="28"/>
        </w:rPr>
        <w:t>制订有关电梯的应急救援预案（如：电梯困人、消防、电梯水浸、自动扶梯人身伤害等）。每年至少一次定期开展应急救援演练，确保应急系统运行有效。</w:t>
      </w:r>
    </w:p>
    <w:p w:rsidR="00971AB0" w:rsidRDefault="00971AB0" w:rsidP="00971AB0">
      <w:pPr>
        <w:spacing w:line="500" w:lineRule="exact"/>
        <w:ind w:firstLineChars="200" w:firstLine="560"/>
        <w:rPr>
          <w:rFonts w:ascii="仿宋_GB2312" w:eastAsia="仿宋_GB2312" w:hAnsi="宋体-18030" w:cs="宋体-18030"/>
          <w:kern w:val="0"/>
          <w:sz w:val="28"/>
          <w:szCs w:val="28"/>
        </w:rPr>
      </w:pPr>
      <w:r>
        <w:rPr>
          <w:rFonts w:ascii="仿宋_GB2312" w:eastAsia="仿宋_GB2312" w:hAnsi="宋体-18030" w:cs="宋体-18030" w:hint="eastAsia"/>
          <w:kern w:val="0"/>
          <w:sz w:val="28"/>
          <w:szCs w:val="28"/>
        </w:rPr>
        <w:t>7、保证电梯供电、消防、防雷、通风等系统安全可靠，</w:t>
      </w:r>
      <w:r>
        <w:rPr>
          <w:rFonts w:ascii="仿宋_GB2312" w:eastAsia="仿宋_GB2312" w:hAnsi="宋体" w:cs="宋体" w:hint="eastAsia"/>
          <w:kern w:val="0"/>
          <w:sz w:val="28"/>
          <w:szCs w:val="28"/>
        </w:rPr>
        <w:t>满足国家标准规定。</w:t>
      </w:r>
    </w:p>
    <w:p w:rsidR="00971AB0" w:rsidRDefault="00971AB0" w:rsidP="00971AB0">
      <w:pPr>
        <w:spacing w:line="500" w:lineRule="exact"/>
        <w:ind w:firstLineChars="200" w:firstLine="560"/>
        <w:rPr>
          <w:rFonts w:ascii="仿宋_GB2312" w:eastAsia="仿宋_GB2312" w:hAnsi="宋体" w:cs="宋体"/>
          <w:kern w:val="0"/>
          <w:sz w:val="28"/>
          <w:szCs w:val="28"/>
        </w:rPr>
      </w:pPr>
      <w:r>
        <w:rPr>
          <w:rFonts w:ascii="仿宋_GB2312" w:eastAsia="仿宋_GB2312" w:hAnsi="宋体-18030" w:cs="宋体-18030" w:hint="eastAsia"/>
          <w:kern w:val="0"/>
          <w:sz w:val="28"/>
          <w:szCs w:val="28"/>
        </w:rPr>
        <w:t>8、</w:t>
      </w:r>
      <w:r>
        <w:rPr>
          <w:rFonts w:ascii="仿宋_GB2312" w:eastAsia="仿宋_GB2312" w:hAnsi="宋体" w:cs="宋体" w:hint="eastAsia"/>
          <w:kern w:val="0"/>
          <w:sz w:val="28"/>
          <w:szCs w:val="28"/>
        </w:rPr>
        <w:t>为乙方提供维保所需的工作环境。保证机房、井道、底坑无漏水、渗水现象。通往机房、底坑、滑轮间、井道安全门的通道畅通、照明充分；确保作业环境中应由甲方提供的安全防护措施到位，避免无关人员进入。</w:t>
      </w:r>
    </w:p>
    <w:p w:rsidR="00971AB0" w:rsidRDefault="00971AB0" w:rsidP="00971AB0">
      <w:pPr>
        <w:spacing w:line="50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9</w:t>
      </w:r>
      <w:r>
        <w:rPr>
          <w:rFonts w:ascii="仿宋_GB2312" w:eastAsia="仿宋_GB2312" w:hint="eastAsia"/>
          <w:sz w:val="28"/>
          <w:szCs w:val="28"/>
        </w:rPr>
        <w:t>、采取有效措施监控电梯使用情况，积极主动开展文明乘梯宣传活动，及时制止乘客不文明乘梯行为或恶意破坏电梯的行为。</w:t>
      </w:r>
    </w:p>
    <w:p w:rsidR="00971AB0" w:rsidRDefault="00971AB0" w:rsidP="00971AB0">
      <w:pPr>
        <w:spacing w:line="500" w:lineRule="exact"/>
        <w:ind w:firstLineChars="200" w:firstLine="560"/>
        <w:rPr>
          <w:rFonts w:ascii="仿宋_GB2312" w:eastAsia="仿宋_GB2312" w:hAnsi="宋体" w:cs="宋体"/>
          <w:kern w:val="0"/>
          <w:sz w:val="28"/>
          <w:szCs w:val="28"/>
        </w:rPr>
      </w:pPr>
      <w:r>
        <w:rPr>
          <w:rFonts w:ascii="仿宋_GB2312" w:eastAsia="仿宋_GB2312" w:hint="eastAsia"/>
          <w:sz w:val="28"/>
          <w:szCs w:val="28"/>
        </w:rPr>
        <w:t>10、未经</w:t>
      </w:r>
      <w:r>
        <w:rPr>
          <w:rFonts w:ascii="仿宋_GB2312" w:eastAsia="仿宋_GB2312" w:hAnsi="宋体" w:cs="宋体" w:hint="eastAsia"/>
          <w:kern w:val="0"/>
          <w:sz w:val="28"/>
          <w:szCs w:val="28"/>
        </w:rPr>
        <w:t>乙方书面许可不得允许非乙方人员从事与电梯维保有关的工作。否则，对此产生的损失将由甲方承担。</w:t>
      </w:r>
    </w:p>
    <w:p w:rsidR="00971AB0" w:rsidRDefault="00971AB0" w:rsidP="00971AB0">
      <w:pPr>
        <w:spacing w:line="500" w:lineRule="exact"/>
        <w:ind w:firstLineChars="200" w:firstLine="560"/>
        <w:rPr>
          <w:rFonts w:ascii="仿宋_GB2312" w:eastAsia="仿宋_GB2312" w:hAnsi="宋体" w:cs="宋体"/>
          <w:kern w:val="0"/>
          <w:sz w:val="28"/>
          <w:szCs w:val="28"/>
        </w:rPr>
      </w:pPr>
      <w:r>
        <w:rPr>
          <w:rFonts w:ascii="仿宋_GB2312" w:eastAsia="仿宋_GB2312" w:hint="eastAsia"/>
          <w:sz w:val="28"/>
          <w:szCs w:val="28"/>
        </w:rPr>
        <w:t>11、应认真审核乙方</w:t>
      </w:r>
      <w:r>
        <w:rPr>
          <w:rFonts w:ascii="仿宋_GB2312" w:eastAsia="仿宋_GB2312" w:hAnsi="宋体" w:cs="宋体" w:hint="eastAsia"/>
          <w:kern w:val="0"/>
          <w:sz w:val="28"/>
          <w:szCs w:val="28"/>
        </w:rPr>
        <w:t>书面提出的更换电梯零部件要求，并在乙方书面要求的期限内书面予以答复。</w:t>
      </w:r>
    </w:p>
    <w:p w:rsidR="00971AB0" w:rsidRDefault="00971AB0" w:rsidP="00971AB0">
      <w:pPr>
        <w:spacing w:line="50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12、在电梯使用标志所标注的下次检验日期届满前１个月，向特种设备检</w:t>
      </w:r>
      <w:r>
        <w:rPr>
          <w:rFonts w:ascii="仿宋_GB2312" w:eastAsia="仿宋_GB2312" w:hAnsi="宋体" w:cs="宋体" w:hint="eastAsia"/>
          <w:kern w:val="0"/>
          <w:sz w:val="28"/>
          <w:szCs w:val="28"/>
        </w:rPr>
        <w:lastRenderedPageBreak/>
        <w:t>验机构提出定期检验申请。</w:t>
      </w:r>
    </w:p>
    <w:p w:rsidR="00971AB0" w:rsidRDefault="00971AB0" w:rsidP="00971AB0">
      <w:pPr>
        <w:spacing w:line="50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13、电梯因不可抗拒因素（如战争、火灾、水浸、风暴和地震等）所造成设备损坏、丢失的，自行承担全部责任。</w:t>
      </w:r>
    </w:p>
    <w:p w:rsidR="00971AB0" w:rsidRDefault="00971AB0" w:rsidP="00971AB0">
      <w:pPr>
        <w:spacing w:line="50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14、甲方应接受乙方人员保证设备高效安全运行的建议，并协助其做必要的工作。因甲方未及时处理乙方所提之合理建议所产生之事故，乙方不承担责任。</w:t>
      </w:r>
    </w:p>
    <w:p w:rsidR="00971AB0" w:rsidRDefault="00971AB0" w:rsidP="00971AB0">
      <w:pPr>
        <w:spacing w:line="50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15. </w:t>
      </w:r>
      <w:r w:rsidR="008702EB">
        <w:rPr>
          <w:rFonts w:ascii="仿宋_GB2312" w:eastAsia="仿宋_GB2312" w:hAnsi="宋体" w:cs="宋体" w:hint="eastAsia"/>
          <w:kern w:val="0"/>
          <w:sz w:val="28"/>
          <w:szCs w:val="28"/>
        </w:rPr>
        <w:t>三菱</w:t>
      </w:r>
      <w:r>
        <w:rPr>
          <w:rFonts w:ascii="仿宋_GB2312" w:eastAsia="仿宋_GB2312" w:hAnsi="宋体" w:cs="宋体" w:hint="eastAsia"/>
          <w:kern w:val="0"/>
          <w:sz w:val="28"/>
          <w:szCs w:val="28"/>
        </w:rPr>
        <w:t>将以设备安装时的国家安全标准维护客户的电梯。当国家有关电梯安全的法规或标准发生改变时，按改变后的法规或标准执行，但因此增加的费用由客户承担。</w:t>
      </w:r>
    </w:p>
    <w:p w:rsidR="00971AB0" w:rsidRDefault="00971AB0" w:rsidP="00971AB0">
      <w:pPr>
        <w:spacing w:line="500" w:lineRule="exact"/>
        <w:ind w:firstLineChars="200" w:firstLine="562"/>
        <w:rPr>
          <w:rFonts w:ascii="仿宋_GB2312" w:eastAsia="仿宋_GB2312"/>
          <w:b/>
          <w:sz w:val="28"/>
          <w:szCs w:val="28"/>
        </w:rPr>
      </w:pPr>
      <w:r>
        <w:rPr>
          <w:rFonts w:ascii="仿宋_GB2312" w:eastAsia="仿宋_GB2312" w:hint="eastAsia"/>
          <w:b/>
          <w:sz w:val="28"/>
          <w:szCs w:val="28"/>
        </w:rPr>
        <w:t xml:space="preserve">第七条  </w:t>
      </w:r>
      <w:r>
        <w:rPr>
          <w:rFonts w:ascii="仿宋_GB2312" w:eastAsia="仿宋_GB2312" w:hint="eastAsia"/>
          <w:sz w:val="28"/>
          <w:szCs w:val="28"/>
        </w:rPr>
        <w:t>乙方权利、义务</w:t>
      </w:r>
    </w:p>
    <w:p w:rsidR="00971AB0" w:rsidRDefault="00971AB0" w:rsidP="00971AB0">
      <w:pPr>
        <w:spacing w:line="500" w:lineRule="exact"/>
        <w:ind w:firstLineChars="200" w:firstLine="562"/>
        <w:rPr>
          <w:rFonts w:ascii="仿宋_GB2312" w:eastAsia="仿宋_GB2312"/>
          <w:b/>
          <w:sz w:val="28"/>
          <w:szCs w:val="28"/>
        </w:rPr>
      </w:pPr>
      <w:r>
        <w:rPr>
          <w:rFonts w:ascii="仿宋_GB2312" w:eastAsia="仿宋_GB2312" w:hAnsi="宋体" w:cs="黑体" w:hint="eastAsia"/>
          <w:b/>
          <w:kern w:val="0"/>
          <w:sz w:val="28"/>
          <w:szCs w:val="28"/>
        </w:rPr>
        <w:t>（一）</w:t>
      </w:r>
      <w:r>
        <w:rPr>
          <w:rFonts w:ascii="仿宋_GB2312" w:eastAsia="仿宋_GB2312" w:hint="eastAsia"/>
          <w:b/>
          <w:sz w:val="28"/>
          <w:szCs w:val="28"/>
        </w:rPr>
        <w:t>权利</w:t>
      </w:r>
    </w:p>
    <w:p w:rsidR="00971AB0" w:rsidRDefault="00971AB0" w:rsidP="00971AB0">
      <w:pPr>
        <w:spacing w:line="500" w:lineRule="exact"/>
        <w:rPr>
          <w:rFonts w:ascii="仿宋_GB2312" w:eastAsia="仿宋_GB2312"/>
          <w:sz w:val="28"/>
          <w:szCs w:val="28"/>
        </w:rPr>
      </w:pPr>
      <w:r>
        <w:rPr>
          <w:rFonts w:ascii="仿宋_GB2312" w:eastAsia="仿宋_GB2312" w:hint="eastAsia"/>
          <w:sz w:val="28"/>
          <w:szCs w:val="28"/>
        </w:rPr>
        <w:t xml:space="preserve">     1、有权要求甲方提供维保所需的工作环境，查询电梯相关资料。</w:t>
      </w:r>
    </w:p>
    <w:p w:rsidR="00971AB0" w:rsidRDefault="00971AB0" w:rsidP="00971AB0">
      <w:pPr>
        <w:spacing w:line="500" w:lineRule="exact"/>
        <w:ind w:left="980" w:hangingChars="350" w:hanging="980"/>
        <w:rPr>
          <w:rFonts w:ascii="仿宋_GB2312" w:eastAsia="仿宋_GB2312"/>
          <w:sz w:val="28"/>
          <w:szCs w:val="28"/>
        </w:rPr>
      </w:pPr>
      <w:r>
        <w:rPr>
          <w:rFonts w:ascii="仿宋_GB2312" w:eastAsia="仿宋_GB2312" w:hint="eastAsia"/>
          <w:sz w:val="28"/>
          <w:szCs w:val="28"/>
        </w:rPr>
        <w:t xml:space="preserve">     2、当电梯存在事故隐患时，乙方有权采取停梯措施及阻止冒险作业的权利。</w:t>
      </w:r>
    </w:p>
    <w:p w:rsidR="00971AB0" w:rsidRDefault="00971AB0" w:rsidP="00971AB0">
      <w:pPr>
        <w:spacing w:line="500" w:lineRule="exact"/>
        <w:ind w:firstLineChars="200" w:firstLine="560"/>
        <w:rPr>
          <w:rFonts w:ascii="仿宋_GB2312" w:eastAsia="仿宋_GB2312"/>
          <w:sz w:val="28"/>
          <w:szCs w:val="28"/>
        </w:rPr>
      </w:pPr>
      <w:r>
        <w:rPr>
          <w:rFonts w:ascii="仿宋_GB2312" w:eastAsia="仿宋_GB2312" w:hint="eastAsia"/>
          <w:sz w:val="28"/>
          <w:szCs w:val="28"/>
        </w:rPr>
        <w:t xml:space="preserve"> 3、有权拒绝甲方提出的影响电梯安全运行的要求。</w:t>
      </w:r>
    </w:p>
    <w:p w:rsidR="00971AB0" w:rsidRDefault="00971AB0" w:rsidP="00971AB0">
      <w:pPr>
        <w:spacing w:line="500" w:lineRule="exact"/>
        <w:ind w:leftChars="228" w:left="901" w:hangingChars="150" w:hanging="422"/>
        <w:rPr>
          <w:rFonts w:ascii="仿宋_GB2312" w:eastAsia="仿宋_GB2312"/>
          <w:b/>
          <w:sz w:val="28"/>
          <w:szCs w:val="28"/>
        </w:rPr>
      </w:pPr>
      <w:r>
        <w:rPr>
          <w:rFonts w:ascii="仿宋_GB2312" w:eastAsia="仿宋_GB2312" w:hint="eastAsia"/>
          <w:b/>
          <w:sz w:val="28"/>
          <w:szCs w:val="28"/>
        </w:rPr>
        <w:t>（二）义务</w:t>
      </w:r>
    </w:p>
    <w:p w:rsidR="00971AB0" w:rsidRDefault="00971AB0" w:rsidP="00971AB0">
      <w:pPr>
        <w:spacing w:line="560" w:lineRule="exact"/>
        <w:ind w:firstLineChars="225" w:firstLine="630"/>
        <w:rPr>
          <w:rFonts w:ascii="仿宋_GB2312" w:eastAsia="仿宋_GB2312"/>
          <w:sz w:val="28"/>
          <w:szCs w:val="28"/>
        </w:rPr>
      </w:pPr>
      <w:r>
        <w:rPr>
          <w:rFonts w:ascii="仿宋_GB2312" w:eastAsia="仿宋_GB2312" w:hint="eastAsia"/>
          <w:sz w:val="28"/>
          <w:szCs w:val="28"/>
        </w:rPr>
        <w:t>1、</w:t>
      </w:r>
      <w:r>
        <w:rPr>
          <w:rFonts w:ascii="仿宋_GB2312" w:eastAsia="仿宋_GB2312" w:hAnsi="宋体" w:cs="宋体" w:hint="eastAsia"/>
          <w:kern w:val="0"/>
          <w:sz w:val="28"/>
          <w:szCs w:val="28"/>
        </w:rPr>
        <w:t>乙方实施维保后的电梯应符合安全技术规范、强制性标准和电梯制造单位的技术要求。</w:t>
      </w:r>
    </w:p>
    <w:p w:rsidR="00971AB0" w:rsidRDefault="00971AB0" w:rsidP="00971AB0">
      <w:pPr>
        <w:spacing w:line="5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2、乙方提供24小时安全相关的紧急救援服务，乙方提供24小时安全相关的紧急救援服务，</w:t>
      </w:r>
      <w:r>
        <w:rPr>
          <w:rFonts w:ascii="仿宋_GB2312" w:eastAsia="仿宋_GB2312" w:hint="eastAsia"/>
          <w:sz w:val="28"/>
          <w:szCs w:val="28"/>
        </w:rPr>
        <w:t xml:space="preserve">乙方维保负责人: </w:t>
      </w:r>
      <w:r>
        <w:rPr>
          <w:rFonts w:ascii="仿宋_GB2312" w:eastAsia="仿宋_GB2312" w:hint="eastAsia"/>
          <w:sz w:val="28"/>
          <w:szCs w:val="28"/>
          <w:u w:val="single"/>
        </w:rPr>
        <w:t xml:space="preserve">  </w:t>
      </w:r>
      <w:r w:rsidR="008C2D43">
        <w:rPr>
          <w:rFonts w:ascii="仿宋_GB2312" w:eastAsia="仿宋_GB2312"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rPr>
        <w:t>。联系电话:</w:t>
      </w:r>
      <w:r w:rsidR="008C2D43">
        <w:rPr>
          <w:rFonts w:ascii="仿宋_GB2312" w:eastAsia="仿宋_GB2312"/>
          <w:sz w:val="28"/>
          <w:szCs w:val="28"/>
          <w:u w:val="single"/>
        </w:rPr>
        <w:t xml:space="preserve">    </w:t>
      </w:r>
      <w:r w:rsidR="008C2D43">
        <w:rPr>
          <w:rFonts w:ascii="仿宋_GB2312" w:eastAsia="仿宋_GB2312" w:hint="eastAsia"/>
          <w:sz w:val="28"/>
          <w:szCs w:val="28"/>
          <w:u w:val="single"/>
        </w:rPr>
        <w:t xml:space="preserve"> </w:t>
      </w:r>
      <w:r>
        <w:rPr>
          <w:rFonts w:ascii="仿宋_GB2312" w:eastAsia="仿宋_GB2312"/>
          <w:sz w:val="28"/>
          <w:szCs w:val="28"/>
          <w:u w:val="single"/>
        </w:rPr>
        <w:t xml:space="preserve">      </w:t>
      </w:r>
      <w:r>
        <w:rPr>
          <w:rFonts w:ascii="仿宋_GB2312" w:eastAsia="仿宋_GB2312" w:hint="eastAsia"/>
          <w:sz w:val="28"/>
          <w:szCs w:val="28"/>
        </w:rPr>
        <w:t>。 24</w:t>
      </w:r>
      <w:r>
        <w:rPr>
          <w:rFonts w:ascii="仿宋_GB2312" w:eastAsia="仿宋_GB2312" w:hAnsi="宋体" w:cs="宋体" w:hint="eastAsia"/>
          <w:kern w:val="0"/>
          <w:sz w:val="28"/>
          <w:szCs w:val="28"/>
        </w:rPr>
        <w:t>小时紧急救援服务热线电话：</w:t>
      </w:r>
      <w:r w:rsidR="008C2D43">
        <w:rPr>
          <w:rFonts w:ascii="仿宋_GB2312" w:eastAsia="仿宋_GB2312" w:hint="eastAsia"/>
          <w:sz w:val="28"/>
          <w:szCs w:val="28"/>
          <w:u w:val="single"/>
        </w:rPr>
        <w:t xml:space="preserve">     </w:t>
      </w:r>
      <w:r>
        <w:rPr>
          <w:rFonts w:ascii="仿宋_GB2312" w:eastAsia="仿宋_GB2312" w:hint="eastAsia"/>
          <w:sz w:val="28"/>
          <w:szCs w:val="28"/>
          <w:u w:val="single"/>
        </w:rPr>
        <w:t>（固话）、</w:t>
      </w:r>
      <w:r w:rsidR="008C2D43">
        <w:rPr>
          <w:rFonts w:ascii="仿宋_GB2312" w:eastAsia="仿宋_GB2312" w:hint="eastAsia"/>
          <w:sz w:val="28"/>
          <w:szCs w:val="28"/>
          <w:u w:val="single"/>
        </w:rPr>
        <w:t xml:space="preserve">     </w:t>
      </w:r>
      <w:r>
        <w:rPr>
          <w:rFonts w:ascii="仿宋_GB2312" w:eastAsia="仿宋_GB2312" w:hint="eastAsia"/>
          <w:sz w:val="28"/>
          <w:szCs w:val="28"/>
          <w:u w:val="single"/>
        </w:rPr>
        <w:t>（手机）</w:t>
      </w:r>
      <w:r>
        <w:rPr>
          <w:rFonts w:ascii="仿宋_GB2312" w:eastAsia="仿宋_GB2312" w:hAnsi="宋体" w:cs="宋体" w:hint="eastAsia"/>
          <w:kern w:val="0"/>
          <w:sz w:val="28"/>
          <w:szCs w:val="28"/>
        </w:rPr>
        <w:t>。</w:t>
      </w:r>
      <w:bookmarkStart w:id="6" w:name="OLE_LINK3"/>
      <w:bookmarkStart w:id="7" w:name="OLE_LINK4"/>
      <w:bookmarkStart w:id="8" w:name="OLE_LINK7"/>
      <w:r>
        <w:rPr>
          <w:rFonts w:ascii="仿宋_GB2312" w:eastAsia="仿宋_GB2312" w:hAnsi="宋体" w:cs="宋体" w:hint="eastAsia"/>
          <w:kern w:val="0"/>
          <w:sz w:val="28"/>
          <w:szCs w:val="28"/>
        </w:rPr>
        <w:t>当电梯发生困人故障，乙方应在接到甲方通知后60分钟内赶赴现场实施紧急救援；电梯发生其他故障，乙方应在接到甲方通知后150分钟以内及时派工程师赶赴现场排除故障。</w:t>
      </w:r>
      <w:bookmarkEnd w:id="6"/>
      <w:bookmarkEnd w:id="7"/>
      <w:bookmarkEnd w:id="8"/>
    </w:p>
    <w:p w:rsidR="00971AB0" w:rsidRDefault="00971AB0" w:rsidP="00971AB0">
      <w:pPr>
        <w:spacing w:line="560" w:lineRule="exact"/>
        <w:ind w:left="1" w:firstLineChars="200" w:firstLine="560"/>
        <w:rPr>
          <w:rFonts w:ascii="仿宋_GB2312" w:eastAsia="仿宋_GB2312"/>
          <w:sz w:val="28"/>
          <w:szCs w:val="28"/>
        </w:rPr>
      </w:pPr>
      <w:r>
        <w:rPr>
          <w:rFonts w:ascii="仿宋_GB2312" w:eastAsia="仿宋_GB2312" w:hAnsi="宋体" w:cs="宋体" w:hint="eastAsia"/>
          <w:kern w:val="0"/>
          <w:sz w:val="28"/>
          <w:szCs w:val="28"/>
        </w:rPr>
        <w:t>3、</w:t>
      </w:r>
      <w:r>
        <w:rPr>
          <w:rFonts w:ascii="仿宋_GB2312" w:eastAsia="仿宋_GB2312" w:hint="eastAsia"/>
          <w:sz w:val="28"/>
          <w:szCs w:val="28"/>
        </w:rPr>
        <w:t>根据电梯的使用情况和设备状况，经双方协商确认后，提供全年保养计划和各项定期保养计划的具体实施时间表。每台每次保养时间不得少于合同约定的相应最少保养时间。如需调整原保养计划，应提前</w:t>
      </w:r>
      <w:r>
        <w:rPr>
          <w:rFonts w:ascii="仿宋_GB2312" w:eastAsia="仿宋_GB2312" w:hint="eastAsia"/>
          <w:sz w:val="28"/>
          <w:szCs w:val="28"/>
          <w:u w:val="single"/>
        </w:rPr>
        <w:t xml:space="preserve"> / </w:t>
      </w:r>
      <w:r>
        <w:rPr>
          <w:rFonts w:ascii="仿宋_GB2312" w:eastAsia="仿宋_GB2312" w:hint="eastAsia"/>
          <w:sz w:val="28"/>
          <w:szCs w:val="28"/>
        </w:rPr>
        <w:t>日通知甲方并经</w:t>
      </w:r>
      <w:r>
        <w:rPr>
          <w:rFonts w:ascii="仿宋_GB2312" w:eastAsia="仿宋_GB2312" w:hint="eastAsia"/>
          <w:sz w:val="28"/>
          <w:szCs w:val="28"/>
        </w:rPr>
        <w:lastRenderedPageBreak/>
        <w:t xml:space="preserve">甲方同意后方可调整，但应保证保养时间间隔不得超过15日； </w:t>
      </w:r>
    </w:p>
    <w:p w:rsidR="00971AB0" w:rsidRDefault="00971AB0" w:rsidP="00971AB0">
      <w:pPr>
        <w:spacing w:line="560" w:lineRule="exact"/>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hAnsi="宋体" w:cs="宋体" w:hint="eastAsia"/>
          <w:kern w:val="0"/>
          <w:sz w:val="28"/>
          <w:szCs w:val="28"/>
        </w:rPr>
        <w:t>现场作业人员</w:t>
      </w:r>
      <w:r>
        <w:rPr>
          <w:rFonts w:ascii="仿宋_GB2312" w:eastAsia="仿宋_GB2312" w:hAnsi="_x000B_" w:cs="宋体" w:hint="eastAsia"/>
          <w:kern w:val="0"/>
          <w:sz w:val="28"/>
          <w:szCs w:val="28"/>
        </w:rPr>
        <w:t>应当取得相应的《特种设备作业人员证》。</w:t>
      </w:r>
      <w:r>
        <w:rPr>
          <w:rFonts w:ascii="仿宋_GB2312" w:eastAsia="仿宋_GB2312" w:hint="eastAsia"/>
          <w:sz w:val="28"/>
          <w:szCs w:val="28"/>
        </w:rPr>
        <w:t>为有效实施保养计划，乙方应安排熟悉所维保电梯原理、结构、性能、安全要求的特种设备作业人员负责维保工作，并督促其严格按照产品工艺要求、安全及技术规范进行维保。</w:t>
      </w:r>
    </w:p>
    <w:p w:rsidR="00971AB0" w:rsidRDefault="00971AB0" w:rsidP="00971AB0">
      <w:pPr>
        <w:spacing w:line="560" w:lineRule="exact"/>
        <w:ind w:firstLineChars="200" w:firstLine="560"/>
        <w:rPr>
          <w:rFonts w:ascii="仿宋_GB2312" w:eastAsia="仿宋_GB2312" w:hAnsi="宋体" w:cs="宋体"/>
          <w:kern w:val="0"/>
          <w:sz w:val="28"/>
          <w:szCs w:val="28"/>
        </w:rPr>
      </w:pPr>
      <w:r>
        <w:rPr>
          <w:rFonts w:ascii="仿宋_GB2312" w:eastAsia="仿宋_GB2312" w:hint="eastAsia"/>
          <w:sz w:val="28"/>
          <w:szCs w:val="28"/>
        </w:rPr>
        <w:t>5、</w:t>
      </w:r>
      <w:r>
        <w:rPr>
          <w:rFonts w:ascii="仿宋_GB2312" w:eastAsia="仿宋_GB2312" w:hAnsi="宋体" w:cs="宋体" w:hint="eastAsia"/>
          <w:kern w:val="0"/>
          <w:sz w:val="28"/>
          <w:szCs w:val="28"/>
        </w:rPr>
        <w:t>作业过程中应服从甲方现场安全管理，落实现场安全防护措施，保证作业安全。</w:t>
      </w:r>
      <w:r>
        <w:rPr>
          <w:rFonts w:ascii="仿宋_GB2312" w:eastAsia="仿宋_GB2312" w:hAnsi="_x000B_" w:cs="宋体" w:hint="eastAsia"/>
          <w:kern w:val="0"/>
          <w:sz w:val="28"/>
          <w:szCs w:val="28"/>
        </w:rPr>
        <w:t>需要安全监护作业的内容应书面告知甲方，作业时，作业人员不得少于二人。</w:t>
      </w:r>
    </w:p>
    <w:p w:rsidR="00971AB0" w:rsidRDefault="00971AB0" w:rsidP="00971AB0">
      <w:pPr>
        <w:spacing w:line="560" w:lineRule="exact"/>
        <w:ind w:firstLineChars="200" w:firstLine="560"/>
        <w:rPr>
          <w:rFonts w:ascii="仿宋_GB2312" w:eastAsia="仿宋_GB2312"/>
          <w:sz w:val="28"/>
          <w:szCs w:val="28"/>
        </w:rPr>
      </w:pPr>
      <w:r>
        <w:rPr>
          <w:rFonts w:ascii="仿宋_GB2312" w:eastAsia="仿宋_GB2312" w:hAnsi="宋体" w:cs="宋体" w:hint="eastAsia"/>
          <w:kern w:val="0"/>
          <w:sz w:val="28"/>
          <w:szCs w:val="28"/>
        </w:rPr>
        <w:t>6、现场需采取停梯措施时，应立即通知甲方并及时组织抢修。</w:t>
      </w:r>
    </w:p>
    <w:p w:rsidR="00971AB0" w:rsidRDefault="00971AB0" w:rsidP="00971AB0">
      <w:pPr>
        <w:spacing w:line="560" w:lineRule="exact"/>
        <w:ind w:firstLineChars="200" w:firstLine="560"/>
        <w:rPr>
          <w:rFonts w:ascii="仿宋_GB2312" w:eastAsia="仿宋_GB2312"/>
          <w:sz w:val="28"/>
          <w:szCs w:val="28"/>
        </w:rPr>
      </w:pPr>
      <w:r>
        <w:rPr>
          <w:rFonts w:ascii="仿宋_GB2312" w:eastAsia="仿宋_GB2312" w:hAnsi="宋体" w:cs="宋体" w:hint="eastAsia"/>
          <w:kern w:val="0"/>
          <w:sz w:val="28"/>
          <w:szCs w:val="28"/>
        </w:rPr>
        <w:t>7、</w:t>
      </w:r>
      <w:r>
        <w:rPr>
          <w:rFonts w:ascii="仿宋_GB2312" w:eastAsia="仿宋_GB2312" w:hint="eastAsia"/>
          <w:sz w:val="28"/>
          <w:szCs w:val="28"/>
        </w:rPr>
        <w:t>根据甲方的故障统计记录，乙方应至少每季度一次提出故障分析报告。报告中应包含电梯故障的统计分析、整改措施和预防措施，以及有关电梯使用管理的合理化建议。</w:t>
      </w:r>
    </w:p>
    <w:p w:rsidR="00971AB0" w:rsidRDefault="00971AB0" w:rsidP="00971AB0">
      <w:pPr>
        <w:spacing w:line="500" w:lineRule="exact"/>
        <w:ind w:firstLineChars="200" w:firstLine="560"/>
        <w:rPr>
          <w:rFonts w:ascii="仿宋_GB2312" w:eastAsia="仿宋_GB2312"/>
          <w:sz w:val="28"/>
          <w:szCs w:val="28"/>
        </w:rPr>
      </w:pPr>
      <w:r>
        <w:rPr>
          <w:rFonts w:ascii="仿宋_GB2312" w:eastAsia="仿宋_GB2312" w:hint="eastAsia"/>
          <w:sz w:val="28"/>
          <w:szCs w:val="28"/>
        </w:rPr>
        <w:t>8、协助甲方建立健全安全管理制度、安全技术档案、应急救援预案，配合甲方开展应急救援演练。</w:t>
      </w:r>
    </w:p>
    <w:p w:rsidR="00971AB0" w:rsidRDefault="00971AB0" w:rsidP="00971AB0">
      <w:pPr>
        <w:spacing w:line="500" w:lineRule="exact"/>
        <w:ind w:firstLineChars="200" w:firstLine="560"/>
        <w:rPr>
          <w:rFonts w:ascii="仿宋_GB2312" w:eastAsia="仿宋_GB2312"/>
          <w:sz w:val="28"/>
          <w:szCs w:val="28"/>
        </w:rPr>
      </w:pPr>
      <w:r>
        <w:rPr>
          <w:rFonts w:ascii="仿宋_GB2312" w:eastAsia="仿宋_GB2312" w:hint="eastAsia"/>
          <w:sz w:val="28"/>
          <w:szCs w:val="28"/>
        </w:rPr>
        <w:t>9、不得以任何形式将维保工作非法分包、转包。</w:t>
      </w:r>
    </w:p>
    <w:p w:rsidR="00971AB0" w:rsidRDefault="00971AB0" w:rsidP="00971AB0">
      <w:pPr>
        <w:widowControl/>
        <w:spacing w:line="500" w:lineRule="exact"/>
        <w:ind w:leftChars="200" w:left="420"/>
        <w:jc w:val="left"/>
        <w:outlineLvl w:val="0"/>
        <w:rPr>
          <w:rFonts w:ascii="仿宋_GB2312" w:eastAsia="仿宋_GB2312" w:hAnsi="华文仿宋"/>
          <w:kern w:val="0"/>
          <w:sz w:val="28"/>
          <w:szCs w:val="28"/>
        </w:rPr>
      </w:pPr>
      <w:r>
        <w:rPr>
          <w:rFonts w:ascii="仿宋_GB2312" w:eastAsia="仿宋_GB2312" w:hAnsi="华文仿宋"/>
          <w:kern w:val="0"/>
          <w:sz w:val="28"/>
          <w:szCs w:val="28"/>
        </w:rPr>
        <w:t>10</w:t>
      </w:r>
      <w:r>
        <w:rPr>
          <w:rFonts w:ascii="仿宋_GB2312" w:eastAsia="仿宋_GB2312" w:hAnsi="华文仿宋" w:hint="eastAsia"/>
          <w:kern w:val="0"/>
          <w:sz w:val="28"/>
          <w:szCs w:val="28"/>
        </w:rPr>
        <w:t>、专利：因电梯设备属于特种设备，甲方同意将保养时（包括另行维修、改造中）更换下的涉及乙方技术专利或专有技术部件，交由乙方回收处理或现场销毁。</w:t>
      </w:r>
    </w:p>
    <w:p w:rsidR="00971AB0" w:rsidRDefault="00971AB0" w:rsidP="00971AB0">
      <w:pPr>
        <w:spacing w:line="500" w:lineRule="exact"/>
        <w:ind w:firstLineChars="200" w:firstLine="560"/>
        <w:rPr>
          <w:rFonts w:ascii="仿宋_GB2312" w:eastAsia="仿宋_GB2312" w:hAnsi="华文仿宋"/>
          <w:kern w:val="0"/>
          <w:sz w:val="28"/>
          <w:szCs w:val="28"/>
        </w:rPr>
      </w:pPr>
      <w:r>
        <w:rPr>
          <w:rFonts w:ascii="仿宋_GB2312" w:eastAsia="仿宋_GB2312" w:hAnsi="华文仿宋"/>
          <w:kern w:val="0"/>
          <w:sz w:val="28"/>
          <w:szCs w:val="28"/>
        </w:rPr>
        <w:t>11</w:t>
      </w:r>
      <w:r>
        <w:rPr>
          <w:rFonts w:ascii="仿宋_GB2312" w:eastAsia="仿宋_GB2312" w:hAnsi="华文仿宋" w:hint="eastAsia"/>
          <w:kern w:val="0"/>
          <w:sz w:val="28"/>
          <w:szCs w:val="28"/>
        </w:rPr>
        <w:t>、</w:t>
      </w:r>
      <w:r w:rsidR="008702EB">
        <w:rPr>
          <w:rFonts w:ascii="仿宋_GB2312" w:eastAsia="仿宋_GB2312" w:hAnsi="华文仿宋" w:hint="eastAsia"/>
          <w:kern w:val="0"/>
          <w:sz w:val="28"/>
          <w:szCs w:val="28"/>
        </w:rPr>
        <w:t>三菱</w:t>
      </w:r>
      <w:r>
        <w:rPr>
          <w:rFonts w:ascii="仿宋_GB2312" w:eastAsia="仿宋_GB2312" w:hAnsi="华文仿宋" w:hint="eastAsia"/>
          <w:kern w:val="0"/>
          <w:sz w:val="28"/>
          <w:szCs w:val="28"/>
        </w:rPr>
        <w:t>的软件：</w:t>
      </w:r>
      <w:r w:rsidR="008702EB">
        <w:rPr>
          <w:rFonts w:ascii="仿宋_GB2312" w:eastAsia="仿宋_GB2312" w:hAnsi="华文仿宋" w:hint="eastAsia"/>
          <w:kern w:val="0"/>
          <w:sz w:val="28"/>
          <w:szCs w:val="28"/>
        </w:rPr>
        <w:t>三菱</w:t>
      </w:r>
      <w:r>
        <w:rPr>
          <w:rFonts w:ascii="仿宋_GB2312" w:eastAsia="仿宋_GB2312" w:hAnsi="华文仿宋" w:hint="eastAsia"/>
          <w:kern w:val="0"/>
          <w:sz w:val="28"/>
          <w:szCs w:val="28"/>
        </w:rPr>
        <w:t>所拥有的软件可能放置在部件中或由</w:t>
      </w:r>
      <w:r w:rsidR="008702EB">
        <w:rPr>
          <w:rFonts w:ascii="仿宋_GB2312" w:eastAsia="仿宋_GB2312" w:hAnsi="华文仿宋" w:hint="eastAsia"/>
          <w:kern w:val="0"/>
          <w:sz w:val="28"/>
          <w:szCs w:val="28"/>
        </w:rPr>
        <w:t>三菱</w:t>
      </w:r>
      <w:r>
        <w:rPr>
          <w:rFonts w:ascii="仿宋_GB2312" w:eastAsia="仿宋_GB2312" w:hAnsi="华文仿宋" w:hint="eastAsia"/>
          <w:kern w:val="0"/>
          <w:sz w:val="28"/>
          <w:szCs w:val="28"/>
        </w:rPr>
        <w:t>提供以执行本合同。甲方可以使用这些软件，但仅限于让设备运行之目的。甲方也可以对这些软件制作备份，但应注明这些软件的著作权属于乙方。甲方不得复制、展示、修改、派发、反编制或翻译这些软件。</w:t>
      </w:r>
    </w:p>
    <w:p w:rsidR="00971AB0" w:rsidRDefault="00971AB0" w:rsidP="00971AB0">
      <w:pPr>
        <w:spacing w:line="500" w:lineRule="exact"/>
        <w:ind w:firstLineChars="200" w:firstLine="560"/>
        <w:rPr>
          <w:rFonts w:ascii="仿宋_GB2312" w:eastAsia="仿宋_GB2312" w:hAnsi="华文仿宋"/>
          <w:kern w:val="0"/>
          <w:sz w:val="28"/>
          <w:szCs w:val="28"/>
        </w:rPr>
      </w:pPr>
      <w:r>
        <w:rPr>
          <w:rFonts w:ascii="仿宋_GB2312" w:eastAsia="仿宋_GB2312" w:hAnsi="华文仿宋" w:hint="eastAsia"/>
          <w:kern w:val="0"/>
          <w:sz w:val="28"/>
          <w:szCs w:val="28"/>
        </w:rPr>
        <w:t>12、</w:t>
      </w:r>
      <w:r>
        <w:rPr>
          <w:rFonts w:ascii="仿宋_GB2312" w:eastAsia="仿宋_GB2312" w:hAnsi="宋体-18030" w:cs="宋体-18030" w:hint="eastAsia"/>
          <w:kern w:val="0"/>
          <w:sz w:val="28"/>
          <w:szCs w:val="28"/>
        </w:rPr>
        <w:t>乙方的电梯维修未能有效排除故障、保养工作和结果未能达标，甲方管理人员有权拒不签字确认维护保养记录、维修记录等文件，并通知乙方及时改正；如乙方未及时改正或出现三次以上未能有效排除故障或未达标的情况，甲方有权单方终止本合同且保留索赔的权利。</w:t>
      </w:r>
    </w:p>
    <w:p w:rsidR="00971AB0" w:rsidRDefault="00971AB0" w:rsidP="00971AB0">
      <w:pPr>
        <w:spacing w:line="500" w:lineRule="exact"/>
        <w:ind w:firstLineChars="200" w:firstLine="562"/>
        <w:rPr>
          <w:rFonts w:ascii="仿宋_GB2312" w:eastAsia="仿宋_GB2312"/>
          <w:b/>
          <w:sz w:val="28"/>
          <w:szCs w:val="28"/>
        </w:rPr>
      </w:pPr>
      <w:r>
        <w:rPr>
          <w:rFonts w:ascii="仿宋_GB2312" w:eastAsia="仿宋_GB2312" w:hint="eastAsia"/>
          <w:b/>
          <w:sz w:val="28"/>
          <w:szCs w:val="28"/>
        </w:rPr>
        <w:t xml:space="preserve">第八条  </w:t>
      </w:r>
      <w:r>
        <w:rPr>
          <w:rFonts w:ascii="仿宋_GB2312" w:eastAsia="仿宋_GB2312" w:hint="eastAsia"/>
          <w:sz w:val="28"/>
          <w:szCs w:val="28"/>
        </w:rPr>
        <w:t>其他约定</w:t>
      </w:r>
    </w:p>
    <w:p w:rsidR="00971AB0" w:rsidRDefault="00971AB0" w:rsidP="00971AB0">
      <w:pPr>
        <w:spacing w:line="50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1、乙方已于</w:t>
      </w:r>
      <w:r>
        <w:rPr>
          <w:rFonts w:ascii="仿宋" w:eastAsia="仿宋" w:hAnsi="仿宋" w:cs="宋体" w:hint="eastAsia"/>
          <w:kern w:val="0"/>
          <w:sz w:val="28"/>
          <w:szCs w:val="28"/>
          <w:u w:val="single"/>
        </w:rPr>
        <w:t>\</w:t>
      </w:r>
      <w:r>
        <w:rPr>
          <w:rFonts w:ascii="仿宋_GB2312" w:eastAsia="仿宋_GB2312" w:hAnsi="宋体" w:cs="宋体" w:hint="eastAsia"/>
          <w:kern w:val="0"/>
          <w:sz w:val="28"/>
          <w:szCs w:val="28"/>
        </w:rPr>
        <w:t>年</w:t>
      </w:r>
      <w:r>
        <w:rPr>
          <w:rFonts w:ascii="仿宋" w:eastAsia="仿宋" w:hAnsi="仿宋" w:cs="宋体" w:hint="eastAsia"/>
          <w:kern w:val="0"/>
          <w:sz w:val="28"/>
          <w:szCs w:val="28"/>
          <w:u w:val="single"/>
        </w:rPr>
        <w:t>\</w:t>
      </w:r>
      <w:r>
        <w:rPr>
          <w:rFonts w:ascii="仿宋_GB2312" w:eastAsia="仿宋_GB2312" w:hAnsi="宋体" w:cs="宋体" w:hint="eastAsia"/>
          <w:kern w:val="0"/>
          <w:sz w:val="28"/>
          <w:szCs w:val="28"/>
        </w:rPr>
        <w:t>月</w:t>
      </w:r>
      <w:r>
        <w:rPr>
          <w:rFonts w:ascii="仿宋" w:eastAsia="仿宋" w:hAnsi="仿宋" w:cs="宋体" w:hint="eastAsia"/>
          <w:kern w:val="0"/>
          <w:sz w:val="28"/>
          <w:szCs w:val="28"/>
          <w:u w:val="single"/>
        </w:rPr>
        <w:t>\</w:t>
      </w:r>
      <w:r>
        <w:rPr>
          <w:rFonts w:ascii="仿宋_GB2312" w:eastAsia="仿宋_GB2312" w:hAnsi="宋体" w:cs="宋体" w:hint="eastAsia"/>
          <w:kern w:val="0"/>
          <w:sz w:val="28"/>
          <w:szCs w:val="28"/>
        </w:rPr>
        <w:t>日对本合同约定的电梯进行了详细的检查，检查结果已经甲方签字确认，并作为电梯现状记录由甲、乙双方保存。</w:t>
      </w:r>
    </w:p>
    <w:p w:rsidR="00971AB0" w:rsidRDefault="00971AB0" w:rsidP="00971AB0">
      <w:pPr>
        <w:spacing w:line="500" w:lineRule="exact"/>
        <w:ind w:firstLineChars="200" w:firstLine="560"/>
        <w:rPr>
          <w:rFonts w:ascii="仿宋_GB2312" w:eastAsia="仿宋_GB2312"/>
          <w:sz w:val="28"/>
          <w:szCs w:val="28"/>
        </w:rPr>
      </w:pPr>
      <w:r>
        <w:rPr>
          <w:rFonts w:ascii="仿宋_GB2312" w:eastAsia="仿宋_GB2312" w:hAnsi="宋体" w:cs="宋体" w:hint="eastAsia"/>
          <w:kern w:val="0"/>
          <w:sz w:val="28"/>
          <w:szCs w:val="28"/>
        </w:rPr>
        <w:t>2、</w:t>
      </w:r>
      <w:r>
        <w:rPr>
          <w:rFonts w:ascii="仿宋_GB2312" w:eastAsia="仿宋_GB2312" w:hint="eastAsia"/>
          <w:sz w:val="28"/>
          <w:szCs w:val="28"/>
        </w:rPr>
        <w:t>甲方要求乙方提供本合同约定内容以外服务的，如强化保养、增加保养频次、安全保障需求、</w:t>
      </w:r>
      <w:r>
        <w:rPr>
          <w:rFonts w:ascii="仿宋_GB2312" w:eastAsia="仿宋_GB2312" w:hAnsi="宋体" w:cs="ËÎÌå" w:hint="eastAsia"/>
          <w:kern w:val="0"/>
          <w:sz w:val="28"/>
          <w:szCs w:val="28"/>
        </w:rPr>
        <w:t>驻场作业服务、</w:t>
      </w:r>
      <w:r>
        <w:rPr>
          <w:rFonts w:ascii="仿宋_GB2312" w:eastAsia="仿宋_GB2312" w:hint="eastAsia"/>
          <w:sz w:val="28"/>
          <w:szCs w:val="28"/>
        </w:rPr>
        <w:t>增加检测内容和频次</w:t>
      </w:r>
      <w:r>
        <w:rPr>
          <w:rFonts w:ascii="仿宋_GB2312" w:eastAsia="仿宋_GB2312" w:hAnsi="宋体" w:cs="ËÎÌå" w:hint="eastAsia"/>
          <w:kern w:val="0"/>
          <w:sz w:val="28"/>
          <w:szCs w:val="28"/>
        </w:rPr>
        <w:t>等，</w:t>
      </w:r>
      <w:r>
        <w:rPr>
          <w:rFonts w:ascii="仿宋_GB2312" w:eastAsia="仿宋_GB2312" w:hint="eastAsia"/>
          <w:sz w:val="28"/>
          <w:szCs w:val="28"/>
        </w:rPr>
        <w:t>双方均应以书面形式另行约定。</w:t>
      </w:r>
    </w:p>
    <w:p w:rsidR="00971AB0" w:rsidRDefault="00971AB0" w:rsidP="00971AB0">
      <w:pPr>
        <w:spacing w:line="500" w:lineRule="exact"/>
        <w:ind w:firstLineChars="200" w:firstLine="560"/>
        <w:rPr>
          <w:rFonts w:ascii="仿宋_GB2312" w:eastAsia="仿宋_GB2312" w:hAnsi="宋体" w:cs="ËÎÌå"/>
          <w:kern w:val="0"/>
          <w:sz w:val="28"/>
          <w:szCs w:val="28"/>
        </w:rPr>
      </w:pPr>
      <w:r>
        <w:rPr>
          <w:rFonts w:ascii="仿宋_GB2312" w:eastAsia="仿宋_GB2312" w:hAnsi="宋体" w:cs="ËÎÌå" w:hint="eastAsia"/>
          <w:kern w:val="0"/>
          <w:sz w:val="28"/>
          <w:szCs w:val="28"/>
        </w:rPr>
        <w:t>3、</w:t>
      </w:r>
      <w:r>
        <w:rPr>
          <w:rFonts w:ascii="仿宋_GB2312" w:eastAsia="仿宋_GB2312" w:hint="eastAsia"/>
          <w:sz w:val="28"/>
          <w:szCs w:val="28"/>
        </w:rPr>
        <w:t>维保记录是记载电梯运行、维护、保养的依据。每台电梯均应当建立独立的</w:t>
      </w:r>
      <w:r>
        <w:rPr>
          <w:rFonts w:ascii="仿宋_GB2312" w:eastAsia="仿宋_GB2312" w:hAnsi="宋体" w:cs="宋体" w:hint="eastAsia"/>
          <w:kern w:val="0"/>
          <w:sz w:val="28"/>
          <w:szCs w:val="28"/>
        </w:rPr>
        <w:t>维保记录。维保记录应当一式两份，甲乙双方各保存一份，保存时间为</w:t>
      </w:r>
      <w:r>
        <w:rPr>
          <w:rFonts w:ascii="仿宋_GB2312" w:eastAsia="仿宋_GB2312" w:hAnsi="宋体" w:cs="ËÎÌå" w:hint="eastAsia"/>
          <w:kern w:val="0"/>
          <w:sz w:val="28"/>
          <w:szCs w:val="28"/>
        </w:rPr>
        <w:t xml:space="preserve">4 </w:t>
      </w:r>
      <w:r>
        <w:rPr>
          <w:rFonts w:ascii="仿宋_GB2312" w:eastAsia="仿宋_GB2312" w:hAnsi="宋体" w:cs="宋体" w:hint="eastAsia"/>
          <w:kern w:val="0"/>
          <w:sz w:val="28"/>
          <w:szCs w:val="28"/>
        </w:rPr>
        <w:t>年。</w:t>
      </w:r>
      <w:r>
        <w:rPr>
          <w:rFonts w:ascii="仿宋_GB2312" w:eastAsia="仿宋_GB2312" w:hAnsi="宋体" w:cs="ËÎÌå" w:hint="eastAsia"/>
          <w:kern w:val="0"/>
          <w:sz w:val="28"/>
          <w:szCs w:val="28"/>
        </w:rPr>
        <w:t>维修与抢修记录均应当长期保存。</w:t>
      </w:r>
    </w:p>
    <w:p w:rsidR="00971AB0" w:rsidRDefault="00971AB0" w:rsidP="00971AB0">
      <w:pPr>
        <w:spacing w:line="500" w:lineRule="exact"/>
        <w:ind w:firstLineChars="200" w:firstLine="560"/>
        <w:rPr>
          <w:rFonts w:ascii="仿宋_GB2312" w:eastAsia="仿宋_GB2312" w:hAnsi="宋体" w:cs="ËÎÌå"/>
          <w:kern w:val="0"/>
          <w:sz w:val="28"/>
          <w:szCs w:val="28"/>
        </w:rPr>
      </w:pPr>
      <w:r>
        <w:rPr>
          <w:rFonts w:ascii="仿宋_GB2312" w:eastAsia="仿宋_GB2312" w:hAnsi="宋体" w:cs="ËÎÌå" w:hint="eastAsia"/>
          <w:kern w:val="0"/>
          <w:sz w:val="28"/>
          <w:szCs w:val="28"/>
        </w:rPr>
        <w:t>4、根据电梯的现状，甲乙双方约定非使用原因导致的电梯困人故障次数每月每台电梯不超过</w:t>
      </w:r>
      <w:r>
        <w:rPr>
          <w:rFonts w:ascii="仿宋_GB2312" w:eastAsia="仿宋_GB2312" w:hAnsi="宋体" w:cs="ËÎÌå" w:hint="eastAsia"/>
          <w:kern w:val="0"/>
          <w:sz w:val="28"/>
          <w:szCs w:val="28"/>
          <w:u w:val="single"/>
        </w:rPr>
        <w:t xml:space="preserve">  /  </w:t>
      </w:r>
      <w:r>
        <w:rPr>
          <w:rFonts w:ascii="仿宋_GB2312" w:eastAsia="仿宋_GB2312" w:hAnsi="宋体" w:cs="ËÎÌå" w:hint="eastAsia"/>
          <w:kern w:val="0"/>
          <w:sz w:val="28"/>
          <w:szCs w:val="28"/>
        </w:rPr>
        <w:t>次。</w:t>
      </w:r>
    </w:p>
    <w:p w:rsidR="00971AB0" w:rsidRDefault="00971AB0" w:rsidP="00971AB0">
      <w:pPr>
        <w:spacing w:line="500" w:lineRule="exact"/>
        <w:ind w:firstLineChars="200" w:firstLine="560"/>
        <w:rPr>
          <w:rFonts w:ascii="仿宋_GB2312" w:eastAsia="仿宋_GB2312" w:hAnsi="宋体" w:cs="宋体"/>
          <w:kern w:val="0"/>
          <w:sz w:val="28"/>
          <w:szCs w:val="28"/>
        </w:rPr>
      </w:pPr>
      <w:r>
        <w:rPr>
          <w:rFonts w:ascii="仿宋_GB2312" w:eastAsia="仿宋_GB2312" w:hAnsi="宋体" w:cs="宋体"/>
          <w:kern w:val="0"/>
          <w:sz w:val="28"/>
          <w:szCs w:val="28"/>
        </w:rPr>
        <w:t>5</w:t>
      </w:r>
      <w:r>
        <w:rPr>
          <w:rFonts w:ascii="仿宋_GB2312" w:eastAsia="仿宋_GB2312" w:hAnsi="宋体" w:cs="宋体" w:hint="eastAsia"/>
          <w:kern w:val="0"/>
          <w:sz w:val="28"/>
          <w:szCs w:val="28"/>
        </w:rPr>
        <w:t>、根据《中华人民共和国特种设备安全法》，电梯的安装、改造、修理必须由电梯制造单位或者其委托的依照《中华人民共和国特种设备安全法》取得相应许可的单位进行。若客户自行安排</w:t>
      </w:r>
      <w:r w:rsidR="00EF3EF6">
        <w:rPr>
          <w:rFonts w:ascii="仿宋_GB2312" w:eastAsia="仿宋_GB2312" w:hAnsi="宋体" w:cs="宋体" w:hint="eastAsia"/>
          <w:kern w:val="0"/>
          <w:sz w:val="28"/>
          <w:szCs w:val="28"/>
        </w:rPr>
        <w:t>三菱</w:t>
      </w:r>
      <w:r>
        <w:rPr>
          <w:rFonts w:ascii="仿宋_GB2312" w:eastAsia="仿宋_GB2312" w:hAnsi="宋体" w:cs="宋体" w:hint="eastAsia"/>
          <w:kern w:val="0"/>
          <w:sz w:val="28"/>
          <w:szCs w:val="28"/>
        </w:rPr>
        <w:t>或</w:t>
      </w:r>
      <w:r w:rsidR="00EF3EF6">
        <w:rPr>
          <w:rFonts w:ascii="仿宋_GB2312" w:eastAsia="仿宋_GB2312" w:hAnsi="宋体" w:cs="宋体" w:hint="eastAsia"/>
          <w:kern w:val="0"/>
          <w:sz w:val="28"/>
          <w:szCs w:val="28"/>
        </w:rPr>
        <w:t>三菱</w:t>
      </w:r>
      <w:r>
        <w:rPr>
          <w:rFonts w:ascii="仿宋_GB2312" w:eastAsia="仿宋_GB2312" w:hAnsi="宋体" w:cs="宋体" w:hint="eastAsia"/>
          <w:kern w:val="0"/>
          <w:sz w:val="28"/>
          <w:szCs w:val="28"/>
        </w:rPr>
        <w:t>委托的维保单位以外的其他方进行合同设备的改造、修理、维护工作，则</w:t>
      </w:r>
      <w:r w:rsidR="00B05AFA">
        <w:rPr>
          <w:rFonts w:ascii="仿宋_GB2312" w:eastAsia="仿宋_GB2312" w:hAnsi="宋体" w:cs="宋体" w:hint="eastAsia"/>
          <w:kern w:val="0"/>
          <w:sz w:val="28"/>
          <w:szCs w:val="28"/>
        </w:rPr>
        <w:t>三菱</w:t>
      </w:r>
      <w:r>
        <w:rPr>
          <w:rFonts w:ascii="仿宋_GB2312" w:eastAsia="仿宋_GB2312" w:hAnsi="宋体" w:cs="宋体" w:hint="eastAsia"/>
          <w:kern w:val="0"/>
          <w:sz w:val="28"/>
          <w:szCs w:val="28"/>
        </w:rPr>
        <w:t>只承担与产品原设计、制造相关的直接质量责任</w:t>
      </w:r>
      <w:r>
        <w:rPr>
          <w:rFonts w:ascii="仿宋_GB2312" w:eastAsia="仿宋_GB2312" w:hAnsi="宋体" w:cs="宋体"/>
          <w:kern w:val="0"/>
          <w:sz w:val="28"/>
          <w:szCs w:val="28"/>
        </w:rPr>
        <w:t>,</w:t>
      </w:r>
      <w:r>
        <w:rPr>
          <w:rFonts w:ascii="仿宋_GB2312" w:eastAsia="仿宋_GB2312" w:hAnsi="宋体" w:cs="宋体" w:hint="eastAsia"/>
          <w:kern w:val="0"/>
          <w:sz w:val="28"/>
          <w:szCs w:val="28"/>
        </w:rPr>
        <w:t>除此以外其它任何质量和安全责任均由客户承担。</w:t>
      </w:r>
    </w:p>
    <w:p w:rsidR="00971AB0" w:rsidRDefault="00971AB0" w:rsidP="00971AB0">
      <w:pPr>
        <w:spacing w:line="500" w:lineRule="exact"/>
        <w:ind w:firstLineChars="200" w:firstLine="562"/>
        <w:rPr>
          <w:rFonts w:ascii="仿宋_GB2312" w:eastAsia="仿宋_GB2312"/>
          <w:b/>
          <w:sz w:val="28"/>
          <w:szCs w:val="28"/>
        </w:rPr>
      </w:pPr>
      <w:r>
        <w:rPr>
          <w:rFonts w:ascii="仿宋_GB2312" w:eastAsia="仿宋_GB2312" w:hint="eastAsia"/>
          <w:b/>
          <w:sz w:val="28"/>
          <w:szCs w:val="28"/>
        </w:rPr>
        <w:t xml:space="preserve">第九条  </w:t>
      </w:r>
      <w:r>
        <w:rPr>
          <w:rFonts w:ascii="仿宋_GB2312" w:eastAsia="仿宋_GB2312" w:hint="eastAsia"/>
          <w:sz w:val="28"/>
          <w:szCs w:val="28"/>
        </w:rPr>
        <w:t>违约责任</w:t>
      </w:r>
    </w:p>
    <w:p w:rsidR="00971AB0" w:rsidRDefault="00971AB0" w:rsidP="00971AB0">
      <w:pPr>
        <w:spacing w:line="500" w:lineRule="exact"/>
        <w:ind w:firstLineChars="200" w:firstLine="560"/>
        <w:rPr>
          <w:rFonts w:ascii="仿宋_GB2312" w:eastAsia="仿宋_GB2312"/>
          <w:sz w:val="28"/>
          <w:szCs w:val="28"/>
        </w:rPr>
      </w:pPr>
      <w:r>
        <w:rPr>
          <w:rFonts w:ascii="仿宋_GB2312" w:eastAsia="仿宋_GB2312" w:hint="eastAsia"/>
          <w:sz w:val="28"/>
          <w:szCs w:val="28"/>
        </w:rPr>
        <w:t>1、一方当事人未按约定履行义务给对方造成直接损失的，应当承担相应责任。</w:t>
      </w:r>
    </w:p>
    <w:p w:rsidR="00971AB0" w:rsidRDefault="00971AB0" w:rsidP="00971AB0">
      <w:pPr>
        <w:spacing w:line="500" w:lineRule="exact"/>
        <w:ind w:firstLineChars="200" w:firstLine="560"/>
        <w:rPr>
          <w:rFonts w:ascii="仿宋_GB2312" w:eastAsia="仿宋_GB2312"/>
          <w:sz w:val="28"/>
          <w:szCs w:val="28"/>
        </w:rPr>
      </w:pPr>
      <w:r>
        <w:rPr>
          <w:rFonts w:ascii="仿宋_GB2312" w:eastAsia="仿宋_GB2312" w:hint="eastAsia"/>
          <w:sz w:val="28"/>
          <w:szCs w:val="28"/>
        </w:rPr>
        <w:t>2、一方当事人无法继续履行合同，应当及时通知对方，并承担因合同解除而给对方造成的直接经济损失。</w:t>
      </w:r>
    </w:p>
    <w:p w:rsidR="00971AB0" w:rsidRDefault="00971AB0" w:rsidP="00971AB0">
      <w:pPr>
        <w:spacing w:line="500" w:lineRule="exact"/>
        <w:ind w:firstLineChars="200" w:firstLine="560"/>
        <w:rPr>
          <w:rFonts w:ascii="仿宋_GB2312" w:eastAsia="仿宋_GB2312"/>
          <w:sz w:val="28"/>
          <w:szCs w:val="28"/>
        </w:rPr>
      </w:pPr>
      <w:r>
        <w:rPr>
          <w:rFonts w:ascii="仿宋_GB2312" w:eastAsia="仿宋_GB2312" w:hint="eastAsia"/>
          <w:sz w:val="28"/>
          <w:szCs w:val="28"/>
        </w:rPr>
        <w:t>3、甲方无正当理由未按照约定期限支付费用的，经双方确认为无正当理由每延误一日应当向乙方支付延误部分费用</w:t>
      </w:r>
      <w:r>
        <w:rPr>
          <w:rFonts w:ascii="仿宋_GB2312" w:eastAsia="仿宋_GB2312" w:hint="eastAsia"/>
          <w:sz w:val="28"/>
          <w:szCs w:val="28"/>
          <w:u w:val="single"/>
        </w:rPr>
        <w:t xml:space="preserve"> 千分之五  </w:t>
      </w:r>
      <w:r>
        <w:rPr>
          <w:rFonts w:ascii="仿宋_GB2312" w:eastAsia="仿宋_GB2312" w:hint="eastAsia"/>
          <w:sz w:val="28"/>
          <w:szCs w:val="28"/>
        </w:rPr>
        <w:t>的违约金。超过双方约定期限</w:t>
      </w:r>
      <w:r>
        <w:rPr>
          <w:rFonts w:ascii="仿宋_GB2312" w:eastAsia="仿宋_GB2312" w:hint="eastAsia"/>
          <w:sz w:val="28"/>
          <w:szCs w:val="28"/>
          <w:u w:val="single"/>
        </w:rPr>
        <w:t xml:space="preserve">   30</w:t>
      </w:r>
      <w:r>
        <w:rPr>
          <w:rFonts w:ascii="仿宋_GB2312" w:eastAsia="仿宋_GB2312" w:hint="eastAsia"/>
          <w:sz w:val="28"/>
          <w:szCs w:val="28"/>
        </w:rPr>
        <w:t>日时，本合同自动终止，赔偿事项依照合同法规定执行。</w:t>
      </w:r>
    </w:p>
    <w:p w:rsidR="00971AB0" w:rsidRDefault="00971AB0" w:rsidP="00971AB0">
      <w:pPr>
        <w:spacing w:line="500" w:lineRule="exact"/>
        <w:ind w:firstLineChars="200" w:firstLine="560"/>
        <w:rPr>
          <w:rFonts w:ascii="仿宋_GB2312" w:eastAsia="仿宋_GB2312"/>
          <w:sz w:val="28"/>
          <w:szCs w:val="28"/>
        </w:rPr>
      </w:pPr>
      <w:r>
        <w:rPr>
          <w:rFonts w:ascii="仿宋_GB2312" w:eastAsia="仿宋_GB2312" w:hint="eastAsia"/>
          <w:sz w:val="28"/>
          <w:szCs w:val="28"/>
        </w:rPr>
        <w:t>4、除</w:t>
      </w:r>
      <w:r>
        <w:rPr>
          <w:rFonts w:ascii="仿宋_GB2312" w:eastAsia="仿宋_GB2312"/>
          <w:sz w:val="28"/>
          <w:szCs w:val="28"/>
        </w:rPr>
        <w:t>乙方</w:t>
      </w:r>
      <w:r>
        <w:rPr>
          <w:rFonts w:ascii="仿宋_GB2312" w:eastAsia="仿宋_GB2312" w:hint="eastAsia"/>
          <w:sz w:val="28"/>
          <w:szCs w:val="28"/>
        </w:rPr>
        <w:t>维保工作不到位外，因电梯使用管理原因导致人身伤亡或设备损坏、零部件丢失的，由甲方自行承担全部责任。</w:t>
      </w:r>
    </w:p>
    <w:p w:rsidR="00971AB0" w:rsidRDefault="00971AB0" w:rsidP="00971AB0">
      <w:pPr>
        <w:spacing w:line="50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5、若未按乙方的书面要求期限同意更换应该更换的电梯零部件而导致电梯故障或存在安全隐患的，</w:t>
      </w:r>
      <w:r>
        <w:rPr>
          <w:rFonts w:ascii="仿宋_GB2312" w:eastAsia="仿宋_GB2312" w:hint="eastAsia"/>
          <w:sz w:val="28"/>
          <w:szCs w:val="28"/>
        </w:rPr>
        <w:t>由甲方</w:t>
      </w:r>
      <w:r>
        <w:rPr>
          <w:rFonts w:ascii="仿宋_GB2312" w:eastAsia="仿宋_GB2312" w:hAnsi="宋体" w:cs="宋体" w:hint="eastAsia"/>
          <w:kern w:val="0"/>
          <w:sz w:val="28"/>
          <w:szCs w:val="28"/>
        </w:rPr>
        <w:t>自行承担责任。</w:t>
      </w:r>
    </w:p>
    <w:p w:rsidR="00971AB0" w:rsidRDefault="00971AB0" w:rsidP="00971AB0">
      <w:pPr>
        <w:spacing w:line="500" w:lineRule="exact"/>
        <w:ind w:firstLineChars="200" w:firstLine="560"/>
        <w:rPr>
          <w:rFonts w:ascii="仿宋_GB2312" w:eastAsia="仿宋_GB2312"/>
          <w:sz w:val="28"/>
          <w:szCs w:val="28"/>
        </w:rPr>
      </w:pPr>
      <w:r>
        <w:rPr>
          <w:rFonts w:ascii="仿宋_GB2312" w:eastAsia="仿宋_GB2312" w:hint="eastAsia"/>
          <w:sz w:val="28"/>
          <w:szCs w:val="28"/>
        </w:rPr>
        <w:t>6、乙方违反约定，</w:t>
      </w:r>
      <w:r>
        <w:rPr>
          <w:rFonts w:ascii="仿宋_GB2312" w:eastAsia="仿宋_GB2312" w:hAnsi="宋体" w:cs="宋体" w:hint="eastAsia"/>
          <w:kern w:val="0"/>
          <w:sz w:val="28"/>
          <w:szCs w:val="28"/>
        </w:rPr>
        <w:t>作业过程中未服从甲方现场安全管理落实现场安全防</w:t>
      </w:r>
      <w:r>
        <w:rPr>
          <w:rFonts w:ascii="仿宋_GB2312" w:eastAsia="仿宋_GB2312" w:hAnsi="宋体" w:cs="宋体" w:hint="eastAsia"/>
          <w:kern w:val="0"/>
          <w:sz w:val="28"/>
          <w:szCs w:val="28"/>
        </w:rPr>
        <w:lastRenderedPageBreak/>
        <w:t>护措施，或</w:t>
      </w:r>
      <w:r>
        <w:rPr>
          <w:rFonts w:ascii="仿宋_GB2312" w:eastAsia="仿宋_GB2312" w:hAnsi="_x000B_" w:cs="宋体" w:hint="eastAsia"/>
          <w:kern w:val="0"/>
          <w:sz w:val="28"/>
          <w:szCs w:val="28"/>
        </w:rPr>
        <w:t>需要安全监护的作业时作业人员只有一人，或保养时间不足，甲方可延付当次作业或保养的当台</w:t>
      </w:r>
      <w:r>
        <w:rPr>
          <w:rFonts w:ascii="仿宋_GB2312" w:eastAsia="仿宋_GB2312" w:hAnsi="_x000B_" w:cs="宋体"/>
          <w:kern w:val="0"/>
          <w:sz w:val="28"/>
          <w:szCs w:val="28"/>
        </w:rPr>
        <w:t>电梯的</w:t>
      </w:r>
      <w:r>
        <w:rPr>
          <w:rFonts w:ascii="仿宋_GB2312" w:eastAsia="仿宋_GB2312" w:hAnsi="_x000B_" w:cs="宋体" w:hint="eastAsia"/>
          <w:kern w:val="0"/>
          <w:sz w:val="28"/>
          <w:szCs w:val="28"/>
        </w:rPr>
        <w:t>当月保养费。</w:t>
      </w:r>
    </w:p>
    <w:p w:rsidR="00971AB0" w:rsidRDefault="00971AB0" w:rsidP="00971AB0">
      <w:pPr>
        <w:spacing w:line="500" w:lineRule="exact"/>
        <w:ind w:firstLineChars="200" w:firstLine="560"/>
        <w:rPr>
          <w:rFonts w:ascii="仿宋_GB2312" w:eastAsia="仿宋_GB2312"/>
          <w:sz w:val="28"/>
          <w:szCs w:val="28"/>
        </w:rPr>
      </w:pPr>
      <w:r>
        <w:rPr>
          <w:rFonts w:ascii="仿宋_GB2312" w:eastAsia="仿宋_GB2312" w:hint="eastAsia"/>
          <w:sz w:val="28"/>
          <w:szCs w:val="28"/>
        </w:rPr>
        <w:t>7、乙方维保工作不符合合同约定的维保标准或要求，乙方应当返工并承担因此产生的返工费用。</w:t>
      </w:r>
    </w:p>
    <w:p w:rsidR="00971AB0" w:rsidRDefault="00971AB0" w:rsidP="00971AB0">
      <w:pPr>
        <w:spacing w:line="500" w:lineRule="exact"/>
        <w:ind w:firstLineChars="200" w:firstLine="560"/>
        <w:rPr>
          <w:rFonts w:ascii="仿宋_GB2312" w:eastAsia="仿宋_GB2312"/>
          <w:sz w:val="28"/>
          <w:szCs w:val="28"/>
        </w:rPr>
      </w:pPr>
      <w:r>
        <w:rPr>
          <w:rFonts w:ascii="仿宋_GB2312" w:eastAsia="仿宋_GB2312" w:hint="eastAsia"/>
          <w:sz w:val="28"/>
          <w:szCs w:val="28"/>
        </w:rPr>
        <w:t>8、在电梯维保作业过程中因维保原因导致人身伤亡或设备损坏、零部件丢失的，由乙方承担全部责任。</w:t>
      </w:r>
    </w:p>
    <w:p w:rsidR="00971AB0" w:rsidRDefault="00971AB0" w:rsidP="00971AB0">
      <w:pPr>
        <w:spacing w:line="500" w:lineRule="exact"/>
        <w:ind w:firstLineChars="200" w:firstLine="560"/>
        <w:rPr>
          <w:rFonts w:ascii="仿宋_GB2312" w:eastAsia="仿宋_GB2312"/>
          <w:sz w:val="28"/>
          <w:szCs w:val="28"/>
        </w:rPr>
      </w:pPr>
      <w:r>
        <w:rPr>
          <w:rFonts w:ascii="仿宋_GB2312" w:eastAsia="仿宋_GB2312" w:hint="eastAsia"/>
          <w:sz w:val="28"/>
          <w:szCs w:val="28"/>
        </w:rPr>
        <w:t>9、因维保原因导致电梯检验不合格的，由乙方承担电梯复检费用。</w:t>
      </w:r>
    </w:p>
    <w:p w:rsidR="00971AB0" w:rsidRDefault="00971AB0" w:rsidP="00971AB0">
      <w:pPr>
        <w:spacing w:line="500" w:lineRule="exact"/>
        <w:ind w:firstLineChars="200" w:firstLine="560"/>
        <w:rPr>
          <w:rFonts w:ascii="仿宋_GB2312" w:eastAsia="仿宋_GB2312"/>
          <w:sz w:val="28"/>
          <w:szCs w:val="28"/>
        </w:rPr>
      </w:pPr>
      <w:r>
        <w:rPr>
          <w:rFonts w:ascii="仿宋_GB2312" w:eastAsia="仿宋_GB2312" w:hint="eastAsia"/>
          <w:sz w:val="28"/>
          <w:szCs w:val="28"/>
        </w:rPr>
        <w:t>10、合同双方不</w:t>
      </w:r>
      <w:r>
        <w:rPr>
          <w:rFonts w:ascii="仿宋_GB2312" w:eastAsia="仿宋_GB2312"/>
          <w:sz w:val="28"/>
          <w:szCs w:val="28"/>
        </w:rPr>
        <w:t>得</w:t>
      </w:r>
      <w:r>
        <w:rPr>
          <w:rFonts w:ascii="仿宋_GB2312" w:eastAsia="仿宋_GB2312" w:hint="eastAsia"/>
          <w:sz w:val="28"/>
          <w:szCs w:val="28"/>
        </w:rPr>
        <w:t>就本合同互相主张间接或预期利润损失。任何一方依约应向对方支付的所有</w:t>
      </w:r>
      <w:r>
        <w:rPr>
          <w:rFonts w:ascii="仿宋_GB2312" w:eastAsia="仿宋_GB2312"/>
          <w:sz w:val="28"/>
          <w:szCs w:val="28"/>
        </w:rPr>
        <w:t>违约方依据本合同向违约方所支付的</w:t>
      </w:r>
      <w:r>
        <w:rPr>
          <w:rFonts w:ascii="仿宋_GB2312" w:eastAsia="仿宋_GB2312" w:hint="eastAsia"/>
          <w:sz w:val="28"/>
          <w:szCs w:val="28"/>
        </w:rPr>
        <w:t>违约金、全部费用和损失赔偿额总和，</w:t>
      </w:r>
      <w:r>
        <w:rPr>
          <w:rFonts w:ascii="仿宋_GB2312" w:eastAsia="仿宋_GB2312"/>
          <w:sz w:val="28"/>
          <w:szCs w:val="28"/>
        </w:rPr>
        <w:t>不得高于本合同</w:t>
      </w:r>
      <w:r>
        <w:rPr>
          <w:rFonts w:ascii="仿宋_GB2312" w:eastAsia="仿宋_GB2312" w:hint="eastAsia"/>
          <w:sz w:val="28"/>
          <w:szCs w:val="28"/>
        </w:rPr>
        <w:t>总额</w:t>
      </w:r>
      <w:r>
        <w:rPr>
          <w:rFonts w:ascii="仿宋_GB2312" w:eastAsia="仿宋_GB2312"/>
          <w:sz w:val="28"/>
          <w:szCs w:val="28"/>
        </w:rPr>
        <w:t>30%。</w:t>
      </w:r>
    </w:p>
    <w:p w:rsidR="00971AB0" w:rsidRDefault="00971AB0" w:rsidP="00971AB0">
      <w:pPr>
        <w:spacing w:line="500" w:lineRule="exact"/>
        <w:ind w:firstLineChars="200" w:firstLine="562"/>
        <w:rPr>
          <w:rFonts w:ascii="仿宋_GB2312" w:eastAsia="仿宋_GB2312"/>
          <w:b/>
          <w:sz w:val="28"/>
          <w:szCs w:val="28"/>
        </w:rPr>
      </w:pPr>
      <w:r>
        <w:rPr>
          <w:rFonts w:ascii="仿宋_GB2312" w:eastAsia="仿宋_GB2312" w:hint="eastAsia"/>
          <w:b/>
          <w:sz w:val="28"/>
          <w:szCs w:val="28"/>
        </w:rPr>
        <w:t xml:space="preserve">第十条  </w:t>
      </w:r>
      <w:r>
        <w:rPr>
          <w:rFonts w:ascii="仿宋_GB2312" w:eastAsia="仿宋_GB2312" w:hint="eastAsia"/>
          <w:sz w:val="28"/>
          <w:szCs w:val="28"/>
        </w:rPr>
        <w:t>合同的解除</w:t>
      </w:r>
    </w:p>
    <w:p w:rsidR="00971AB0" w:rsidRDefault="00971AB0" w:rsidP="00971AB0">
      <w:pPr>
        <w:spacing w:line="500" w:lineRule="exact"/>
        <w:ind w:firstLineChars="200" w:firstLine="560"/>
        <w:rPr>
          <w:rFonts w:ascii="仿宋_GB2312" w:eastAsia="仿宋_GB2312"/>
          <w:sz w:val="28"/>
          <w:szCs w:val="28"/>
        </w:rPr>
      </w:pPr>
      <w:r>
        <w:rPr>
          <w:rFonts w:ascii="仿宋_GB2312" w:eastAsia="仿宋_GB2312" w:hint="eastAsia"/>
          <w:sz w:val="28"/>
          <w:szCs w:val="28"/>
        </w:rPr>
        <w:t>（一）甲乙双方协商一致，可以解除合同。</w:t>
      </w:r>
    </w:p>
    <w:p w:rsidR="00971AB0" w:rsidRDefault="00971AB0" w:rsidP="00971AB0">
      <w:pPr>
        <w:spacing w:line="500" w:lineRule="exact"/>
        <w:ind w:firstLineChars="200" w:firstLine="560"/>
        <w:rPr>
          <w:rFonts w:ascii="仿宋_GB2312" w:eastAsia="仿宋_GB2312" w:hAnsi="华文仿宋"/>
          <w:kern w:val="0"/>
          <w:sz w:val="28"/>
          <w:szCs w:val="28"/>
        </w:rPr>
      </w:pPr>
      <w:r>
        <w:rPr>
          <w:rFonts w:ascii="仿宋_GB2312" w:eastAsia="仿宋_GB2312" w:hint="eastAsia"/>
          <w:sz w:val="28"/>
          <w:szCs w:val="28"/>
        </w:rPr>
        <w:t>（二）</w:t>
      </w:r>
      <w:r>
        <w:rPr>
          <w:rFonts w:ascii="仿宋_GB2312" w:eastAsia="仿宋_GB2312" w:hAnsi="宋体"/>
          <w:sz w:val="28"/>
          <w:szCs w:val="28"/>
        </w:rPr>
        <w:t>当事人</w:t>
      </w:r>
      <w:r>
        <w:rPr>
          <w:rFonts w:ascii="仿宋_GB2312" w:eastAsia="仿宋_GB2312" w:hAnsi="宋体" w:hint="eastAsia"/>
          <w:sz w:val="28"/>
          <w:szCs w:val="28"/>
        </w:rPr>
        <w:t>一方违约导致合同无法继续履行的，另一方可以解除合同。此外，</w:t>
      </w:r>
      <w:r>
        <w:rPr>
          <w:rFonts w:ascii="仿宋_GB2312" w:eastAsia="仿宋_GB2312" w:hAnsi="宋体"/>
          <w:sz w:val="28"/>
          <w:szCs w:val="28"/>
        </w:rPr>
        <w:t>双方均</w:t>
      </w:r>
      <w:r>
        <w:rPr>
          <w:rFonts w:ascii="仿宋_GB2312" w:eastAsia="仿宋_GB2312" w:hAnsi="宋体" w:hint="eastAsia"/>
          <w:sz w:val="28"/>
          <w:szCs w:val="28"/>
        </w:rPr>
        <w:t>不得单方解除合同</w:t>
      </w:r>
      <w:r>
        <w:rPr>
          <w:rFonts w:ascii="仿宋_GB2312" w:eastAsia="仿宋_GB2312" w:hAnsi="宋体"/>
          <w:sz w:val="28"/>
          <w:szCs w:val="28"/>
        </w:rPr>
        <w:t>，</w:t>
      </w:r>
      <w:r>
        <w:rPr>
          <w:rFonts w:ascii="仿宋_GB2312" w:eastAsia="仿宋_GB2312" w:hAnsi="宋体" w:hint="eastAsia"/>
          <w:sz w:val="28"/>
          <w:szCs w:val="28"/>
        </w:rPr>
        <w:t>一</w:t>
      </w:r>
      <w:r>
        <w:rPr>
          <w:rFonts w:ascii="仿宋_GB2312" w:eastAsia="仿宋_GB2312" w:hAnsi="宋体"/>
          <w:sz w:val="28"/>
          <w:szCs w:val="28"/>
        </w:rPr>
        <w:t>方违约解除合同，</w:t>
      </w:r>
      <w:r>
        <w:rPr>
          <w:rFonts w:ascii="仿宋_GB2312" w:eastAsia="仿宋_GB2312" w:hAnsi="华文仿宋" w:hint="eastAsia"/>
          <w:kern w:val="0"/>
          <w:sz w:val="28"/>
          <w:szCs w:val="28"/>
        </w:rPr>
        <w:t>须向对方支付合同总价</w:t>
      </w:r>
      <w:r>
        <w:rPr>
          <w:rFonts w:ascii="仿宋_GB2312" w:eastAsia="仿宋_GB2312" w:hAnsi="华文仿宋"/>
          <w:kern w:val="0"/>
          <w:sz w:val="28"/>
          <w:szCs w:val="28"/>
        </w:rPr>
        <w:t>30%</w:t>
      </w:r>
      <w:r>
        <w:rPr>
          <w:rFonts w:ascii="仿宋_GB2312" w:eastAsia="仿宋_GB2312" w:hAnsi="华文仿宋" w:hint="eastAsia"/>
          <w:kern w:val="0"/>
          <w:sz w:val="28"/>
          <w:szCs w:val="28"/>
        </w:rPr>
        <w:t>的违约金。</w:t>
      </w:r>
    </w:p>
    <w:p w:rsidR="00971AB0" w:rsidRPr="002C1648" w:rsidRDefault="00971AB0" w:rsidP="00971AB0">
      <w:pPr>
        <w:spacing w:line="500" w:lineRule="exact"/>
        <w:ind w:firstLineChars="200" w:firstLine="560"/>
        <w:rPr>
          <w:rFonts w:ascii="华文仿宋" w:eastAsia="华文仿宋" w:hAnsi="华文仿宋"/>
          <w:kern w:val="0"/>
          <w:sz w:val="28"/>
          <w:szCs w:val="28"/>
        </w:rPr>
      </w:pPr>
      <w:r>
        <w:rPr>
          <w:rFonts w:ascii="仿宋_GB2312" w:eastAsia="仿宋_GB2312" w:hAnsi="宋体" w:hint="eastAsia"/>
          <w:sz w:val="28"/>
          <w:szCs w:val="28"/>
        </w:rPr>
        <w:t>（三）合同履行期间，</w:t>
      </w:r>
      <w:r w:rsidRPr="002C1648">
        <w:rPr>
          <w:rFonts w:ascii="仿宋_GB2312" w:eastAsia="仿宋_GB2312" w:hAnsi="宋体" w:hint="eastAsia"/>
          <w:sz w:val="28"/>
          <w:szCs w:val="28"/>
        </w:rPr>
        <w:t>若因甲方失去物业管理权而导致本合同无法履行，本合同自动终止，甲方无需向乙方承担任何责任。</w:t>
      </w:r>
    </w:p>
    <w:p w:rsidR="00971AB0" w:rsidRDefault="00971AB0" w:rsidP="00971AB0">
      <w:pPr>
        <w:spacing w:line="500" w:lineRule="exact"/>
        <w:ind w:firstLineChars="200" w:firstLine="562"/>
        <w:rPr>
          <w:rFonts w:ascii="仿宋_GB2312" w:eastAsia="仿宋_GB2312"/>
          <w:b/>
          <w:sz w:val="28"/>
          <w:szCs w:val="28"/>
        </w:rPr>
      </w:pPr>
      <w:r>
        <w:rPr>
          <w:rFonts w:ascii="仿宋_GB2312" w:eastAsia="仿宋_GB2312" w:hint="eastAsia"/>
          <w:b/>
          <w:sz w:val="28"/>
          <w:szCs w:val="28"/>
        </w:rPr>
        <w:t xml:space="preserve">第十一条  </w:t>
      </w:r>
      <w:r>
        <w:rPr>
          <w:rFonts w:ascii="仿宋_GB2312" w:eastAsia="仿宋_GB2312" w:hint="eastAsia"/>
          <w:sz w:val="28"/>
          <w:szCs w:val="28"/>
        </w:rPr>
        <w:t>争议解决方式</w:t>
      </w:r>
    </w:p>
    <w:p w:rsidR="00971AB0" w:rsidRDefault="00971AB0" w:rsidP="00971AB0">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本合同在履行过程中发生的争议，由双方当事人协商解决或向有关部门申请调解，协商、调解不成的，按照下列第</w:t>
      </w:r>
      <w:r>
        <w:rPr>
          <w:rFonts w:ascii="仿宋_GB2312" w:eastAsia="仿宋_GB2312" w:hAnsi="宋体" w:hint="eastAsia"/>
          <w:sz w:val="28"/>
          <w:szCs w:val="28"/>
          <w:u w:val="single"/>
        </w:rPr>
        <w:t xml:space="preserve">  一  </w:t>
      </w:r>
      <w:r>
        <w:rPr>
          <w:rFonts w:ascii="仿宋_GB2312" w:eastAsia="仿宋_GB2312" w:hAnsi="宋体" w:hint="eastAsia"/>
          <w:sz w:val="28"/>
          <w:szCs w:val="28"/>
        </w:rPr>
        <w:t>种方式解决（任选一种）：</w:t>
      </w:r>
    </w:p>
    <w:p w:rsidR="00971AB0" w:rsidRDefault="00971AB0" w:rsidP="00971AB0">
      <w:pPr>
        <w:pStyle w:val="ab"/>
        <w:rPr>
          <w:rFonts w:ascii="仿宋_GB2312" w:eastAsia="仿宋_GB2312" w:hAnsi="宋体"/>
          <w:sz w:val="28"/>
          <w:szCs w:val="28"/>
        </w:rPr>
      </w:pPr>
      <w:r>
        <w:rPr>
          <w:rFonts w:ascii="仿宋_GB2312" w:eastAsia="仿宋_GB2312" w:hAnsi="宋体" w:hint="eastAsia"/>
          <w:sz w:val="28"/>
          <w:szCs w:val="28"/>
        </w:rPr>
        <w:t>（一）依法向</w:t>
      </w:r>
      <w:r>
        <w:rPr>
          <w:rFonts w:ascii="仿宋_GB2312" w:eastAsia="仿宋_GB2312" w:hAnsi="宋体" w:hint="eastAsia"/>
          <w:sz w:val="28"/>
          <w:szCs w:val="28"/>
          <w:u w:val="single"/>
        </w:rPr>
        <w:t xml:space="preserve"> 甲方所在地   </w:t>
      </w:r>
      <w:r>
        <w:rPr>
          <w:rFonts w:ascii="仿宋_GB2312" w:eastAsia="仿宋_GB2312" w:hAnsi="宋体" w:hint="eastAsia"/>
          <w:sz w:val="28"/>
          <w:szCs w:val="28"/>
        </w:rPr>
        <w:t>人民法院起诉；</w:t>
      </w:r>
    </w:p>
    <w:p w:rsidR="00971AB0" w:rsidRDefault="00971AB0" w:rsidP="00971AB0">
      <w:pPr>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（二）提交 仲裁委员会仲裁。</w:t>
      </w:r>
    </w:p>
    <w:p w:rsidR="00971AB0" w:rsidRDefault="00971AB0" w:rsidP="00971AB0">
      <w:pPr>
        <w:spacing w:line="500" w:lineRule="exact"/>
        <w:ind w:firstLineChars="200" w:firstLine="562"/>
        <w:rPr>
          <w:rFonts w:ascii="仿宋_GB2312" w:eastAsia="仿宋_GB2312"/>
          <w:b/>
          <w:sz w:val="28"/>
          <w:szCs w:val="28"/>
        </w:rPr>
      </w:pPr>
      <w:r>
        <w:rPr>
          <w:rFonts w:ascii="仿宋_GB2312" w:eastAsia="仿宋_GB2312" w:hint="eastAsia"/>
          <w:b/>
          <w:sz w:val="28"/>
          <w:szCs w:val="28"/>
        </w:rPr>
        <w:t xml:space="preserve">第十二条 </w:t>
      </w:r>
      <w:r>
        <w:rPr>
          <w:rFonts w:ascii="仿宋_GB2312" w:eastAsia="仿宋_GB2312" w:hint="eastAsia"/>
          <w:sz w:val="28"/>
          <w:szCs w:val="28"/>
        </w:rPr>
        <w:t xml:space="preserve"> 附则</w:t>
      </w:r>
    </w:p>
    <w:p w:rsidR="00971AB0" w:rsidRDefault="00971AB0" w:rsidP="00971AB0">
      <w:pPr>
        <w:spacing w:line="500" w:lineRule="exact"/>
        <w:ind w:left="1" w:firstLineChars="199" w:firstLine="557"/>
        <w:rPr>
          <w:rFonts w:ascii="仿宋_GB2312" w:eastAsia="仿宋_GB2312"/>
          <w:sz w:val="28"/>
          <w:szCs w:val="28"/>
          <w:u w:val="single"/>
        </w:rPr>
      </w:pPr>
      <w:r>
        <w:rPr>
          <w:rFonts w:ascii="仿宋_GB2312" w:eastAsia="仿宋_GB2312" w:hint="eastAsia"/>
          <w:sz w:val="28"/>
          <w:szCs w:val="28"/>
        </w:rPr>
        <w:t>本合同生效后，双方对合同内容的变更或补充应采取书面形式，并经双方签字盖章确认，作为本合同的附件。附件与本合同具有同等的法律效力。</w:t>
      </w:r>
    </w:p>
    <w:p w:rsidR="00971AB0" w:rsidRDefault="00971AB0" w:rsidP="00971AB0">
      <w:pPr>
        <w:spacing w:line="500" w:lineRule="exact"/>
        <w:ind w:firstLineChars="250" w:firstLine="700"/>
        <w:rPr>
          <w:rFonts w:ascii="仿宋_GB2312" w:eastAsia="仿宋_GB2312" w:hAnsi="宋体"/>
          <w:sz w:val="28"/>
          <w:szCs w:val="28"/>
        </w:rPr>
      </w:pPr>
      <w:r>
        <w:rPr>
          <w:rFonts w:ascii="仿宋_GB2312" w:eastAsia="仿宋_GB2312" w:hAnsi="宋体" w:hint="eastAsia"/>
          <w:sz w:val="28"/>
          <w:szCs w:val="28"/>
        </w:rPr>
        <w:t>本合同一式</w:t>
      </w:r>
      <w:r>
        <w:rPr>
          <w:rFonts w:ascii="仿宋_GB2312" w:eastAsia="仿宋_GB2312" w:hAnsi="宋体" w:hint="eastAsia"/>
          <w:sz w:val="28"/>
          <w:szCs w:val="28"/>
          <w:u w:val="single"/>
        </w:rPr>
        <w:t>肆</w:t>
      </w:r>
      <w:r>
        <w:rPr>
          <w:rFonts w:ascii="仿宋_GB2312" w:eastAsia="仿宋_GB2312" w:hAnsi="宋体" w:hint="eastAsia"/>
          <w:sz w:val="28"/>
          <w:szCs w:val="28"/>
        </w:rPr>
        <w:t>份，甲方执</w:t>
      </w:r>
      <w:r>
        <w:rPr>
          <w:rFonts w:ascii="仿宋_GB2312" w:eastAsia="仿宋_GB2312" w:hAnsi="宋体" w:hint="eastAsia"/>
          <w:sz w:val="28"/>
          <w:szCs w:val="28"/>
          <w:u w:val="single"/>
        </w:rPr>
        <w:t>贰</w:t>
      </w:r>
      <w:r>
        <w:rPr>
          <w:rFonts w:ascii="仿宋_GB2312" w:eastAsia="仿宋_GB2312" w:hAnsi="宋体" w:hint="eastAsia"/>
          <w:sz w:val="28"/>
          <w:szCs w:val="28"/>
        </w:rPr>
        <w:t>份，乙方执</w:t>
      </w:r>
      <w:r>
        <w:rPr>
          <w:rFonts w:ascii="仿宋_GB2312" w:eastAsia="仿宋_GB2312" w:hAnsi="宋体" w:hint="eastAsia"/>
          <w:sz w:val="28"/>
          <w:szCs w:val="28"/>
          <w:u w:val="single"/>
        </w:rPr>
        <w:t>贰</w:t>
      </w:r>
      <w:r>
        <w:rPr>
          <w:rFonts w:ascii="仿宋_GB2312" w:eastAsia="仿宋_GB2312" w:hAnsi="宋体" w:hint="eastAsia"/>
          <w:sz w:val="28"/>
          <w:szCs w:val="28"/>
        </w:rPr>
        <w:t>份。</w:t>
      </w:r>
    </w:p>
    <w:p w:rsidR="00971AB0" w:rsidRDefault="00971AB0" w:rsidP="00971AB0">
      <w:pPr>
        <w:spacing w:line="500" w:lineRule="exact"/>
        <w:ind w:firstLineChars="250" w:firstLine="700"/>
        <w:rPr>
          <w:rFonts w:ascii="仿宋_GB2312" w:eastAsia="仿宋_GB2312" w:hAnsi="宋体"/>
          <w:sz w:val="28"/>
          <w:szCs w:val="28"/>
        </w:rPr>
      </w:pPr>
    </w:p>
    <w:p w:rsidR="00971AB0" w:rsidRDefault="00971AB0" w:rsidP="00971AB0">
      <w:pPr>
        <w:spacing w:line="500" w:lineRule="exact"/>
        <w:ind w:firstLineChars="250" w:firstLine="700"/>
        <w:rPr>
          <w:rFonts w:ascii="仿宋_GB2312" w:eastAsia="仿宋_GB2312" w:hAnsi="宋体"/>
          <w:sz w:val="28"/>
          <w:szCs w:val="28"/>
        </w:rPr>
      </w:pPr>
    </w:p>
    <w:p w:rsidR="00971AB0" w:rsidRDefault="00971AB0" w:rsidP="00971AB0">
      <w:pPr>
        <w:spacing w:line="360" w:lineRule="auto"/>
        <w:rPr>
          <w:rFonts w:ascii="仿宋_GB2312" w:eastAsia="仿宋_GB2312"/>
          <w:sz w:val="28"/>
          <w:szCs w:val="28"/>
        </w:rPr>
      </w:pPr>
      <w:r>
        <w:rPr>
          <w:rFonts w:ascii="仿宋_GB2312" w:eastAsia="仿宋_GB2312" w:hint="eastAsia"/>
          <w:sz w:val="28"/>
          <w:szCs w:val="28"/>
        </w:rPr>
        <w:lastRenderedPageBreak/>
        <w:t>甲方：（签章）                         乙方：（签章）</w:t>
      </w:r>
    </w:p>
    <w:p w:rsidR="00E81B34" w:rsidRDefault="00971AB0" w:rsidP="00E81B34">
      <w:pPr>
        <w:spacing w:line="360" w:lineRule="auto"/>
        <w:ind w:left="5460" w:hangingChars="1950" w:hanging="5460"/>
        <w:jc w:val="left"/>
        <w:rPr>
          <w:rFonts w:ascii="仿宋_GB2312" w:eastAsia="仿宋_GB2312"/>
          <w:sz w:val="28"/>
          <w:szCs w:val="28"/>
        </w:rPr>
      </w:pPr>
      <w:r>
        <w:rPr>
          <w:rFonts w:ascii="仿宋_GB2312" w:eastAsia="仿宋_GB2312" w:hint="eastAsia"/>
          <w:sz w:val="28"/>
          <w:szCs w:val="28"/>
        </w:rPr>
        <w:t>营业执照号码：</w:t>
      </w:r>
      <w:r w:rsidR="00E81B34">
        <w:rPr>
          <w:rFonts w:ascii="仿宋_GB2312" w:eastAsia="仿宋_GB2312" w:hint="eastAsia"/>
          <w:sz w:val="28"/>
          <w:szCs w:val="28"/>
        </w:rPr>
        <w:t xml:space="preserve">                        营业执照号码：</w:t>
      </w:r>
    </w:p>
    <w:p w:rsidR="00971AB0" w:rsidRDefault="00E81B34" w:rsidP="00E81B34">
      <w:pPr>
        <w:spacing w:line="360" w:lineRule="auto"/>
        <w:ind w:left="5460" w:hangingChars="1950" w:hanging="5460"/>
        <w:jc w:val="left"/>
        <w:rPr>
          <w:rFonts w:ascii="仿宋_GB2312" w:eastAsia="仿宋_GB2312"/>
          <w:sz w:val="28"/>
          <w:szCs w:val="28"/>
        </w:rPr>
      </w:pPr>
      <w:r>
        <w:rPr>
          <w:rFonts w:ascii="仿宋_GB2312" w:eastAsia="仿宋_GB2312" w:hint="eastAsia"/>
          <w:sz w:val="28"/>
          <w:szCs w:val="28"/>
        </w:rPr>
        <w:t xml:space="preserve">住所： </w:t>
      </w:r>
      <w:r w:rsidR="00971AB0">
        <w:rPr>
          <w:rFonts w:ascii="仿宋_GB2312" w:eastAsia="仿宋_GB2312" w:hint="eastAsia"/>
          <w:sz w:val="28"/>
          <w:szCs w:val="28"/>
        </w:rPr>
        <w:t xml:space="preserve">                      </w:t>
      </w:r>
      <w:r>
        <w:rPr>
          <w:rFonts w:ascii="仿宋_GB2312" w:eastAsia="仿宋_GB2312" w:hint="eastAsia"/>
          <w:sz w:val="28"/>
          <w:szCs w:val="28"/>
        </w:rPr>
        <w:t xml:space="preserve">  </w:t>
      </w:r>
      <w:r w:rsidR="00971AB0">
        <w:rPr>
          <w:rFonts w:ascii="仿宋_GB2312" w:eastAsia="仿宋_GB2312" w:hint="eastAsia"/>
          <w:sz w:val="28"/>
          <w:szCs w:val="28"/>
        </w:rPr>
        <w:t xml:space="preserve"> </w:t>
      </w:r>
      <w:r>
        <w:rPr>
          <w:rFonts w:ascii="仿宋_GB2312" w:eastAsia="仿宋_GB2312" w:hint="eastAsia"/>
          <w:sz w:val="28"/>
          <w:szCs w:val="28"/>
        </w:rPr>
        <w:t xml:space="preserve">      </w:t>
      </w:r>
      <w:r w:rsidR="00971AB0">
        <w:rPr>
          <w:rFonts w:ascii="仿宋_GB2312" w:eastAsia="仿宋_GB2312" w:hint="eastAsia"/>
          <w:sz w:val="28"/>
          <w:szCs w:val="28"/>
        </w:rPr>
        <w:t>许可证号码及有效期：</w:t>
      </w:r>
      <w:r>
        <w:rPr>
          <w:rFonts w:ascii="仿宋_GB2312" w:eastAsia="仿宋_GB2312" w:hint="eastAsia"/>
          <w:sz w:val="28"/>
          <w:szCs w:val="28"/>
        </w:rPr>
        <w:t xml:space="preserve">   </w:t>
      </w:r>
    </w:p>
    <w:p w:rsidR="00971AB0" w:rsidRDefault="00971AB0" w:rsidP="00971AB0">
      <w:pPr>
        <w:spacing w:line="360" w:lineRule="auto"/>
        <w:ind w:left="6580" w:hangingChars="2350" w:hanging="6580"/>
        <w:rPr>
          <w:rFonts w:ascii="仿宋_GB2312" w:eastAsia="仿宋_GB2312"/>
          <w:sz w:val="28"/>
          <w:szCs w:val="28"/>
        </w:rPr>
      </w:pPr>
      <w:r>
        <w:rPr>
          <w:rFonts w:ascii="仿宋_GB2312" w:eastAsia="仿宋_GB2312" w:hint="eastAsia"/>
          <w:sz w:val="28"/>
          <w:szCs w:val="28"/>
        </w:rPr>
        <w:t>法定代表人或委托代理人：</w:t>
      </w:r>
      <w:r w:rsidR="00E81B34">
        <w:rPr>
          <w:rFonts w:ascii="仿宋_GB2312" w:eastAsia="仿宋_GB2312" w:hint="eastAsia"/>
          <w:sz w:val="28"/>
          <w:szCs w:val="28"/>
        </w:rPr>
        <w:t xml:space="preserve">              </w:t>
      </w:r>
      <w:r>
        <w:rPr>
          <w:rFonts w:ascii="仿宋_GB2312" w:eastAsia="仿宋_GB2312" w:hint="eastAsia"/>
          <w:sz w:val="28"/>
          <w:szCs w:val="28"/>
        </w:rPr>
        <w:t>住所：</w:t>
      </w:r>
    </w:p>
    <w:p w:rsidR="00971AB0" w:rsidRDefault="00971AB0" w:rsidP="00971AB0">
      <w:pPr>
        <w:spacing w:line="360" w:lineRule="auto"/>
        <w:rPr>
          <w:rFonts w:ascii="仿宋_GB2312" w:eastAsia="仿宋_GB2312"/>
          <w:sz w:val="28"/>
          <w:szCs w:val="28"/>
        </w:rPr>
      </w:pPr>
      <w:r>
        <w:rPr>
          <w:rFonts w:ascii="仿宋_GB2312" w:eastAsia="仿宋_GB2312" w:hint="eastAsia"/>
          <w:sz w:val="28"/>
          <w:szCs w:val="28"/>
        </w:rPr>
        <w:t>联系电话：</w:t>
      </w:r>
      <w:r w:rsidR="00E81B34">
        <w:rPr>
          <w:rFonts w:ascii="仿宋_GB2312" w:eastAsia="仿宋_GB2312" w:hint="eastAsia"/>
          <w:sz w:val="28"/>
          <w:szCs w:val="28"/>
        </w:rPr>
        <w:t xml:space="preserve">                            </w:t>
      </w:r>
      <w:r>
        <w:rPr>
          <w:rFonts w:ascii="仿宋_GB2312" w:eastAsia="仿宋_GB2312" w:hint="eastAsia"/>
          <w:sz w:val="28"/>
          <w:szCs w:val="28"/>
        </w:rPr>
        <w:t>法定代表人或委托代理人：</w:t>
      </w:r>
    </w:p>
    <w:p w:rsidR="00971AB0" w:rsidRDefault="00971AB0" w:rsidP="00971AB0">
      <w:pPr>
        <w:spacing w:line="360" w:lineRule="auto"/>
        <w:rPr>
          <w:rFonts w:ascii="仿宋_GB2312" w:eastAsia="仿宋_GB2312"/>
          <w:sz w:val="28"/>
          <w:szCs w:val="28"/>
        </w:rPr>
      </w:pPr>
      <w:r>
        <w:rPr>
          <w:rFonts w:ascii="仿宋_GB2312" w:eastAsia="仿宋_GB2312" w:hint="eastAsia"/>
          <w:sz w:val="28"/>
          <w:szCs w:val="28"/>
        </w:rPr>
        <w:t>电梯安全管理员及证号：</w:t>
      </w:r>
      <w:r w:rsidR="00E81B34">
        <w:rPr>
          <w:rFonts w:ascii="仿宋_GB2312" w:eastAsia="仿宋_GB2312" w:hint="eastAsia"/>
          <w:sz w:val="28"/>
          <w:szCs w:val="28"/>
        </w:rPr>
        <w:t xml:space="preserve">                </w:t>
      </w:r>
      <w:r>
        <w:rPr>
          <w:rFonts w:ascii="仿宋_GB2312" w:eastAsia="仿宋_GB2312" w:hint="eastAsia"/>
          <w:sz w:val="28"/>
          <w:szCs w:val="28"/>
        </w:rPr>
        <w:t>联系电话：</w:t>
      </w:r>
    </w:p>
    <w:p w:rsidR="00971AB0" w:rsidRDefault="00971AB0" w:rsidP="00971AB0">
      <w:pPr>
        <w:spacing w:line="360" w:lineRule="auto"/>
        <w:rPr>
          <w:rFonts w:ascii="仿宋_GB2312" w:eastAsia="仿宋_GB2312"/>
          <w:sz w:val="28"/>
          <w:szCs w:val="28"/>
        </w:rPr>
      </w:pPr>
      <w:r>
        <w:rPr>
          <w:rFonts w:ascii="仿宋_GB2312" w:eastAsia="仿宋_GB2312" w:hint="eastAsia"/>
          <w:sz w:val="28"/>
          <w:szCs w:val="28"/>
        </w:rPr>
        <w:t>联系电话：</w:t>
      </w:r>
      <w:r w:rsidR="00E81B34">
        <w:rPr>
          <w:rFonts w:ascii="仿宋_GB2312" w:eastAsia="仿宋_GB2312" w:hint="eastAsia"/>
          <w:sz w:val="28"/>
          <w:szCs w:val="28"/>
        </w:rPr>
        <w:t xml:space="preserve">                            </w:t>
      </w:r>
      <w:r>
        <w:rPr>
          <w:rFonts w:ascii="仿宋_GB2312" w:eastAsia="仿宋_GB2312" w:hint="eastAsia"/>
          <w:sz w:val="28"/>
          <w:szCs w:val="28"/>
        </w:rPr>
        <w:t>传真电话：</w:t>
      </w:r>
    </w:p>
    <w:p w:rsidR="00971AB0" w:rsidRDefault="00971AB0" w:rsidP="00971AB0">
      <w:pPr>
        <w:spacing w:line="360" w:lineRule="auto"/>
        <w:rPr>
          <w:rFonts w:ascii="仿宋_GB2312" w:eastAsia="仿宋_GB2312"/>
          <w:sz w:val="28"/>
          <w:szCs w:val="28"/>
        </w:rPr>
      </w:pPr>
      <w:r>
        <w:rPr>
          <w:rFonts w:ascii="仿宋_GB2312" w:eastAsia="仿宋_GB2312" w:hint="eastAsia"/>
          <w:sz w:val="28"/>
          <w:szCs w:val="28"/>
        </w:rPr>
        <w:t>传真电话：</w:t>
      </w:r>
      <w:r w:rsidR="00E81B34">
        <w:rPr>
          <w:rFonts w:ascii="仿宋_GB2312" w:eastAsia="仿宋_GB2312" w:hint="eastAsia"/>
          <w:sz w:val="28"/>
          <w:szCs w:val="28"/>
        </w:rPr>
        <w:t xml:space="preserve">                            </w:t>
      </w:r>
      <w:r>
        <w:rPr>
          <w:rFonts w:ascii="仿宋_GB2312" w:eastAsia="仿宋_GB2312" w:hint="eastAsia"/>
          <w:sz w:val="28"/>
          <w:szCs w:val="28"/>
        </w:rPr>
        <w:t>开户银行：</w:t>
      </w:r>
      <w:r w:rsidR="00E81B34">
        <w:rPr>
          <w:rFonts w:ascii="仿宋_GB2312" w:eastAsia="仿宋_GB2312"/>
          <w:sz w:val="28"/>
          <w:szCs w:val="28"/>
        </w:rPr>
        <w:t xml:space="preserve"> </w:t>
      </w:r>
    </w:p>
    <w:p w:rsidR="00971AB0" w:rsidRDefault="00971AB0" w:rsidP="00971AB0">
      <w:pPr>
        <w:spacing w:line="360" w:lineRule="auto"/>
        <w:rPr>
          <w:rFonts w:ascii="仿宋_GB2312" w:eastAsia="仿宋_GB2312"/>
          <w:sz w:val="28"/>
          <w:szCs w:val="28"/>
        </w:rPr>
      </w:pPr>
      <w:r>
        <w:rPr>
          <w:rFonts w:ascii="仿宋_GB2312" w:eastAsia="仿宋_GB2312" w:hint="eastAsia"/>
          <w:sz w:val="28"/>
          <w:szCs w:val="28"/>
        </w:rPr>
        <w:t>开户银行：</w:t>
      </w:r>
      <w:r w:rsidR="00E81B34">
        <w:rPr>
          <w:rFonts w:ascii="仿宋_GB2312" w:eastAsia="仿宋_GB2312" w:hint="eastAsia"/>
          <w:sz w:val="28"/>
          <w:szCs w:val="28"/>
        </w:rPr>
        <w:t xml:space="preserve">                            </w:t>
      </w:r>
      <w:r>
        <w:rPr>
          <w:rFonts w:ascii="仿宋_GB2312" w:eastAsia="仿宋_GB2312" w:hint="eastAsia"/>
          <w:sz w:val="28"/>
          <w:szCs w:val="28"/>
        </w:rPr>
        <w:t>帐号：</w:t>
      </w:r>
    </w:p>
    <w:p w:rsidR="00971AB0" w:rsidRDefault="00971AB0" w:rsidP="00971AB0">
      <w:pPr>
        <w:spacing w:line="360" w:lineRule="auto"/>
        <w:rPr>
          <w:rFonts w:ascii="仿宋_GB2312" w:eastAsia="仿宋_GB2312"/>
          <w:sz w:val="28"/>
          <w:szCs w:val="28"/>
        </w:rPr>
      </w:pPr>
      <w:r>
        <w:rPr>
          <w:rFonts w:ascii="仿宋_GB2312" w:eastAsia="仿宋_GB2312" w:hint="eastAsia"/>
          <w:sz w:val="28"/>
          <w:szCs w:val="28"/>
        </w:rPr>
        <w:t xml:space="preserve">帐号： </w:t>
      </w:r>
      <w:r w:rsidR="00E81B34">
        <w:rPr>
          <w:rFonts w:ascii="仿宋_GB2312" w:eastAsia="仿宋_GB2312" w:hint="eastAsia"/>
          <w:sz w:val="28"/>
          <w:szCs w:val="28"/>
        </w:rPr>
        <w:t xml:space="preserve">                               </w:t>
      </w:r>
      <w:r>
        <w:rPr>
          <w:rFonts w:ascii="仿宋_GB2312" w:eastAsia="仿宋_GB2312" w:hint="eastAsia"/>
          <w:sz w:val="28"/>
          <w:szCs w:val="28"/>
        </w:rPr>
        <w:t>邮政编码：</w:t>
      </w:r>
    </w:p>
    <w:p w:rsidR="00971AB0" w:rsidRDefault="00971AB0" w:rsidP="00971AB0">
      <w:pPr>
        <w:spacing w:line="360" w:lineRule="auto"/>
        <w:rPr>
          <w:rFonts w:ascii="仿宋_GB2312" w:eastAsia="仿宋_GB2312" w:hAnsi="宋体" w:cs="宋体"/>
          <w:kern w:val="0"/>
          <w:sz w:val="28"/>
          <w:szCs w:val="28"/>
        </w:rPr>
      </w:pPr>
      <w:r>
        <w:rPr>
          <w:rFonts w:ascii="仿宋_GB2312" w:eastAsia="仿宋_GB2312" w:hint="eastAsia"/>
          <w:sz w:val="28"/>
          <w:szCs w:val="28"/>
        </w:rPr>
        <w:t xml:space="preserve">邮政编码：                                </w:t>
      </w:r>
    </w:p>
    <w:p w:rsidR="00971AB0" w:rsidRDefault="00971AB0" w:rsidP="00971AB0">
      <w:pPr>
        <w:spacing w:line="360" w:lineRule="auto"/>
        <w:rPr>
          <w:rFonts w:ascii="仿宋_GB2312" w:eastAsia="仿宋_GB2312" w:hAnsi="宋体" w:cs="宋体"/>
          <w:kern w:val="0"/>
          <w:sz w:val="32"/>
          <w:szCs w:val="28"/>
        </w:rPr>
        <w:sectPr w:rsidR="00971AB0" w:rsidSect="00841D0D">
          <w:headerReference w:type="default" r:id="rId10"/>
          <w:footerReference w:type="even" r:id="rId11"/>
          <w:footerReference w:type="default" r:id="rId12"/>
          <w:pgSz w:w="11906" w:h="16838"/>
          <w:pgMar w:top="1134" w:right="1274" w:bottom="567" w:left="1134" w:header="851" w:footer="992" w:gutter="0"/>
          <w:pgNumType w:fmt="numberInDash"/>
          <w:cols w:space="720"/>
          <w:docGrid w:type="lines" w:linePitch="312"/>
        </w:sectPr>
      </w:pPr>
      <w:r>
        <w:rPr>
          <w:rFonts w:ascii="仿宋_GB2312" w:eastAsia="仿宋_GB2312" w:hAnsi="宋体" w:cs="宋体" w:hint="eastAsia"/>
          <w:kern w:val="0"/>
          <w:sz w:val="32"/>
          <w:szCs w:val="28"/>
        </w:rPr>
        <w:t>年    月    日                           年    月    日</w:t>
      </w:r>
    </w:p>
    <w:p w:rsidR="00974B16" w:rsidRDefault="00971AB0" w:rsidP="00430A0C">
      <w:pPr>
        <w:snapToGrid w:val="0"/>
        <w:spacing w:before="100" w:beforeAutospacing="1" w:after="100" w:afterAutospacing="1" w:line="400" w:lineRule="exact"/>
        <w:rPr>
          <w:rFonts w:ascii="新宋体" w:eastAsia="新宋体" w:hAnsi="新宋体"/>
          <w:b/>
          <w:sz w:val="32"/>
          <w:szCs w:val="32"/>
        </w:rPr>
      </w:pPr>
      <w:r>
        <w:rPr>
          <w:rFonts w:ascii="新宋体" w:eastAsia="新宋体" w:hAnsi="新宋体" w:hint="eastAsia"/>
          <w:b/>
          <w:sz w:val="32"/>
          <w:szCs w:val="32"/>
        </w:rPr>
        <w:lastRenderedPageBreak/>
        <w:t>附件</w:t>
      </w:r>
      <w:r w:rsidR="00974B16">
        <w:rPr>
          <w:rFonts w:ascii="新宋体" w:eastAsia="新宋体" w:hAnsi="新宋体" w:hint="eastAsia"/>
          <w:b/>
          <w:sz w:val="32"/>
          <w:szCs w:val="32"/>
        </w:rPr>
        <w:t>1</w:t>
      </w:r>
      <w:r>
        <w:rPr>
          <w:rFonts w:ascii="新宋体" w:eastAsia="新宋体" w:hAnsi="新宋体" w:hint="eastAsia"/>
          <w:b/>
          <w:sz w:val="32"/>
          <w:szCs w:val="32"/>
        </w:rPr>
        <w:t>：</w:t>
      </w:r>
    </w:p>
    <w:p w:rsidR="00F415D2" w:rsidRDefault="00974B16" w:rsidP="00430A0C">
      <w:pPr>
        <w:snapToGrid w:val="0"/>
        <w:spacing w:before="100" w:beforeAutospacing="1" w:after="100" w:afterAutospacing="1" w:line="400" w:lineRule="exact"/>
        <w:ind w:firstLineChars="1195" w:firstLine="3839"/>
        <w:rPr>
          <w:rFonts w:ascii="仿宋_GB2312" w:eastAsia="仿宋_GB2312"/>
          <w:sz w:val="28"/>
          <w:szCs w:val="28"/>
        </w:rPr>
      </w:pPr>
      <w:r>
        <w:rPr>
          <w:rFonts w:ascii="新宋体" w:eastAsia="新宋体" w:hAnsi="新宋体" w:hint="eastAsia"/>
          <w:b/>
          <w:sz w:val="32"/>
          <w:szCs w:val="32"/>
        </w:rPr>
        <w:t>易损件清单</w:t>
      </w:r>
    </w:p>
    <w:tbl>
      <w:tblPr>
        <w:tblpPr w:leftFromText="180" w:rightFromText="180" w:vertAnchor="text" w:horzAnchor="margin"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6"/>
        <w:gridCol w:w="1207"/>
        <w:gridCol w:w="2338"/>
        <w:gridCol w:w="1843"/>
        <w:gridCol w:w="3402"/>
      </w:tblGrid>
      <w:tr w:rsidR="00974B16" w:rsidTr="00A304E8">
        <w:trPr>
          <w:trHeight w:val="373"/>
        </w:trPr>
        <w:tc>
          <w:tcPr>
            <w:tcW w:w="816" w:type="dxa"/>
            <w:vMerge w:val="restart"/>
            <w:vAlign w:val="center"/>
          </w:tcPr>
          <w:p w:rsidR="00974B16" w:rsidRDefault="00974B16" w:rsidP="00974B16">
            <w:pPr>
              <w:jc w:val="center"/>
            </w:pPr>
            <w:r>
              <w:rPr>
                <w:rFonts w:hint="eastAsia"/>
              </w:rPr>
              <w:t>序号</w:t>
            </w:r>
          </w:p>
        </w:tc>
        <w:tc>
          <w:tcPr>
            <w:tcW w:w="1207" w:type="dxa"/>
          </w:tcPr>
          <w:p w:rsidR="00974B16" w:rsidRDefault="00974B16" w:rsidP="00974B16">
            <w:pPr>
              <w:jc w:val="center"/>
            </w:pPr>
            <w:r>
              <w:rPr>
                <w:rFonts w:hint="eastAsia"/>
              </w:rPr>
              <w:t>品</w:t>
            </w:r>
            <w:r>
              <w:rPr>
                <w:rFonts w:hint="eastAsia"/>
              </w:rPr>
              <w:t xml:space="preserve">  </w:t>
            </w:r>
            <w:r>
              <w:rPr>
                <w:rFonts w:hint="eastAsia"/>
              </w:rPr>
              <w:t>目</w:t>
            </w:r>
          </w:p>
        </w:tc>
        <w:tc>
          <w:tcPr>
            <w:tcW w:w="2338" w:type="dxa"/>
            <w:vMerge w:val="restart"/>
            <w:vAlign w:val="center"/>
          </w:tcPr>
          <w:p w:rsidR="00974B16" w:rsidRDefault="00974B16" w:rsidP="00974B16">
            <w:pPr>
              <w:jc w:val="center"/>
            </w:pPr>
            <w:r>
              <w:rPr>
                <w:rFonts w:hint="eastAsia"/>
              </w:rPr>
              <w:t>名称</w:t>
            </w:r>
          </w:p>
        </w:tc>
        <w:tc>
          <w:tcPr>
            <w:tcW w:w="1843" w:type="dxa"/>
            <w:vMerge w:val="restart"/>
            <w:vAlign w:val="center"/>
          </w:tcPr>
          <w:p w:rsidR="00974B16" w:rsidRDefault="00974B16" w:rsidP="00974B16">
            <w:pPr>
              <w:jc w:val="center"/>
            </w:pPr>
            <w:r>
              <w:rPr>
                <w:rFonts w:hint="eastAsia"/>
              </w:rPr>
              <w:t>代号</w:t>
            </w:r>
          </w:p>
        </w:tc>
        <w:tc>
          <w:tcPr>
            <w:tcW w:w="3402" w:type="dxa"/>
            <w:vMerge w:val="restart"/>
            <w:vAlign w:val="center"/>
          </w:tcPr>
          <w:p w:rsidR="00974B16" w:rsidRDefault="00974B16" w:rsidP="00974B16">
            <w:pPr>
              <w:jc w:val="center"/>
            </w:pPr>
            <w:r>
              <w:rPr>
                <w:rFonts w:hint="eastAsia"/>
              </w:rPr>
              <w:t>用途</w:t>
            </w:r>
          </w:p>
        </w:tc>
      </w:tr>
      <w:tr w:rsidR="00974B16" w:rsidTr="00A304E8">
        <w:trPr>
          <w:trHeight w:val="373"/>
        </w:trPr>
        <w:tc>
          <w:tcPr>
            <w:tcW w:w="816" w:type="dxa"/>
            <w:vMerge/>
          </w:tcPr>
          <w:p w:rsidR="00974B16" w:rsidRDefault="00974B16" w:rsidP="00974B16">
            <w:pPr>
              <w:jc w:val="center"/>
            </w:pPr>
          </w:p>
        </w:tc>
        <w:tc>
          <w:tcPr>
            <w:tcW w:w="1207" w:type="dxa"/>
          </w:tcPr>
          <w:p w:rsidR="00974B16" w:rsidRDefault="00974B16" w:rsidP="00974B16">
            <w:pPr>
              <w:jc w:val="center"/>
            </w:pPr>
            <w:r>
              <w:rPr>
                <w:rFonts w:hint="eastAsia"/>
              </w:rPr>
              <w:t>标准号</w:t>
            </w:r>
          </w:p>
        </w:tc>
        <w:tc>
          <w:tcPr>
            <w:tcW w:w="2338" w:type="dxa"/>
            <w:vMerge/>
          </w:tcPr>
          <w:p w:rsidR="00974B16" w:rsidRDefault="00974B16" w:rsidP="00974B16">
            <w:pPr>
              <w:jc w:val="center"/>
            </w:pPr>
          </w:p>
        </w:tc>
        <w:tc>
          <w:tcPr>
            <w:tcW w:w="1843" w:type="dxa"/>
            <w:vMerge/>
          </w:tcPr>
          <w:p w:rsidR="00974B16" w:rsidRDefault="00974B16" w:rsidP="00974B16">
            <w:pPr>
              <w:jc w:val="center"/>
            </w:pPr>
          </w:p>
        </w:tc>
        <w:tc>
          <w:tcPr>
            <w:tcW w:w="3402" w:type="dxa"/>
            <w:vMerge/>
          </w:tcPr>
          <w:p w:rsidR="00974B16" w:rsidRDefault="00974B16" w:rsidP="00974B16">
            <w:pPr>
              <w:jc w:val="center"/>
            </w:pPr>
          </w:p>
        </w:tc>
      </w:tr>
      <w:tr w:rsidR="00974B16" w:rsidTr="00A304E8">
        <w:trPr>
          <w:trHeight w:val="457"/>
        </w:trPr>
        <w:tc>
          <w:tcPr>
            <w:tcW w:w="816" w:type="dxa"/>
            <w:vAlign w:val="center"/>
          </w:tcPr>
          <w:p w:rsidR="00974B16" w:rsidRDefault="00974B16" w:rsidP="00974B16">
            <w:pPr>
              <w:jc w:val="center"/>
            </w:pPr>
            <w:r>
              <w:rPr>
                <w:rFonts w:hint="eastAsia"/>
              </w:rPr>
              <w:t>1</w:t>
            </w:r>
          </w:p>
        </w:tc>
        <w:tc>
          <w:tcPr>
            <w:tcW w:w="1207" w:type="dxa"/>
            <w:vAlign w:val="center"/>
          </w:tcPr>
          <w:p w:rsidR="00974B16" w:rsidRDefault="00974B16" w:rsidP="00974B16">
            <w:pPr>
              <w:jc w:val="center"/>
            </w:pPr>
            <w:r>
              <w:rPr>
                <w:rFonts w:hint="eastAsia"/>
              </w:rPr>
              <w:t>101</w:t>
            </w:r>
          </w:p>
        </w:tc>
        <w:tc>
          <w:tcPr>
            <w:tcW w:w="2338" w:type="dxa"/>
            <w:vAlign w:val="center"/>
          </w:tcPr>
          <w:p w:rsidR="00974B16" w:rsidRDefault="00974B16" w:rsidP="00974B16">
            <w:pPr>
              <w:jc w:val="center"/>
            </w:pPr>
            <w:r>
              <w:rPr>
                <w:rFonts w:hint="eastAsia"/>
              </w:rPr>
              <w:t>摩擦片</w:t>
            </w:r>
          </w:p>
        </w:tc>
        <w:tc>
          <w:tcPr>
            <w:tcW w:w="1843" w:type="dxa"/>
            <w:vAlign w:val="center"/>
          </w:tcPr>
          <w:p w:rsidR="00974B16" w:rsidRDefault="00974B16" w:rsidP="00974B16">
            <w:pPr>
              <w:jc w:val="center"/>
            </w:pPr>
            <w:r>
              <w:rPr>
                <w:rFonts w:hint="eastAsia"/>
              </w:rPr>
              <w:t>P101015C259-01</w:t>
            </w:r>
          </w:p>
        </w:tc>
        <w:tc>
          <w:tcPr>
            <w:tcW w:w="3402" w:type="dxa"/>
            <w:vAlign w:val="center"/>
          </w:tcPr>
          <w:p w:rsidR="00974B16" w:rsidRDefault="00974B16" w:rsidP="00974B16">
            <w:pPr>
              <w:jc w:val="center"/>
            </w:pPr>
            <w:r>
              <w:rPr>
                <w:rFonts w:hint="eastAsia"/>
              </w:rPr>
              <w:t>曳引机（对重侧置时）</w:t>
            </w:r>
          </w:p>
        </w:tc>
      </w:tr>
      <w:tr w:rsidR="00974B16" w:rsidTr="00A304E8">
        <w:trPr>
          <w:trHeight w:val="423"/>
        </w:trPr>
        <w:tc>
          <w:tcPr>
            <w:tcW w:w="816" w:type="dxa"/>
            <w:vAlign w:val="center"/>
          </w:tcPr>
          <w:p w:rsidR="00974B16" w:rsidRDefault="00974B16" w:rsidP="00974B16">
            <w:pPr>
              <w:jc w:val="center"/>
            </w:pPr>
            <w:r>
              <w:rPr>
                <w:rFonts w:hint="eastAsia"/>
              </w:rPr>
              <w:t>2</w:t>
            </w:r>
          </w:p>
        </w:tc>
        <w:tc>
          <w:tcPr>
            <w:tcW w:w="1207" w:type="dxa"/>
            <w:vAlign w:val="center"/>
          </w:tcPr>
          <w:p w:rsidR="00974B16" w:rsidRDefault="00974B16" w:rsidP="00974B16">
            <w:pPr>
              <w:jc w:val="center"/>
            </w:pPr>
            <w:r>
              <w:rPr>
                <w:rFonts w:hint="eastAsia"/>
              </w:rPr>
              <w:t>101</w:t>
            </w:r>
          </w:p>
        </w:tc>
        <w:tc>
          <w:tcPr>
            <w:tcW w:w="2338" w:type="dxa"/>
            <w:vAlign w:val="center"/>
          </w:tcPr>
          <w:p w:rsidR="00974B16" w:rsidRDefault="00974B16" w:rsidP="00974B16">
            <w:pPr>
              <w:jc w:val="center"/>
            </w:pPr>
            <w:r>
              <w:rPr>
                <w:rFonts w:hint="eastAsia"/>
              </w:rPr>
              <w:t>摩擦片</w:t>
            </w:r>
          </w:p>
        </w:tc>
        <w:tc>
          <w:tcPr>
            <w:tcW w:w="1843" w:type="dxa"/>
            <w:vAlign w:val="center"/>
          </w:tcPr>
          <w:p w:rsidR="00974B16" w:rsidRDefault="00974B16" w:rsidP="00974B16">
            <w:pPr>
              <w:jc w:val="center"/>
            </w:pPr>
            <w:r>
              <w:rPr>
                <w:rFonts w:hint="eastAsia"/>
              </w:rPr>
              <w:t>P101020C259-01</w:t>
            </w:r>
          </w:p>
        </w:tc>
        <w:tc>
          <w:tcPr>
            <w:tcW w:w="3402" w:type="dxa"/>
            <w:vAlign w:val="center"/>
          </w:tcPr>
          <w:p w:rsidR="00974B16" w:rsidRDefault="00974B16" w:rsidP="00974B16">
            <w:pPr>
              <w:jc w:val="center"/>
            </w:pPr>
            <w:r>
              <w:rPr>
                <w:rFonts w:hint="eastAsia"/>
              </w:rPr>
              <w:t>曳引机（对重侧置时）</w:t>
            </w:r>
          </w:p>
        </w:tc>
      </w:tr>
      <w:tr w:rsidR="00974B16" w:rsidTr="00A304E8">
        <w:trPr>
          <w:trHeight w:val="440"/>
        </w:trPr>
        <w:tc>
          <w:tcPr>
            <w:tcW w:w="816" w:type="dxa"/>
            <w:vAlign w:val="center"/>
          </w:tcPr>
          <w:p w:rsidR="00974B16" w:rsidRDefault="00974B16" w:rsidP="00974B16">
            <w:pPr>
              <w:jc w:val="center"/>
            </w:pPr>
            <w:r>
              <w:rPr>
                <w:rFonts w:hint="eastAsia"/>
              </w:rPr>
              <w:t>3</w:t>
            </w:r>
          </w:p>
        </w:tc>
        <w:tc>
          <w:tcPr>
            <w:tcW w:w="1207" w:type="dxa"/>
            <w:vAlign w:val="center"/>
          </w:tcPr>
          <w:p w:rsidR="00974B16" w:rsidRDefault="00974B16" w:rsidP="00974B16">
            <w:pPr>
              <w:jc w:val="center"/>
            </w:pPr>
            <w:r>
              <w:rPr>
                <w:rFonts w:hint="eastAsia"/>
              </w:rPr>
              <w:t>126</w:t>
            </w:r>
          </w:p>
        </w:tc>
        <w:tc>
          <w:tcPr>
            <w:tcW w:w="2338" w:type="dxa"/>
            <w:vAlign w:val="center"/>
          </w:tcPr>
          <w:p w:rsidR="00974B16" w:rsidRDefault="00974B16" w:rsidP="00974B16">
            <w:pPr>
              <w:jc w:val="center"/>
            </w:pPr>
            <w:r>
              <w:rPr>
                <w:rFonts w:hint="eastAsia"/>
              </w:rPr>
              <w:t>轿厢导靴靴衬</w:t>
            </w:r>
          </w:p>
        </w:tc>
        <w:tc>
          <w:tcPr>
            <w:tcW w:w="1843" w:type="dxa"/>
            <w:vAlign w:val="center"/>
          </w:tcPr>
          <w:p w:rsidR="00974B16" w:rsidRDefault="00974B16" w:rsidP="00974B16">
            <w:pPr>
              <w:jc w:val="center"/>
            </w:pPr>
            <w:r>
              <w:rPr>
                <w:rFonts w:hint="eastAsia"/>
              </w:rPr>
              <w:t>YA047C168-01</w:t>
            </w:r>
          </w:p>
        </w:tc>
        <w:tc>
          <w:tcPr>
            <w:tcW w:w="3402" w:type="dxa"/>
            <w:vAlign w:val="center"/>
          </w:tcPr>
          <w:p w:rsidR="00974B16" w:rsidRDefault="00974B16" w:rsidP="00974B16">
            <w:pPr>
              <w:jc w:val="center"/>
            </w:pPr>
            <w:r>
              <w:rPr>
                <w:rFonts w:hint="eastAsia"/>
              </w:rPr>
              <w:t>轿厢滑动导靴（</w:t>
            </w:r>
            <w:r>
              <w:rPr>
                <w:rFonts w:hint="eastAsia"/>
              </w:rPr>
              <w:t>LUB121K08</w:t>
            </w:r>
            <w:r>
              <w:rPr>
                <w:rFonts w:hint="eastAsia"/>
              </w:rPr>
              <w:t>）</w:t>
            </w:r>
          </w:p>
        </w:tc>
      </w:tr>
      <w:tr w:rsidR="00974B16" w:rsidTr="00A304E8">
        <w:trPr>
          <w:trHeight w:val="373"/>
        </w:trPr>
        <w:tc>
          <w:tcPr>
            <w:tcW w:w="816" w:type="dxa"/>
            <w:vAlign w:val="center"/>
          </w:tcPr>
          <w:p w:rsidR="00974B16" w:rsidRDefault="00974B16" w:rsidP="00974B16">
            <w:pPr>
              <w:jc w:val="center"/>
            </w:pPr>
            <w:r>
              <w:rPr>
                <w:rFonts w:hint="eastAsia"/>
              </w:rPr>
              <w:t>4</w:t>
            </w:r>
          </w:p>
        </w:tc>
        <w:tc>
          <w:tcPr>
            <w:tcW w:w="1207" w:type="dxa"/>
            <w:vAlign w:val="center"/>
          </w:tcPr>
          <w:p w:rsidR="00974B16" w:rsidRDefault="00974B16" w:rsidP="00974B16">
            <w:pPr>
              <w:jc w:val="center"/>
            </w:pPr>
            <w:r>
              <w:rPr>
                <w:rFonts w:hint="eastAsia"/>
              </w:rPr>
              <w:t>126</w:t>
            </w:r>
          </w:p>
        </w:tc>
        <w:tc>
          <w:tcPr>
            <w:tcW w:w="2338" w:type="dxa"/>
            <w:vAlign w:val="center"/>
          </w:tcPr>
          <w:p w:rsidR="00974B16" w:rsidRDefault="00974B16" w:rsidP="00974B16">
            <w:pPr>
              <w:jc w:val="center"/>
            </w:pPr>
            <w:r>
              <w:rPr>
                <w:rFonts w:hint="eastAsia"/>
              </w:rPr>
              <w:t>轿厢导靴靴衬</w:t>
            </w:r>
          </w:p>
        </w:tc>
        <w:tc>
          <w:tcPr>
            <w:tcW w:w="1843" w:type="dxa"/>
            <w:vAlign w:val="center"/>
          </w:tcPr>
          <w:p w:rsidR="00974B16" w:rsidRDefault="00974B16" w:rsidP="00974B16">
            <w:pPr>
              <w:jc w:val="center"/>
            </w:pPr>
            <w:r>
              <w:rPr>
                <w:rFonts w:hint="eastAsia"/>
              </w:rPr>
              <w:t>YA047C168-02</w:t>
            </w:r>
          </w:p>
        </w:tc>
        <w:tc>
          <w:tcPr>
            <w:tcW w:w="3402" w:type="dxa"/>
            <w:vAlign w:val="center"/>
          </w:tcPr>
          <w:p w:rsidR="00974B16" w:rsidRDefault="00974B16" w:rsidP="00974B16">
            <w:pPr>
              <w:jc w:val="center"/>
            </w:pPr>
            <w:r>
              <w:rPr>
                <w:rFonts w:hint="eastAsia"/>
              </w:rPr>
              <w:t>轿厢滑动导靴（</w:t>
            </w:r>
            <w:r>
              <w:rPr>
                <w:rFonts w:hint="eastAsia"/>
              </w:rPr>
              <w:t>LUB234K13</w:t>
            </w:r>
            <w:r>
              <w:rPr>
                <w:rFonts w:hint="eastAsia"/>
              </w:rPr>
              <w:t>）</w:t>
            </w:r>
          </w:p>
        </w:tc>
      </w:tr>
      <w:tr w:rsidR="00974B16" w:rsidTr="00A304E8">
        <w:trPr>
          <w:trHeight w:val="734"/>
        </w:trPr>
        <w:tc>
          <w:tcPr>
            <w:tcW w:w="816" w:type="dxa"/>
            <w:vAlign w:val="center"/>
          </w:tcPr>
          <w:p w:rsidR="00974B16" w:rsidRDefault="00974B16" w:rsidP="00974B16">
            <w:pPr>
              <w:jc w:val="center"/>
            </w:pPr>
            <w:r>
              <w:rPr>
                <w:rFonts w:hint="eastAsia"/>
              </w:rPr>
              <w:t>5</w:t>
            </w:r>
          </w:p>
        </w:tc>
        <w:tc>
          <w:tcPr>
            <w:tcW w:w="1207" w:type="dxa"/>
            <w:vAlign w:val="center"/>
          </w:tcPr>
          <w:p w:rsidR="00974B16" w:rsidRDefault="00974B16" w:rsidP="00974B16">
            <w:pPr>
              <w:jc w:val="center"/>
            </w:pPr>
            <w:r>
              <w:rPr>
                <w:rFonts w:hint="eastAsia"/>
              </w:rPr>
              <w:t>126</w:t>
            </w:r>
          </w:p>
        </w:tc>
        <w:tc>
          <w:tcPr>
            <w:tcW w:w="2338" w:type="dxa"/>
            <w:vAlign w:val="center"/>
          </w:tcPr>
          <w:p w:rsidR="00974B16" w:rsidRDefault="00974B16" w:rsidP="00974B16">
            <w:pPr>
              <w:jc w:val="center"/>
            </w:pPr>
            <w:r>
              <w:rPr>
                <w:rFonts w:hint="eastAsia"/>
              </w:rPr>
              <w:t>轿厢导靴靴衬</w:t>
            </w:r>
            <w:r>
              <w:rPr>
                <w:rFonts w:hint="eastAsia"/>
              </w:rPr>
              <w:t>(</w:t>
            </w:r>
            <w:r>
              <w:rPr>
                <w:rFonts w:hint="eastAsia"/>
              </w:rPr>
              <w:t>正面</w:t>
            </w:r>
            <w:r>
              <w:rPr>
                <w:rFonts w:hint="eastAsia"/>
              </w:rPr>
              <w:t>)</w:t>
            </w:r>
          </w:p>
        </w:tc>
        <w:tc>
          <w:tcPr>
            <w:tcW w:w="1843" w:type="dxa"/>
            <w:vAlign w:val="center"/>
          </w:tcPr>
          <w:p w:rsidR="00974B16" w:rsidRDefault="00974B16" w:rsidP="00974B16">
            <w:pPr>
              <w:jc w:val="center"/>
            </w:pPr>
            <w:r>
              <w:rPr>
                <w:rFonts w:hint="eastAsia"/>
              </w:rPr>
              <w:t>YA175C746G01</w:t>
            </w:r>
          </w:p>
        </w:tc>
        <w:tc>
          <w:tcPr>
            <w:tcW w:w="3402" w:type="dxa"/>
            <w:vAlign w:val="center"/>
          </w:tcPr>
          <w:p w:rsidR="00974B16" w:rsidRDefault="00974B16" w:rsidP="00974B16">
            <w:pPr>
              <w:jc w:val="center"/>
            </w:pPr>
            <w:r>
              <w:rPr>
                <w:rFonts w:hint="eastAsia"/>
              </w:rPr>
              <w:t>轿厢滑动导靴（</w:t>
            </w:r>
            <w:r>
              <w:rPr>
                <w:rFonts w:hint="eastAsia"/>
              </w:rPr>
              <w:t>LUB234K13</w:t>
            </w:r>
            <w:r>
              <w:rPr>
                <w:rFonts w:hint="eastAsia"/>
              </w:rPr>
              <w:t>）</w:t>
            </w:r>
          </w:p>
        </w:tc>
      </w:tr>
      <w:tr w:rsidR="00974B16" w:rsidTr="00A304E8">
        <w:trPr>
          <w:trHeight w:val="734"/>
        </w:trPr>
        <w:tc>
          <w:tcPr>
            <w:tcW w:w="816" w:type="dxa"/>
            <w:vAlign w:val="center"/>
          </w:tcPr>
          <w:p w:rsidR="00974B16" w:rsidRDefault="00974B16" w:rsidP="00974B16">
            <w:pPr>
              <w:jc w:val="center"/>
            </w:pPr>
            <w:r>
              <w:rPr>
                <w:rFonts w:hint="eastAsia"/>
              </w:rPr>
              <w:t>6</w:t>
            </w:r>
          </w:p>
        </w:tc>
        <w:tc>
          <w:tcPr>
            <w:tcW w:w="1207" w:type="dxa"/>
            <w:vAlign w:val="center"/>
          </w:tcPr>
          <w:p w:rsidR="00974B16" w:rsidRDefault="00974B16" w:rsidP="00974B16">
            <w:pPr>
              <w:jc w:val="center"/>
            </w:pPr>
            <w:r>
              <w:rPr>
                <w:rFonts w:hint="eastAsia"/>
              </w:rPr>
              <w:t>126</w:t>
            </w:r>
          </w:p>
        </w:tc>
        <w:tc>
          <w:tcPr>
            <w:tcW w:w="2338" w:type="dxa"/>
            <w:vAlign w:val="center"/>
          </w:tcPr>
          <w:p w:rsidR="00974B16" w:rsidRDefault="00974B16" w:rsidP="00974B16">
            <w:pPr>
              <w:jc w:val="center"/>
            </w:pPr>
            <w:r>
              <w:rPr>
                <w:rFonts w:hint="eastAsia"/>
              </w:rPr>
              <w:t>轿厢导靴靴衬</w:t>
            </w:r>
            <w:r>
              <w:rPr>
                <w:rFonts w:hint="eastAsia"/>
              </w:rPr>
              <w:t>(</w:t>
            </w:r>
            <w:r>
              <w:rPr>
                <w:rFonts w:hint="eastAsia"/>
              </w:rPr>
              <w:t>侧面</w:t>
            </w:r>
            <w:r>
              <w:rPr>
                <w:rFonts w:hint="eastAsia"/>
              </w:rPr>
              <w:t>)</w:t>
            </w:r>
          </w:p>
        </w:tc>
        <w:tc>
          <w:tcPr>
            <w:tcW w:w="1843" w:type="dxa"/>
            <w:vAlign w:val="center"/>
          </w:tcPr>
          <w:p w:rsidR="00974B16" w:rsidRDefault="00974B16" w:rsidP="00974B16">
            <w:pPr>
              <w:jc w:val="center"/>
            </w:pPr>
            <w:r>
              <w:rPr>
                <w:rFonts w:hint="eastAsia"/>
              </w:rPr>
              <w:t>P126004C207-02</w:t>
            </w:r>
          </w:p>
        </w:tc>
        <w:tc>
          <w:tcPr>
            <w:tcW w:w="3402" w:type="dxa"/>
            <w:vAlign w:val="center"/>
          </w:tcPr>
          <w:p w:rsidR="00974B16" w:rsidRDefault="00974B16" w:rsidP="00974B16">
            <w:pPr>
              <w:jc w:val="center"/>
            </w:pPr>
            <w:r>
              <w:rPr>
                <w:rFonts w:hint="eastAsia"/>
              </w:rPr>
              <w:t>轿厢滑动导靴（</w:t>
            </w:r>
            <w:r>
              <w:rPr>
                <w:rFonts w:hint="eastAsia"/>
              </w:rPr>
              <w:t>LUB234K13</w:t>
            </w:r>
            <w:r>
              <w:rPr>
                <w:rFonts w:hint="eastAsia"/>
              </w:rPr>
              <w:t>）</w:t>
            </w:r>
          </w:p>
        </w:tc>
      </w:tr>
      <w:tr w:rsidR="00974B16" w:rsidTr="00A304E8">
        <w:trPr>
          <w:trHeight w:val="734"/>
        </w:trPr>
        <w:tc>
          <w:tcPr>
            <w:tcW w:w="816" w:type="dxa"/>
            <w:vAlign w:val="center"/>
          </w:tcPr>
          <w:p w:rsidR="00974B16" w:rsidRDefault="00974B16" w:rsidP="00974B16">
            <w:pPr>
              <w:jc w:val="center"/>
            </w:pPr>
            <w:r>
              <w:rPr>
                <w:rFonts w:hint="eastAsia"/>
              </w:rPr>
              <w:t>7</w:t>
            </w:r>
          </w:p>
        </w:tc>
        <w:tc>
          <w:tcPr>
            <w:tcW w:w="1207" w:type="dxa"/>
            <w:vAlign w:val="center"/>
          </w:tcPr>
          <w:p w:rsidR="00974B16" w:rsidRDefault="00974B16" w:rsidP="00974B16">
            <w:pPr>
              <w:jc w:val="center"/>
            </w:pPr>
            <w:r>
              <w:rPr>
                <w:rFonts w:hint="eastAsia"/>
              </w:rPr>
              <w:t>126</w:t>
            </w:r>
          </w:p>
        </w:tc>
        <w:tc>
          <w:tcPr>
            <w:tcW w:w="2338" w:type="dxa"/>
            <w:vAlign w:val="center"/>
          </w:tcPr>
          <w:p w:rsidR="00974B16" w:rsidRDefault="00974B16" w:rsidP="00974B16">
            <w:pPr>
              <w:jc w:val="center"/>
            </w:pPr>
            <w:r>
              <w:rPr>
                <w:rFonts w:hint="eastAsia"/>
              </w:rPr>
              <w:t>轿厢导靴靴衬</w:t>
            </w:r>
            <w:r>
              <w:rPr>
                <w:rFonts w:hint="eastAsia"/>
              </w:rPr>
              <w:t>(</w:t>
            </w:r>
            <w:r>
              <w:rPr>
                <w:rFonts w:hint="eastAsia"/>
              </w:rPr>
              <w:t>侧面</w:t>
            </w:r>
            <w:r>
              <w:rPr>
                <w:rFonts w:hint="eastAsia"/>
              </w:rPr>
              <w:t>)</w:t>
            </w:r>
          </w:p>
        </w:tc>
        <w:tc>
          <w:tcPr>
            <w:tcW w:w="1843" w:type="dxa"/>
            <w:vAlign w:val="center"/>
          </w:tcPr>
          <w:p w:rsidR="00974B16" w:rsidRDefault="00974B16" w:rsidP="00974B16">
            <w:pPr>
              <w:jc w:val="center"/>
            </w:pPr>
            <w:r>
              <w:rPr>
                <w:rFonts w:hint="eastAsia"/>
              </w:rPr>
              <w:t>YA000C046-03</w:t>
            </w:r>
          </w:p>
        </w:tc>
        <w:tc>
          <w:tcPr>
            <w:tcW w:w="3402" w:type="dxa"/>
            <w:vAlign w:val="center"/>
          </w:tcPr>
          <w:p w:rsidR="00974B16" w:rsidRDefault="00974B16" w:rsidP="00974B16">
            <w:pPr>
              <w:jc w:val="center"/>
            </w:pPr>
            <w:r>
              <w:rPr>
                <w:rFonts w:hint="eastAsia"/>
              </w:rPr>
              <w:t>轿厢滑动导靴（</w:t>
            </w:r>
            <w:r>
              <w:rPr>
                <w:rFonts w:hint="eastAsia"/>
              </w:rPr>
              <w:t>LUL-232</w:t>
            </w:r>
            <w:r>
              <w:rPr>
                <w:rFonts w:hint="eastAsia"/>
              </w:rPr>
              <w:t>）</w:t>
            </w:r>
          </w:p>
          <w:p w:rsidR="00974B16" w:rsidRDefault="00974B16" w:rsidP="00974B16">
            <w:pPr>
              <w:jc w:val="center"/>
            </w:pPr>
            <w:r>
              <w:rPr>
                <w:rFonts w:hint="eastAsia"/>
              </w:rPr>
              <w:t>轿厢滑动导靴（</w:t>
            </w:r>
            <w:r>
              <w:rPr>
                <w:rFonts w:hint="eastAsia"/>
              </w:rPr>
              <w:t>LUL-235K18</w:t>
            </w:r>
            <w:r>
              <w:rPr>
                <w:rFonts w:hint="eastAsia"/>
              </w:rPr>
              <w:t>）</w:t>
            </w:r>
          </w:p>
        </w:tc>
      </w:tr>
      <w:tr w:rsidR="00974B16" w:rsidTr="00A304E8">
        <w:trPr>
          <w:trHeight w:val="799"/>
        </w:trPr>
        <w:tc>
          <w:tcPr>
            <w:tcW w:w="816" w:type="dxa"/>
            <w:vAlign w:val="center"/>
          </w:tcPr>
          <w:p w:rsidR="00974B16" w:rsidRDefault="00974B16" w:rsidP="00974B16">
            <w:pPr>
              <w:jc w:val="center"/>
            </w:pPr>
            <w:r>
              <w:rPr>
                <w:rFonts w:hint="eastAsia"/>
              </w:rPr>
              <w:t>8</w:t>
            </w:r>
          </w:p>
        </w:tc>
        <w:tc>
          <w:tcPr>
            <w:tcW w:w="1207" w:type="dxa"/>
            <w:vAlign w:val="center"/>
          </w:tcPr>
          <w:p w:rsidR="00974B16" w:rsidRDefault="00974B16" w:rsidP="00974B16">
            <w:pPr>
              <w:jc w:val="center"/>
            </w:pPr>
            <w:r>
              <w:rPr>
                <w:rFonts w:hint="eastAsia"/>
              </w:rPr>
              <w:t>126</w:t>
            </w:r>
          </w:p>
        </w:tc>
        <w:tc>
          <w:tcPr>
            <w:tcW w:w="2338" w:type="dxa"/>
            <w:vAlign w:val="center"/>
          </w:tcPr>
          <w:p w:rsidR="00974B16" w:rsidRDefault="00974B16" w:rsidP="00974B16">
            <w:pPr>
              <w:jc w:val="center"/>
            </w:pPr>
            <w:r>
              <w:rPr>
                <w:rFonts w:hint="eastAsia"/>
              </w:rPr>
              <w:t>轿厢导靴靴衬</w:t>
            </w:r>
            <w:r>
              <w:rPr>
                <w:rFonts w:hint="eastAsia"/>
              </w:rPr>
              <w:t>(</w:t>
            </w:r>
            <w:r>
              <w:rPr>
                <w:rFonts w:hint="eastAsia"/>
              </w:rPr>
              <w:t>正面</w:t>
            </w:r>
            <w:r>
              <w:rPr>
                <w:rFonts w:hint="eastAsia"/>
              </w:rPr>
              <w:t>)</w:t>
            </w:r>
          </w:p>
        </w:tc>
        <w:tc>
          <w:tcPr>
            <w:tcW w:w="1843" w:type="dxa"/>
            <w:vAlign w:val="center"/>
          </w:tcPr>
          <w:p w:rsidR="00974B16" w:rsidRDefault="00974B16" w:rsidP="00974B16">
            <w:pPr>
              <w:jc w:val="center"/>
            </w:pPr>
            <w:r>
              <w:rPr>
                <w:rFonts w:hint="eastAsia"/>
              </w:rPr>
              <w:t>YA090C796G05</w:t>
            </w:r>
          </w:p>
        </w:tc>
        <w:tc>
          <w:tcPr>
            <w:tcW w:w="3402" w:type="dxa"/>
            <w:vAlign w:val="center"/>
          </w:tcPr>
          <w:p w:rsidR="00974B16" w:rsidRDefault="00974B16" w:rsidP="00974B16">
            <w:pPr>
              <w:jc w:val="center"/>
            </w:pPr>
            <w:r>
              <w:rPr>
                <w:rFonts w:hint="eastAsia"/>
              </w:rPr>
              <w:t>轿厢滑动导靴（</w:t>
            </w:r>
            <w:r>
              <w:rPr>
                <w:rFonts w:hint="eastAsia"/>
              </w:rPr>
              <w:t>LUL-232</w:t>
            </w:r>
            <w:r>
              <w:rPr>
                <w:rFonts w:hint="eastAsia"/>
              </w:rPr>
              <w:t>）</w:t>
            </w:r>
          </w:p>
          <w:p w:rsidR="00974B16" w:rsidRDefault="00974B16" w:rsidP="00974B16">
            <w:pPr>
              <w:jc w:val="center"/>
            </w:pPr>
            <w:r>
              <w:rPr>
                <w:rFonts w:hint="eastAsia"/>
              </w:rPr>
              <w:t>轿厢滑动导靴（</w:t>
            </w:r>
            <w:r>
              <w:rPr>
                <w:rFonts w:hint="eastAsia"/>
              </w:rPr>
              <w:t>LUL-235K18</w:t>
            </w:r>
            <w:r>
              <w:rPr>
                <w:rFonts w:hint="eastAsia"/>
              </w:rPr>
              <w:t>）</w:t>
            </w:r>
          </w:p>
        </w:tc>
      </w:tr>
      <w:tr w:rsidR="00974B16" w:rsidTr="00A304E8">
        <w:trPr>
          <w:trHeight w:val="373"/>
        </w:trPr>
        <w:tc>
          <w:tcPr>
            <w:tcW w:w="816" w:type="dxa"/>
            <w:vAlign w:val="center"/>
          </w:tcPr>
          <w:p w:rsidR="00974B16" w:rsidRDefault="00974B16" w:rsidP="00974B16">
            <w:pPr>
              <w:jc w:val="center"/>
            </w:pPr>
            <w:r>
              <w:rPr>
                <w:rFonts w:hint="eastAsia"/>
              </w:rPr>
              <w:t>9</w:t>
            </w:r>
          </w:p>
        </w:tc>
        <w:tc>
          <w:tcPr>
            <w:tcW w:w="1207" w:type="dxa"/>
            <w:vAlign w:val="center"/>
          </w:tcPr>
          <w:p w:rsidR="00974B16" w:rsidRDefault="00974B16" w:rsidP="00974B16">
            <w:pPr>
              <w:jc w:val="center"/>
            </w:pPr>
            <w:r>
              <w:rPr>
                <w:rFonts w:hint="eastAsia"/>
              </w:rPr>
              <w:t>126</w:t>
            </w:r>
          </w:p>
        </w:tc>
        <w:tc>
          <w:tcPr>
            <w:tcW w:w="2338" w:type="dxa"/>
            <w:vAlign w:val="center"/>
          </w:tcPr>
          <w:p w:rsidR="00974B16" w:rsidRDefault="00974B16" w:rsidP="00974B16">
            <w:pPr>
              <w:jc w:val="center"/>
            </w:pPr>
            <w:r>
              <w:rPr>
                <w:rFonts w:hint="eastAsia"/>
              </w:rPr>
              <w:t>对重导靴靴衬</w:t>
            </w:r>
          </w:p>
        </w:tc>
        <w:tc>
          <w:tcPr>
            <w:tcW w:w="1843" w:type="dxa"/>
            <w:vAlign w:val="center"/>
          </w:tcPr>
          <w:p w:rsidR="00974B16" w:rsidRDefault="00974B16" w:rsidP="00974B16">
            <w:pPr>
              <w:jc w:val="center"/>
            </w:pPr>
            <w:r>
              <w:rPr>
                <w:rFonts w:hint="eastAsia"/>
              </w:rPr>
              <w:t>YA029C826G01</w:t>
            </w:r>
          </w:p>
        </w:tc>
        <w:tc>
          <w:tcPr>
            <w:tcW w:w="3402" w:type="dxa"/>
            <w:vAlign w:val="center"/>
          </w:tcPr>
          <w:p w:rsidR="00974B16" w:rsidRDefault="00974B16" w:rsidP="00974B16">
            <w:pPr>
              <w:jc w:val="center"/>
            </w:pPr>
            <w:r>
              <w:rPr>
                <w:rFonts w:hint="eastAsia"/>
              </w:rPr>
              <w:t>对重滑动导靴（</w:t>
            </w:r>
            <w:r>
              <w:rPr>
                <w:rFonts w:hint="eastAsia"/>
              </w:rPr>
              <w:t>LUS81</w:t>
            </w:r>
            <w:r>
              <w:rPr>
                <w:rFonts w:hint="eastAsia"/>
              </w:rPr>
              <w:t>）</w:t>
            </w:r>
          </w:p>
        </w:tc>
      </w:tr>
      <w:tr w:rsidR="00974B16" w:rsidTr="00A304E8">
        <w:trPr>
          <w:trHeight w:val="799"/>
        </w:trPr>
        <w:tc>
          <w:tcPr>
            <w:tcW w:w="816" w:type="dxa"/>
            <w:vAlign w:val="center"/>
          </w:tcPr>
          <w:p w:rsidR="00974B16" w:rsidRDefault="00974B16" w:rsidP="00974B16">
            <w:pPr>
              <w:jc w:val="center"/>
            </w:pPr>
            <w:r>
              <w:rPr>
                <w:rFonts w:hint="eastAsia"/>
              </w:rPr>
              <w:t>10</w:t>
            </w:r>
          </w:p>
        </w:tc>
        <w:tc>
          <w:tcPr>
            <w:tcW w:w="1207" w:type="dxa"/>
            <w:vAlign w:val="center"/>
          </w:tcPr>
          <w:p w:rsidR="00974B16" w:rsidRDefault="00974B16" w:rsidP="00974B16">
            <w:pPr>
              <w:jc w:val="center"/>
            </w:pPr>
            <w:r>
              <w:rPr>
                <w:rFonts w:hint="eastAsia"/>
              </w:rPr>
              <w:t>126</w:t>
            </w:r>
          </w:p>
        </w:tc>
        <w:tc>
          <w:tcPr>
            <w:tcW w:w="2338" w:type="dxa"/>
            <w:vAlign w:val="center"/>
          </w:tcPr>
          <w:p w:rsidR="00974B16" w:rsidRDefault="00974B16" w:rsidP="00974B16">
            <w:pPr>
              <w:jc w:val="center"/>
            </w:pPr>
            <w:r>
              <w:rPr>
                <w:rFonts w:hint="eastAsia"/>
              </w:rPr>
              <w:t>对重导靴靴衬</w:t>
            </w:r>
          </w:p>
        </w:tc>
        <w:tc>
          <w:tcPr>
            <w:tcW w:w="1843" w:type="dxa"/>
            <w:vAlign w:val="center"/>
          </w:tcPr>
          <w:p w:rsidR="00974B16" w:rsidRDefault="00974B16" w:rsidP="00974B16">
            <w:pPr>
              <w:jc w:val="center"/>
            </w:pPr>
            <w:r>
              <w:rPr>
                <w:rFonts w:hint="eastAsia"/>
              </w:rPr>
              <w:t>YA010C289-01</w:t>
            </w:r>
          </w:p>
        </w:tc>
        <w:tc>
          <w:tcPr>
            <w:tcW w:w="3402" w:type="dxa"/>
            <w:vAlign w:val="center"/>
          </w:tcPr>
          <w:p w:rsidR="00974B16" w:rsidRDefault="00974B16" w:rsidP="00974B16">
            <w:pPr>
              <w:jc w:val="center"/>
            </w:pPr>
            <w:r>
              <w:rPr>
                <w:rFonts w:hint="eastAsia"/>
              </w:rPr>
              <w:t>对重滑动导靴（</w:t>
            </w:r>
            <w:r>
              <w:rPr>
                <w:rFonts w:hint="eastAsia"/>
              </w:rPr>
              <w:t>LUS128W13</w:t>
            </w:r>
            <w:r>
              <w:rPr>
                <w:rFonts w:hint="eastAsia"/>
              </w:rPr>
              <w:t>）</w:t>
            </w:r>
          </w:p>
        </w:tc>
      </w:tr>
      <w:tr w:rsidR="00974B16" w:rsidTr="00A304E8">
        <w:trPr>
          <w:trHeight w:val="373"/>
        </w:trPr>
        <w:tc>
          <w:tcPr>
            <w:tcW w:w="816" w:type="dxa"/>
            <w:vAlign w:val="center"/>
          </w:tcPr>
          <w:p w:rsidR="00974B16" w:rsidRDefault="00974B16" w:rsidP="00974B16">
            <w:pPr>
              <w:jc w:val="center"/>
            </w:pPr>
            <w:r>
              <w:rPr>
                <w:rFonts w:hint="eastAsia"/>
              </w:rPr>
              <w:t>11</w:t>
            </w:r>
          </w:p>
        </w:tc>
        <w:tc>
          <w:tcPr>
            <w:tcW w:w="1207" w:type="dxa"/>
            <w:vAlign w:val="center"/>
          </w:tcPr>
          <w:p w:rsidR="00974B16" w:rsidRDefault="00974B16" w:rsidP="00974B16">
            <w:pPr>
              <w:jc w:val="center"/>
            </w:pPr>
            <w:r>
              <w:rPr>
                <w:rFonts w:hint="eastAsia"/>
              </w:rPr>
              <w:t>131</w:t>
            </w:r>
          </w:p>
        </w:tc>
        <w:tc>
          <w:tcPr>
            <w:tcW w:w="2338" w:type="dxa"/>
            <w:vAlign w:val="center"/>
          </w:tcPr>
          <w:p w:rsidR="00974B16" w:rsidRDefault="00974B16" w:rsidP="00974B16">
            <w:pPr>
              <w:jc w:val="center"/>
            </w:pPr>
            <w:r>
              <w:rPr>
                <w:rFonts w:hint="eastAsia"/>
              </w:rPr>
              <w:t>轿门滑块</w:t>
            </w:r>
          </w:p>
        </w:tc>
        <w:tc>
          <w:tcPr>
            <w:tcW w:w="1843" w:type="dxa"/>
            <w:vAlign w:val="center"/>
          </w:tcPr>
          <w:p w:rsidR="00974B16" w:rsidRDefault="00974B16" w:rsidP="00974B16">
            <w:pPr>
              <w:jc w:val="center"/>
            </w:pPr>
            <w:r>
              <w:rPr>
                <w:rFonts w:hint="eastAsia"/>
              </w:rPr>
              <w:t>YA144C621G01</w:t>
            </w:r>
          </w:p>
        </w:tc>
        <w:tc>
          <w:tcPr>
            <w:tcW w:w="3402" w:type="dxa"/>
            <w:vAlign w:val="center"/>
          </w:tcPr>
          <w:p w:rsidR="00974B16" w:rsidRDefault="00974B16" w:rsidP="00974B16">
            <w:pPr>
              <w:jc w:val="center"/>
            </w:pPr>
            <w:r>
              <w:rPr>
                <w:rFonts w:hint="eastAsia"/>
              </w:rPr>
              <w:t>轿厢门机（</w:t>
            </w:r>
            <w:r>
              <w:rPr>
                <w:rFonts w:hint="eastAsia"/>
              </w:rPr>
              <w:t>LV1K-1-C0</w:t>
            </w:r>
            <w:r>
              <w:rPr>
                <w:rFonts w:hint="eastAsia"/>
              </w:rPr>
              <w:t>）</w:t>
            </w:r>
          </w:p>
        </w:tc>
      </w:tr>
      <w:tr w:rsidR="00974B16" w:rsidTr="00A304E8">
        <w:trPr>
          <w:trHeight w:val="405"/>
        </w:trPr>
        <w:tc>
          <w:tcPr>
            <w:tcW w:w="816" w:type="dxa"/>
            <w:vAlign w:val="center"/>
          </w:tcPr>
          <w:p w:rsidR="00974B16" w:rsidRDefault="00974B16" w:rsidP="00974B16">
            <w:pPr>
              <w:jc w:val="center"/>
            </w:pPr>
            <w:r>
              <w:rPr>
                <w:rFonts w:hint="eastAsia"/>
              </w:rPr>
              <w:t>12</w:t>
            </w:r>
          </w:p>
        </w:tc>
        <w:tc>
          <w:tcPr>
            <w:tcW w:w="1207" w:type="dxa"/>
            <w:vAlign w:val="center"/>
          </w:tcPr>
          <w:p w:rsidR="00974B16" w:rsidRDefault="00974B16" w:rsidP="00974B16">
            <w:pPr>
              <w:jc w:val="center"/>
            </w:pPr>
            <w:r>
              <w:rPr>
                <w:rFonts w:hint="eastAsia"/>
              </w:rPr>
              <w:t>131</w:t>
            </w:r>
          </w:p>
        </w:tc>
        <w:tc>
          <w:tcPr>
            <w:tcW w:w="2338" w:type="dxa"/>
            <w:vAlign w:val="center"/>
          </w:tcPr>
          <w:p w:rsidR="00974B16" w:rsidRDefault="00974B16" w:rsidP="00974B16">
            <w:pPr>
              <w:jc w:val="center"/>
            </w:pPr>
            <w:r>
              <w:rPr>
                <w:rFonts w:hint="eastAsia"/>
              </w:rPr>
              <w:t>轿门滑块</w:t>
            </w:r>
          </w:p>
        </w:tc>
        <w:tc>
          <w:tcPr>
            <w:tcW w:w="1843" w:type="dxa"/>
            <w:vAlign w:val="center"/>
          </w:tcPr>
          <w:p w:rsidR="00974B16" w:rsidRDefault="00974B16" w:rsidP="00974B16">
            <w:pPr>
              <w:jc w:val="center"/>
            </w:pPr>
            <w:r>
              <w:rPr>
                <w:rFonts w:hint="eastAsia"/>
                <w:sz w:val="20"/>
              </w:rPr>
              <w:t>P131007C149G01</w:t>
            </w:r>
          </w:p>
        </w:tc>
        <w:tc>
          <w:tcPr>
            <w:tcW w:w="3402" w:type="dxa"/>
            <w:vAlign w:val="center"/>
          </w:tcPr>
          <w:p w:rsidR="00974B16" w:rsidRDefault="00974B16" w:rsidP="00974B16">
            <w:pPr>
              <w:jc w:val="center"/>
            </w:pPr>
            <w:r>
              <w:rPr>
                <w:rFonts w:hint="eastAsia"/>
              </w:rPr>
              <w:t>轿厢门机（</w:t>
            </w:r>
            <w:r>
              <w:rPr>
                <w:rFonts w:hint="eastAsia"/>
              </w:rPr>
              <w:t>LV1K-2-C0</w:t>
            </w:r>
            <w:r>
              <w:rPr>
                <w:rFonts w:hint="eastAsia"/>
              </w:rPr>
              <w:t>）</w:t>
            </w:r>
          </w:p>
        </w:tc>
      </w:tr>
      <w:tr w:rsidR="00974B16" w:rsidTr="00A304E8">
        <w:trPr>
          <w:trHeight w:val="405"/>
        </w:trPr>
        <w:tc>
          <w:tcPr>
            <w:tcW w:w="816" w:type="dxa"/>
            <w:vAlign w:val="center"/>
          </w:tcPr>
          <w:p w:rsidR="00974B16" w:rsidRDefault="00974B16" w:rsidP="00974B16">
            <w:pPr>
              <w:jc w:val="center"/>
            </w:pPr>
            <w:r>
              <w:rPr>
                <w:rFonts w:hint="eastAsia"/>
              </w:rPr>
              <w:lastRenderedPageBreak/>
              <w:t>13</w:t>
            </w:r>
          </w:p>
        </w:tc>
        <w:tc>
          <w:tcPr>
            <w:tcW w:w="1207" w:type="dxa"/>
            <w:vAlign w:val="center"/>
          </w:tcPr>
          <w:p w:rsidR="00974B16" w:rsidRDefault="00974B16" w:rsidP="00974B16">
            <w:pPr>
              <w:jc w:val="center"/>
            </w:pPr>
            <w:r>
              <w:rPr>
                <w:rFonts w:hint="eastAsia"/>
              </w:rPr>
              <w:t>161</w:t>
            </w:r>
          </w:p>
        </w:tc>
        <w:tc>
          <w:tcPr>
            <w:tcW w:w="2338" w:type="dxa"/>
            <w:vAlign w:val="center"/>
          </w:tcPr>
          <w:p w:rsidR="00974B16" w:rsidRDefault="00974B16" w:rsidP="00974B16">
            <w:pPr>
              <w:jc w:val="center"/>
            </w:pPr>
            <w:r>
              <w:rPr>
                <w:rFonts w:hint="eastAsia"/>
              </w:rPr>
              <w:t>门挂板组件</w:t>
            </w:r>
          </w:p>
        </w:tc>
        <w:tc>
          <w:tcPr>
            <w:tcW w:w="1843" w:type="dxa"/>
            <w:vAlign w:val="center"/>
          </w:tcPr>
          <w:p w:rsidR="00974B16" w:rsidRDefault="00974B16" w:rsidP="00974B16">
            <w:pPr>
              <w:jc w:val="center"/>
            </w:pPr>
            <w:r>
              <w:rPr>
                <w:rFonts w:hint="eastAsia"/>
              </w:rPr>
              <w:t>YA118B130G03</w:t>
            </w:r>
          </w:p>
        </w:tc>
        <w:tc>
          <w:tcPr>
            <w:tcW w:w="3402" w:type="dxa"/>
            <w:vAlign w:val="center"/>
          </w:tcPr>
          <w:p w:rsidR="00974B16" w:rsidRDefault="00974B16" w:rsidP="00974B16">
            <w:pPr>
              <w:jc w:val="center"/>
            </w:pPr>
            <w:r>
              <w:rPr>
                <w:rFonts w:hint="eastAsia"/>
              </w:rPr>
              <w:t>层门装置（主动门用）</w:t>
            </w:r>
          </w:p>
        </w:tc>
      </w:tr>
      <w:tr w:rsidR="00974B16" w:rsidTr="00A304E8">
        <w:trPr>
          <w:trHeight w:val="411"/>
        </w:trPr>
        <w:tc>
          <w:tcPr>
            <w:tcW w:w="816" w:type="dxa"/>
            <w:vAlign w:val="center"/>
          </w:tcPr>
          <w:p w:rsidR="00974B16" w:rsidRDefault="00974B16" w:rsidP="00974B16">
            <w:pPr>
              <w:jc w:val="center"/>
            </w:pPr>
            <w:r>
              <w:rPr>
                <w:rFonts w:hint="eastAsia"/>
              </w:rPr>
              <w:t>14</w:t>
            </w:r>
          </w:p>
        </w:tc>
        <w:tc>
          <w:tcPr>
            <w:tcW w:w="1207" w:type="dxa"/>
            <w:vAlign w:val="center"/>
          </w:tcPr>
          <w:p w:rsidR="00974B16" w:rsidRDefault="00974B16" w:rsidP="00974B16">
            <w:pPr>
              <w:jc w:val="center"/>
            </w:pPr>
            <w:r>
              <w:rPr>
                <w:rFonts w:hint="eastAsia"/>
              </w:rPr>
              <w:t>161</w:t>
            </w:r>
          </w:p>
        </w:tc>
        <w:tc>
          <w:tcPr>
            <w:tcW w:w="2338" w:type="dxa"/>
            <w:vAlign w:val="center"/>
          </w:tcPr>
          <w:p w:rsidR="00974B16" w:rsidRDefault="00974B16" w:rsidP="00974B16">
            <w:pPr>
              <w:jc w:val="center"/>
            </w:pPr>
            <w:r>
              <w:rPr>
                <w:rFonts w:hint="eastAsia"/>
              </w:rPr>
              <w:t>门挂板组件</w:t>
            </w:r>
          </w:p>
        </w:tc>
        <w:tc>
          <w:tcPr>
            <w:tcW w:w="1843" w:type="dxa"/>
            <w:vAlign w:val="center"/>
          </w:tcPr>
          <w:p w:rsidR="00974B16" w:rsidRDefault="00974B16" w:rsidP="00974B16">
            <w:pPr>
              <w:jc w:val="center"/>
            </w:pPr>
            <w:r>
              <w:rPr>
                <w:rFonts w:hint="eastAsia"/>
                <w:sz w:val="20"/>
              </w:rPr>
              <w:t>YA130B869GS04</w:t>
            </w:r>
          </w:p>
        </w:tc>
        <w:tc>
          <w:tcPr>
            <w:tcW w:w="3402" w:type="dxa"/>
            <w:vAlign w:val="center"/>
          </w:tcPr>
          <w:p w:rsidR="00974B16" w:rsidRDefault="00974B16" w:rsidP="00974B16">
            <w:pPr>
              <w:jc w:val="center"/>
            </w:pPr>
            <w:r>
              <w:rPr>
                <w:rFonts w:hint="eastAsia"/>
              </w:rPr>
              <w:t>层门装置（从动门用）</w:t>
            </w:r>
          </w:p>
        </w:tc>
      </w:tr>
      <w:tr w:rsidR="00974B16" w:rsidTr="00A304E8">
        <w:trPr>
          <w:trHeight w:val="799"/>
        </w:trPr>
        <w:tc>
          <w:tcPr>
            <w:tcW w:w="816" w:type="dxa"/>
            <w:vAlign w:val="center"/>
          </w:tcPr>
          <w:p w:rsidR="00974B16" w:rsidRDefault="00974B16" w:rsidP="00974B16">
            <w:pPr>
              <w:jc w:val="center"/>
            </w:pPr>
            <w:r>
              <w:rPr>
                <w:rFonts w:hint="eastAsia"/>
              </w:rPr>
              <w:t>15</w:t>
            </w:r>
          </w:p>
        </w:tc>
        <w:tc>
          <w:tcPr>
            <w:tcW w:w="1207" w:type="dxa"/>
            <w:vAlign w:val="center"/>
          </w:tcPr>
          <w:p w:rsidR="00974B16" w:rsidRDefault="00974B16" w:rsidP="00974B16">
            <w:pPr>
              <w:jc w:val="center"/>
            </w:pPr>
            <w:r>
              <w:rPr>
                <w:rFonts w:hint="eastAsia"/>
              </w:rPr>
              <w:t>161</w:t>
            </w:r>
          </w:p>
        </w:tc>
        <w:tc>
          <w:tcPr>
            <w:tcW w:w="2338" w:type="dxa"/>
            <w:vAlign w:val="center"/>
          </w:tcPr>
          <w:p w:rsidR="00974B16" w:rsidRDefault="00974B16" w:rsidP="00974B16">
            <w:pPr>
              <w:jc w:val="center"/>
            </w:pPr>
            <w:r>
              <w:rPr>
                <w:rFonts w:hint="eastAsia"/>
              </w:rPr>
              <w:t>层门滑块</w:t>
            </w:r>
          </w:p>
        </w:tc>
        <w:tc>
          <w:tcPr>
            <w:tcW w:w="1843" w:type="dxa"/>
            <w:vAlign w:val="center"/>
          </w:tcPr>
          <w:p w:rsidR="00974B16" w:rsidRDefault="00974B16" w:rsidP="00974B16">
            <w:pPr>
              <w:jc w:val="center"/>
            </w:pPr>
            <w:r>
              <w:t>Y</w:t>
            </w:r>
            <w:r>
              <w:rPr>
                <w:rFonts w:hint="eastAsia"/>
              </w:rPr>
              <w:t>A098C118G01</w:t>
            </w:r>
          </w:p>
        </w:tc>
        <w:tc>
          <w:tcPr>
            <w:tcW w:w="3402" w:type="dxa"/>
            <w:vAlign w:val="center"/>
          </w:tcPr>
          <w:p w:rsidR="00974B16" w:rsidRDefault="00974B16" w:rsidP="00974B16">
            <w:pPr>
              <w:jc w:val="center"/>
            </w:pPr>
            <w:r>
              <w:rPr>
                <w:rFonts w:hint="eastAsia"/>
              </w:rPr>
              <w:t>层门装置</w:t>
            </w:r>
          </w:p>
        </w:tc>
      </w:tr>
      <w:tr w:rsidR="00974B16" w:rsidTr="00A304E8">
        <w:trPr>
          <w:trHeight w:val="799"/>
        </w:trPr>
        <w:tc>
          <w:tcPr>
            <w:tcW w:w="816" w:type="dxa"/>
            <w:vAlign w:val="center"/>
          </w:tcPr>
          <w:p w:rsidR="00974B16" w:rsidRDefault="00974B16" w:rsidP="00974B16">
            <w:pPr>
              <w:jc w:val="center"/>
            </w:pPr>
            <w:r>
              <w:rPr>
                <w:rFonts w:hint="eastAsia"/>
              </w:rPr>
              <w:t>16</w:t>
            </w:r>
          </w:p>
        </w:tc>
        <w:tc>
          <w:tcPr>
            <w:tcW w:w="1207" w:type="dxa"/>
            <w:vAlign w:val="center"/>
          </w:tcPr>
          <w:p w:rsidR="00974B16" w:rsidRDefault="00974B16" w:rsidP="00974B16">
            <w:pPr>
              <w:jc w:val="center"/>
            </w:pPr>
            <w:r>
              <w:rPr>
                <w:rFonts w:hint="eastAsia"/>
              </w:rPr>
              <w:t>221</w:t>
            </w:r>
          </w:p>
        </w:tc>
        <w:tc>
          <w:tcPr>
            <w:tcW w:w="2338" w:type="dxa"/>
            <w:vAlign w:val="center"/>
          </w:tcPr>
          <w:p w:rsidR="00974B16" w:rsidRDefault="00974B16" w:rsidP="00974B16">
            <w:pPr>
              <w:jc w:val="center"/>
            </w:pPr>
            <w:r>
              <w:rPr>
                <w:rFonts w:hint="eastAsia"/>
              </w:rPr>
              <w:t>S3-B</w:t>
            </w:r>
            <w:r>
              <w:rPr>
                <w:rFonts w:hint="eastAsia"/>
              </w:rPr>
              <w:t>开关</w:t>
            </w:r>
          </w:p>
        </w:tc>
        <w:tc>
          <w:tcPr>
            <w:tcW w:w="1843" w:type="dxa"/>
            <w:vAlign w:val="center"/>
          </w:tcPr>
          <w:p w:rsidR="00974B16" w:rsidRDefault="00974B16" w:rsidP="00974B16">
            <w:pPr>
              <w:jc w:val="center"/>
            </w:pPr>
            <w:r>
              <w:rPr>
                <w:rFonts w:hint="eastAsia"/>
              </w:rPr>
              <w:t>EL-1370</w:t>
            </w:r>
          </w:p>
        </w:tc>
        <w:tc>
          <w:tcPr>
            <w:tcW w:w="3402" w:type="dxa"/>
            <w:vAlign w:val="center"/>
          </w:tcPr>
          <w:p w:rsidR="00974B16" w:rsidRDefault="00974B16" w:rsidP="00974B16">
            <w:pPr>
              <w:jc w:val="center"/>
            </w:pPr>
            <w:r>
              <w:rPr>
                <w:rFonts w:hint="eastAsia"/>
              </w:rPr>
              <w:t>终点减速开关</w:t>
            </w:r>
          </w:p>
        </w:tc>
      </w:tr>
      <w:tr w:rsidR="00974B16" w:rsidTr="00A304E8">
        <w:trPr>
          <w:trHeight w:val="734"/>
        </w:trPr>
        <w:tc>
          <w:tcPr>
            <w:tcW w:w="816" w:type="dxa"/>
            <w:vAlign w:val="center"/>
          </w:tcPr>
          <w:p w:rsidR="00974B16" w:rsidRDefault="00974B16" w:rsidP="00974B16">
            <w:pPr>
              <w:jc w:val="center"/>
              <w:rPr>
                <w:rFonts w:eastAsia="宋体"/>
              </w:rPr>
            </w:pPr>
            <w:r>
              <w:rPr>
                <w:rFonts w:hint="eastAsia"/>
              </w:rPr>
              <w:t>17</w:t>
            </w:r>
          </w:p>
        </w:tc>
        <w:tc>
          <w:tcPr>
            <w:tcW w:w="1207" w:type="dxa"/>
            <w:vAlign w:val="center"/>
          </w:tcPr>
          <w:p w:rsidR="00974B16" w:rsidRDefault="00974B16" w:rsidP="00974B16">
            <w:pPr>
              <w:jc w:val="center"/>
            </w:pPr>
            <w:r>
              <w:rPr>
                <w:rFonts w:hint="eastAsia"/>
              </w:rPr>
              <w:t>SY1508-65</w:t>
            </w:r>
          </w:p>
        </w:tc>
        <w:tc>
          <w:tcPr>
            <w:tcW w:w="2338" w:type="dxa"/>
            <w:vAlign w:val="center"/>
          </w:tcPr>
          <w:p w:rsidR="00974B16" w:rsidRDefault="00974B16" w:rsidP="00974B16">
            <w:pPr>
              <w:jc w:val="center"/>
            </w:pPr>
            <w:r>
              <w:rPr>
                <w:rFonts w:hint="eastAsia"/>
              </w:rPr>
              <w:t>2</w:t>
            </w:r>
            <w:r>
              <w:rPr>
                <w:rFonts w:hint="eastAsia"/>
              </w:rPr>
              <w:t>号航空润滑脂</w:t>
            </w:r>
          </w:p>
          <w:p w:rsidR="00974B16" w:rsidRDefault="00974B16" w:rsidP="00974B16">
            <w:pPr>
              <w:jc w:val="center"/>
            </w:pPr>
            <w:r>
              <w:rPr>
                <w:rFonts w:hint="eastAsia"/>
              </w:rPr>
              <w:t>（简称锂基润滑脂）</w:t>
            </w:r>
          </w:p>
        </w:tc>
        <w:tc>
          <w:tcPr>
            <w:tcW w:w="1843" w:type="dxa"/>
            <w:vAlign w:val="center"/>
          </w:tcPr>
          <w:p w:rsidR="00974B16" w:rsidRDefault="00974B16" w:rsidP="00974B16">
            <w:pPr>
              <w:jc w:val="center"/>
            </w:pPr>
            <w:r>
              <w:rPr>
                <w:rFonts w:hint="eastAsia"/>
              </w:rPr>
              <w:t>ZL45-2</w:t>
            </w:r>
          </w:p>
        </w:tc>
        <w:tc>
          <w:tcPr>
            <w:tcW w:w="3402" w:type="dxa"/>
            <w:vAlign w:val="center"/>
          </w:tcPr>
          <w:p w:rsidR="00974B16" w:rsidRDefault="00974B16" w:rsidP="00974B16">
            <w:pPr>
              <w:jc w:val="center"/>
            </w:pPr>
            <w:r>
              <w:rPr>
                <w:rFonts w:hint="eastAsia"/>
              </w:rPr>
              <w:t>各类轴承润滑</w:t>
            </w:r>
          </w:p>
        </w:tc>
      </w:tr>
      <w:tr w:rsidR="00974B16" w:rsidTr="00A304E8">
        <w:trPr>
          <w:trHeight w:val="384"/>
        </w:trPr>
        <w:tc>
          <w:tcPr>
            <w:tcW w:w="816" w:type="dxa"/>
            <w:vAlign w:val="center"/>
          </w:tcPr>
          <w:p w:rsidR="00974B16" w:rsidRDefault="00974B16" w:rsidP="00974B16">
            <w:pPr>
              <w:jc w:val="center"/>
              <w:rPr>
                <w:rFonts w:eastAsia="宋体"/>
              </w:rPr>
            </w:pPr>
            <w:r>
              <w:rPr>
                <w:rFonts w:hint="eastAsia"/>
              </w:rPr>
              <w:t>18</w:t>
            </w:r>
          </w:p>
        </w:tc>
        <w:tc>
          <w:tcPr>
            <w:tcW w:w="1207" w:type="dxa"/>
            <w:vAlign w:val="center"/>
          </w:tcPr>
          <w:p w:rsidR="00974B16" w:rsidRDefault="00974B16" w:rsidP="00974B16">
            <w:pPr>
              <w:jc w:val="center"/>
            </w:pPr>
            <w:r>
              <w:rPr>
                <w:rFonts w:hint="eastAsia"/>
              </w:rPr>
              <w:t>GB7632-87</w:t>
            </w:r>
          </w:p>
        </w:tc>
        <w:tc>
          <w:tcPr>
            <w:tcW w:w="2338" w:type="dxa"/>
            <w:vAlign w:val="center"/>
          </w:tcPr>
          <w:p w:rsidR="00974B16" w:rsidRDefault="00974B16" w:rsidP="00974B16">
            <w:pPr>
              <w:jc w:val="center"/>
              <w:rPr>
                <w:rFonts w:eastAsia="宋体"/>
              </w:rPr>
            </w:pPr>
            <w:r>
              <w:rPr>
                <w:rFonts w:hint="eastAsia"/>
              </w:rPr>
              <w:t>导轨润滑油</w:t>
            </w:r>
          </w:p>
        </w:tc>
        <w:tc>
          <w:tcPr>
            <w:tcW w:w="1843" w:type="dxa"/>
            <w:vAlign w:val="center"/>
          </w:tcPr>
          <w:p w:rsidR="00974B16" w:rsidRDefault="00974B16" w:rsidP="00974B16">
            <w:pPr>
              <w:jc w:val="center"/>
            </w:pPr>
            <w:r>
              <w:rPr>
                <w:rFonts w:hint="eastAsia"/>
              </w:rPr>
              <w:t>L</w:t>
            </w:r>
            <w:r>
              <w:rPr>
                <w:rFonts w:hint="eastAsia"/>
              </w:rPr>
              <w:t>类</w:t>
            </w:r>
            <w:r>
              <w:rPr>
                <w:rFonts w:hint="eastAsia"/>
              </w:rPr>
              <w:t>CKB32</w:t>
            </w:r>
          </w:p>
        </w:tc>
        <w:tc>
          <w:tcPr>
            <w:tcW w:w="3402" w:type="dxa"/>
            <w:vAlign w:val="center"/>
          </w:tcPr>
          <w:p w:rsidR="00974B16" w:rsidRDefault="00974B16" w:rsidP="00974B16">
            <w:pPr>
              <w:jc w:val="center"/>
            </w:pPr>
          </w:p>
        </w:tc>
      </w:tr>
    </w:tbl>
    <w:p w:rsidR="00974B16" w:rsidRDefault="00974B16" w:rsidP="00974B16"/>
    <w:p w:rsidR="00974B16" w:rsidRDefault="00974B16" w:rsidP="00974B16">
      <w:pPr>
        <w:pStyle w:val="ad"/>
        <w:spacing w:line="480" w:lineRule="auto"/>
        <w:rPr>
          <w:rFonts w:hAnsi="宋体" w:cs="宋体"/>
          <w:sz w:val="21"/>
        </w:rPr>
      </w:pPr>
    </w:p>
    <w:p w:rsidR="00974B16" w:rsidRDefault="00974B16" w:rsidP="00974B16">
      <w:pPr>
        <w:snapToGrid w:val="0"/>
        <w:spacing w:before="100" w:beforeAutospacing="1" w:after="100" w:afterAutospacing="1" w:line="400" w:lineRule="exact"/>
        <w:rPr>
          <w:rFonts w:ascii="仿宋_GB2312" w:eastAsia="仿宋_GB2312"/>
          <w:sz w:val="28"/>
          <w:szCs w:val="28"/>
        </w:rPr>
      </w:pPr>
    </w:p>
    <w:p w:rsidR="00430A0C" w:rsidRDefault="00430A0C" w:rsidP="00974B16">
      <w:pPr>
        <w:snapToGrid w:val="0"/>
        <w:spacing w:before="100" w:beforeAutospacing="1" w:after="100" w:afterAutospacing="1" w:line="400" w:lineRule="exact"/>
        <w:rPr>
          <w:rFonts w:ascii="仿宋_GB2312" w:eastAsia="仿宋_GB2312"/>
          <w:sz w:val="28"/>
          <w:szCs w:val="28"/>
        </w:rPr>
      </w:pPr>
    </w:p>
    <w:p w:rsidR="00430A0C" w:rsidRDefault="00430A0C" w:rsidP="00974B16">
      <w:pPr>
        <w:snapToGrid w:val="0"/>
        <w:spacing w:before="100" w:beforeAutospacing="1" w:after="100" w:afterAutospacing="1" w:line="400" w:lineRule="exact"/>
        <w:rPr>
          <w:rFonts w:ascii="仿宋_GB2312" w:eastAsia="仿宋_GB2312"/>
          <w:sz w:val="28"/>
          <w:szCs w:val="28"/>
        </w:rPr>
      </w:pPr>
    </w:p>
    <w:p w:rsidR="00430A0C" w:rsidRDefault="00430A0C" w:rsidP="00974B16">
      <w:pPr>
        <w:snapToGrid w:val="0"/>
        <w:spacing w:before="100" w:beforeAutospacing="1" w:after="100" w:afterAutospacing="1" w:line="400" w:lineRule="exact"/>
        <w:rPr>
          <w:rFonts w:ascii="仿宋_GB2312" w:eastAsia="仿宋_GB2312"/>
          <w:sz w:val="28"/>
          <w:szCs w:val="28"/>
        </w:rPr>
      </w:pPr>
    </w:p>
    <w:p w:rsidR="00430A0C" w:rsidRDefault="00430A0C" w:rsidP="00974B16">
      <w:pPr>
        <w:snapToGrid w:val="0"/>
        <w:spacing w:before="100" w:beforeAutospacing="1" w:after="100" w:afterAutospacing="1" w:line="400" w:lineRule="exact"/>
        <w:rPr>
          <w:rFonts w:ascii="仿宋_GB2312" w:eastAsia="仿宋_GB2312"/>
          <w:sz w:val="28"/>
          <w:szCs w:val="28"/>
        </w:rPr>
      </w:pPr>
    </w:p>
    <w:p w:rsidR="00430A0C" w:rsidRDefault="00430A0C" w:rsidP="00974B16">
      <w:pPr>
        <w:snapToGrid w:val="0"/>
        <w:spacing w:before="100" w:beforeAutospacing="1" w:after="100" w:afterAutospacing="1" w:line="400" w:lineRule="exact"/>
        <w:rPr>
          <w:rFonts w:ascii="仿宋_GB2312" w:eastAsia="仿宋_GB2312"/>
          <w:sz w:val="28"/>
          <w:szCs w:val="28"/>
        </w:rPr>
      </w:pPr>
    </w:p>
    <w:p w:rsidR="00430A0C" w:rsidRDefault="00430A0C" w:rsidP="00974B16">
      <w:pPr>
        <w:snapToGrid w:val="0"/>
        <w:spacing w:before="100" w:beforeAutospacing="1" w:after="100" w:afterAutospacing="1" w:line="400" w:lineRule="exact"/>
        <w:rPr>
          <w:rFonts w:ascii="仿宋_GB2312" w:eastAsia="仿宋_GB2312"/>
          <w:sz w:val="28"/>
          <w:szCs w:val="28"/>
        </w:rPr>
      </w:pPr>
    </w:p>
    <w:p w:rsidR="00430A0C" w:rsidRDefault="00430A0C" w:rsidP="00974B16">
      <w:pPr>
        <w:snapToGrid w:val="0"/>
        <w:spacing w:before="100" w:beforeAutospacing="1" w:after="100" w:afterAutospacing="1" w:line="400" w:lineRule="exact"/>
        <w:rPr>
          <w:rFonts w:ascii="仿宋_GB2312" w:eastAsia="仿宋_GB2312"/>
          <w:sz w:val="28"/>
          <w:szCs w:val="28"/>
        </w:rPr>
      </w:pPr>
    </w:p>
    <w:p w:rsidR="00430A0C" w:rsidRDefault="00430A0C" w:rsidP="00974B16">
      <w:pPr>
        <w:snapToGrid w:val="0"/>
        <w:spacing w:before="100" w:beforeAutospacing="1" w:after="100" w:afterAutospacing="1" w:line="400" w:lineRule="exact"/>
        <w:rPr>
          <w:rFonts w:ascii="仿宋_GB2312" w:eastAsia="仿宋_GB2312"/>
          <w:sz w:val="28"/>
          <w:szCs w:val="28"/>
        </w:rPr>
      </w:pPr>
    </w:p>
    <w:p w:rsidR="00430A0C" w:rsidRDefault="00430A0C" w:rsidP="00974B16">
      <w:pPr>
        <w:snapToGrid w:val="0"/>
        <w:spacing w:before="100" w:beforeAutospacing="1" w:after="100" w:afterAutospacing="1" w:line="400" w:lineRule="exact"/>
        <w:rPr>
          <w:rFonts w:ascii="仿宋_GB2312" w:eastAsia="仿宋_GB2312"/>
          <w:sz w:val="28"/>
          <w:szCs w:val="28"/>
        </w:rPr>
      </w:pPr>
    </w:p>
    <w:p w:rsidR="00430A0C" w:rsidRDefault="00430A0C" w:rsidP="00974B16">
      <w:pPr>
        <w:snapToGrid w:val="0"/>
        <w:spacing w:before="100" w:beforeAutospacing="1" w:after="100" w:afterAutospacing="1" w:line="400" w:lineRule="exact"/>
        <w:rPr>
          <w:rFonts w:ascii="仿宋_GB2312" w:eastAsia="仿宋_GB2312"/>
          <w:sz w:val="28"/>
          <w:szCs w:val="28"/>
        </w:rPr>
      </w:pPr>
    </w:p>
    <w:p w:rsidR="00430A0C" w:rsidRDefault="00430A0C" w:rsidP="00974B16">
      <w:pPr>
        <w:snapToGrid w:val="0"/>
        <w:spacing w:before="100" w:beforeAutospacing="1" w:after="100" w:afterAutospacing="1" w:line="400" w:lineRule="exact"/>
        <w:rPr>
          <w:rFonts w:ascii="仿宋_GB2312" w:eastAsia="仿宋_GB2312"/>
          <w:sz w:val="28"/>
          <w:szCs w:val="28"/>
        </w:rPr>
      </w:pPr>
    </w:p>
    <w:tbl>
      <w:tblPr>
        <w:tblpPr w:leftFromText="180" w:rightFromText="180" w:vertAnchor="text" w:horzAnchor="page" w:tblpX="927" w:tblpY="-64"/>
        <w:tblW w:w="15038" w:type="dxa"/>
        <w:tblLook w:val="04A0"/>
      </w:tblPr>
      <w:tblGrid>
        <w:gridCol w:w="470"/>
        <w:gridCol w:w="2730"/>
        <w:gridCol w:w="3903"/>
        <w:gridCol w:w="2823"/>
        <w:gridCol w:w="1146"/>
        <w:gridCol w:w="3966"/>
      </w:tblGrid>
      <w:tr w:rsidR="00430A0C" w:rsidRPr="00430A0C" w:rsidTr="006F271B">
        <w:trPr>
          <w:trHeight w:val="499"/>
        </w:trPr>
        <w:tc>
          <w:tcPr>
            <w:tcW w:w="15038" w:type="dxa"/>
            <w:gridSpan w:val="6"/>
            <w:tcBorders>
              <w:top w:val="nil"/>
              <w:left w:val="nil"/>
              <w:bottom w:val="nil"/>
              <w:right w:val="single" w:sz="4" w:space="0" w:color="000000"/>
            </w:tcBorders>
            <w:shd w:val="clear" w:color="auto" w:fill="auto"/>
            <w:noWrap/>
            <w:vAlign w:val="center"/>
            <w:hideMark/>
          </w:tcPr>
          <w:p w:rsidR="006F271B" w:rsidRPr="006F271B" w:rsidRDefault="006F271B" w:rsidP="006F271B">
            <w:pPr>
              <w:snapToGrid w:val="0"/>
              <w:spacing w:before="100" w:beforeAutospacing="1" w:after="100" w:afterAutospacing="1" w:line="400" w:lineRule="exact"/>
              <w:rPr>
                <w:rFonts w:ascii="仿宋_GB2312" w:eastAsia="仿宋_GB2312"/>
                <w:b/>
                <w:sz w:val="28"/>
                <w:szCs w:val="28"/>
              </w:rPr>
            </w:pPr>
            <w:r w:rsidRPr="006F271B">
              <w:rPr>
                <w:rFonts w:ascii="仿宋_GB2312" w:eastAsia="仿宋_GB2312" w:hint="eastAsia"/>
                <w:b/>
                <w:sz w:val="28"/>
                <w:szCs w:val="28"/>
              </w:rPr>
              <w:lastRenderedPageBreak/>
              <w:t>附件2:</w:t>
            </w:r>
          </w:p>
          <w:p w:rsidR="00430A0C" w:rsidRDefault="00430A0C" w:rsidP="006F271B">
            <w:pPr>
              <w:widowControl/>
              <w:rPr>
                <w:rFonts w:ascii="宋体" w:eastAsia="宋体" w:hAnsi="宋体" w:cs="宋体"/>
                <w:b/>
                <w:bCs/>
                <w:color w:val="000000"/>
                <w:kern w:val="0"/>
                <w:sz w:val="22"/>
              </w:rPr>
            </w:pPr>
          </w:p>
          <w:p w:rsidR="00430A0C" w:rsidRPr="00430A0C" w:rsidRDefault="00430A0C" w:rsidP="006F271B">
            <w:pPr>
              <w:widowControl/>
              <w:jc w:val="center"/>
              <w:rPr>
                <w:rFonts w:ascii="宋体" w:eastAsia="宋体" w:hAnsi="宋体" w:cs="宋体"/>
                <w:b/>
                <w:bCs/>
                <w:color w:val="000000"/>
                <w:kern w:val="0"/>
                <w:sz w:val="22"/>
              </w:rPr>
            </w:pPr>
            <w:r w:rsidRPr="00430A0C">
              <w:rPr>
                <w:rFonts w:ascii="宋体" w:eastAsia="宋体" w:hAnsi="宋体" w:cs="宋体" w:hint="eastAsia"/>
                <w:b/>
                <w:bCs/>
                <w:color w:val="000000"/>
                <w:kern w:val="0"/>
                <w:sz w:val="22"/>
              </w:rPr>
              <w:t>300元以上常用备品备件价格清单</w:t>
            </w:r>
          </w:p>
        </w:tc>
      </w:tr>
      <w:tr w:rsidR="00430A0C" w:rsidRPr="00430A0C" w:rsidTr="006F271B">
        <w:trPr>
          <w:trHeight w:val="660"/>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0A0C" w:rsidRPr="00430A0C" w:rsidRDefault="00430A0C" w:rsidP="006F271B">
            <w:pPr>
              <w:widowControl/>
              <w:jc w:val="center"/>
              <w:rPr>
                <w:rFonts w:ascii="宋体" w:eastAsia="宋体" w:hAnsi="宋体" w:cs="宋体"/>
                <w:color w:val="000000"/>
                <w:kern w:val="0"/>
                <w:sz w:val="22"/>
              </w:rPr>
            </w:pPr>
            <w:r w:rsidRPr="00430A0C">
              <w:rPr>
                <w:rFonts w:ascii="宋体" w:eastAsia="宋体" w:hAnsi="宋体" w:cs="宋体" w:hint="eastAsia"/>
                <w:color w:val="000000"/>
                <w:kern w:val="0"/>
                <w:sz w:val="22"/>
              </w:rPr>
              <w:t>序号</w:t>
            </w:r>
          </w:p>
        </w:tc>
        <w:tc>
          <w:tcPr>
            <w:tcW w:w="2730" w:type="dxa"/>
            <w:tcBorders>
              <w:top w:val="single" w:sz="4" w:space="0" w:color="auto"/>
              <w:left w:val="nil"/>
              <w:bottom w:val="single" w:sz="4" w:space="0" w:color="auto"/>
              <w:right w:val="single" w:sz="4" w:space="0" w:color="auto"/>
            </w:tcBorders>
            <w:shd w:val="clear" w:color="auto" w:fill="auto"/>
            <w:vAlign w:val="center"/>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产品名称</w:t>
            </w:r>
          </w:p>
        </w:tc>
        <w:tc>
          <w:tcPr>
            <w:tcW w:w="3903" w:type="dxa"/>
            <w:tcBorders>
              <w:top w:val="single" w:sz="4" w:space="0" w:color="auto"/>
              <w:left w:val="nil"/>
              <w:bottom w:val="single" w:sz="4" w:space="0" w:color="auto"/>
              <w:right w:val="single" w:sz="4" w:space="0" w:color="auto"/>
            </w:tcBorders>
            <w:shd w:val="clear" w:color="auto" w:fill="auto"/>
            <w:vAlign w:val="center"/>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型号及参数</w:t>
            </w:r>
          </w:p>
        </w:tc>
        <w:tc>
          <w:tcPr>
            <w:tcW w:w="2823" w:type="dxa"/>
            <w:tcBorders>
              <w:top w:val="single" w:sz="4" w:space="0" w:color="auto"/>
              <w:left w:val="nil"/>
              <w:bottom w:val="single" w:sz="4" w:space="0" w:color="auto"/>
              <w:right w:val="single" w:sz="4" w:space="0" w:color="auto"/>
            </w:tcBorders>
            <w:shd w:val="clear" w:color="auto" w:fill="auto"/>
            <w:vAlign w:val="center"/>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编号</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价格</w:t>
            </w:r>
            <w:r w:rsidRPr="00430A0C">
              <w:rPr>
                <w:rFonts w:ascii="宋体" w:eastAsia="宋体" w:hAnsi="宋体" w:cs="宋体" w:hint="eastAsia"/>
                <w:kern w:val="0"/>
                <w:sz w:val="22"/>
              </w:rPr>
              <w:br/>
              <w:t>（元）</w:t>
            </w:r>
          </w:p>
        </w:tc>
        <w:tc>
          <w:tcPr>
            <w:tcW w:w="3966" w:type="dxa"/>
            <w:tcBorders>
              <w:top w:val="single" w:sz="4" w:space="0" w:color="auto"/>
              <w:left w:val="nil"/>
              <w:bottom w:val="single" w:sz="4" w:space="0" w:color="auto"/>
              <w:right w:val="single" w:sz="4" w:space="0" w:color="auto"/>
            </w:tcBorders>
            <w:shd w:val="clear" w:color="auto" w:fill="auto"/>
            <w:vAlign w:val="center"/>
            <w:hideMark/>
          </w:tcPr>
          <w:p w:rsidR="00430A0C" w:rsidRPr="00430A0C" w:rsidRDefault="00430A0C" w:rsidP="006F271B">
            <w:pPr>
              <w:widowControl/>
              <w:jc w:val="center"/>
              <w:rPr>
                <w:rFonts w:ascii="宋体" w:eastAsia="宋体" w:hAnsi="宋体" w:cs="宋体"/>
                <w:kern w:val="0"/>
                <w:sz w:val="20"/>
                <w:szCs w:val="20"/>
              </w:rPr>
            </w:pPr>
            <w:r w:rsidRPr="00430A0C">
              <w:rPr>
                <w:rFonts w:ascii="宋体" w:eastAsia="宋体" w:hAnsi="宋体" w:cs="宋体" w:hint="eastAsia"/>
                <w:kern w:val="0"/>
                <w:sz w:val="20"/>
                <w:szCs w:val="20"/>
              </w:rPr>
              <w:t>备注（元件代号或选配规格）</w:t>
            </w:r>
          </w:p>
        </w:tc>
      </w:tr>
      <w:tr w:rsidR="00430A0C" w:rsidRPr="00430A0C" w:rsidTr="006F271B">
        <w:trPr>
          <w:trHeight w:val="28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1</w:t>
            </w:r>
          </w:p>
        </w:tc>
        <w:tc>
          <w:tcPr>
            <w:tcW w:w="2730"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2"/>
              </w:rPr>
            </w:pPr>
            <w:r w:rsidRPr="00430A0C">
              <w:rPr>
                <w:rFonts w:ascii="宋体" w:eastAsia="宋体" w:hAnsi="宋体" w:cs="宋体" w:hint="eastAsia"/>
                <w:kern w:val="0"/>
                <w:sz w:val="22"/>
              </w:rPr>
              <w:t>曳引轮</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2"/>
              </w:rPr>
            </w:pPr>
            <w:r w:rsidRPr="00430A0C">
              <w:rPr>
                <w:rFonts w:ascii="宋体" w:eastAsia="宋体" w:hAnsi="宋体" w:cs="宋体" w:hint="eastAsia"/>
                <w:kern w:val="0"/>
                <w:sz w:val="22"/>
              </w:rPr>
              <w:t xml:space="preserve">　</w:t>
            </w:r>
          </w:p>
        </w:tc>
        <w:tc>
          <w:tcPr>
            <w:tcW w:w="2823" w:type="dxa"/>
            <w:tcBorders>
              <w:top w:val="nil"/>
              <w:left w:val="nil"/>
              <w:bottom w:val="single" w:sz="4" w:space="0" w:color="auto"/>
              <w:right w:val="single" w:sz="4" w:space="0" w:color="auto"/>
            </w:tcBorders>
            <w:shd w:val="clear" w:color="000000" w:fill="FFFFFF"/>
            <w:vAlign w:val="center"/>
            <w:hideMark/>
          </w:tcPr>
          <w:p w:rsidR="00430A0C" w:rsidRPr="00430A0C" w:rsidRDefault="00430A0C" w:rsidP="006F271B">
            <w:pPr>
              <w:widowControl/>
              <w:jc w:val="left"/>
              <w:rPr>
                <w:rFonts w:ascii="微软雅黑" w:eastAsia="微软雅黑" w:hAnsi="微软雅黑" w:cs="宋体"/>
                <w:color w:val="333333"/>
                <w:kern w:val="0"/>
                <w:sz w:val="18"/>
                <w:szCs w:val="18"/>
              </w:rPr>
            </w:pPr>
            <w:r w:rsidRPr="00430A0C">
              <w:rPr>
                <w:rFonts w:ascii="微软雅黑" w:eastAsia="微软雅黑" w:hAnsi="微软雅黑" w:cs="宋体" w:hint="eastAsia"/>
                <w:color w:val="333333"/>
                <w:kern w:val="0"/>
                <w:sz w:val="18"/>
                <w:szCs w:val="18"/>
              </w:rPr>
              <w:t>P101061A448-07</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0"/>
                <w:szCs w:val="20"/>
              </w:rPr>
            </w:pPr>
            <w:r w:rsidRPr="00430A0C">
              <w:rPr>
                <w:rFonts w:ascii="宋体" w:eastAsia="宋体" w:hAnsi="宋体" w:cs="宋体" w:hint="eastAsia"/>
                <w:kern w:val="0"/>
                <w:sz w:val="20"/>
                <w:szCs w:val="20"/>
              </w:rPr>
              <w:t>绳轮直径410</w:t>
            </w:r>
          </w:p>
        </w:tc>
      </w:tr>
      <w:tr w:rsidR="00430A0C" w:rsidRPr="00430A0C" w:rsidTr="006F271B">
        <w:trPr>
          <w:trHeight w:val="28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2</w:t>
            </w:r>
          </w:p>
        </w:tc>
        <w:tc>
          <w:tcPr>
            <w:tcW w:w="2730"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2"/>
              </w:rPr>
            </w:pPr>
            <w:r w:rsidRPr="00430A0C">
              <w:rPr>
                <w:rFonts w:ascii="宋体" w:eastAsia="宋体" w:hAnsi="宋体" w:cs="宋体" w:hint="eastAsia"/>
                <w:kern w:val="0"/>
                <w:sz w:val="22"/>
              </w:rPr>
              <w:t>曳引轮</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2"/>
              </w:rPr>
            </w:pPr>
            <w:r w:rsidRPr="00430A0C">
              <w:rPr>
                <w:rFonts w:ascii="宋体" w:eastAsia="宋体" w:hAnsi="宋体" w:cs="宋体" w:hint="eastAsia"/>
                <w:kern w:val="0"/>
                <w:sz w:val="22"/>
              </w:rPr>
              <w:t xml:space="preserve">　</w:t>
            </w:r>
          </w:p>
        </w:tc>
        <w:tc>
          <w:tcPr>
            <w:tcW w:w="2823" w:type="dxa"/>
            <w:tcBorders>
              <w:top w:val="nil"/>
              <w:left w:val="nil"/>
              <w:bottom w:val="nil"/>
              <w:right w:val="nil"/>
            </w:tcBorders>
            <w:shd w:val="clear" w:color="auto" w:fill="auto"/>
            <w:noWrap/>
            <w:vAlign w:val="center"/>
            <w:hideMark/>
          </w:tcPr>
          <w:p w:rsidR="00430A0C" w:rsidRPr="00430A0C" w:rsidRDefault="00430A0C" w:rsidP="006F271B">
            <w:pPr>
              <w:widowControl/>
              <w:jc w:val="left"/>
              <w:rPr>
                <w:rFonts w:ascii="微软雅黑" w:eastAsia="微软雅黑" w:hAnsi="微软雅黑" w:cs="宋体"/>
                <w:color w:val="333333"/>
                <w:kern w:val="0"/>
                <w:sz w:val="18"/>
                <w:szCs w:val="18"/>
              </w:rPr>
            </w:pPr>
            <w:r w:rsidRPr="00430A0C">
              <w:rPr>
                <w:rFonts w:ascii="微软雅黑" w:eastAsia="微软雅黑" w:hAnsi="微软雅黑" w:cs="宋体" w:hint="eastAsia"/>
                <w:color w:val="333333"/>
                <w:kern w:val="0"/>
                <w:sz w:val="18"/>
                <w:szCs w:val="18"/>
              </w:rPr>
              <w:t>P101061A705-05</w:t>
            </w:r>
          </w:p>
        </w:tc>
        <w:tc>
          <w:tcPr>
            <w:tcW w:w="1146"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0"/>
                <w:szCs w:val="20"/>
              </w:rPr>
            </w:pPr>
            <w:r w:rsidRPr="00430A0C">
              <w:rPr>
                <w:rFonts w:ascii="宋体" w:eastAsia="宋体" w:hAnsi="宋体" w:cs="宋体" w:hint="eastAsia"/>
                <w:kern w:val="0"/>
                <w:sz w:val="20"/>
                <w:szCs w:val="20"/>
              </w:rPr>
              <w:t>绳轮直径410</w:t>
            </w:r>
          </w:p>
        </w:tc>
      </w:tr>
      <w:tr w:rsidR="00430A0C" w:rsidRPr="00430A0C" w:rsidTr="006F271B">
        <w:trPr>
          <w:trHeight w:val="28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3</w:t>
            </w:r>
          </w:p>
        </w:tc>
        <w:tc>
          <w:tcPr>
            <w:tcW w:w="2730"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2"/>
              </w:rPr>
            </w:pPr>
            <w:r w:rsidRPr="00430A0C">
              <w:rPr>
                <w:rFonts w:ascii="宋体" w:eastAsia="宋体" w:hAnsi="宋体" w:cs="宋体" w:hint="eastAsia"/>
                <w:kern w:val="0"/>
                <w:sz w:val="22"/>
              </w:rPr>
              <w:t>曳引轮</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2"/>
              </w:rPr>
            </w:pPr>
            <w:r w:rsidRPr="00430A0C">
              <w:rPr>
                <w:rFonts w:ascii="宋体" w:eastAsia="宋体" w:hAnsi="宋体" w:cs="宋体" w:hint="eastAsia"/>
                <w:kern w:val="0"/>
                <w:sz w:val="22"/>
              </w:rPr>
              <w:t xml:space="preserve">　</w:t>
            </w:r>
          </w:p>
        </w:tc>
        <w:tc>
          <w:tcPr>
            <w:tcW w:w="2823" w:type="dxa"/>
            <w:tcBorders>
              <w:top w:val="single" w:sz="4" w:space="0" w:color="auto"/>
              <w:left w:val="nil"/>
              <w:bottom w:val="single" w:sz="4" w:space="0" w:color="auto"/>
              <w:right w:val="single" w:sz="4" w:space="0" w:color="auto"/>
            </w:tcBorders>
            <w:shd w:val="clear" w:color="auto" w:fill="auto"/>
            <w:noWrap/>
            <w:vAlign w:val="center"/>
            <w:hideMark/>
          </w:tcPr>
          <w:p w:rsidR="00430A0C" w:rsidRPr="00430A0C" w:rsidRDefault="00430A0C" w:rsidP="006F271B">
            <w:pPr>
              <w:widowControl/>
              <w:jc w:val="left"/>
              <w:rPr>
                <w:rFonts w:ascii="微软雅黑" w:eastAsia="微软雅黑" w:hAnsi="微软雅黑" w:cs="宋体"/>
                <w:color w:val="333333"/>
                <w:kern w:val="0"/>
                <w:sz w:val="18"/>
                <w:szCs w:val="18"/>
              </w:rPr>
            </w:pPr>
            <w:r w:rsidRPr="00430A0C">
              <w:rPr>
                <w:rFonts w:ascii="微软雅黑" w:eastAsia="微软雅黑" w:hAnsi="微软雅黑" w:cs="宋体" w:hint="eastAsia"/>
                <w:color w:val="333333"/>
                <w:kern w:val="0"/>
                <w:sz w:val="18"/>
                <w:szCs w:val="18"/>
              </w:rPr>
              <w:t>P101061A448-13</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0"/>
                <w:szCs w:val="20"/>
              </w:rPr>
            </w:pPr>
            <w:r w:rsidRPr="00430A0C">
              <w:rPr>
                <w:rFonts w:ascii="宋体" w:eastAsia="宋体" w:hAnsi="宋体" w:cs="宋体" w:hint="eastAsia"/>
                <w:kern w:val="0"/>
                <w:sz w:val="20"/>
                <w:szCs w:val="20"/>
              </w:rPr>
              <w:t>绳轮直径410</w:t>
            </w:r>
          </w:p>
        </w:tc>
      </w:tr>
      <w:tr w:rsidR="00430A0C" w:rsidRPr="00430A0C" w:rsidTr="006F271B">
        <w:trPr>
          <w:trHeight w:val="27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4</w:t>
            </w:r>
          </w:p>
        </w:tc>
        <w:tc>
          <w:tcPr>
            <w:tcW w:w="2730"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2"/>
              </w:rPr>
            </w:pPr>
            <w:r w:rsidRPr="00430A0C">
              <w:rPr>
                <w:rFonts w:ascii="宋体" w:eastAsia="宋体" w:hAnsi="宋体" w:cs="宋体" w:hint="eastAsia"/>
                <w:kern w:val="0"/>
                <w:sz w:val="22"/>
              </w:rPr>
              <w:t>编码器</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2"/>
              </w:rPr>
            </w:pPr>
            <w:r w:rsidRPr="00430A0C">
              <w:rPr>
                <w:rFonts w:ascii="宋体" w:eastAsia="宋体" w:hAnsi="宋体" w:cs="宋体" w:hint="eastAsia"/>
                <w:kern w:val="0"/>
                <w:sz w:val="22"/>
              </w:rPr>
              <w:t xml:space="preserve">　</w:t>
            </w:r>
          </w:p>
        </w:tc>
        <w:tc>
          <w:tcPr>
            <w:tcW w:w="282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2"/>
              </w:rPr>
            </w:pPr>
            <w:r w:rsidRPr="00430A0C">
              <w:rPr>
                <w:rFonts w:ascii="宋体" w:eastAsia="宋体" w:hAnsi="宋体" w:cs="宋体" w:hint="eastAsia"/>
                <w:kern w:val="0"/>
                <w:sz w:val="22"/>
              </w:rPr>
              <w:t>Z65AC-44</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0"/>
                <w:szCs w:val="20"/>
              </w:rPr>
            </w:pPr>
            <w:r w:rsidRPr="00430A0C">
              <w:rPr>
                <w:rFonts w:ascii="宋体" w:eastAsia="宋体" w:hAnsi="宋体" w:cs="宋体" w:hint="eastAsia"/>
                <w:kern w:val="0"/>
                <w:sz w:val="20"/>
                <w:szCs w:val="20"/>
              </w:rPr>
              <w:t xml:space="preserve">　</w:t>
            </w:r>
          </w:p>
        </w:tc>
      </w:tr>
      <w:tr w:rsidR="00430A0C" w:rsidRPr="00430A0C" w:rsidTr="006F271B">
        <w:trPr>
          <w:trHeight w:val="27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5</w:t>
            </w:r>
          </w:p>
        </w:tc>
        <w:tc>
          <w:tcPr>
            <w:tcW w:w="2730"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2"/>
              </w:rPr>
            </w:pPr>
            <w:r w:rsidRPr="00430A0C">
              <w:rPr>
                <w:rFonts w:ascii="宋体" w:eastAsia="宋体" w:hAnsi="宋体" w:cs="宋体" w:hint="eastAsia"/>
                <w:kern w:val="0"/>
                <w:sz w:val="22"/>
              </w:rPr>
              <w:t>门电机</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2"/>
              </w:rPr>
            </w:pPr>
            <w:r w:rsidRPr="00430A0C">
              <w:rPr>
                <w:rFonts w:ascii="宋体" w:eastAsia="宋体" w:hAnsi="宋体" w:cs="宋体" w:hint="eastAsia"/>
                <w:kern w:val="0"/>
                <w:sz w:val="22"/>
              </w:rPr>
              <w:t xml:space="preserve">　</w:t>
            </w:r>
          </w:p>
        </w:tc>
        <w:tc>
          <w:tcPr>
            <w:tcW w:w="282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2"/>
              </w:rPr>
            </w:pPr>
            <w:r w:rsidRPr="00430A0C">
              <w:rPr>
                <w:rFonts w:ascii="宋体" w:eastAsia="宋体" w:hAnsi="宋体" w:cs="宋体" w:hint="eastAsia"/>
                <w:kern w:val="0"/>
                <w:sz w:val="22"/>
              </w:rPr>
              <w:t>P131028B104G01</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0"/>
                <w:szCs w:val="20"/>
              </w:rPr>
            </w:pPr>
            <w:r w:rsidRPr="00430A0C">
              <w:rPr>
                <w:rFonts w:ascii="宋体" w:eastAsia="宋体" w:hAnsi="宋体" w:cs="宋体" w:hint="eastAsia"/>
                <w:kern w:val="0"/>
                <w:sz w:val="20"/>
                <w:szCs w:val="20"/>
              </w:rPr>
              <w:t>宁波申菱电机</w:t>
            </w:r>
          </w:p>
        </w:tc>
      </w:tr>
      <w:tr w:rsidR="00430A0C" w:rsidRPr="00430A0C" w:rsidTr="006F271B">
        <w:trPr>
          <w:trHeight w:val="27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6</w:t>
            </w:r>
          </w:p>
        </w:tc>
        <w:tc>
          <w:tcPr>
            <w:tcW w:w="2730"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2"/>
              </w:rPr>
            </w:pPr>
            <w:r w:rsidRPr="00430A0C">
              <w:rPr>
                <w:rFonts w:ascii="宋体" w:eastAsia="宋体" w:hAnsi="宋体" w:cs="宋体" w:hint="eastAsia"/>
                <w:kern w:val="0"/>
                <w:sz w:val="22"/>
              </w:rPr>
              <w:t>门电机</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2"/>
              </w:rPr>
            </w:pPr>
            <w:r w:rsidRPr="00430A0C">
              <w:rPr>
                <w:rFonts w:ascii="宋体" w:eastAsia="宋体" w:hAnsi="宋体" w:cs="宋体" w:hint="eastAsia"/>
                <w:kern w:val="0"/>
                <w:sz w:val="22"/>
              </w:rPr>
              <w:t xml:space="preserve">　</w:t>
            </w:r>
          </w:p>
        </w:tc>
        <w:tc>
          <w:tcPr>
            <w:tcW w:w="282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2"/>
              </w:rPr>
            </w:pPr>
            <w:r w:rsidRPr="00430A0C">
              <w:rPr>
                <w:rFonts w:ascii="宋体" w:eastAsia="宋体" w:hAnsi="宋体" w:cs="宋体" w:hint="eastAsia"/>
                <w:kern w:val="0"/>
                <w:sz w:val="22"/>
              </w:rPr>
              <w:t>P131033B120G01</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0"/>
                <w:szCs w:val="20"/>
              </w:rPr>
            </w:pPr>
            <w:r w:rsidRPr="00430A0C">
              <w:rPr>
                <w:rFonts w:ascii="宋体" w:eastAsia="宋体" w:hAnsi="宋体" w:cs="宋体" w:hint="eastAsia"/>
                <w:kern w:val="0"/>
                <w:sz w:val="20"/>
                <w:szCs w:val="20"/>
              </w:rPr>
              <w:t>海安申菱电机</w:t>
            </w:r>
          </w:p>
        </w:tc>
      </w:tr>
      <w:tr w:rsidR="00430A0C" w:rsidRPr="00430A0C" w:rsidTr="006F271B">
        <w:trPr>
          <w:trHeight w:val="27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7</w:t>
            </w:r>
          </w:p>
        </w:tc>
        <w:tc>
          <w:tcPr>
            <w:tcW w:w="2730"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2"/>
              </w:rPr>
            </w:pPr>
            <w:r w:rsidRPr="00430A0C">
              <w:rPr>
                <w:rFonts w:ascii="宋体" w:eastAsia="宋体" w:hAnsi="宋体" w:cs="宋体" w:hint="eastAsia"/>
                <w:kern w:val="0"/>
                <w:sz w:val="22"/>
              </w:rPr>
              <w:t>纯光幕AMS</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2"/>
              </w:rPr>
            </w:pPr>
            <w:r w:rsidRPr="00430A0C">
              <w:rPr>
                <w:rFonts w:ascii="宋体" w:eastAsia="宋体" w:hAnsi="宋体" w:cs="宋体" w:hint="eastAsia"/>
                <w:kern w:val="0"/>
                <w:sz w:val="22"/>
              </w:rPr>
              <w:t>A=5000</w:t>
            </w:r>
          </w:p>
        </w:tc>
        <w:tc>
          <w:tcPr>
            <w:tcW w:w="282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2"/>
              </w:rPr>
            </w:pPr>
            <w:r w:rsidRPr="00430A0C">
              <w:rPr>
                <w:rFonts w:ascii="宋体" w:eastAsia="宋体" w:hAnsi="宋体" w:cs="宋体" w:hint="eastAsia"/>
                <w:kern w:val="0"/>
                <w:sz w:val="22"/>
              </w:rPr>
              <w:t>P142005C000G02</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0"/>
                <w:szCs w:val="20"/>
              </w:rPr>
            </w:pPr>
            <w:r w:rsidRPr="00430A0C">
              <w:rPr>
                <w:rFonts w:ascii="宋体" w:eastAsia="宋体" w:hAnsi="宋体" w:cs="宋体" w:hint="eastAsia"/>
                <w:color w:val="FF0000"/>
                <w:kern w:val="0"/>
                <w:sz w:val="20"/>
                <w:szCs w:val="20"/>
              </w:rPr>
              <w:t>交货期20190701以前</w:t>
            </w:r>
          </w:p>
        </w:tc>
      </w:tr>
      <w:tr w:rsidR="00430A0C" w:rsidRPr="00430A0C" w:rsidTr="006F271B">
        <w:trPr>
          <w:trHeight w:val="27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8</w:t>
            </w:r>
          </w:p>
        </w:tc>
        <w:tc>
          <w:tcPr>
            <w:tcW w:w="2730"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2"/>
              </w:rPr>
            </w:pPr>
            <w:r w:rsidRPr="00430A0C">
              <w:rPr>
                <w:rFonts w:ascii="宋体" w:eastAsia="宋体" w:hAnsi="宋体" w:cs="宋体" w:hint="eastAsia"/>
                <w:color w:val="FF0000"/>
                <w:kern w:val="0"/>
                <w:sz w:val="22"/>
              </w:rPr>
              <w:t>纯光幕AMS</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2"/>
              </w:rPr>
            </w:pPr>
            <w:r w:rsidRPr="00430A0C">
              <w:rPr>
                <w:rFonts w:ascii="宋体" w:eastAsia="宋体" w:hAnsi="宋体" w:cs="宋体" w:hint="eastAsia"/>
                <w:color w:val="FF0000"/>
                <w:kern w:val="0"/>
                <w:sz w:val="22"/>
              </w:rPr>
              <w:t>A=5000</w:t>
            </w:r>
          </w:p>
        </w:tc>
        <w:tc>
          <w:tcPr>
            <w:tcW w:w="282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2"/>
              </w:rPr>
            </w:pPr>
            <w:r w:rsidRPr="00430A0C">
              <w:rPr>
                <w:rFonts w:ascii="宋体" w:eastAsia="宋体" w:hAnsi="宋体" w:cs="宋体" w:hint="eastAsia"/>
                <w:kern w:val="0"/>
                <w:sz w:val="22"/>
              </w:rPr>
              <w:t>P142007C000G02</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0"/>
                <w:szCs w:val="20"/>
              </w:rPr>
            </w:pPr>
            <w:r w:rsidRPr="00430A0C">
              <w:rPr>
                <w:rFonts w:ascii="宋体" w:eastAsia="宋体" w:hAnsi="宋体" w:cs="宋体" w:hint="eastAsia"/>
                <w:color w:val="FF0000"/>
                <w:kern w:val="0"/>
                <w:sz w:val="20"/>
                <w:szCs w:val="20"/>
              </w:rPr>
              <w:t>交货期20190701及以后</w:t>
            </w:r>
          </w:p>
        </w:tc>
      </w:tr>
      <w:tr w:rsidR="00430A0C" w:rsidRPr="00430A0C" w:rsidTr="006F271B">
        <w:trPr>
          <w:trHeight w:val="27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9</w:t>
            </w:r>
          </w:p>
        </w:tc>
        <w:tc>
          <w:tcPr>
            <w:tcW w:w="2730"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2"/>
              </w:rPr>
            </w:pPr>
            <w:r w:rsidRPr="00430A0C">
              <w:rPr>
                <w:rFonts w:ascii="宋体" w:eastAsia="宋体" w:hAnsi="宋体" w:cs="宋体" w:hint="eastAsia"/>
                <w:color w:val="FF0000"/>
                <w:kern w:val="0"/>
                <w:sz w:val="22"/>
              </w:rPr>
              <w:t>光幕安全触板</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2"/>
              </w:rPr>
            </w:pPr>
            <w:r w:rsidRPr="00430A0C">
              <w:rPr>
                <w:rFonts w:ascii="宋体" w:eastAsia="宋体" w:hAnsi="宋体" w:cs="宋体" w:hint="eastAsia"/>
                <w:color w:val="FF0000"/>
                <w:kern w:val="0"/>
                <w:sz w:val="22"/>
              </w:rPr>
              <w:t>A=5000</w:t>
            </w:r>
          </w:p>
        </w:tc>
        <w:tc>
          <w:tcPr>
            <w:tcW w:w="282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2"/>
              </w:rPr>
            </w:pPr>
            <w:r w:rsidRPr="00430A0C">
              <w:rPr>
                <w:rFonts w:ascii="宋体" w:eastAsia="宋体" w:hAnsi="宋体" w:cs="宋体" w:hint="eastAsia"/>
                <w:kern w:val="0"/>
                <w:sz w:val="22"/>
              </w:rPr>
              <w:t>P142004C000G02</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0"/>
                <w:szCs w:val="20"/>
              </w:rPr>
            </w:pPr>
            <w:r w:rsidRPr="00430A0C">
              <w:rPr>
                <w:rFonts w:ascii="宋体" w:eastAsia="宋体" w:hAnsi="宋体" w:cs="宋体" w:hint="eastAsia"/>
                <w:color w:val="FF0000"/>
                <w:kern w:val="0"/>
                <w:sz w:val="20"/>
                <w:szCs w:val="20"/>
              </w:rPr>
              <w:t>交货期20190701以前</w:t>
            </w:r>
          </w:p>
        </w:tc>
      </w:tr>
      <w:tr w:rsidR="00430A0C" w:rsidRPr="00430A0C" w:rsidTr="006F271B">
        <w:trPr>
          <w:trHeight w:val="27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10</w:t>
            </w:r>
          </w:p>
        </w:tc>
        <w:tc>
          <w:tcPr>
            <w:tcW w:w="2730"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2"/>
              </w:rPr>
            </w:pPr>
            <w:r w:rsidRPr="00430A0C">
              <w:rPr>
                <w:rFonts w:ascii="宋体" w:eastAsia="宋体" w:hAnsi="宋体" w:cs="宋体" w:hint="eastAsia"/>
                <w:color w:val="FF0000"/>
                <w:kern w:val="0"/>
                <w:sz w:val="22"/>
              </w:rPr>
              <w:t>光幕安全触板</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2"/>
              </w:rPr>
            </w:pPr>
            <w:r w:rsidRPr="00430A0C">
              <w:rPr>
                <w:rFonts w:ascii="宋体" w:eastAsia="宋体" w:hAnsi="宋体" w:cs="宋体" w:hint="eastAsia"/>
                <w:color w:val="FF0000"/>
                <w:kern w:val="0"/>
                <w:sz w:val="22"/>
              </w:rPr>
              <w:t>A=5000</w:t>
            </w:r>
          </w:p>
        </w:tc>
        <w:tc>
          <w:tcPr>
            <w:tcW w:w="282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2"/>
              </w:rPr>
            </w:pPr>
            <w:r w:rsidRPr="00430A0C">
              <w:rPr>
                <w:rFonts w:ascii="宋体" w:eastAsia="宋体" w:hAnsi="宋体" w:cs="宋体" w:hint="eastAsia"/>
                <w:kern w:val="0"/>
                <w:sz w:val="22"/>
              </w:rPr>
              <w:t>P142008C000G02</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0"/>
                <w:szCs w:val="20"/>
              </w:rPr>
            </w:pPr>
            <w:r w:rsidRPr="00430A0C">
              <w:rPr>
                <w:rFonts w:ascii="宋体" w:eastAsia="宋体" w:hAnsi="宋体" w:cs="宋体" w:hint="eastAsia"/>
                <w:color w:val="FF0000"/>
                <w:kern w:val="0"/>
                <w:sz w:val="20"/>
                <w:szCs w:val="20"/>
              </w:rPr>
              <w:t>交货期20190701及以后</w:t>
            </w:r>
          </w:p>
        </w:tc>
      </w:tr>
      <w:tr w:rsidR="00430A0C" w:rsidRPr="00430A0C" w:rsidTr="006F271B">
        <w:trPr>
          <w:trHeight w:val="27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11</w:t>
            </w:r>
          </w:p>
        </w:tc>
        <w:tc>
          <w:tcPr>
            <w:tcW w:w="2730"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2"/>
              </w:rPr>
            </w:pPr>
            <w:r w:rsidRPr="00430A0C">
              <w:rPr>
                <w:rFonts w:ascii="宋体" w:eastAsia="宋体" w:hAnsi="宋体" w:cs="宋体" w:hint="eastAsia"/>
                <w:kern w:val="0"/>
                <w:sz w:val="22"/>
              </w:rPr>
              <w:t>LED电源</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2"/>
              </w:rPr>
            </w:pPr>
            <w:r w:rsidRPr="00430A0C">
              <w:rPr>
                <w:rFonts w:ascii="宋体" w:eastAsia="宋体" w:hAnsi="宋体" w:cs="宋体" w:hint="eastAsia"/>
                <w:kern w:val="0"/>
                <w:sz w:val="22"/>
              </w:rPr>
              <w:t>50W</w:t>
            </w:r>
          </w:p>
        </w:tc>
        <w:tc>
          <w:tcPr>
            <w:tcW w:w="282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2"/>
              </w:rPr>
            </w:pPr>
            <w:r w:rsidRPr="00430A0C">
              <w:rPr>
                <w:rFonts w:ascii="宋体" w:eastAsia="宋体" w:hAnsi="宋体" w:cs="宋体" w:hint="eastAsia"/>
                <w:kern w:val="0"/>
                <w:sz w:val="22"/>
              </w:rPr>
              <w:t>P341001C102-03</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0"/>
                <w:szCs w:val="20"/>
              </w:rPr>
            </w:pPr>
            <w:r w:rsidRPr="00430A0C">
              <w:rPr>
                <w:rFonts w:ascii="宋体" w:eastAsia="宋体" w:hAnsi="宋体" w:cs="宋体" w:hint="eastAsia"/>
                <w:kern w:val="0"/>
                <w:sz w:val="20"/>
                <w:szCs w:val="20"/>
              </w:rPr>
              <w:t>ZCL-GS06,ZCL-SN03,ZCL-SS08</w:t>
            </w:r>
          </w:p>
        </w:tc>
      </w:tr>
      <w:tr w:rsidR="00430A0C" w:rsidRPr="00430A0C" w:rsidTr="006F271B">
        <w:trPr>
          <w:trHeight w:val="27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12</w:t>
            </w:r>
          </w:p>
        </w:tc>
        <w:tc>
          <w:tcPr>
            <w:tcW w:w="2730"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2"/>
              </w:rPr>
            </w:pPr>
            <w:r w:rsidRPr="00430A0C">
              <w:rPr>
                <w:rFonts w:ascii="宋体" w:eastAsia="宋体" w:hAnsi="宋体" w:cs="宋体" w:hint="eastAsia"/>
                <w:kern w:val="0"/>
                <w:sz w:val="22"/>
              </w:rPr>
              <w:t>LED电源（24V/35W）</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2"/>
              </w:rPr>
            </w:pPr>
            <w:r w:rsidRPr="00430A0C">
              <w:rPr>
                <w:rFonts w:ascii="宋体" w:eastAsia="宋体" w:hAnsi="宋体" w:cs="宋体" w:hint="eastAsia"/>
                <w:kern w:val="0"/>
                <w:sz w:val="22"/>
              </w:rPr>
              <w:t>慧桑(WINSUN) WS35-1BAC-A</w:t>
            </w:r>
          </w:p>
        </w:tc>
        <w:tc>
          <w:tcPr>
            <w:tcW w:w="282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2"/>
              </w:rPr>
            </w:pPr>
            <w:r w:rsidRPr="00430A0C">
              <w:rPr>
                <w:rFonts w:ascii="宋体" w:eastAsia="宋体" w:hAnsi="宋体" w:cs="宋体" w:hint="eastAsia"/>
                <w:kern w:val="0"/>
                <w:sz w:val="22"/>
              </w:rPr>
              <w:t>Z59LX-71</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0"/>
                <w:szCs w:val="20"/>
              </w:rPr>
            </w:pPr>
            <w:r w:rsidRPr="00430A0C">
              <w:rPr>
                <w:rFonts w:ascii="宋体" w:eastAsia="宋体" w:hAnsi="宋体" w:cs="宋体" w:hint="eastAsia"/>
                <w:kern w:val="0"/>
                <w:sz w:val="20"/>
                <w:szCs w:val="20"/>
              </w:rPr>
              <w:t>ZCL-GN02</w:t>
            </w:r>
          </w:p>
        </w:tc>
      </w:tr>
      <w:tr w:rsidR="00430A0C" w:rsidRPr="00430A0C" w:rsidTr="006F271B">
        <w:trPr>
          <w:trHeight w:val="27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13</w:t>
            </w:r>
          </w:p>
        </w:tc>
        <w:tc>
          <w:tcPr>
            <w:tcW w:w="2730"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2"/>
              </w:rPr>
            </w:pPr>
            <w:r w:rsidRPr="00430A0C">
              <w:rPr>
                <w:rFonts w:ascii="宋体" w:eastAsia="宋体" w:hAnsi="宋体" w:cs="宋体" w:hint="eastAsia"/>
                <w:kern w:val="0"/>
                <w:sz w:val="22"/>
              </w:rPr>
              <w:t>LED电源（24V/50W）</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2"/>
              </w:rPr>
            </w:pPr>
            <w:r w:rsidRPr="00430A0C">
              <w:rPr>
                <w:rFonts w:ascii="宋体" w:eastAsia="宋体" w:hAnsi="宋体" w:cs="宋体" w:hint="eastAsia"/>
                <w:kern w:val="0"/>
                <w:sz w:val="22"/>
              </w:rPr>
              <w:t>慧桑(WINSUN) WS50-1EAC</w:t>
            </w:r>
          </w:p>
        </w:tc>
        <w:tc>
          <w:tcPr>
            <w:tcW w:w="282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2"/>
              </w:rPr>
            </w:pPr>
            <w:r w:rsidRPr="00430A0C">
              <w:rPr>
                <w:rFonts w:ascii="宋体" w:eastAsia="宋体" w:hAnsi="宋体" w:cs="宋体" w:hint="eastAsia"/>
                <w:kern w:val="0"/>
                <w:sz w:val="22"/>
              </w:rPr>
              <w:t>Z59LX-72</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0"/>
                <w:szCs w:val="20"/>
              </w:rPr>
            </w:pPr>
            <w:r w:rsidRPr="00430A0C">
              <w:rPr>
                <w:rFonts w:ascii="宋体" w:eastAsia="宋体" w:hAnsi="宋体" w:cs="宋体" w:hint="eastAsia"/>
                <w:kern w:val="0"/>
                <w:sz w:val="20"/>
                <w:szCs w:val="20"/>
              </w:rPr>
              <w:t>ZCL-GN02</w:t>
            </w:r>
          </w:p>
        </w:tc>
      </w:tr>
      <w:tr w:rsidR="00430A0C" w:rsidRPr="00430A0C" w:rsidTr="006F271B">
        <w:trPr>
          <w:trHeight w:val="27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14</w:t>
            </w:r>
          </w:p>
        </w:tc>
        <w:tc>
          <w:tcPr>
            <w:tcW w:w="2730"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2"/>
              </w:rPr>
            </w:pPr>
            <w:r w:rsidRPr="00430A0C">
              <w:rPr>
                <w:rFonts w:ascii="宋体" w:eastAsia="宋体" w:hAnsi="宋体" w:cs="宋体" w:hint="eastAsia"/>
                <w:kern w:val="0"/>
                <w:sz w:val="22"/>
              </w:rPr>
              <w:t>印刷线路板组件</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2"/>
              </w:rPr>
            </w:pPr>
            <w:r w:rsidRPr="00430A0C">
              <w:rPr>
                <w:rFonts w:ascii="宋体" w:eastAsia="宋体" w:hAnsi="宋体" w:cs="宋体" w:hint="eastAsia"/>
                <w:kern w:val="0"/>
                <w:sz w:val="22"/>
              </w:rPr>
              <w:t>无状态灯，无终端电阻，仅上下行按钮</w:t>
            </w:r>
          </w:p>
        </w:tc>
        <w:tc>
          <w:tcPr>
            <w:tcW w:w="282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2"/>
              </w:rPr>
            </w:pPr>
            <w:r w:rsidRPr="00430A0C">
              <w:rPr>
                <w:rFonts w:ascii="宋体" w:eastAsia="宋体" w:hAnsi="宋体" w:cs="宋体" w:hint="eastAsia"/>
                <w:kern w:val="0"/>
                <w:sz w:val="22"/>
              </w:rPr>
              <w:t>P366727B000G01</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0"/>
                <w:szCs w:val="20"/>
              </w:rPr>
            </w:pPr>
            <w:r w:rsidRPr="00430A0C">
              <w:rPr>
                <w:rFonts w:ascii="宋体" w:eastAsia="宋体" w:hAnsi="宋体" w:cs="宋体" w:hint="eastAsia"/>
                <w:kern w:val="0"/>
                <w:sz w:val="20"/>
                <w:szCs w:val="20"/>
              </w:rPr>
              <w:t>点阵显示</w:t>
            </w:r>
          </w:p>
        </w:tc>
      </w:tr>
      <w:tr w:rsidR="00430A0C" w:rsidRPr="00430A0C" w:rsidTr="006F271B">
        <w:trPr>
          <w:trHeight w:val="27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15</w:t>
            </w:r>
          </w:p>
        </w:tc>
        <w:tc>
          <w:tcPr>
            <w:tcW w:w="2730"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2"/>
              </w:rPr>
            </w:pPr>
            <w:r w:rsidRPr="00430A0C">
              <w:rPr>
                <w:rFonts w:ascii="宋体" w:eastAsia="宋体" w:hAnsi="宋体" w:cs="宋体" w:hint="eastAsia"/>
                <w:kern w:val="0"/>
                <w:sz w:val="22"/>
              </w:rPr>
              <w:t>印刷线路板组件</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2"/>
              </w:rPr>
            </w:pPr>
            <w:r w:rsidRPr="00430A0C">
              <w:rPr>
                <w:rFonts w:ascii="宋体" w:eastAsia="宋体" w:hAnsi="宋体" w:cs="宋体" w:hint="eastAsia"/>
                <w:kern w:val="0"/>
                <w:sz w:val="22"/>
              </w:rPr>
              <w:t>全配，无终端电阻</w:t>
            </w:r>
          </w:p>
        </w:tc>
        <w:tc>
          <w:tcPr>
            <w:tcW w:w="282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2"/>
              </w:rPr>
            </w:pPr>
            <w:r w:rsidRPr="00430A0C">
              <w:rPr>
                <w:rFonts w:ascii="宋体" w:eastAsia="宋体" w:hAnsi="宋体" w:cs="宋体" w:hint="eastAsia"/>
                <w:kern w:val="0"/>
                <w:sz w:val="22"/>
              </w:rPr>
              <w:t>P366728B000G03</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0"/>
                <w:szCs w:val="20"/>
              </w:rPr>
            </w:pPr>
            <w:r w:rsidRPr="00430A0C">
              <w:rPr>
                <w:rFonts w:ascii="宋体" w:eastAsia="宋体" w:hAnsi="宋体" w:cs="宋体" w:hint="eastAsia"/>
                <w:kern w:val="0"/>
                <w:sz w:val="20"/>
                <w:szCs w:val="20"/>
              </w:rPr>
              <w:t>液晶显示</w:t>
            </w:r>
          </w:p>
        </w:tc>
      </w:tr>
      <w:tr w:rsidR="00430A0C" w:rsidRPr="00430A0C" w:rsidTr="006F271B">
        <w:trPr>
          <w:trHeight w:val="27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16</w:t>
            </w:r>
          </w:p>
        </w:tc>
        <w:tc>
          <w:tcPr>
            <w:tcW w:w="2730"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2"/>
              </w:rPr>
            </w:pPr>
            <w:r w:rsidRPr="00430A0C">
              <w:rPr>
                <w:rFonts w:ascii="宋体" w:eastAsia="宋体" w:hAnsi="宋体" w:cs="宋体" w:hint="eastAsia"/>
                <w:kern w:val="0"/>
                <w:sz w:val="22"/>
              </w:rPr>
              <w:t>印刷线路板组件</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2"/>
              </w:rPr>
            </w:pPr>
            <w:r w:rsidRPr="00430A0C">
              <w:rPr>
                <w:rFonts w:ascii="宋体" w:eastAsia="宋体" w:hAnsi="宋体" w:cs="宋体" w:hint="eastAsia"/>
                <w:kern w:val="0"/>
                <w:sz w:val="22"/>
              </w:rPr>
              <w:t>全配，有终端电阻</w:t>
            </w:r>
          </w:p>
        </w:tc>
        <w:tc>
          <w:tcPr>
            <w:tcW w:w="282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2"/>
              </w:rPr>
            </w:pPr>
            <w:r w:rsidRPr="00430A0C">
              <w:rPr>
                <w:rFonts w:ascii="宋体" w:eastAsia="宋体" w:hAnsi="宋体" w:cs="宋体" w:hint="eastAsia"/>
                <w:kern w:val="0"/>
                <w:sz w:val="22"/>
              </w:rPr>
              <w:t>P366728B000G04</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0"/>
                <w:szCs w:val="20"/>
              </w:rPr>
            </w:pPr>
            <w:r w:rsidRPr="00430A0C">
              <w:rPr>
                <w:rFonts w:ascii="宋体" w:eastAsia="宋体" w:hAnsi="宋体" w:cs="宋体" w:hint="eastAsia"/>
                <w:kern w:val="0"/>
                <w:sz w:val="20"/>
                <w:szCs w:val="20"/>
              </w:rPr>
              <w:t>液晶显示</w:t>
            </w:r>
          </w:p>
        </w:tc>
      </w:tr>
      <w:tr w:rsidR="00430A0C" w:rsidRPr="00430A0C" w:rsidTr="006F271B">
        <w:trPr>
          <w:trHeight w:val="27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17</w:t>
            </w:r>
          </w:p>
        </w:tc>
        <w:tc>
          <w:tcPr>
            <w:tcW w:w="2730"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2"/>
              </w:rPr>
            </w:pPr>
            <w:r w:rsidRPr="00430A0C">
              <w:rPr>
                <w:rFonts w:ascii="宋体" w:eastAsia="宋体" w:hAnsi="宋体" w:cs="宋体" w:hint="eastAsia"/>
                <w:kern w:val="0"/>
                <w:sz w:val="22"/>
              </w:rPr>
              <w:t>印刷线路板组件</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2"/>
              </w:rPr>
            </w:pPr>
            <w:r w:rsidRPr="00430A0C">
              <w:rPr>
                <w:rFonts w:ascii="宋体" w:eastAsia="宋体" w:hAnsi="宋体" w:cs="宋体" w:hint="eastAsia"/>
                <w:kern w:val="0"/>
                <w:sz w:val="22"/>
              </w:rPr>
              <w:t>全配，无终端电阻，非标</w:t>
            </w:r>
          </w:p>
        </w:tc>
        <w:tc>
          <w:tcPr>
            <w:tcW w:w="282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2"/>
              </w:rPr>
            </w:pPr>
            <w:r w:rsidRPr="00430A0C">
              <w:rPr>
                <w:rFonts w:ascii="宋体" w:eastAsia="宋体" w:hAnsi="宋体" w:cs="宋体" w:hint="eastAsia"/>
                <w:kern w:val="0"/>
                <w:sz w:val="22"/>
              </w:rPr>
              <w:t>P366728B000G93</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0"/>
                <w:szCs w:val="20"/>
              </w:rPr>
            </w:pPr>
            <w:r w:rsidRPr="00430A0C">
              <w:rPr>
                <w:rFonts w:ascii="宋体" w:eastAsia="宋体" w:hAnsi="宋体" w:cs="宋体" w:hint="eastAsia"/>
                <w:kern w:val="0"/>
                <w:sz w:val="20"/>
                <w:szCs w:val="20"/>
              </w:rPr>
              <w:t>液晶显示</w:t>
            </w:r>
          </w:p>
        </w:tc>
      </w:tr>
      <w:tr w:rsidR="00430A0C" w:rsidRPr="00430A0C" w:rsidTr="006F271B">
        <w:trPr>
          <w:trHeight w:val="27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18</w:t>
            </w:r>
          </w:p>
        </w:tc>
        <w:tc>
          <w:tcPr>
            <w:tcW w:w="2730"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2"/>
              </w:rPr>
            </w:pPr>
            <w:r w:rsidRPr="00430A0C">
              <w:rPr>
                <w:rFonts w:ascii="宋体" w:eastAsia="宋体" w:hAnsi="宋体" w:cs="宋体" w:hint="eastAsia"/>
                <w:kern w:val="0"/>
                <w:sz w:val="22"/>
              </w:rPr>
              <w:t>印刷线路板组件</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2"/>
              </w:rPr>
            </w:pPr>
            <w:r w:rsidRPr="00430A0C">
              <w:rPr>
                <w:rFonts w:ascii="宋体" w:eastAsia="宋体" w:hAnsi="宋体" w:cs="宋体" w:hint="eastAsia"/>
                <w:kern w:val="0"/>
                <w:sz w:val="22"/>
              </w:rPr>
              <w:t>全配，有终端电阻，非标</w:t>
            </w:r>
          </w:p>
        </w:tc>
        <w:tc>
          <w:tcPr>
            <w:tcW w:w="282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2"/>
              </w:rPr>
            </w:pPr>
            <w:r w:rsidRPr="00430A0C">
              <w:rPr>
                <w:rFonts w:ascii="宋体" w:eastAsia="宋体" w:hAnsi="宋体" w:cs="宋体" w:hint="eastAsia"/>
                <w:kern w:val="0"/>
                <w:sz w:val="22"/>
              </w:rPr>
              <w:t>P366728B000G94</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0"/>
                <w:szCs w:val="20"/>
              </w:rPr>
            </w:pPr>
            <w:r w:rsidRPr="00430A0C">
              <w:rPr>
                <w:rFonts w:ascii="宋体" w:eastAsia="宋体" w:hAnsi="宋体" w:cs="宋体" w:hint="eastAsia"/>
                <w:kern w:val="0"/>
                <w:sz w:val="20"/>
                <w:szCs w:val="20"/>
              </w:rPr>
              <w:t>液晶显示</w:t>
            </w:r>
          </w:p>
        </w:tc>
      </w:tr>
      <w:tr w:rsidR="00430A0C" w:rsidRPr="00430A0C" w:rsidTr="006F271B">
        <w:trPr>
          <w:trHeight w:val="28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19</w:t>
            </w:r>
          </w:p>
        </w:tc>
        <w:tc>
          <w:tcPr>
            <w:tcW w:w="2730"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IPM模块</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7MBP75VDA120-50 富士</w:t>
            </w:r>
          </w:p>
        </w:tc>
        <w:tc>
          <w:tcPr>
            <w:tcW w:w="282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2"/>
              </w:rPr>
            </w:pPr>
            <w:r w:rsidRPr="00430A0C">
              <w:rPr>
                <w:rFonts w:ascii="宋体" w:eastAsia="宋体" w:hAnsi="宋体" w:cs="宋体" w:hint="eastAsia"/>
                <w:kern w:val="0"/>
                <w:sz w:val="22"/>
              </w:rPr>
              <w:t>Z45MC-18</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0"/>
                <w:szCs w:val="20"/>
              </w:rPr>
            </w:pPr>
            <w:r w:rsidRPr="00430A0C">
              <w:rPr>
                <w:rFonts w:ascii="宋体" w:eastAsia="宋体" w:hAnsi="宋体" w:cs="宋体" w:hint="eastAsia"/>
                <w:kern w:val="0"/>
                <w:sz w:val="20"/>
                <w:szCs w:val="20"/>
              </w:rPr>
              <w:t xml:space="preserve">　</w:t>
            </w:r>
          </w:p>
        </w:tc>
      </w:tr>
      <w:tr w:rsidR="00430A0C" w:rsidRPr="00430A0C" w:rsidTr="006F271B">
        <w:trPr>
          <w:trHeight w:val="28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20</w:t>
            </w:r>
          </w:p>
        </w:tc>
        <w:tc>
          <w:tcPr>
            <w:tcW w:w="2730"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IPM模块</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7MBP100VDA120-50 富士</w:t>
            </w:r>
          </w:p>
        </w:tc>
        <w:tc>
          <w:tcPr>
            <w:tcW w:w="282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2"/>
              </w:rPr>
            </w:pPr>
            <w:r w:rsidRPr="00430A0C">
              <w:rPr>
                <w:rFonts w:ascii="宋体" w:eastAsia="宋体" w:hAnsi="宋体" w:cs="宋体" w:hint="eastAsia"/>
                <w:kern w:val="0"/>
                <w:sz w:val="22"/>
              </w:rPr>
              <w:t>Z45MC-19</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0"/>
                <w:szCs w:val="20"/>
              </w:rPr>
            </w:pPr>
            <w:r w:rsidRPr="00430A0C">
              <w:rPr>
                <w:rFonts w:ascii="宋体" w:eastAsia="宋体" w:hAnsi="宋体" w:cs="宋体" w:hint="eastAsia"/>
                <w:kern w:val="0"/>
                <w:sz w:val="20"/>
                <w:szCs w:val="20"/>
              </w:rPr>
              <w:t xml:space="preserve">　</w:t>
            </w:r>
          </w:p>
        </w:tc>
      </w:tr>
      <w:tr w:rsidR="00430A0C" w:rsidRPr="00430A0C" w:rsidTr="006F271B">
        <w:trPr>
          <w:trHeight w:val="28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21</w:t>
            </w:r>
          </w:p>
        </w:tc>
        <w:tc>
          <w:tcPr>
            <w:tcW w:w="2730"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IPM模块</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7MBP150VDA120-50 富士</w:t>
            </w:r>
          </w:p>
        </w:tc>
        <w:tc>
          <w:tcPr>
            <w:tcW w:w="282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2"/>
              </w:rPr>
            </w:pPr>
            <w:r w:rsidRPr="00430A0C">
              <w:rPr>
                <w:rFonts w:ascii="宋体" w:eastAsia="宋体" w:hAnsi="宋体" w:cs="宋体" w:hint="eastAsia"/>
                <w:kern w:val="0"/>
                <w:sz w:val="22"/>
              </w:rPr>
              <w:t>Z45MC-20</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0"/>
                <w:szCs w:val="20"/>
              </w:rPr>
            </w:pPr>
            <w:r w:rsidRPr="00430A0C">
              <w:rPr>
                <w:rFonts w:ascii="宋体" w:eastAsia="宋体" w:hAnsi="宋体" w:cs="宋体" w:hint="eastAsia"/>
                <w:kern w:val="0"/>
                <w:sz w:val="20"/>
                <w:szCs w:val="20"/>
              </w:rPr>
              <w:t xml:space="preserve">　</w:t>
            </w:r>
          </w:p>
        </w:tc>
      </w:tr>
      <w:tr w:rsidR="00430A0C" w:rsidRPr="00430A0C" w:rsidTr="006F271B">
        <w:trPr>
          <w:trHeight w:val="28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22</w:t>
            </w:r>
          </w:p>
        </w:tc>
        <w:tc>
          <w:tcPr>
            <w:tcW w:w="2730"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IPM模块</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7MBP200VDA120-50 富士</w:t>
            </w:r>
          </w:p>
        </w:tc>
        <w:tc>
          <w:tcPr>
            <w:tcW w:w="282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2"/>
              </w:rPr>
            </w:pPr>
            <w:r w:rsidRPr="00430A0C">
              <w:rPr>
                <w:rFonts w:ascii="宋体" w:eastAsia="宋体" w:hAnsi="宋体" w:cs="宋体" w:hint="eastAsia"/>
                <w:kern w:val="0"/>
                <w:sz w:val="22"/>
              </w:rPr>
              <w:t>Z45MC-21</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0"/>
                <w:szCs w:val="20"/>
              </w:rPr>
            </w:pPr>
            <w:r w:rsidRPr="00430A0C">
              <w:rPr>
                <w:rFonts w:ascii="宋体" w:eastAsia="宋体" w:hAnsi="宋体" w:cs="宋体" w:hint="eastAsia"/>
                <w:kern w:val="0"/>
                <w:sz w:val="20"/>
                <w:szCs w:val="20"/>
              </w:rPr>
              <w:t xml:space="preserve">　</w:t>
            </w:r>
          </w:p>
        </w:tc>
      </w:tr>
      <w:tr w:rsidR="00430A0C" w:rsidRPr="00430A0C" w:rsidTr="006F271B">
        <w:trPr>
          <w:trHeight w:val="28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23</w:t>
            </w:r>
          </w:p>
        </w:tc>
        <w:tc>
          <w:tcPr>
            <w:tcW w:w="2730"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IPM模块</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PM75RL1A120 三菱</w:t>
            </w:r>
          </w:p>
        </w:tc>
        <w:tc>
          <w:tcPr>
            <w:tcW w:w="282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2"/>
              </w:rPr>
            </w:pPr>
            <w:r w:rsidRPr="00430A0C">
              <w:rPr>
                <w:rFonts w:ascii="宋体" w:eastAsia="宋体" w:hAnsi="宋体" w:cs="宋体" w:hint="eastAsia"/>
                <w:kern w:val="0"/>
                <w:sz w:val="22"/>
              </w:rPr>
              <w:t>Z45MC-23</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0"/>
                <w:szCs w:val="20"/>
              </w:rPr>
            </w:pPr>
            <w:r w:rsidRPr="00430A0C">
              <w:rPr>
                <w:rFonts w:ascii="宋体" w:eastAsia="宋体" w:hAnsi="宋体" w:cs="宋体" w:hint="eastAsia"/>
                <w:kern w:val="0"/>
                <w:sz w:val="20"/>
                <w:szCs w:val="20"/>
              </w:rPr>
              <w:t xml:space="preserve">　</w:t>
            </w:r>
          </w:p>
        </w:tc>
      </w:tr>
      <w:tr w:rsidR="00430A0C" w:rsidRPr="00430A0C" w:rsidTr="006F271B">
        <w:trPr>
          <w:trHeight w:val="28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lastRenderedPageBreak/>
              <w:t>24</w:t>
            </w:r>
          </w:p>
        </w:tc>
        <w:tc>
          <w:tcPr>
            <w:tcW w:w="2730"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IPM模块</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PM100RL1A120 三菱</w:t>
            </w:r>
          </w:p>
        </w:tc>
        <w:tc>
          <w:tcPr>
            <w:tcW w:w="282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2"/>
              </w:rPr>
            </w:pPr>
            <w:r w:rsidRPr="00430A0C">
              <w:rPr>
                <w:rFonts w:ascii="宋体" w:eastAsia="宋体" w:hAnsi="宋体" w:cs="宋体" w:hint="eastAsia"/>
                <w:kern w:val="0"/>
                <w:sz w:val="22"/>
              </w:rPr>
              <w:t>Z45MC-24</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0"/>
                <w:szCs w:val="20"/>
              </w:rPr>
            </w:pPr>
            <w:r w:rsidRPr="00430A0C">
              <w:rPr>
                <w:rFonts w:ascii="宋体" w:eastAsia="宋体" w:hAnsi="宋体" w:cs="宋体" w:hint="eastAsia"/>
                <w:kern w:val="0"/>
                <w:sz w:val="20"/>
                <w:szCs w:val="20"/>
              </w:rPr>
              <w:t xml:space="preserve">　</w:t>
            </w:r>
          </w:p>
        </w:tc>
      </w:tr>
      <w:tr w:rsidR="00430A0C" w:rsidRPr="00430A0C" w:rsidTr="006F271B">
        <w:trPr>
          <w:trHeight w:val="28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25</w:t>
            </w:r>
          </w:p>
        </w:tc>
        <w:tc>
          <w:tcPr>
            <w:tcW w:w="2730"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IPM模块</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PM150RL1A120 三菱</w:t>
            </w:r>
          </w:p>
        </w:tc>
        <w:tc>
          <w:tcPr>
            <w:tcW w:w="282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2"/>
              </w:rPr>
            </w:pPr>
            <w:r w:rsidRPr="00430A0C">
              <w:rPr>
                <w:rFonts w:ascii="宋体" w:eastAsia="宋体" w:hAnsi="宋体" w:cs="宋体" w:hint="eastAsia"/>
                <w:kern w:val="0"/>
                <w:sz w:val="22"/>
              </w:rPr>
              <w:t>Z45MC-25</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0"/>
                <w:szCs w:val="20"/>
              </w:rPr>
            </w:pPr>
            <w:r w:rsidRPr="00430A0C">
              <w:rPr>
                <w:rFonts w:ascii="宋体" w:eastAsia="宋体" w:hAnsi="宋体" w:cs="宋体" w:hint="eastAsia"/>
                <w:kern w:val="0"/>
                <w:sz w:val="20"/>
                <w:szCs w:val="20"/>
              </w:rPr>
              <w:t xml:space="preserve">　</w:t>
            </w:r>
          </w:p>
        </w:tc>
      </w:tr>
      <w:tr w:rsidR="00430A0C" w:rsidRPr="00430A0C" w:rsidTr="006F271B">
        <w:trPr>
          <w:trHeight w:val="28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26</w:t>
            </w:r>
          </w:p>
        </w:tc>
        <w:tc>
          <w:tcPr>
            <w:tcW w:w="2730"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三相全桥整流模块</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1600V/100A</w:t>
            </w:r>
          </w:p>
        </w:tc>
        <w:tc>
          <w:tcPr>
            <w:tcW w:w="282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2"/>
              </w:rPr>
            </w:pPr>
            <w:r w:rsidRPr="00430A0C">
              <w:rPr>
                <w:rFonts w:ascii="宋体" w:eastAsia="宋体" w:hAnsi="宋体" w:cs="宋体" w:hint="eastAsia"/>
                <w:kern w:val="0"/>
                <w:sz w:val="22"/>
              </w:rPr>
              <w:t>Z45RM-02</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0"/>
                <w:szCs w:val="20"/>
              </w:rPr>
            </w:pPr>
            <w:r w:rsidRPr="00430A0C">
              <w:rPr>
                <w:rFonts w:ascii="宋体" w:eastAsia="宋体" w:hAnsi="宋体" w:cs="宋体" w:hint="eastAsia"/>
                <w:kern w:val="0"/>
                <w:sz w:val="20"/>
                <w:szCs w:val="20"/>
              </w:rPr>
              <w:t xml:space="preserve">　</w:t>
            </w:r>
          </w:p>
        </w:tc>
      </w:tr>
      <w:tr w:rsidR="00430A0C" w:rsidRPr="00430A0C" w:rsidTr="006F271B">
        <w:trPr>
          <w:trHeight w:val="28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27</w:t>
            </w:r>
          </w:p>
        </w:tc>
        <w:tc>
          <w:tcPr>
            <w:tcW w:w="2730"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4"/>
                <w:szCs w:val="24"/>
              </w:rPr>
            </w:pPr>
            <w:r w:rsidRPr="00430A0C">
              <w:rPr>
                <w:rFonts w:ascii="宋体" w:eastAsia="宋体" w:hAnsi="宋体" w:cs="宋体" w:hint="eastAsia"/>
                <w:color w:val="FF0000"/>
                <w:kern w:val="0"/>
                <w:sz w:val="24"/>
                <w:szCs w:val="24"/>
              </w:rPr>
              <w:t>IGBT模块及驱动印板组件</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4"/>
                <w:szCs w:val="24"/>
              </w:rPr>
            </w:pPr>
            <w:r w:rsidRPr="00430A0C">
              <w:rPr>
                <w:rFonts w:ascii="宋体" w:eastAsia="宋体" w:hAnsi="宋体" w:cs="宋体" w:hint="eastAsia"/>
                <w:color w:val="FF0000"/>
                <w:kern w:val="0"/>
                <w:sz w:val="24"/>
                <w:szCs w:val="24"/>
              </w:rPr>
              <w:t>150A</w:t>
            </w:r>
          </w:p>
        </w:tc>
        <w:tc>
          <w:tcPr>
            <w:tcW w:w="282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4"/>
                <w:szCs w:val="24"/>
              </w:rPr>
            </w:pPr>
            <w:r w:rsidRPr="00430A0C">
              <w:rPr>
                <w:rFonts w:ascii="宋体" w:eastAsia="宋体" w:hAnsi="宋体" w:cs="宋体" w:hint="eastAsia"/>
                <w:color w:val="FF0000"/>
                <w:kern w:val="0"/>
                <w:sz w:val="24"/>
                <w:szCs w:val="24"/>
              </w:rPr>
              <w:t>P203031C109G15</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0"/>
                <w:szCs w:val="20"/>
              </w:rPr>
            </w:pPr>
            <w:r w:rsidRPr="00430A0C">
              <w:rPr>
                <w:rFonts w:ascii="宋体" w:eastAsia="宋体" w:hAnsi="宋体" w:cs="宋体" w:hint="eastAsia"/>
                <w:color w:val="FF0000"/>
                <w:kern w:val="0"/>
                <w:sz w:val="20"/>
                <w:szCs w:val="20"/>
              </w:rPr>
              <w:t xml:space="preserve">　</w:t>
            </w:r>
          </w:p>
        </w:tc>
      </w:tr>
      <w:tr w:rsidR="00430A0C" w:rsidRPr="00430A0C" w:rsidTr="006F271B">
        <w:trPr>
          <w:trHeight w:val="28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28</w:t>
            </w:r>
          </w:p>
        </w:tc>
        <w:tc>
          <w:tcPr>
            <w:tcW w:w="2730"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4"/>
                <w:szCs w:val="24"/>
              </w:rPr>
            </w:pPr>
            <w:r w:rsidRPr="00430A0C">
              <w:rPr>
                <w:rFonts w:ascii="宋体" w:eastAsia="宋体" w:hAnsi="宋体" w:cs="宋体" w:hint="eastAsia"/>
                <w:color w:val="FF0000"/>
                <w:kern w:val="0"/>
                <w:sz w:val="24"/>
                <w:szCs w:val="24"/>
              </w:rPr>
              <w:t>IGBT模块及驱动印板组件</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4"/>
                <w:szCs w:val="24"/>
              </w:rPr>
            </w:pPr>
            <w:r w:rsidRPr="00430A0C">
              <w:rPr>
                <w:rFonts w:ascii="宋体" w:eastAsia="宋体" w:hAnsi="宋体" w:cs="宋体" w:hint="eastAsia"/>
                <w:color w:val="FF0000"/>
                <w:kern w:val="0"/>
                <w:sz w:val="24"/>
                <w:szCs w:val="24"/>
              </w:rPr>
              <w:t>200A</w:t>
            </w:r>
          </w:p>
        </w:tc>
        <w:tc>
          <w:tcPr>
            <w:tcW w:w="282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4"/>
                <w:szCs w:val="24"/>
              </w:rPr>
            </w:pPr>
            <w:r w:rsidRPr="00430A0C">
              <w:rPr>
                <w:rFonts w:ascii="宋体" w:eastAsia="宋体" w:hAnsi="宋体" w:cs="宋体" w:hint="eastAsia"/>
                <w:color w:val="FF0000"/>
                <w:kern w:val="0"/>
                <w:sz w:val="24"/>
                <w:szCs w:val="24"/>
              </w:rPr>
              <w:t>P203031C109G20</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0"/>
                <w:szCs w:val="20"/>
              </w:rPr>
            </w:pPr>
            <w:r w:rsidRPr="00430A0C">
              <w:rPr>
                <w:rFonts w:ascii="宋体" w:eastAsia="宋体" w:hAnsi="宋体" w:cs="宋体" w:hint="eastAsia"/>
                <w:color w:val="FF0000"/>
                <w:kern w:val="0"/>
                <w:sz w:val="20"/>
                <w:szCs w:val="20"/>
              </w:rPr>
              <w:t xml:space="preserve">　</w:t>
            </w:r>
          </w:p>
        </w:tc>
      </w:tr>
      <w:tr w:rsidR="00430A0C" w:rsidRPr="00430A0C" w:rsidTr="006F271B">
        <w:trPr>
          <w:trHeight w:val="28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29</w:t>
            </w:r>
          </w:p>
        </w:tc>
        <w:tc>
          <w:tcPr>
            <w:tcW w:w="2730"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4"/>
                <w:szCs w:val="24"/>
              </w:rPr>
            </w:pPr>
            <w:r w:rsidRPr="00430A0C">
              <w:rPr>
                <w:rFonts w:ascii="宋体" w:eastAsia="宋体" w:hAnsi="宋体" w:cs="宋体" w:hint="eastAsia"/>
                <w:color w:val="FF0000"/>
                <w:kern w:val="0"/>
                <w:sz w:val="24"/>
                <w:szCs w:val="24"/>
              </w:rPr>
              <w:t>IGBT模块及驱动印板组件</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4"/>
                <w:szCs w:val="24"/>
              </w:rPr>
            </w:pPr>
            <w:r w:rsidRPr="00430A0C">
              <w:rPr>
                <w:rFonts w:ascii="宋体" w:eastAsia="宋体" w:hAnsi="宋体" w:cs="宋体" w:hint="eastAsia"/>
                <w:color w:val="FF0000"/>
                <w:kern w:val="0"/>
                <w:sz w:val="24"/>
                <w:szCs w:val="24"/>
              </w:rPr>
              <w:t>300A</w:t>
            </w:r>
          </w:p>
        </w:tc>
        <w:tc>
          <w:tcPr>
            <w:tcW w:w="282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4"/>
                <w:szCs w:val="24"/>
              </w:rPr>
            </w:pPr>
            <w:r w:rsidRPr="00430A0C">
              <w:rPr>
                <w:rFonts w:ascii="宋体" w:eastAsia="宋体" w:hAnsi="宋体" w:cs="宋体" w:hint="eastAsia"/>
                <w:color w:val="FF0000"/>
                <w:kern w:val="0"/>
                <w:sz w:val="24"/>
                <w:szCs w:val="24"/>
              </w:rPr>
              <w:t>P203031C109G30</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0"/>
                <w:szCs w:val="20"/>
              </w:rPr>
            </w:pPr>
            <w:r w:rsidRPr="00430A0C">
              <w:rPr>
                <w:rFonts w:ascii="宋体" w:eastAsia="宋体" w:hAnsi="宋体" w:cs="宋体" w:hint="eastAsia"/>
                <w:color w:val="FF0000"/>
                <w:kern w:val="0"/>
                <w:sz w:val="20"/>
                <w:szCs w:val="20"/>
              </w:rPr>
              <w:t xml:space="preserve">　</w:t>
            </w:r>
          </w:p>
        </w:tc>
      </w:tr>
      <w:tr w:rsidR="00430A0C" w:rsidRPr="00430A0C" w:rsidTr="006F271B">
        <w:trPr>
          <w:trHeight w:val="28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30</w:t>
            </w:r>
          </w:p>
        </w:tc>
        <w:tc>
          <w:tcPr>
            <w:tcW w:w="2730"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IGBT模块</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CM100DY-24NF</w:t>
            </w:r>
          </w:p>
        </w:tc>
        <w:tc>
          <w:tcPr>
            <w:tcW w:w="282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4"/>
                <w:szCs w:val="24"/>
              </w:rPr>
            </w:pPr>
            <w:r w:rsidRPr="00430A0C">
              <w:rPr>
                <w:rFonts w:ascii="宋体" w:eastAsia="宋体" w:hAnsi="宋体" w:cs="宋体" w:hint="eastAsia"/>
                <w:color w:val="FF0000"/>
                <w:kern w:val="0"/>
                <w:sz w:val="24"/>
                <w:szCs w:val="24"/>
              </w:rPr>
              <w:t>X45MB-101</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0"/>
                <w:szCs w:val="20"/>
              </w:rPr>
            </w:pPr>
            <w:r w:rsidRPr="00430A0C">
              <w:rPr>
                <w:rFonts w:ascii="宋体" w:eastAsia="宋体" w:hAnsi="宋体" w:cs="宋体" w:hint="eastAsia"/>
                <w:kern w:val="0"/>
                <w:sz w:val="20"/>
                <w:szCs w:val="20"/>
              </w:rPr>
              <w:t xml:space="preserve">　</w:t>
            </w:r>
          </w:p>
        </w:tc>
      </w:tr>
      <w:tr w:rsidR="00430A0C" w:rsidRPr="00430A0C" w:rsidTr="006F271B">
        <w:trPr>
          <w:trHeight w:val="28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31</w:t>
            </w:r>
          </w:p>
        </w:tc>
        <w:tc>
          <w:tcPr>
            <w:tcW w:w="2730"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印刷线路板组件</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 xml:space="preserve">　</w:t>
            </w:r>
          </w:p>
        </w:tc>
        <w:tc>
          <w:tcPr>
            <w:tcW w:w="282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4"/>
                <w:szCs w:val="24"/>
              </w:rPr>
            </w:pPr>
            <w:r w:rsidRPr="00430A0C">
              <w:rPr>
                <w:rFonts w:ascii="宋体" w:eastAsia="宋体" w:hAnsi="宋体" w:cs="宋体" w:hint="eastAsia"/>
                <w:color w:val="FF0000"/>
                <w:kern w:val="0"/>
                <w:sz w:val="24"/>
                <w:szCs w:val="24"/>
              </w:rPr>
              <w:t>P203776B000G01</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0"/>
                <w:szCs w:val="20"/>
              </w:rPr>
            </w:pPr>
            <w:r w:rsidRPr="00430A0C">
              <w:rPr>
                <w:rFonts w:ascii="宋体" w:eastAsia="宋体" w:hAnsi="宋体" w:cs="宋体" w:hint="eastAsia"/>
                <w:kern w:val="0"/>
                <w:sz w:val="20"/>
                <w:szCs w:val="20"/>
              </w:rPr>
              <w:t>E2板 三菱IPM用 50-150A</w:t>
            </w:r>
          </w:p>
        </w:tc>
      </w:tr>
      <w:tr w:rsidR="00430A0C" w:rsidRPr="00430A0C" w:rsidTr="006F271B">
        <w:trPr>
          <w:trHeight w:val="28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32</w:t>
            </w:r>
          </w:p>
        </w:tc>
        <w:tc>
          <w:tcPr>
            <w:tcW w:w="2730"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印刷线路板组件</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 xml:space="preserve">　</w:t>
            </w:r>
          </w:p>
        </w:tc>
        <w:tc>
          <w:tcPr>
            <w:tcW w:w="282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4"/>
                <w:szCs w:val="24"/>
              </w:rPr>
            </w:pPr>
            <w:r w:rsidRPr="00430A0C">
              <w:rPr>
                <w:rFonts w:ascii="宋体" w:eastAsia="宋体" w:hAnsi="宋体" w:cs="宋体" w:hint="eastAsia"/>
                <w:color w:val="FF0000"/>
                <w:kern w:val="0"/>
                <w:sz w:val="24"/>
                <w:szCs w:val="24"/>
              </w:rPr>
              <w:t>P203776B000G02</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0"/>
                <w:szCs w:val="20"/>
              </w:rPr>
            </w:pPr>
            <w:r w:rsidRPr="00430A0C">
              <w:rPr>
                <w:rFonts w:ascii="宋体" w:eastAsia="宋体" w:hAnsi="宋体" w:cs="宋体" w:hint="eastAsia"/>
                <w:kern w:val="0"/>
                <w:sz w:val="20"/>
                <w:szCs w:val="20"/>
              </w:rPr>
              <w:t>E2板 富士IPM用 50-75A</w:t>
            </w:r>
          </w:p>
        </w:tc>
      </w:tr>
      <w:tr w:rsidR="00430A0C" w:rsidRPr="00430A0C" w:rsidTr="006F271B">
        <w:trPr>
          <w:trHeight w:val="28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33</w:t>
            </w:r>
          </w:p>
        </w:tc>
        <w:tc>
          <w:tcPr>
            <w:tcW w:w="2730"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印刷线路板组件</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 xml:space="preserve">　</w:t>
            </w:r>
          </w:p>
        </w:tc>
        <w:tc>
          <w:tcPr>
            <w:tcW w:w="282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4"/>
                <w:szCs w:val="24"/>
              </w:rPr>
            </w:pPr>
            <w:r w:rsidRPr="00430A0C">
              <w:rPr>
                <w:rFonts w:ascii="宋体" w:eastAsia="宋体" w:hAnsi="宋体" w:cs="宋体" w:hint="eastAsia"/>
                <w:color w:val="FF0000"/>
                <w:kern w:val="0"/>
                <w:sz w:val="24"/>
                <w:szCs w:val="24"/>
              </w:rPr>
              <w:t>P203776B000G03</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0"/>
                <w:szCs w:val="20"/>
              </w:rPr>
            </w:pPr>
            <w:r w:rsidRPr="00430A0C">
              <w:rPr>
                <w:rFonts w:ascii="宋体" w:eastAsia="宋体" w:hAnsi="宋体" w:cs="宋体" w:hint="eastAsia"/>
                <w:kern w:val="0"/>
                <w:sz w:val="20"/>
                <w:szCs w:val="20"/>
              </w:rPr>
              <w:t>E2板 富士IPM用 100-200A</w:t>
            </w:r>
          </w:p>
        </w:tc>
      </w:tr>
      <w:tr w:rsidR="00430A0C" w:rsidRPr="00430A0C" w:rsidTr="006F271B">
        <w:trPr>
          <w:trHeight w:val="28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34</w:t>
            </w:r>
          </w:p>
        </w:tc>
        <w:tc>
          <w:tcPr>
            <w:tcW w:w="2730"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印刷线路板组件</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 xml:space="preserve">　</w:t>
            </w:r>
          </w:p>
        </w:tc>
        <w:tc>
          <w:tcPr>
            <w:tcW w:w="282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4"/>
                <w:szCs w:val="24"/>
              </w:rPr>
            </w:pPr>
            <w:r w:rsidRPr="00430A0C">
              <w:rPr>
                <w:rFonts w:ascii="宋体" w:eastAsia="宋体" w:hAnsi="宋体" w:cs="宋体" w:hint="eastAsia"/>
                <w:color w:val="FF0000"/>
                <w:kern w:val="0"/>
                <w:sz w:val="24"/>
                <w:szCs w:val="24"/>
              </w:rPr>
              <w:t>P203774B000G01</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0"/>
                <w:szCs w:val="20"/>
              </w:rPr>
            </w:pPr>
            <w:r w:rsidRPr="00430A0C">
              <w:rPr>
                <w:rFonts w:ascii="宋体" w:eastAsia="宋体" w:hAnsi="宋体" w:cs="宋体" w:hint="eastAsia"/>
                <w:kern w:val="0"/>
                <w:sz w:val="20"/>
                <w:szCs w:val="20"/>
              </w:rPr>
              <w:t>非能量反馈 再生模块驱动用</w:t>
            </w:r>
          </w:p>
        </w:tc>
      </w:tr>
      <w:tr w:rsidR="00430A0C" w:rsidRPr="00430A0C" w:rsidTr="006F271B">
        <w:trPr>
          <w:trHeight w:val="28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35</w:t>
            </w:r>
          </w:p>
        </w:tc>
        <w:tc>
          <w:tcPr>
            <w:tcW w:w="2730"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二极管模块</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PT150S16 150A/1600V 日本INTER</w:t>
            </w:r>
          </w:p>
        </w:tc>
        <w:tc>
          <w:tcPr>
            <w:tcW w:w="282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4"/>
                <w:szCs w:val="24"/>
              </w:rPr>
            </w:pPr>
            <w:r w:rsidRPr="00430A0C">
              <w:rPr>
                <w:rFonts w:ascii="宋体" w:eastAsia="宋体" w:hAnsi="宋体" w:cs="宋体" w:hint="eastAsia"/>
                <w:color w:val="FF0000"/>
                <w:kern w:val="0"/>
                <w:sz w:val="24"/>
                <w:szCs w:val="24"/>
              </w:rPr>
              <w:t>X45RM-22</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0"/>
                <w:szCs w:val="20"/>
              </w:rPr>
            </w:pPr>
            <w:r w:rsidRPr="00430A0C">
              <w:rPr>
                <w:rFonts w:ascii="宋体" w:eastAsia="宋体" w:hAnsi="宋体" w:cs="宋体" w:hint="eastAsia"/>
                <w:kern w:val="0"/>
                <w:sz w:val="20"/>
                <w:szCs w:val="20"/>
              </w:rPr>
              <w:t xml:space="preserve">　</w:t>
            </w:r>
          </w:p>
        </w:tc>
      </w:tr>
      <w:tr w:rsidR="00430A0C" w:rsidRPr="00430A0C" w:rsidTr="006F271B">
        <w:trPr>
          <w:trHeight w:val="28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36</w:t>
            </w:r>
          </w:p>
        </w:tc>
        <w:tc>
          <w:tcPr>
            <w:tcW w:w="2730"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二极管模块</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PT200S16 200A/1600V 日本INTER</w:t>
            </w:r>
          </w:p>
        </w:tc>
        <w:tc>
          <w:tcPr>
            <w:tcW w:w="282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4"/>
                <w:szCs w:val="24"/>
              </w:rPr>
            </w:pPr>
            <w:r w:rsidRPr="00430A0C">
              <w:rPr>
                <w:rFonts w:ascii="宋体" w:eastAsia="宋体" w:hAnsi="宋体" w:cs="宋体" w:hint="eastAsia"/>
                <w:color w:val="FF0000"/>
                <w:kern w:val="0"/>
                <w:sz w:val="24"/>
                <w:szCs w:val="24"/>
              </w:rPr>
              <w:t>X45RM-23</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0"/>
                <w:szCs w:val="20"/>
              </w:rPr>
            </w:pPr>
            <w:r w:rsidRPr="00430A0C">
              <w:rPr>
                <w:rFonts w:ascii="宋体" w:eastAsia="宋体" w:hAnsi="宋体" w:cs="宋体" w:hint="eastAsia"/>
                <w:kern w:val="0"/>
                <w:sz w:val="20"/>
                <w:szCs w:val="20"/>
              </w:rPr>
              <w:t xml:space="preserve">　</w:t>
            </w:r>
          </w:p>
        </w:tc>
      </w:tr>
      <w:tr w:rsidR="00430A0C" w:rsidRPr="00430A0C" w:rsidTr="006F271B">
        <w:trPr>
          <w:trHeight w:val="28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37</w:t>
            </w:r>
          </w:p>
        </w:tc>
        <w:tc>
          <w:tcPr>
            <w:tcW w:w="2730"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印刷线路板组件</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 xml:space="preserve">　</w:t>
            </w:r>
          </w:p>
        </w:tc>
        <w:tc>
          <w:tcPr>
            <w:tcW w:w="282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4"/>
                <w:szCs w:val="24"/>
              </w:rPr>
            </w:pPr>
            <w:r w:rsidRPr="00430A0C">
              <w:rPr>
                <w:rFonts w:ascii="宋体" w:eastAsia="宋体" w:hAnsi="宋体" w:cs="宋体" w:hint="eastAsia"/>
                <w:color w:val="FF0000"/>
                <w:kern w:val="0"/>
                <w:sz w:val="24"/>
                <w:szCs w:val="24"/>
              </w:rPr>
              <w:t>P203778B000G11</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0"/>
                <w:szCs w:val="20"/>
              </w:rPr>
            </w:pPr>
            <w:r w:rsidRPr="00430A0C">
              <w:rPr>
                <w:rFonts w:ascii="宋体" w:eastAsia="宋体" w:hAnsi="宋体" w:cs="宋体" w:hint="eastAsia"/>
                <w:kern w:val="0"/>
                <w:sz w:val="20"/>
                <w:szCs w:val="20"/>
              </w:rPr>
              <w:t>P1板(不带能量回馈)，交货期20190701以前</w:t>
            </w:r>
          </w:p>
        </w:tc>
      </w:tr>
      <w:tr w:rsidR="00430A0C" w:rsidRPr="00430A0C" w:rsidTr="006F271B">
        <w:trPr>
          <w:trHeight w:val="28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38</w:t>
            </w:r>
          </w:p>
        </w:tc>
        <w:tc>
          <w:tcPr>
            <w:tcW w:w="2730"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印刷线路板组件</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 xml:space="preserve">　</w:t>
            </w:r>
          </w:p>
        </w:tc>
        <w:tc>
          <w:tcPr>
            <w:tcW w:w="282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4"/>
                <w:szCs w:val="24"/>
              </w:rPr>
            </w:pPr>
            <w:r w:rsidRPr="00430A0C">
              <w:rPr>
                <w:rFonts w:ascii="宋体" w:eastAsia="宋体" w:hAnsi="宋体" w:cs="宋体" w:hint="eastAsia"/>
                <w:color w:val="FF0000"/>
                <w:kern w:val="0"/>
                <w:sz w:val="24"/>
                <w:szCs w:val="24"/>
              </w:rPr>
              <w:t>P203778B000G12</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0"/>
                <w:szCs w:val="20"/>
              </w:rPr>
            </w:pPr>
            <w:r w:rsidRPr="00430A0C">
              <w:rPr>
                <w:rFonts w:ascii="宋体" w:eastAsia="宋体" w:hAnsi="宋体" w:cs="宋体" w:hint="eastAsia"/>
                <w:kern w:val="0"/>
                <w:sz w:val="20"/>
                <w:szCs w:val="20"/>
              </w:rPr>
              <w:t>P1板(带能量回馈)，交货期20190701以前</w:t>
            </w:r>
          </w:p>
        </w:tc>
      </w:tr>
      <w:tr w:rsidR="00430A0C" w:rsidRPr="00430A0C" w:rsidTr="006F271B">
        <w:trPr>
          <w:trHeight w:val="28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39</w:t>
            </w:r>
          </w:p>
        </w:tc>
        <w:tc>
          <w:tcPr>
            <w:tcW w:w="2730"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4"/>
                <w:szCs w:val="24"/>
              </w:rPr>
            </w:pPr>
            <w:r w:rsidRPr="00430A0C">
              <w:rPr>
                <w:rFonts w:ascii="宋体" w:eastAsia="宋体" w:hAnsi="宋体" w:cs="宋体" w:hint="eastAsia"/>
                <w:color w:val="FF0000"/>
                <w:kern w:val="0"/>
                <w:sz w:val="24"/>
                <w:szCs w:val="24"/>
              </w:rPr>
              <w:t>印刷线路板组件</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4"/>
                <w:szCs w:val="24"/>
              </w:rPr>
            </w:pPr>
            <w:r w:rsidRPr="00430A0C">
              <w:rPr>
                <w:rFonts w:ascii="宋体" w:eastAsia="宋体" w:hAnsi="宋体" w:cs="宋体" w:hint="eastAsia"/>
                <w:color w:val="FF0000"/>
                <w:kern w:val="0"/>
                <w:sz w:val="24"/>
                <w:szCs w:val="24"/>
              </w:rPr>
              <w:t>不含Z1和限速编码器的接口</w:t>
            </w:r>
          </w:p>
        </w:tc>
        <w:tc>
          <w:tcPr>
            <w:tcW w:w="282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4"/>
                <w:szCs w:val="24"/>
              </w:rPr>
            </w:pPr>
            <w:r w:rsidRPr="00430A0C">
              <w:rPr>
                <w:rFonts w:ascii="宋体" w:eastAsia="宋体" w:hAnsi="宋体" w:cs="宋体" w:hint="eastAsia"/>
                <w:color w:val="FF0000"/>
                <w:kern w:val="0"/>
                <w:sz w:val="24"/>
                <w:szCs w:val="24"/>
              </w:rPr>
              <w:t>P203778B000G105</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nil"/>
              <w:left w:val="nil"/>
              <w:bottom w:val="nil"/>
              <w:right w:val="single" w:sz="4" w:space="0" w:color="auto"/>
            </w:tcBorders>
            <w:shd w:val="clear" w:color="auto" w:fill="auto"/>
            <w:noWrap/>
            <w:vAlign w:val="center"/>
            <w:hideMark/>
          </w:tcPr>
          <w:p w:rsidR="00430A0C" w:rsidRPr="00430A0C" w:rsidRDefault="00430A0C" w:rsidP="006F271B">
            <w:pPr>
              <w:widowControl/>
              <w:jc w:val="left"/>
              <w:rPr>
                <w:rFonts w:ascii="宋体" w:eastAsia="宋体" w:hAnsi="宋体" w:cs="宋体"/>
                <w:color w:val="FF0000"/>
                <w:kern w:val="0"/>
                <w:sz w:val="20"/>
                <w:szCs w:val="20"/>
              </w:rPr>
            </w:pPr>
            <w:r w:rsidRPr="00430A0C">
              <w:rPr>
                <w:rFonts w:ascii="宋体" w:eastAsia="宋体" w:hAnsi="宋体" w:cs="宋体" w:hint="eastAsia"/>
                <w:color w:val="FF0000"/>
                <w:kern w:val="0"/>
                <w:sz w:val="20"/>
                <w:szCs w:val="20"/>
              </w:rPr>
              <w:t>P1板，交货期20190701及以后</w:t>
            </w:r>
          </w:p>
        </w:tc>
      </w:tr>
      <w:tr w:rsidR="00430A0C" w:rsidRPr="00430A0C" w:rsidTr="006F271B">
        <w:trPr>
          <w:trHeight w:val="28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40</w:t>
            </w:r>
          </w:p>
        </w:tc>
        <w:tc>
          <w:tcPr>
            <w:tcW w:w="2730"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4"/>
                <w:szCs w:val="24"/>
              </w:rPr>
            </w:pPr>
            <w:r w:rsidRPr="00430A0C">
              <w:rPr>
                <w:rFonts w:ascii="宋体" w:eastAsia="宋体" w:hAnsi="宋体" w:cs="宋体" w:hint="eastAsia"/>
                <w:color w:val="FF0000"/>
                <w:kern w:val="0"/>
                <w:sz w:val="24"/>
                <w:szCs w:val="24"/>
              </w:rPr>
              <w:t>印刷线路板组件</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4"/>
                <w:szCs w:val="24"/>
              </w:rPr>
            </w:pPr>
            <w:r w:rsidRPr="00430A0C">
              <w:rPr>
                <w:rFonts w:ascii="宋体" w:eastAsia="宋体" w:hAnsi="宋体" w:cs="宋体" w:hint="eastAsia"/>
                <w:color w:val="FF0000"/>
                <w:kern w:val="0"/>
                <w:sz w:val="24"/>
                <w:szCs w:val="24"/>
              </w:rPr>
              <w:t>含Z1和限速编码器的接口</w:t>
            </w:r>
          </w:p>
        </w:tc>
        <w:tc>
          <w:tcPr>
            <w:tcW w:w="282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4"/>
                <w:szCs w:val="24"/>
              </w:rPr>
            </w:pPr>
            <w:r w:rsidRPr="00430A0C">
              <w:rPr>
                <w:rFonts w:ascii="宋体" w:eastAsia="宋体" w:hAnsi="宋体" w:cs="宋体" w:hint="eastAsia"/>
                <w:color w:val="FF0000"/>
                <w:kern w:val="0"/>
                <w:sz w:val="24"/>
                <w:szCs w:val="24"/>
              </w:rPr>
              <w:t>P203778B000G106</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single" w:sz="4" w:space="0" w:color="auto"/>
              <w:left w:val="nil"/>
              <w:bottom w:val="nil"/>
              <w:right w:val="single" w:sz="4" w:space="0" w:color="auto"/>
            </w:tcBorders>
            <w:shd w:val="clear" w:color="auto" w:fill="auto"/>
            <w:noWrap/>
            <w:vAlign w:val="center"/>
            <w:hideMark/>
          </w:tcPr>
          <w:p w:rsidR="00430A0C" w:rsidRPr="00430A0C" w:rsidRDefault="00430A0C" w:rsidP="006F271B">
            <w:pPr>
              <w:widowControl/>
              <w:jc w:val="left"/>
              <w:rPr>
                <w:rFonts w:ascii="宋体" w:eastAsia="宋体" w:hAnsi="宋体" w:cs="宋体"/>
                <w:color w:val="FF0000"/>
                <w:kern w:val="0"/>
                <w:sz w:val="20"/>
                <w:szCs w:val="20"/>
              </w:rPr>
            </w:pPr>
            <w:r w:rsidRPr="00430A0C">
              <w:rPr>
                <w:rFonts w:ascii="宋体" w:eastAsia="宋体" w:hAnsi="宋体" w:cs="宋体" w:hint="eastAsia"/>
                <w:color w:val="FF0000"/>
                <w:kern w:val="0"/>
                <w:sz w:val="20"/>
                <w:szCs w:val="20"/>
              </w:rPr>
              <w:t>P1板，交货期20190701及以后</w:t>
            </w:r>
          </w:p>
        </w:tc>
      </w:tr>
      <w:tr w:rsidR="00430A0C" w:rsidRPr="00430A0C" w:rsidTr="006F271B">
        <w:trPr>
          <w:trHeight w:val="28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41</w:t>
            </w:r>
          </w:p>
        </w:tc>
        <w:tc>
          <w:tcPr>
            <w:tcW w:w="2730"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印刷线路板组件</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 xml:space="preserve">　</w:t>
            </w:r>
          </w:p>
        </w:tc>
        <w:tc>
          <w:tcPr>
            <w:tcW w:w="282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4"/>
                <w:szCs w:val="24"/>
              </w:rPr>
            </w:pPr>
            <w:r w:rsidRPr="00430A0C">
              <w:rPr>
                <w:rFonts w:ascii="宋体" w:eastAsia="宋体" w:hAnsi="宋体" w:cs="宋体" w:hint="eastAsia"/>
                <w:color w:val="FF0000"/>
                <w:kern w:val="0"/>
                <w:sz w:val="24"/>
                <w:szCs w:val="24"/>
              </w:rPr>
              <w:t>P203773B000G01</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single" w:sz="4" w:space="0" w:color="auto"/>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0"/>
                <w:szCs w:val="20"/>
              </w:rPr>
            </w:pPr>
            <w:r w:rsidRPr="00430A0C">
              <w:rPr>
                <w:rFonts w:ascii="宋体" w:eastAsia="宋体" w:hAnsi="宋体" w:cs="宋体" w:hint="eastAsia"/>
                <w:kern w:val="0"/>
                <w:sz w:val="20"/>
                <w:szCs w:val="20"/>
              </w:rPr>
              <w:t>R1板（不带紧急电动运行）</w:t>
            </w:r>
          </w:p>
        </w:tc>
      </w:tr>
      <w:tr w:rsidR="00430A0C" w:rsidRPr="00430A0C" w:rsidTr="006F271B">
        <w:trPr>
          <w:trHeight w:val="28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42</w:t>
            </w:r>
          </w:p>
        </w:tc>
        <w:tc>
          <w:tcPr>
            <w:tcW w:w="2730"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印刷线路板组件</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 xml:space="preserve">　</w:t>
            </w:r>
          </w:p>
        </w:tc>
        <w:tc>
          <w:tcPr>
            <w:tcW w:w="282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4"/>
                <w:szCs w:val="24"/>
              </w:rPr>
            </w:pPr>
            <w:r w:rsidRPr="00430A0C">
              <w:rPr>
                <w:rFonts w:ascii="宋体" w:eastAsia="宋体" w:hAnsi="宋体" w:cs="宋体" w:hint="eastAsia"/>
                <w:color w:val="FF0000"/>
                <w:kern w:val="0"/>
                <w:sz w:val="24"/>
                <w:szCs w:val="24"/>
              </w:rPr>
              <w:t>P203775B000G01</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0"/>
                <w:szCs w:val="20"/>
              </w:rPr>
            </w:pPr>
            <w:r w:rsidRPr="00430A0C">
              <w:rPr>
                <w:rFonts w:ascii="宋体" w:eastAsia="宋体" w:hAnsi="宋体" w:cs="宋体" w:hint="eastAsia"/>
                <w:kern w:val="0"/>
                <w:sz w:val="20"/>
                <w:szCs w:val="20"/>
              </w:rPr>
              <w:t>E1板(不带能量回馈)</w:t>
            </w:r>
          </w:p>
        </w:tc>
      </w:tr>
      <w:tr w:rsidR="00430A0C" w:rsidRPr="00430A0C" w:rsidTr="006F271B">
        <w:trPr>
          <w:trHeight w:val="28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43</w:t>
            </w:r>
          </w:p>
        </w:tc>
        <w:tc>
          <w:tcPr>
            <w:tcW w:w="2730"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印刷线路板组件</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 xml:space="preserve">　</w:t>
            </w:r>
          </w:p>
        </w:tc>
        <w:tc>
          <w:tcPr>
            <w:tcW w:w="282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4"/>
                <w:szCs w:val="24"/>
              </w:rPr>
            </w:pPr>
            <w:r w:rsidRPr="00430A0C">
              <w:rPr>
                <w:rFonts w:ascii="宋体" w:eastAsia="宋体" w:hAnsi="宋体" w:cs="宋体" w:hint="eastAsia"/>
                <w:color w:val="FF0000"/>
                <w:kern w:val="0"/>
                <w:sz w:val="24"/>
                <w:szCs w:val="24"/>
              </w:rPr>
              <w:t>P203775B000G02</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0"/>
                <w:szCs w:val="20"/>
              </w:rPr>
            </w:pPr>
            <w:r w:rsidRPr="00430A0C">
              <w:rPr>
                <w:rFonts w:ascii="宋体" w:eastAsia="宋体" w:hAnsi="宋体" w:cs="宋体" w:hint="eastAsia"/>
                <w:kern w:val="0"/>
                <w:sz w:val="20"/>
                <w:szCs w:val="20"/>
              </w:rPr>
              <w:t>E1板(带能量回馈)</w:t>
            </w:r>
          </w:p>
        </w:tc>
      </w:tr>
      <w:tr w:rsidR="00430A0C" w:rsidRPr="00430A0C" w:rsidTr="006F271B">
        <w:trPr>
          <w:trHeight w:val="28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44</w:t>
            </w:r>
          </w:p>
        </w:tc>
        <w:tc>
          <w:tcPr>
            <w:tcW w:w="2730"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印刷线路板组件</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 xml:space="preserve">　</w:t>
            </w:r>
          </w:p>
        </w:tc>
        <w:tc>
          <w:tcPr>
            <w:tcW w:w="282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4"/>
                <w:szCs w:val="24"/>
              </w:rPr>
            </w:pPr>
            <w:r w:rsidRPr="00430A0C">
              <w:rPr>
                <w:rFonts w:ascii="宋体" w:eastAsia="宋体" w:hAnsi="宋体" w:cs="宋体" w:hint="eastAsia"/>
                <w:color w:val="FF0000"/>
                <w:kern w:val="0"/>
                <w:sz w:val="24"/>
                <w:szCs w:val="24"/>
              </w:rPr>
              <w:t>P203779B000G01</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0"/>
                <w:szCs w:val="20"/>
              </w:rPr>
            </w:pPr>
            <w:r w:rsidRPr="00430A0C">
              <w:rPr>
                <w:rFonts w:ascii="宋体" w:eastAsia="宋体" w:hAnsi="宋体" w:cs="宋体" w:hint="eastAsia"/>
                <w:kern w:val="0"/>
                <w:sz w:val="20"/>
                <w:szCs w:val="20"/>
              </w:rPr>
              <w:t>Z1板(增设功能)</w:t>
            </w:r>
          </w:p>
        </w:tc>
      </w:tr>
      <w:tr w:rsidR="00430A0C" w:rsidRPr="00430A0C" w:rsidTr="006F271B">
        <w:trPr>
          <w:trHeight w:val="28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45</w:t>
            </w:r>
          </w:p>
        </w:tc>
        <w:tc>
          <w:tcPr>
            <w:tcW w:w="2730"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印刷线路板组件</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 xml:space="preserve">　</w:t>
            </w:r>
          </w:p>
        </w:tc>
        <w:tc>
          <w:tcPr>
            <w:tcW w:w="282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4"/>
                <w:szCs w:val="24"/>
              </w:rPr>
            </w:pPr>
            <w:r w:rsidRPr="00430A0C">
              <w:rPr>
                <w:rFonts w:ascii="宋体" w:eastAsia="宋体" w:hAnsi="宋体" w:cs="宋体" w:hint="eastAsia"/>
                <w:color w:val="FF0000"/>
                <w:kern w:val="0"/>
                <w:sz w:val="24"/>
                <w:szCs w:val="24"/>
              </w:rPr>
              <w:t>P203772B000G21</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0"/>
                <w:szCs w:val="20"/>
              </w:rPr>
            </w:pPr>
            <w:r w:rsidRPr="00430A0C">
              <w:rPr>
                <w:rFonts w:ascii="宋体" w:eastAsia="宋体" w:hAnsi="宋体" w:cs="宋体" w:hint="eastAsia"/>
                <w:kern w:val="0"/>
                <w:sz w:val="20"/>
                <w:szCs w:val="20"/>
              </w:rPr>
              <w:t>B1板(双抱闸)</w:t>
            </w:r>
          </w:p>
        </w:tc>
      </w:tr>
      <w:tr w:rsidR="00430A0C" w:rsidRPr="00430A0C" w:rsidTr="006F271B">
        <w:trPr>
          <w:trHeight w:val="28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46</w:t>
            </w:r>
          </w:p>
        </w:tc>
        <w:tc>
          <w:tcPr>
            <w:tcW w:w="2730"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印刷线路板组件</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 xml:space="preserve">　</w:t>
            </w:r>
          </w:p>
        </w:tc>
        <w:tc>
          <w:tcPr>
            <w:tcW w:w="282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4"/>
                <w:szCs w:val="24"/>
              </w:rPr>
            </w:pPr>
            <w:r w:rsidRPr="00430A0C">
              <w:rPr>
                <w:rFonts w:ascii="宋体" w:eastAsia="宋体" w:hAnsi="宋体" w:cs="宋体" w:hint="eastAsia"/>
                <w:color w:val="FF0000"/>
                <w:kern w:val="0"/>
                <w:sz w:val="24"/>
                <w:szCs w:val="24"/>
              </w:rPr>
              <w:t>P203772B000G22</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0"/>
                <w:szCs w:val="20"/>
              </w:rPr>
            </w:pPr>
            <w:r w:rsidRPr="00430A0C">
              <w:rPr>
                <w:rFonts w:ascii="宋体" w:eastAsia="宋体" w:hAnsi="宋体" w:cs="宋体" w:hint="eastAsia"/>
                <w:kern w:val="0"/>
                <w:sz w:val="20"/>
                <w:szCs w:val="20"/>
              </w:rPr>
              <w:t>B1板(三抱闸)</w:t>
            </w:r>
          </w:p>
        </w:tc>
      </w:tr>
      <w:tr w:rsidR="00430A0C" w:rsidRPr="00430A0C" w:rsidTr="006F271B">
        <w:trPr>
          <w:trHeight w:val="28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47</w:t>
            </w:r>
          </w:p>
        </w:tc>
        <w:tc>
          <w:tcPr>
            <w:tcW w:w="2730"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印刷线路板组件</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 xml:space="preserve">　</w:t>
            </w:r>
          </w:p>
        </w:tc>
        <w:tc>
          <w:tcPr>
            <w:tcW w:w="282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4"/>
                <w:szCs w:val="24"/>
              </w:rPr>
            </w:pPr>
            <w:r w:rsidRPr="00430A0C">
              <w:rPr>
                <w:rFonts w:ascii="宋体" w:eastAsia="宋体" w:hAnsi="宋体" w:cs="宋体" w:hint="eastAsia"/>
                <w:color w:val="FF0000"/>
                <w:kern w:val="0"/>
                <w:sz w:val="24"/>
                <w:szCs w:val="24"/>
              </w:rPr>
              <w:t>P203723B000G01</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0"/>
                <w:szCs w:val="20"/>
              </w:rPr>
            </w:pPr>
            <w:r w:rsidRPr="00430A0C">
              <w:rPr>
                <w:rFonts w:ascii="宋体" w:eastAsia="宋体" w:hAnsi="宋体" w:cs="宋体" w:hint="eastAsia"/>
                <w:kern w:val="0"/>
                <w:sz w:val="20"/>
                <w:szCs w:val="20"/>
              </w:rPr>
              <w:t>RL板（再平层不带UCMP）</w:t>
            </w:r>
          </w:p>
        </w:tc>
      </w:tr>
      <w:tr w:rsidR="00430A0C" w:rsidRPr="00430A0C" w:rsidTr="006F271B">
        <w:trPr>
          <w:trHeight w:val="28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48</w:t>
            </w:r>
          </w:p>
        </w:tc>
        <w:tc>
          <w:tcPr>
            <w:tcW w:w="2730"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印刷线路板组件</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 xml:space="preserve">　</w:t>
            </w:r>
          </w:p>
        </w:tc>
        <w:tc>
          <w:tcPr>
            <w:tcW w:w="282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4"/>
                <w:szCs w:val="24"/>
              </w:rPr>
            </w:pPr>
            <w:r w:rsidRPr="00430A0C">
              <w:rPr>
                <w:rFonts w:ascii="宋体" w:eastAsia="宋体" w:hAnsi="宋体" w:cs="宋体" w:hint="eastAsia"/>
                <w:color w:val="FF0000"/>
                <w:kern w:val="0"/>
                <w:sz w:val="24"/>
                <w:szCs w:val="24"/>
              </w:rPr>
              <w:t>P203770B000G01</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0"/>
                <w:szCs w:val="20"/>
              </w:rPr>
            </w:pPr>
            <w:r w:rsidRPr="00430A0C">
              <w:rPr>
                <w:rFonts w:ascii="宋体" w:eastAsia="宋体" w:hAnsi="宋体" w:cs="宋体" w:hint="eastAsia"/>
                <w:kern w:val="0"/>
                <w:sz w:val="20"/>
                <w:szCs w:val="20"/>
              </w:rPr>
              <w:t>RL板（再平层带UCMP）</w:t>
            </w:r>
          </w:p>
        </w:tc>
      </w:tr>
      <w:tr w:rsidR="00430A0C" w:rsidRPr="00430A0C" w:rsidTr="006F271B">
        <w:trPr>
          <w:trHeight w:val="28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49</w:t>
            </w:r>
          </w:p>
        </w:tc>
        <w:tc>
          <w:tcPr>
            <w:tcW w:w="2730"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印刷线路板组件</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 xml:space="preserve">　</w:t>
            </w:r>
          </w:p>
        </w:tc>
        <w:tc>
          <w:tcPr>
            <w:tcW w:w="282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4"/>
                <w:szCs w:val="24"/>
              </w:rPr>
            </w:pPr>
            <w:r w:rsidRPr="00430A0C">
              <w:rPr>
                <w:rFonts w:ascii="宋体" w:eastAsia="宋体" w:hAnsi="宋体" w:cs="宋体" w:hint="eastAsia"/>
                <w:color w:val="FF0000"/>
                <w:kern w:val="0"/>
                <w:sz w:val="24"/>
                <w:szCs w:val="24"/>
              </w:rPr>
              <w:t>P208710B000G01</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0"/>
                <w:szCs w:val="20"/>
              </w:rPr>
            </w:pPr>
            <w:r w:rsidRPr="00430A0C">
              <w:rPr>
                <w:rFonts w:ascii="宋体" w:eastAsia="宋体" w:hAnsi="宋体" w:cs="宋体" w:hint="eastAsia"/>
                <w:kern w:val="0"/>
                <w:sz w:val="20"/>
                <w:szCs w:val="20"/>
              </w:rPr>
              <w:t>E</w:t>
            </w:r>
            <w:r w:rsidRPr="00430A0C">
              <w:rPr>
                <w:rFonts w:ascii="宋体" w:eastAsia="宋体" w:hAnsi="宋体" w:cs="宋体" w:hint="eastAsia"/>
                <w:color w:val="000000"/>
                <w:kern w:val="0"/>
                <w:sz w:val="20"/>
                <w:szCs w:val="20"/>
              </w:rPr>
              <w:t>LD 控制印板</w:t>
            </w:r>
          </w:p>
        </w:tc>
      </w:tr>
      <w:tr w:rsidR="00430A0C" w:rsidRPr="00430A0C" w:rsidTr="006F271B">
        <w:trPr>
          <w:trHeight w:val="28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lastRenderedPageBreak/>
              <w:t>50</w:t>
            </w:r>
          </w:p>
        </w:tc>
        <w:tc>
          <w:tcPr>
            <w:tcW w:w="2730"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印刷线路板组件</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 xml:space="preserve">　</w:t>
            </w:r>
          </w:p>
        </w:tc>
        <w:tc>
          <w:tcPr>
            <w:tcW w:w="282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4"/>
                <w:szCs w:val="24"/>
              </w:rPr>
            </w:pPr>
            <w:r w:rsidRPr="00430A0C">
              <w:rPr>
                <w:rFonts w:ascii="宋体" w:eastAsia="宋体" w:hAnsi="宋体" w:cs="宋体" w:hint="eastAsia"/>
                <w:color w:val="FF0000"/>
                <w:kern w:val="0"/>
                <w:sz w:val="24"/>
                <w:szCs w:val="24"/>
              </w:rPr>
              <w:t>P208713B000G01</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0"/>
                <w:szCs w:val="20"/>
              </w:rPr>
            </w:pPr>
            <w:r w:rsidRPr="00430A0C">
              <w:rPr>
                <w:rFonts w:ascii="宋体" w:eastAsia="宋体" w:hAnsi="宋体" w:cs="宋体" w:hint="eastAsia"/>
                <w:kern w:val="0"/>
                <w:sz w:val="20"/>
                <w:szCs w:val="20"/>
              </w:rPr>
              <w:t>ELD 48V电池充电回路</w:t>
            </w:r>
          </w:p>
        </w:tc>
      </w:tr>
      <w:tr w:rsidR="00430A0C" w:rsidRPr="00430A0C" w:rsidTr="006F271B">
        <w:trPr>
          <w:trHeight w:val="28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51</w:t>
            </w:r>
          </w:p>
        </w:tc>
        <w:tc>
          <w:tcPr>
            <w:tcW w:w="2730"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电源</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 xml:space="preserve">　</w:t>
            </w:r>
          </w:p>
        </w:tc>
        <w:tc>
          <w:tcPr>
            <w:tcW w:w="282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4"/>
                <w:szCs w:val="24"/>
              </w:rPr>
            </w:pPr>
            <w:r w:rsidRPr="00430A0C">
              <w:rPr>
                <w:rFonts w:ascii="宋体" w:eastAsia="宋体" w:hAnsi="宋体" w:cs="宋体" w:hint="eastAsia"/>
                <w:color w:val="FF0000"/>
                <w:kern w:val="0"/>
                <w:sz w:val="24"/>
                <w:szCs w:val="24"/>
              </w:rPr>
              <w:t>X59LX-26</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0"/>
                <w:szCs w:val="20"/>
              </w:rPr>
            </w:pPr>
            <w:r w:rsidRPr="00430A0C">
              <w:rPr>
                <w:rFonts w:ascii="宋体" w:eastAsia="宋体" w:hAnsi="宋体" w:cs="宋体" w:hint="eastAsia"/>
                <w:kern w:val="0"/>
                <w:sz w:val="20"/>
                <w:szCs w:val="20"/>
              </w:rPr>
              <w:t xml:space="preserve">　</w:t>
            </w:r>
          </w:p>
        </w:tc>
      </w:tr>
      <w:tr w:rsidR="00430A0C" w:rsidRPr="00430A0C" w:rsidTr="006F271B">
        <w:trPr>
          <w:trHeight w:val="28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52</w:t>
            </w:r>
          </w:p>
        </w:tc>
        <w:tc>
          <w:tcPr>
            <w:tcW w:w="2730"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载荷控制仪</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SL-5V1-S9</w:t>
            </w:r>
          </w:p>
        </w:tc>
        <w:tc>
          <w:tcPr>
            <w:tcW w:w="282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4"/>
                <w:szCs w:val="24"/>
              </w:rPr>
            </w:pPr>
            <w:r w:rsidRPr="00430A0C">
              <w:rPr>
                <w:rFonts w:ascii="宋体" w:eastAsia="宋体" w:hAnsi="宋体" w:cs="宋体" w:hint="eastAsia"/>
                <w:color w:val="FF0000"/>
                <w:kern w:val="0"/>
                <w:sz w:val="24"/>
                <w:szCs w:val="24"/>
              </w:rPr>
              <w:t>P203015C201-01</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0"/>
                <w:szCs w:val="20"/>
              </w:rPr>
            </w:pPr>
            <w:r w:rsidRPr="00430A0C">
              <w:rPr>
                <w:rFonts w:ascii="宋体" w:eastAsia="宋体" w:hAnsi="宋体" w:cs="宋体" w:hint="eastAsia"/>
                <w:kern w:val="0"/>
                <w:sz w:val="20"/>
                <w:szCs w:val="20"/>
              </w:rPr>
              <w:t>(秦皇岛华鑫新技术研究所)</w:t>
            </w:r>
          </w:p>
        </w:tc>
      </w:tr>
      <w:tr w:rsidR="00430A0C" w:rsidRPr="00430A0C" w:rsidTr="006F271B">
        <w:trPr>
          <w:trHeight w:val="28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53</w:t>
            </w:r>
          </w:p>
        </w:tc>
        <w:tc>
          <w:tcPr>
            <w:tcW w:w="2730"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DC-DC电源</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 xml:space="preserve">　</w:t>
            </w:r>
          </w:p>
        </w:tc>
        <w:tc>
          <w:tcPr>
            <w:tcW w:w="282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4"/>
                <w:szCs w:val="24"/>
              </w:rPr>
            </w:pPr>
            <w:r w:rsidRPr="00430A0C">
              <w:rPr>
                <w:rFonts w:ascii="宋体" w:eastAsia="宋体" w:hAnsi="宋体" w:cs="宋体" w:hint="eastAsia"/>
                <w:color w:val="FF0000"/>
                <w:kern w:val="0"/>
                <w:sz w:val="24"/>
                <w:szCs w:val="24"/>
              </w:rPr>
              <w:t>P203031C180G01</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0"/>
                <w:szCs w:val="20"/>
              </w:rPr>
            </w:pPr>
            <w:r w:rsidRPr="00430A0C">
              <w:rPr>
                <w:rFonts w:ascii="宋体" w:eastAsia="宋体" w:hAnsi="宋体" w:cs="宋体" w:hint="eastAsia"/>
                <w:kern w:val="0"/>
                <w:sz w:val="20"/>
                <w:szCs w:val="20"/>
              </w:rPr>
              <w:t>ELD配置</w:t>
            </w:r>
          </w:p>
        </w:tc>
      </w:tr>
      <w:tr w:rsidR="00430A0C" w:rsidRPr="00430A0C" w:rsidTr="006F271B">
        <w:trPr>
          <w:trHeight w:val="28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54</w:t>
            </w:r>
          </w:p>
        </w:tc>
        <w:tc>
          <w:tcPr>
            <w:tcW w:w="2730"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DC-DC电源</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 xml:space="preserve">　</w:t>
            </w:r>
          </w:p>
        </w:tc>
        <w:tc>
          <w:tcPr>
            <w:tcW w:w="282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4"/>
                <w:szCs w:val="24"/>
              </w:rPr>
            </w:pPr>
            <w:r w:rsidRPr="00430A0C">
              <w:rPr>
                <w:rFonts w:ascii="宋体" w:eastAsia="宋体" w:hAnsi="宋体" w:cs="宋体" w:hint="eastAsia"/>
                <w:color w:val="FF0000"/>
                <w:kern w:val="0"/>
                <w:sz w:val="24"/>
                <w:szCs w:val="24"/>
              </w:rPr>
              <w:t>P203031C180G02</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0"/>
                <w:szCs w:val="20"/>
              </w:rPr>
            </w:pPr>
            <w:r w:rsidRPr="00430A0C">
              <w:rPr>
                <w:rFonts w:ascii="宋体" w:eastAsia="宋体" w:hAnsi="宋体" w:cs="宋体" w:hint="eastAsia"/>
                <w:kern w:val="0"/>
                <w:sz w:val="20"/>
                <w:szCs w:val="20"/>
              </w:rPr>
              <w:t>无ELD配置</w:t>
            </w:r>
          </w:p>
        </w:tc>
      </w:tr>
      <w:tr w:rsidR="00430A0C" w:rsidRPr="00430A0C" w:rsidTr="006F271B">
        <w:trPr>
          <w:trHeight w:val="28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55</w:t>
            </w:r>
          </w:p>
        </w:tc>
        <w:tc>
          <w:tcPr>
            <w:tcW w:w="2730"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磁环组件</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FT-1KM 39MIN(10KHz)/15.4±30%(100KHz)</w:t>
            </w:r>
          </w:p>
        </w:tc>
        <w:tc>
          <w:tcPr>
            <w:tcW w:w="282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4"/>
                <w:szCs w:val="24"/>
              </w:rPr>
            </w:pPr>
            <w:r w:rsidRPr="00430A0C">
              <w:rPr>
                <w:rFonts w:ascii="宋体" w:eastAsia="宋体" w:hAnsi="宋体" w:cs="宋体" w:hint="eastAsia"/>
                <w:color w:val="FF0000"/>
                <w:kern w:val="0"/>
                <w:sz w:val="24"/>
                <w:szCs w:val="24"/>
              </w:rPr>
              <w:t>P203031D181G01</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0"/>
                <w:szCs w:val="20"/>
              </w:rPr>
            </w:pPr>
            <w:r w:rsidRPr="00430A0C">
              <w:rPr>
                <w:rFonts w:ascii="宋体" w:eastAsia="宋体" w:hAnsi="宋体" w:cs="宋体" w:hint="eastAsia"/>
                <w:kern w:val="0"/>
                <w:sz w:val="20"/>
                <w:szCs w:val="20"/>
              </w:rPr>
              <w:t xml:space="preserve">　</w:t>
            </w:r>
          </w:p>
        </w:tc>
      </w:tr>
      <w:tr w:rsidR="00430A0C" w:rsidRPr="00430A0C" w:rsidTr="006F271B">
        <w:trPr>
          <w:trHeight w:val="28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56</w:t>
            </w:r>
          </w:p>
        </w:tc>
        <w:tc>
          <w:tcPr>
            <w:tcW w:w="2730"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滤波器组件</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(60A)</w:t>
            </w:r>
          </w:p>
        </w:tc>
        <w:tc>
          <w:tcPr>
            <w:tcW w:w="282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4"/>
                <w:szCs w:val="24"/>
              </w:rPr>
            </w:pPr>
            <w:r w:rsidRPr="00430A0C">
              <w:rPr>
                <w:rFonts w:ascii="宋体" w:eastAsia="宋体" w:hAnsi="宋体" w:cs="宋体" w:hint="eastAsia"/>
                <w:color w:val="FF0000"/>
                <w:kern w:val="0"/>
                <w:sz w:val="24"/>
                <w:szCs w:val="24"/>
              </w:rPr>
              <w:t>P203031C123G61L06</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0"/>
                <w:szCs w:val="20"/>
              </w:rPr>
            </w:pPr>
            <w:r w:rsidRPr="00430A0C">
              <w:rPr>
                <w:rFonts w:ascii="宋体" w:eastAsia="宋体" w:hAnsi="宋体" w:cs="宋体" w:hint="eastAsia"/>
                <w:kern w:val="0"/>
                <w:sz w:val="20"/>
                <w:szCs w:val="20"/>
              </w:rPr>
              <w:t xml:space="preserve">　</w:t>
            </w:r>
          </w:p>
        </w:tc>
      </w:tr>
      <w:tr w:rsidR="00430A0C" w:rsidRPr="00430A0C" w:rsidTr="006F271B">
        <w:trPr>
          <w:trHeight w:val="28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57</w:t>
            </w:r>
          </w:p>
        </w:tc>
        <w:tc>
          <w:tcPr>
            <w:tcW w:w="2730"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接触器</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SD-T12</w:t>
            </w:r>
            <w:r w:rsidRPr="00430A0C">
              <w:rPr>
                <w:rFonts w:ascii="宋体" w:eastAsia="宋体" w:hAnsi="宋体" w:cs="宋体" w:hint="eastAsia"/>
                <w:color w:val="000000"/>
                <w:kern w:val="0"/>
                <w:sz w:val="22"/>
              </w:rPr>
              <w:t xml:space="preserve"> DC125V 2a2b</w:t>
            </w:r>
          </w:p>
        </w:tc>
        <w:tc>
          <w:tcPr>
            <w:tcW w:w="282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4"/>
                <w:szCs w:val="24"/>
              </w:rPr>
            </w:pPr>
            <w:r w:rsidRPr="00430A0C">
              <w:rPr>
                <w:rFonts w:ascii="宋体" w:eastAsia="宋体" w:hAnsi="宋体" w:cs="宋体" w:hint="eastAsia"/>
                <w:color w:val="FF0000"/>
                <w:kern w:val="0"/>
                <w:sz w:val="24"/>
                <w:szCs w:val="24"/>
              </w:rPr>
              <w:t>X62SF-360</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0"/>
                <w:szCs w:val="20"/>
              </w:rPr>
            </w:pPr>
            <w:r w:rsidRPr="00430A0C">
              <w:rPr>
                <w:rFonts w:ascii="宋体" w:eastAsia="宋体" w:hAnsi="宋体" w:cs="宋体" w:hint="eastAsia"/>
                <w:kern w:val="0"/>
                <w:sz w:val="20"/>
                <w:szCs w:val="20"/>
              </w:rPr>
              <w:t>#5</w:t>
            </w:r>
          </w:p>
        </w:tc>
      </w:tr>
      <w:tr w:rsidR="00430A0C" w:rsidRPr="00430A0C" w:rsidTr="006F271B">
        <w:trPr>
          <w:trHeight w:val="28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58</w:t>
            </w:r>
          </w:p>
        </w:tc>
        <w:tc>
          <w:tcPr>
            <w:tcW w:w="2730"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接触器</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SD-T35 DC125V 2a2b</w:t>
            </w:r>
          </w:p>
        </w:tc>
        <w:tc>
          <w:tcPr>
            <w:tcW w:w="282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4"/>
                <w:szCs w:val="24"/>
              </w:rPr>
            </w:pPr>
            <w:r w:rsidRPr="00430A0C">
              <w:rPr>
                <w:rFonts w:ascii="宋体" w:eastAsia="宋体" w:hAnsi="宋体" w:cs="宋体" w:hint="eastAsia"/>
                <w:color w:val="FF0000"/>
                <w:kern w:val="0"/>
                <w:sz w:val="24"/>
                <w:szCs w:val="24"/>
              </w:rPr>
              <w:t>X62SF-365</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0"/>
                <w:szCs w:val="20"/>
              </w:rPr>
            </w:pPr>
            <w:r w:rsidRPr="00430A0C">
              <w:rPr>
                <w:rFonts w:ascii="宋体" w:eastAsia="宋体" w:hAnsi="宋体" w:cs="宋体" w:hint="eastAsia"/>
                <w:kern w:val="0"/>
                <w:sz w:val="20"/>
                <w:szCs w:val="20"/>
              </w:rPr>
              <w:t>#5</w:t>
            </w:r>
          </w:p>
        </w:tc>
      </w:tr>
      <w:tr w:rsidR="00430A0C" w:rsidRPr="00430A0C" w:rsidTr="006F271B">
        <w:trPr>
          <w:trHeight w:val="28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59</w:t>
            </w:r>
          </w:p>
        </w:tc>
        <w:tc>
          <w:tcPr>
            <w:tcW w:w="2730"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接触器</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SD-T65 DC125V 2a2b</w:t>
            </w:r>
          </w:p>
        </w:tc>
        <w:tc>
          <w:tcPr>
            <w:tcW w:w="282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4"/>
                <w:szCs w:val="24"/>
              </w:rPr>
            </w:pPr>
            <w:r w:rsidRPr="00430A0C">
              <w:rPr>
                <w:rFonts w:ascii="宋体" w:eastAsia="宋体" w:hAnsi="宋体" w:cs="宋体" w:hint="eastAsia"/>
                <w:color w:val="FF0000"/>
                <w:kern w:val="0"/>
                <w:sz w:val="24"/>
                <w:szCs w:val="24"/>
              </w:rPr>
              <w:t>X62SF-371</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0"/>
                <w:szCs w:val="20"/>
              </w:rPr>
            </w:pPr>
            <w:r w:rsidRPr="00430A0C">
              <w:rPr>
                <w:rFonts w:ascii="宋体" w:eastAsia="宋体" w:hAnsi="宋体" w:cs="宋体" w:hint="eastAsia"/>
                <w:kern w:val="0"/>
                <w:sz w:val="20"/>
                <w:szCs w:val="20"/>
              </w:rPr>
              <w:t>#5</w:t>
            </w:r>
          </w:p>
        </w:tc>
      </w:tr>
      <w:tr w:rsidR="00430A0C" w:rsidRPr="00430A0C" w:rsidTr="006F271B">
        <w:trPr>
          <w:trHeight w:val="28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60</w:t>
            </w:r>
          </w:p>
        </w:tc>
        <w:tc>
          <w:tcPr>
            <w:tcW w:w="2730"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接触器</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SD-T12</w:t>
            </w:r>
            <w:r w:rsidRPr="00430A0C">
              <w:rPr>
                <w:rFonts w:ascii="宋体" w:eastAsia="宋体" w:hAnsi="宋体" w:cs="宋体" w:hint="eastAsia"/>
                <w:color w:val="000000"/>
                <w:kern w:val="0"/>
                <w:sz w:val="22"/>
              </w:rPr>
              <w:t xml:space="preserve"> DC125V 2a2b</w:t>
            </w:r>
          </w:p>
        </w:tc>
        <w:tc>
          <w:tcPr>
            <w:tcW w:w="282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4"/>
                <w:szCs w:val="24"/>
              </w:rPr>
            </w:pPr>
            <w:r w:rsidRPr="00430A0C">
              <w:rPr>
                <w:rFonts w:ascii="宋体" w:eastAsia="宋体" w:hAnsi="宋体" w:cs="宋体" w:hint="eastAsia"/>
                <w:color w:val="FF0000"/>
                <w:kern w:val="0"/>
                <w:sz w:val="24"/>
                <w:szCs w:val="24"/>
              </w:rPr>
              <w:t>X62SF-360</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0"/>
                <w:szCs w:val="20"/>
              </w:rPr>
            </w:pPr>
            <w:r w:rsidRPr="00430A0C">
              <w:rPr>
                <w:rFonts w:ascii="宋体" w:eastAsia="宋体" w:hAnsi="宋体" w:cs="宋体" w:hint="eastAsia"/>
                <w:kern w:val="0"/>
                <w:sz w:val="20"/>
                <w:szCs w:val="20"/>
              </w:rPr>
              <w:t>M5</w:t>
            </w:r>
          </w:p>
        </w:tc>
      </w:tr>
      <w:tr w:rsidR="00430A0C" w:rsidRPr="00430A0C" w:rsidTr="006F271B">
        <w:trPr>
          <w:trHeight w:val="28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61</w:t>
            </w:r>
          </w:p>
        </w:tc>
        <w:tc>
          <w:tcPr>
            <w:tcW w:w="2730"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接触器</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SD-T35 DC125V 2a2b</w:t>
            </w:r>
          </w:p>
        </w:tc>
        <w:tc>
          <w:tcPr>
            <w:tcW w:w="282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4"/>
                <w:szCs w:val="24"/>
              </w:rPr>
            </w:pPr>
            <w:r w:rsidRPr="00430A0C">
              <w:rPr>
                <w:rFonts w:ascii="宋体" w:eastAsia="宋体" w:hAnsi="宋体" w:cs="宋体" w:hint="eastAsia"/>
                <w:color w:val="FF0000"/>
                <w:kern w:val="0"/>
                <w:sz w:val="24"/>
                <w:szCs w:val="24"/>
              </w:rPr>
              <w:t>X62SF-365</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0"/>
                <w:szCs w:val="20"/>
              </w:rPr>
            </w:pPr>
            <w:r w:rsidRPr="00430A0C">
              <w:rPr>
                <w:rFonts w:ascii="宋体" w:eastAsia="宋体" w:hAnsi="宋体" w:cs="宋体" w:hint="eastAsia"/>
                <w:kern w:val="0"/>
                <w:sz w:val="20"/>
                <w:szCs w:val="20"/>
              </w:rPr>
              <w:t>M5</w:t>
            </w:r>
          </w:p>
        </w:tc>
      </w:tr>
      <w:tr w:rsidR="00430A0C" w:rsidRPr="00430A0C" w:rsidTr="006F271B">
        <w:trPr>
          <w:trHeight w:val="28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62</w:t>
            </w:r>
          </w:p>
        </w:tc>
        <w:tc>
          <w:tcPr>
            <w:tcW w:w="2730"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接触器</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SRD-T9 DC125V 7a2b</w:t>
            </w:r>
          </w:p>
        </w:tc>
        <w:tc>
          <w:tcPr>
            <w:tcW w:w="282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4"/>
                <w:szCs w:val="24"/>
              </w:rPr>
            </w:pPr>
            <w:r w:rsidRPr="00430A0C">
              <w:rPr>
                <w:rFonts w:ascii="宋体" w:eastAsia="宋体" w:hAnsi="宋体" w:cs="宋体" w:hint="eastAsia"/>
                <w:color w:val="FF0000"/>
                <w:kern w:val="0"/>
                <w:sz w:val="24"/>
                <w:szCs w:val="24"/>
              </w:rPr>
              <w:t>X62SR-892</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0"/>
                <w:szCs w:val="20"/>
              </w:rPr>
            </w:pPr>
            <w:r w:rsidRPr="00430A0C">
              <w:rPr>
                <w:rFonts w:ascii="宋体" w:eastAsia="宋体" w:hAnsi="宋体" w:cs="宋体" w:hint="eastAsia"/>
                <w:kern w:val="0"/>
                <w:sz w:val="20"/>
                <w:szCs w:val="20"/>
              </w:rPr>
              <w:t>L</w:t>
            </w:r>
            <w:r w:rsidRPr="00430A0C">
              <w:rPr>
                <w:rFonts w:ascii="宋体" w:eastAsia="宋体" w:hAnsi="宋体" w:cs="宋体" w:hint="eastAsia"/>
                <w:color w:val="000000"/>
                <w:kern w:val="0"/>
                <w:sz w:val="20"/>
                <w:szCs w:val="20"/>
              </w:rPr>
              <w:t>B</w:t>
            </w:r>
          </w:p>
        </w:tc>
      </w:tr>
      <w:tr w:rsidR="00430A0C" w:rsidRPr="00430A0C" w:rsidTr="006F271B">
        <w:trPr>
          <w:trHeight w:val="28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63</w:t>
            </w:r>
          </w:p>
        </w:tc>
        <w:tc>
          <w:tcPr>
            <w:tcW w:w="2730"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接触器</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SRD-T9 DC125V 5a4b</w:t>
            </w:r>
          </w:p>
        </w:tc>
        <w:tc>
          <w:tcPr>
            <w:tcW w:w="282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4"/>
                <w:szCs w:val="24"/>
              </w:rPr>
            </w:pPr>
            <w:r w:rsidRPr="00430A0C">
              <w:rPr>
                <w:rFonts w:ascii="宋体" w:eastAsia="宋体" w:hAnsi="宋体" w:cs="宋体" w:hint="eastAsia"/>
                <w:color w:val="FF0000"/>
                <w:kern w:val="0"/>
                <w:sz w:val="24"/>
                <w:szCs w:val="24"/>
              </w:rPr>
              <w:t>X62SR-890</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0"/>
                <w:szCs w:val="20"/>
              </w:rPr>
            </w:pPr>
            <w:r w:rsidRPr="00430A0C">
              <w:rPr>
                <w:rFonts w:ascii="宋体" w:eastAsia="宋体" w:hAnsi="宋体" w:cs="宋体" w:hint="eastAsia"/>
                <w:kern w:val="0"/>
                <w:sz w:val="20"/>
                <w:szCs w:val="20"/>
              </w:rPr>
              <w:t>41D，41DA</w:t>
            </w:r>
          </w:p>
        </w:tc>
      </w:tr>
      <w:tr w:rsidR="00430A0C" w:rsidRPr="00430A0C" w:rsidTr="006F271B">
        <w:trPr>
          <w:trHeight w:val="28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64</w:t>
            </w:r>
          </w:p>
        </w:tc>
        <w:tc>
          <w:tcPr>
            <w:tcW w:w="2730"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接触器</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SD-T21 DC48V 2a2b</w:t>
            </w:r>
          </w:p>
        </w:tc>
        <w:tc>
          <w:tcPr>
            <w:tcW w:w="282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4"/>
                <w:szCs w:val="24"/>
              </w:rPr>
            </w:pPr>
            <w:r w:rsidRPr="00430A0C">
              <w:rPr>
                <w:rFonts w:ascii="宋体" w:eastAsia="宋体" w:hAnsi="宋体" w:cs="宋体" w:hint="eastAsia"/>
                <w:color w:val="FF0000"/>
                <w:kern w:val="0"/>
                <w:sz w:val="24"/>
                <w:szCs w:val="24"/>
              </w:rPr>
              <w:t>X62SF-361</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0"/>
                <w:szCs w:val="20"/>
              </w:rPr>
            </w:pPr>
            <w:r w:rsidRPr="00430A0C">
              <w:rPr>
                <w:rFonts w:ascii="宋体" w:eastAsia="宋体" w:hAnsi="宋体" w:cs="宋体" w:hint="eastAsia"/>
                <w:kern w:val="0"/>
                <w:sz w:val="20"/>
                <w:szCs w:val="20"/>
              </w:rPr>
              <w:t>MSK</w:t>
            </w:r>
          </w:p>
        </w:tc>
      </w:tr>
      <w:tr w:rsidR="00430A0C" w:rsidRPr="00430A0C" w:rsidTr="006F271B">
        <w:trPr>
          <w:trHeight w:val="28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65</w:t>
            </w:r>
          </w:p>
        </w:tc>
        <w:tc>
          <w:tcPr>
            <w:tcW w:w="2730"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接触器</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SRD-T9 DC48V 7a2b</w:t>
            </w:r>
          </w:p>
        </w:tc>
        <w:tc>
          <w:tcPr>
            <w:tcW w:w="282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4"/>
                <w:szCs w:val="24"/>
              </w:rPr>
            </w:pPr>
            <w:r w:rsidRPr="00430A0C">
              <w:rPr>
                <w:rFonts w:ascii="宋体" w:eastAsia="宋体" w:hAnsi="宋体" w:cs="宋体" w:hint="eastAsia"/>
                <w:color w:val="FF0000"/>
                <w:kern w:val="0"/>
                <w:sz w:val="24"/>
                <w:szCs w:val="24"/>
              </w:rPr>
              <w:t>X62SR-896</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0"/>
                <w:szCs w:val="20"/>
              </w:rPr>
            </w:pPr>
            <w:r w:rsidRPr="00430A0C">
              <w:rPr>
                <w:rFonts w:ascii="宋体" w:eastAsia="宋体" w:hAnsi="宋体" w:cs="宋体" w:hint="eastAsia"/>
                <w:kern w:val="0"/>
                <w:sz w:val="20"/>
                <w:szCs w:val="20"/>
              </w:rPr>
              <w:t>ASTM，ASTL</w:t>
            </w:r>
          </w:p>
        </w:tc>
      </w:tr>
      <w:tr w:rsidR="00430A0C" w:rsidRPr="00430A0C" w:rsidTr="006F271B">
        <w:trPr>
          <w:trHeight w:val="48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66</w:t>
            </w:r>
          </w:p>
        </w:tc>
        <w:tc>
          <w:tcPr>
            <w:tcW w:w="2730" w:type="dxa"/>
            <w:tcBorders>
              <w:top w:val="nil"/>
              <w:left w:val="nil"/>
              <w:bottom w:val="single" w:sz="4" w:space="0" w:color="auto"/>
              <w:right w:val="single" w:sz="4" w:space="0" w:color="auto"/>
            </w:tcBorders>
            <w:shd w:val="clear" w:color="auto" w:fill="auto"/>
            <w:noWrap/>
            <w:vAlign w:val="center"/>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风扇组件</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 xml:space="preserve">　</w:t>
            </w:r>
          </w:p>
        </w:tc>
        <w:tc>
          <w:tcPr>
            <w:tcW w:w="282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4"/>
                <w:szCs w:val="24"/>
              </w:rPr>
            </w:pPr>
            <w:r w:rsidRPr="00430A0C">
              <w:rPr>
                <w:rFonts w:ascii="宋体" w:eastAsia="宋体" w:hAnsi="宋体" w:cs="宋体" w:hint="eastAsia"/>
                <w:color w:val="FF0000"/>
                <w:kern w:val="0"/>
                <w:sz w:val="24"/>
                <w:szCs w:val="24"/>
              </w:rPr>
              <w:t>P203031C155G01</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nil"/>
              <w:left w:val="nil"/>
              <w:bottom w:val="single" w:sz="4" w:space="0" w:color="auto"/>
              <w:right w:val="single" w:sz="4" w:space="0" w:color="auto"/>
            </w:tcBorders>
            <w:shd w:val="clear" w:color="auto" w:fill="auto"/>
            <w:vAlign w:val="bottom"/>
            <w:hideMark/>
          </w:tcPr>
          <w:p w:rsidR="00430A0C" w:rsidRPr="00430A0C" w:rsidRDefault="00430A0C" w:rsidP="006F271B">
            <w:pPr>
              <w:widowControl/>
              <w:jc w:val="left"/>
              <w:rPr>
                <w:rFonts w:ascii="宋体" w:eastAsia="宋体" w:hAnsi="宋体" w:cs="宋体"/>
                <w:kern w:val="0"/>
                <w:sz w:val="20"/>
                <w:szCs w:val="20"/>
              </w:rPr>
            </w:pPr>
            <w:r w:rsidRPr="00430A0C">
              <w:rPr>
                <w:rFonts w:ascii="宋体" w:eastAsia="宋体" w:hAnsi="宋体" w:cs="宋体" w:hint="eastAsia"/>
                <w:kern w:val="0"/>
                <w:sz w:val="20"/>
                <w:szCs w:val="20"/>
              </w:rPr>
              <w:t>带能量反馈时配置，</w:t>
            </w:r>
            <w:r w:rsidRPr="00430A0C">
              <w:rPr>
                <w:rFonts w:ascii="宋体" w:eastAsia="宋体" w:hAnsi="宋体" w:cs="宋体" w:hint="eastAsia"/>
                <w:kern w:val="0"/>
                <w:sz w:val="20"/>
                <w:szCs w:val="20"/>
              </w:rPr>
              <w:br/>
              <w:t>无能量反馈时IGBT组件和IPM200，RM150时配置</w:t>
            </w:r>
          </w:p>
        </w:tc>
      </w:tr>
      <w:tr w:rsidR="00430A0C" w:rsidRPr="00430A0C" w:rsidTr="006F271B">
        <w:trPr>
          <w:trHeight w:val="48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67</w:t>
            </w:r>
          </w:p>
        </w:tc>
        <w:tc>
          <w:tcPr>
            <w:tcW w:w="2730" w:type="dxa"/>
            <w:tcBorders>
              <w:top w:val="nil"/>
              <w:left w:val="nil"/>
              <w:bottom w:val="single" w:sz="4" w:space="0" w:color="auto"/>
              <w:right w:val="single" w:sz="4" w:space="0" w:color="auto"/>
            </w:tcBorders>
            <w:shd w:val="clear" w:color="auto" w:fill="auto"/>
            <w:noWrap/>
            <w:vAlign w:val="center"/>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风扇组件</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 xml:space="preserve">　</w:t>
            </w:r>
          </w:p>
        </w:tc>
        <w:tc>
          <w:tcPr>
            <w:tcW w:w="282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4"/>
                <w:szCs w:val="24"/>
              </w:rPr>
            </w:pPr>
            <w:r w:rsidRPr="00430A0C">
              <w:rPr>
                <w:rFonts w:ascii="宋体" w:eastAsia="宋体" w:hAnsi="宋体" w:cs="宋体" w:hint="eastAsia"/>
                <w:color w:val="FF0000"/>
                <w:kern w:val="0"/>
                <w:sz w:val="24"/>
                <w:szCs w:val="24"/>
              </w:rPr>
              <w:t>P203031C156G01</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nil"/>
              <w:left w:val="nil"/>
              <w:bottom w:val="single" w:sz="4" w:space="0" w:color="auto"/>
              <w:right w:val="single" w:sz="4" w:space="0" w:color="auto"/>
            </w:tcBorders>
            <w:shd w:val="clear" w:color="auto" w:fill="auto"/>
            <w:vAlign w:val="bottom"/>
            <w:hideMark/>
          </w:tcPr>
          <w:p w:rsidR="00430A0C" w:rsidRPr="00430A0C" w:rsidRDefault="00430A0C" w:rsidP="006F271B">
            <w:pPr>
              <w:widowControl/>
              <w:jc w:val="left"/>
              <w:rPr>
                <w:rFonts w:ascii="宋体" w:eastAsia="宋体" w:hAnsi="宋体" w:cs="宋体"/>
                <w:kern w:val="0"/>
                <w:sz w:val="20"/>
                <w:szCs w:val="20"/>
              </w:rPr>
            </w:pPr>
            <w:r w:rsidRPr="00430A0C">
              <w:rPr>
                <w:rFonts w:ascii="宋体" w:eastAsia="宋体" w:hAnsi="宋体" w:cs="宋体" w:hint="eastAsia"/>
                <w:kern w:val="0"/>
                <w:sz w:val="20"/>
                <w:szCs w:val="20"/>
              </w:rPr>
              <w:t>无能量反馈时IPM组件配置</w:t>
            </w:r>
            <w:r w:rsidRPr="00430A0C">
              <w:rPr>
                <w:rFonts w:ascii="宋体" w:eastAsia="宋体" w:hAnsi="宋体" w:cs="宋体" w:hint="eastAsia"/>
                <w:kern w:val="0"/>
                <w:sz w:val="20"/>
                <w:szCs w:val="20"/>
              </w:rPr>
              <w:br/>
              <w:t>（除IPM200，RM150)</w:t>
            </w:r>
          </w:p>
        </w:tc>
      </w:tr>
      <w:tr w:rsidR="00430A0C" w:rsidRPr="00430A0C" w:rsidTr="006F271B">
        <w:trPr>
          <w:trHeight w:val="28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68</w:t>
            </w:r>
          </w:p>
        </w:tc>
        <w:tc>
          <w:tcPr>
            <w:tcW w:w="2730"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印刷线路板组件</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 xml:space="preserve">　</w:t>
            </w:r>
          </w:p>
        </w:tc>
        <w:tc>
          <w:tcPr>
            <w:tcW w:w="282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4"/>
                <w:szCs w:val="24"/>
              </w:rPr>
            </w:pPr>
            <w:r w:rsidRPr="00430A0C">
              <w:rPr>
                <w:rFonts w:ascii="宋体" w:eastAsia="宋体" w:hAnsi="宋体" w:cs="宋体" w:hint="eastAsia"/>
                <w:color w:val="FF0000"/>
                <w:kern w:val="0"/>
                <w:sz w:val="24"/>
                <w:szCs w:val="24"/>
              </w:rPr>
              <w:t>P203700B001G01</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0"/>
                <w:szCs w:val="20"/>
              </w:rPr>
            </w:pPr>
            <w:r w:rsidRPr="00430A0C">
              <w:rPr>
                <w:rFonts w:ascii="宋体" w:eastAsia="宋体" w:hAnsi="宋体" w:cs="宋体" w:hint="eastAsia"/>
                <w:kern w:val="0"/>
                <w:sz w:val="20"/>
                <w:szCs w:val="20"/>
              </w:rPr>
              <w:t>UCMP控制印板1</w:t>
            </w:r>
          </w:p>
        </w:tc>
      </w:tr>
      <w:tr w:rsidR="00430A0C" w:rsidRPr="00430A0C" w:rsidTr="006F271B">
        <w:trPr>
          <w:trHeight w:val="28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69</w:t>
            </w:r>
          </w:p>
        </w:tc>
        <w:tc>
          <w:tcPr>
            <w:tcW w:w="2730"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印刷线路板组件</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 xml:space="preserve">　</w:t>
            </w:r>
          </w:p>
        </w:tc>
        <w:tc>
          <w:tcPr>
            <w:tcW w:w="282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4"/>
                <w:szCs w:val="24"/>
              </w:rPr>
            </w:pPr>
            <w:r w:rsidRPr="00430A0C">
              <w:rPr>
                <w:rFonts w:ascii="宋体" w:eastAsia="宋体" w:hAnsi="宋体" w:cs="宋体" w:hint="eastAsia"/>
                <w:color w:val="FF0000"/>
                <w:kern w:val="0"/>
                <w:sz w:val="24"/>
                <w:szCs w:val="24"/>
              </w:rPr>
              <w:t>P203701B001G01</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0"/>
                <w:szCs w:val="20"/>
              </w:rPr>
            </w:pPr>
            <w:r w:rsidRPr="00430A0C">
              <w:rPr>
                <w:rFonts w:ascii="宋体" w:eastAsia="宋体" w:hAnsi="宋体" w:cs="宋体" w:hint="eastAsia"/>
                <w:kern w:val="0"/>
                <w:sz w:val="20"/>
                <w:szCs w:val="20"/>
              </w:rPr>
              <w:t>UCMP控制印板2</w:t>
            </w:r>
          </w:p>
        </w:tc>
      </w:tr>
      <w:tr w:rsidR="00430A0C" w:rsidRPr="00430A0C" w:rsidTr="006F271B">
        <w:trPr>
          <w:trHeight w:val="28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70</w:t>
            </w:r>
          </w:p>
        </w:tc>
        <w:tc>
          <w:tcPr>
            <w:tcW w:w="2730"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密封铅酸蓄电池</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 xml:space="preserve">　</w:t>
            </w:r>
          </w:p>
        </w:tc>
        <w:tc>
          <w:tcPr>
            <w:tcW w:w="282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4"/>
                <w:szCs w:val="24"/>
              </w:rPr>
            </w:pPr>
            <w:r w:rsidRPr="00430A0C">
              <w:rPr>
                <w:rFonts w:ascii="宋体" w:eastAsia="宋体" w:hAnsi="宋体" w:cs="宋体" w:hint="eastAsia"/>
                <w:color w:val="FF0000"/>
                <w:kern w:val="0"/>
                <w:sz w:val="24"/>
                <w:szCs w:val="24"/>
              </w:rPr>
              <w:t>ZXU02-002</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0"/>
                <w:szCs w:val="20"/>
              </w:rPr>
            </w:pPr>
            <w:r w:rsidRPr="00430A0C">
              <w:rPr>
                <w:rFonts w:ascii="宋体" w:eastAsia="宋体" w:hAnsi="宋体" w:cs="宋体" w:hint="eastAsia"/>
                <w:kern w:val="0"/>
                <w:sz w:val="20"/>
                <w:szCs w:val="20"/>
              </w:rPr>
              <w:t>单个电池，每台电梯一共4个，更换需一套</w:t>
            </w:r>
          </w:p>
        </w:tc>
      </w:tr>
      <w:tr w:rsidR="00430A0C" w:rsidRPr="00430A0C" w:rsidTr="006F271B">
        <w:trPr>
          <w:trHeight w:val="28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71</w:t>
            </w:r>
          </w:p>
        </w:tc>
        <w:tc>
          <w:tcPr>
            <w:tcW w:w="2730"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电源</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LAMBDA ZWS10-5/J AC85~265V 5V2.0A</w:t>
            </w:r>
          </w:p>
        </w:tc>
        <w:tc>
          <w:tcPr>
            <w:tcW w:w="282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4"/>
                <w:szCs w:val="24"/>
              </w:rPr>
            </w:pPr>
            <w:r w:rsidRPr="00430A0C">
              <w:rPr>
                <w:rFonts w:ascii="宋体" w:eastAsia="宋体" w:hAnsi="宋体" w:cs="宋体" w:hint="eastAsia"/>
                <w:color w:val="FF0000"/>
                <w:kern w:val="0"/>
                <w:sz w:val="24"/>
                <w:szCs w:val="24"/>
              </w:rPr>
              <w:t>X59LX-204</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nil"/>
              <w:left w:val="nil"/>
              <w:bottom w:val="single" w:sz="4" w:space="0" w:color="auto"/>
              <w:right w:val="single" w:sz="4" w:space="0" w:color="auto"/>
            </w:tcBorders>
            <w:shd w:val="clear" w:color="auto" w:fill="auto"/>
            <w:noWrap/>
            <w:vAlign w:val="center"/>
            <w:hideMark/>
          </w:tcPr>
          <w:p w:rsidR="00430A0C" w:rsidRPr="00430A0C" w:rsidRDefault="00430A0C" w:rsidP="006F271B">
            <w:pPr>
              <w:widowControl/>
              <w:jc w:val="left"/>
              <w:rPr>
                <w:rFonts w:ascii="宋体" w:eastAsia="宋体" w:hAnsi="宋体" w:cs="宋体"/>
                <w:kern w:val="0"/>
                <w:sz w:val="20"/>
                <w:szCs w:val="20"/>
              </w:rPr>
            </w:pPr>
            <w:r w:rsidRPr="00430A0C">
              <w:rPr>
                <w:rFonts w:ascii="宋体" w:eastAsia="宋体" w:hAnsi="宋体" w:cs="宋体" w:hint="eastAsia"/>
                <w:kern w:val="0"/>
                <w:sz w:val="20"/>
                <w:szCs w:val="20"/>
              </w:rPr>
              <w:t>ITS-2100</w:t>
            </w:r>
          </w:p>
        </w:tc>
      </w:tr>
      <w:tr w:rsidR="00430A0C" w:rsidRPr="00430A0C" w:rsidTr="006F271B">
        <w:trPr>
          <w:trHeight w:val="28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72</w:t>
            </w:r>
          </w:p>
        </w:tc>
        <w:tc>
          <w:tcPr>
            <w:tcW w:w="2730"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印刷线路板组件</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群控板（有时计、8对输出）</w:t>
            </w:r>
          </w:p>
        </w:tc>
        <w:tc>
          <w:tcPr>
            <w:tcW w:w="282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4"/>
                <w:szCs w:val="24"/>
              </w:rPr>
            </w:pPr>
            <w:r w:rsidRPr="00430A0C">
              <w:rPr>
                <w:rFonts w:ascii="宋体" w:eastAsia="宋体" w:hAnsi="宋体" w:cs="宋体" w:hint="eastAsia"/>
                <w:color w:val="FF0000"/>
                <w:kern w:val="0"/>
                <w:sz w:val="24"/>
                <w:szCs w:val="24"/>
              </w:rPr>
              <w:t>P214711B000G01</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0"/>
                <w:szCs w:val="20"/>
              </w:rPr>
            </w:pPr>
            <w:r w:rsidRPr="00430A0C">
              <w:rPr>
                <w:rFonts w:ascii="宋体" w:eastAsia="宋体" w:hAnsi="宋体" w:cs="宋体" w:hint="eastAsia"/>
                <w:kern w:val="0"/>
                <w:sz w:val="20"/>
                <w:szCs w:val="20"/>
              </w:rPr>
              <w:t>ITS-21</w:t>
            </w:r>
          </w:p>
        </w:tc>
      </w:tr>
      <w:tr w:rsidR="00430A0C" w:rsidRPr="00430A0C" w:rsidTr="006F271B">
        <w:trPr>
          <w:trHeight w:val="28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73</w:t>
            </w:r>
          </w:p>
        </w:tc>
        <w:tc>
          <w:tcPr>
            <w:tcW w:w="2730"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半导体组件</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群控板</w:t>
            </w:r>
          </w:p>
        </w:tc>
        <w:tc>
          <w:tcPr>
            <w:tcW w:w="282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4"/>
                <w:szCs w:val="24"/>
              </w:rPr>
            </w:pPr>
            <w:r w:rsidRPr="00430A0C">
              <w:rPr>
                <w:rFonts w:ascii="宋体" w:eastAsia="宋体" w:hAnsi="宋体" w:cs="宋体" w:hint="eastAsia"/>
                <w:color w:val="FF0000"/>
                <w:kern w:val="0"/>
                <w:sz w:val="24"/>
                <w:szCs w:val="24"/>
              </w:rPr>
              <w:t>P214717B000G01</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0"/>
                <w:szCs w:val="20"/>
              </w:rPr>
            </w:pPr>
            <w:r w:rsidRPr="00430A0C">
              <w:rPr>
                <w:rFonts w:ascii="宋体" w:eastAsia="宋体" w:hAnsi="宋体" w:cs="宋体" w:hint="eastAsia"/>
                <w:kern w:val="0"/>
                <w:sz w:val="20"/>
                <w:szCs w:val="20"/>
              </w:rPr>
              <w:t>ITS-2100</w:t>
            </w:r>
          </w:p>
        </w:tc>
      </w:tr>
      <w:tr w:rsidR="00430A0C" w:rsidRPr="00430A0C" w:rsidTr="006F271B">
        <w:trPr>
          <w:trHeight w:val="28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74</w:t>
            </w:r>
          </w:p>
        </w:tc>
        <w:tc>
          <w:tcPr>
            <w:tcW w:w="2730"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群控接口板</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5~8台群控</w:t>
            </w:r>
          </w:p>
        </w:tc>
        <w:tc>
          <w:tcPr>
            <w:tcW w:w="282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4"/>
                <w:szCs w:val="24"/>
              </w:rPr>
            </w:pPr>
            <w:r w:rsidRPr="00430A0C">
              <w:rPr>
                <w:rFonts w:ascii="宋体" w:eastAsia="宋体" w:hAnsi="宋体" w:cs="宋体" w:hint="eastAsia"/>
                <w:color w:val="FF0000"/>
                <w:kern w:val="0"/>
                <w:sz w:val="24"/>
                <w:szCs w:val="24"/>
              </w:rPr>
              <w:t>P214705B000G02</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30A0C" w:rsidRPr="00430A0C" w:rsidRDefault="00430A0C" w:rsidP="006F271B">
            <w:pPr>
              <w:widowControl/>
              <w:jc w:val="left"/>
              <w:rPr>
                <w:rFonts w:ascii="宋体" w:eastAsia="宋体" w:hAnsi="宋体" w:cs="宋体"/>
                <w:kern w:val="0"/>
                <w:sz w:val="20"/>
                <w:szCs w:val="20"/>
              </w:rPr>
            </w:pPr>
            <w:r w:rsidRPr="00430A0C">
              <w:rPr>
                <w:rFonts w:ascii="宋体" w:eastAsia="宋体" w:hAnsi="宋体" w:cs="宋体" w:hint="eastAsia"/>
                <w:kern w:val="0"/>
                <w:sz w:val="20"/>
                <w:szCs w:val="20"/>
              </w:rPr>
              <w:t>ITS-2100</w:t>
            </w:r>
          </w:p>
        </w:tc>
      </w:tr>
      <w:tr w:rsidR="00430A0C" w:rsidRPr="00430A0C" w:rsidTr="006F271B">
        <w:trPr>
          <w:trHeight w:val="28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lastRenderedPageBreak/>
              <w:t>75</w:t>
            </w:r>
          </w:p>
        </w:tc>
        <w:tc>
          <w:tcPr>
            <w:tcW w:w="2730"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群控接口板</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3~4台群控</w:t>
            </w:r>
          </w:p>
        </w:tc>
        <w:tc>
          <w:tcPr>
            <w:tcW w:w="282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4"/>
                <w:szCs w:val="24"/>
              </w:rPr>
            </w:pPr>
            <w:r w:rsidRPr="00430A0C">
              <w:rPr>
                <w:rFonts w:ascii="宋体" w:eastAsia="宋体" w:hAnsi="宋体" w:cs="宋体" w:hint="eastAsia"/>
                <w:color w:val="FF0000"/>
                <w:kern w:val="0"/>
                <w:sz w:val="24"/>
                <w:szCs w:val="24"/>
              </w:rPr>
              <w:t>P214705B000G03</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vMerge/>
            <w:tcBorders>
              <w:top w:val="nil"/>
              <w:left w:val="single" w:sz="4" w:space="0" w:color="auto"/>
              <w:bottom w:val="single" w:sz="4" w:space="0" w:color="auto"/>
              <w:right w:val="single" w:sz="4" w:space="0" w:color="auto"/>
            </w:tcBorders>
            <w:vAlign w:val="center"/>
            <w:hideMark/>
          </w:tcPr>
          <w:p w:rsidR="00430A0C" w:rsidRPr="00430A0C" w:rsidRDefault="00430A0C" w:rsidP="006F271B">
            <w:pPr>
              <w:widowControl/>
              <w:jc w:val="left"/>
              <w:rPr>
                <w:rFonts w:ascii="宋体" w:eastAsia="宋体" w:hAnsi="宋体" w:cs="宋体"/>
                <w:kern w:val="0"/>
                <w:sz w:val="20"/>
                <w:szCs w:val="20"/>
              </w:rPr>
            </w:pPr>
          </w:p>
        </w:tc>
      </w:tr>
      <w:tr w:rsidR="00430A0C" w:rsidRPr="00430A0C" w:rsidTr="006F271B">
        <w:trPr>
          <w:trHeight w:val="28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76</w:t>
            </w:r>
          </w:p>
        </w:tc>
        <w:tc>
          <w:tcPr>
            <w:tcW w:w="2730" w:type="dxa"/>
            <w:tcBorders>
              <w:top w:val="nil"/>
              <w:left w:val="nil"/>
              <w:bottom w:val="single" w:sz="4" w:space="0" w:color="auto"/>
              <w:right w:val="single" w:sz="4" w:space="0" w:color="auto"/>
            </w:tcBorders>
            <w:shd w:val="clear" w:color="auto" w:fill="auto"/>
            <w:noWrap/>
            <w:vAlign w:val="center"/>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层门轿门旁路装置</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 xml:space="preserve">　</w:t>
            </w:r>
          </w:p>
        </w:tc>
        <w:tc>
          <w:tcPr>
            <w:tcW w:w="282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4"/>
                <w:szCs w:val="24"/>
              </w:rPr>
            </w:pPr>
            <w:r w:rsidRPr="00430A0C">
              <w:rPr>
                <w:rFonts w:ascii="宋体" w:eastAsia="宋体" w:hAnsi="宋体" w:cs="宋体" w:hint="eastAsia"/>
                <w:color w:val="FF0000"/>
                <w:kern w:val="0"/>
                <w:sz w:val="24"/>
                <w:szCs w:val="24"/>
              </w:rPr>
              <w:t>P266006B000G02L01</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nil"/>
              <w:left w:val="nil"/>
              <w:bottom w:val="single" w:sz="4" w:space="0" w:color="auto"/>
              <w:right w:val="single" w:sz="4" w:space="0" w:color="auto"/>
            </w:tcBorders>
            <w:shd w:val="clear" w:color="auto" w:fill="auto"/>
            <w:vAlign w:val="bottom"/>
            <w:hideMark/>
          </w:tcPr>
          <w:p w:rsidR="00430A0C" w:rsidRPr="00430A0C" w:rsidRDefault="00430A0C" w:rsidP="006F271B">
            <w:pPr>
              <w:widowControl/>
              <w:jc w:val="left"/>
              <w:rPr>
                <w:rFonts w:ascii="宋体" w:eastAsia="宋体" w:hAnsi="宋体" w:cs="宋体"/>
                <w:kern w:val="0"/>
                <w:sz w:val="20"/>
                <w:szCs w:val="20"/>
              </w:rPr>
            </w:pPr>
            <w:r w:rsidRPr="00430A0C">
              <w:rPr>
                <w:rFonts w:ascii="宋体" w:eastAsia="宋体" w:hAnsi="宋体" w:cs="宋体" w:hint="eastAsia"/>
                <w:kern w:val="0"/>
                <w:sz w:val="20"/>
                <w:szCs w:val="20"/>
              </w:rPr>
              <w:t xml:space="preserve">　</w:t>
            </w:r>
          </w:p>
        </w:tc>
      </w:tr>
      <w:tr w:rsidR="00430A0C" w:rsidRPr="00430A0C" w:rsidTr="006F271B">
        <w:trPr>
          <w:trHeight w:val="480"/>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77</w:t>
            </w:r>
          </w:p>
        </w:tc>
        <w:tc>
          <w:tcPr>
            <w:tcW w:w="2730" w:type="dxa"/>
            <w:tcBorders>
              <w:top w:val="nil"/>
              <w:left w:val="nil"/>
              <w:bottom w:val="single" w:sz="4" w:space="0" w:color="auto"/>
              <w:right w:val="single" w:sz="4" w:space="0" w:color="auto"/>
            </w:tcBorders>
            <w:shd w:val="clear" w:color="auto" w:fill="auto"/>
            <w:noWrap/>
            <w:vAlign w:val="center"/>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电磁开关</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 xml:space="preserve">　</w:t>
            </w:r>
          </w:p>
        </w:tc>
        <w:tc>
          <w:tcPr>
            <w:tcW w:w="282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4"/>
                <w:szCs w:val="24"/>
              </w:rPr>
            </w:pPr>
            <w:r w:rsidRPr="00430A0C">
              <w:rPr>
                <w:rFonts w:ascii="宋体" w:eastAsia="宋体" w:hAnsi="宋体" w:cs="宋体" w:hint="eastAsia"/>
                <w:color w:val="FF0000"/>
                <w:kern w:val="0"/>
                <w:sz w:val="24"/>
                <w:szCs w:val="24"/>
              </w:rPr>
              <w:t>P226011C297-01</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nil"/>
              <w:left w:val="nil"/>
              <w:bottom w:val="single" w:sz="4" w:space="0" w:color="auto"/>
              <w:right w:val="single" w:sz="4" w:space="0" w:color="auto"/>
            </w:tcBorders>
            <w:shd w:val="clear" w:color="auto" w:fill="auto"/>
            <w:vAlign w:val="bottom"/>
            <w:hideMark/>
          </w:tcPr>
          <w:p w:rsidR="00430A0C" w:rsidRPr="00430A0C" w:rsidRDefault="00430A0C" w:rsidP="006F271B">
            <w:pPr>
              <w:widowControl/>
              <w:jc w:val="left"/>
              <w:rPr>
                <w:rFonts w:ascii="宋体" w:eastAsia="宋体" w:hAnsi="宋体" w:cs="宋体"/>
                <w:kern w:val="0"/>
                <w:sz w:val="20"/>
                <w:szCs w:val="20"/>
              </w:rPr>
            </w:pPr>
            <w:r w:rsidRPr="00430A0C">
              <w:rPr>
                <w:rFonts w:ascii="宋体" w:eastAsia="宋体" w:hAnsi="宋体" w:cs="宋体" w:hint="eastAsia"/>
                <w:kern w:val="0"/>
                <w:sz w:val="20"/>
                <w:szCs w:val="20"/>
              </w:rPr>
              <w:t>DZD和DZU一套</w:t>
            </w:r>
            <w:r w:rsidRPr="00430A0C">
              <w:rPr>
                <w:rFonts w:ascii="宋体" w:eastAsia="宋体" w:hAnsi="宋体" w:cs="宋体" w:hint="eastAsia"/>
                <w:kern w:val="0"/>
                <w:sz w:val="20"/>
                <w:szCs w:val="20"/>
              </w:rPr>
              <w:br/>
              <w:t>1D2G或2D2G时共两套</w:t>
            </w:r>
          </w:p>
        </w:tc>
      </w:tr>
      <w:tr w:rsidR="00430A0C" w:rsidRPr="00430A0C" w:rsidTr="006F271B">
        <w:trPr>
          <w:trHeight w:val="28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78</w:t>
            </w:r>
          </w:p>
        </w:tc>
        <w:tc>
          <w:tcPr>
            <w:tcW w:w="2730"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4"/>
                <w:szCs w:val="24"/>
              </w:rPr>
            </w:pPr>
            <w:r w:rsidRPr="00430A0C">
              <w:rPr>
                <w:rFonts w:ascii="宋体" w:eastAsia="宋体" w:hAnsi="宋体" w:cs="宋体" w:hint="eastAsia"/>
                <w:color w:val="FF0000"/>
                <w:kern w:val="0"/>
                <w:sz w:val="24"/>
                <w:szCs w:val="24"/>
              </w:rPr>
              <w:t>印刷线路板组件</w:t>
            </w:r>
          </w:p>
        </w:tc>
        <w:tc>
          <w:tcPr>
            <w:tcW w:w="3903" w:type="dxa"/>
            <w:tcBorders>
              <w:top w:val="nil"/>
              <w:left w:val="nil"/>
              <w:bottom w:val="single" w:sz="4" w:space="0" w:color="auto"/>
              <w:right w:val="single" w:sz="4" w:space="0" w:color="auto"/>
            </w:tcBorders>
            <w:shd w:val="clear" w:color="auto" w:fill="auto"/>
            <w:vAlign w:val="bottom"/>
            <w:hideMark/>
          </w:tcPr>
          <w:p w:rsidR="00430A0C" w:rsidRPr="00430A0C" w:rsidRDefault="00430A0C" w:rsidP="006F271B">
            <w:pPr>
              <w:widowControl/>
              <w:jc w:val="left"/>
              <w:rPr>
                <w:rFonts w:ascii="宋体" w:eastAsia="宋体" w:hAnsi="宋体" w:cs="宋体"/>
                <w:color w:val="FF0000"/>
                <w:kern w:val="0"/>
                <w:sz w:val="24"/>
                <w:szCs w:val="24"/>
              </w:rPr>
            </w:pPr>
            <w:r w:rsidRPr="00430A0C">
              <w:rPr>
                <w:rFonts w:ascii="宋体" w:eastAsia="宋体" w:hAnsi="宋体" w:cs="宋体" w:hint="eastAsia"/>
                <w:color w:val="FF0000"/>
                <w:kern w:val="0"/>
                <w:sz w:val="24"/>
                <w:szCs w:val="24"/>
              </w:rPr>
              <w:t>全配置</w:t>
            </w:r>
          </w:p>
        </w:tc>
        <w:tc>
          <w:tcPr>
            <w:tcW w:w="282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4"/>
                <w:szCs w:val="24"/>
              </w:rPr>
            </w:pPr>
            <w:r w:rsidRPr="00430A0C">
              <w:rPr>
                <w:rFonts w:ascii="宋体" w:eastAsia="宋体" w:hAnsi="宋体" w:cs="宋体" w:hint="eastAsia"/>
                <w:color w:val="FF0000"/>
                <w:kern w:val="0"/>
                <w:sz w:val="24"/>
                <w:szCs w:val="24"/>
              </w:rPr>
              <w:t>P231715B000G99</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nil"/>
              <w:left w:val="nil"/>
              <w:bottom w:val="single" w:sz="4" w:space="0" w:color="auto"/>
              <w:right w:val="single" w:sz="4" w:space="0" w:color="auto"/>
            </w:tcBorders>
            <w:shd w:val="clear" w:color="auto" w:fill="auto"/>
            <w:noWrap/>
            <w:vAlign w:val="center"/>
            <w:hideMark/>
          </w:tcPr>
          <w:p w:rsidR="00430A0C" w:rsidRPr="00430A0C" w:rsidRDefault="00430A0C" w:rsidP="006F271B">
            <w:pPr>
              <w:widowControl/>
              <w:jc w:val="left"/>
              <w:rPr>
                <w:rFonts w:ascii="宋体" w:eastAsia="宋体" w:hAnsi="宋体" w:cs="宋体"/>
                <w:color w:val="FF0000"/>
                <w:kern w:val="0"/>
                <w:sz w:val="20"/>
                <w:szCs w:val="20"/>
              </w:rPr>
            </w:pPr>
            <w:r w:rsidRPr="00430A0C">
              <w:rPr>
                <w:rFonts w:ascii="宋体" w:eastAsia="宋体" w:hAnsi="宋体" w:cs="宋体" w:hint="eastAsia"/>
                <w:color w:val="FF0000"/>
                <w:kern w:val="0"/>
                <w:sz w:val="20"/>
                <w:szCs w:val="20"/>
              </w:rPr>
              <w:t xml:space="preserve">　</w:t>
            </w:r>
          </w:p>
        </w:tc>
      </w:tr>
      <w:tr w:rsidR="00430A0C" w:rsidRPr="00430A0C" w:rsidTr="006F271B">
        <w:trPr>
          <w:trHeight w:val="28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79</w:t>
            </w:r>
          </w:p>
        </w:tc>
        <w:tc>
          <w:tcPr>
            <w:tcW w:w="2730" w:type="dxa"/>
            <w:tcBorders>
              <w:top w:val="nil"/>
              <w:left w:val="nil"/>
              <w:bottom w:val="single" w:sz="4" w:space="0" w:color="auto"/>
              <w:right w:val="single" w:sz="4" w:space="0" w:color="auto"/>
            </w:tcBorders>
            <w:shd w:val="clear" w:color="auto" w:fill="auto"/>
            <w:noWrap/>
            <w:vAlign w:val="center"/>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按钮CPU印板</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标准程序</w:t>
            </w:r>
          </w:p>
        </w:tc>
        <w:tc>
          <w:tcPr>
            <w:tcW w:w="282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4"/>
                <w:szCs w:val="24"/>
              </w:rPr>
            </w:pPr>
            <w:r w:rsidRPr="00430A0C">
              <w:rPr>
                <w:rFonts w:ascii="宋体" w:eastAsia="宋体" w:hAnsi="宋体" w:cs="宋体" w:hint="eastAsia"/>
                <w:color w:val="FF0000"/>
                <w:kern w:val="0"/>
                <w:sz w:val="24"/>
                <w:szCs w:val="24"/>
              </w:rPr>
              <w:t>P235752B000G03</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nil"/>
              <w:left w:val="nil"/>
              <w:bottom w:val="single" w:sz="4" w:space="0" w:color="auto"/>
              <w:right w:val="single" w:sz="4" w:space="0" w:color="auto"/>
            </w:tcBorders>
            <w:shd w:val="clear" w:color="auto" w:fill="auto"/>
            <w:noWrap/>
            <w:vAlign w:val="center"/>
            <w:hideMark/>
          </w:tcPr>
          <w:p w:rsidR="00430A0C" w:rsidRPr="00430A0C" w:rsidRDefault="00430A0C" w:rsidP="006F271B">
            <w:pPr>
              <w:widowControl/>
              <w:jc w:val="left"/>
              <w:rPr>
                <w:rFonts w:ascii="宋体" w:eastAsia="宋体" w:hAnsi="宋体" w:cs="宋体"/>
                <w:kern w:val="0"/>
                <w:sz w:val="20"/>
                <w:szCs w:val="20"/>
              </w:rPr>
            </w:pPr>
            <w:r w:rsidRPr="00430A0C">
              <w:rPr>
                <w:rFonts w:ascii="宋体" w:eastAsia="宋体" w:hAnsi="宋体" w:cs="宋体" w:hint="eastAsia"/>
                <w:kern w:val="0"/>
                <w:sz w:val="20"/>
                <w:szCs w:val="20"/>
              </w:rPr>
              <w:t xml:space="preserve">　</w:t>
            </w:r>
          </w:p>
        </w:tc>
      </w:tr>
      <w:tr w:rsidR="00430A0C" w:rsidRPr="00430A0C" w:rsidTr="006F271B">
        <w:trPr>
          <w:trHeight w:val="28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80</w:t>
            </w:r>
          </w:p>
        </w:tc>
        <w:tc>
          <w:tcPr>
            <w:tcW w:w="2730"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光电装置</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 xml:space="preserve">　</w:t>
            </w:r>
          </w:p>
        </w:tc>
        <w:tc>
          <w:tcPr>
            <w:tcW w:w="282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4"/>
                <w:szCs w:val="24"/>
              </w:rPr>
            </w:pPr>
            <w:r w:rsidRPr="00430A0C">
              <w:rPr>
                <w:rFonts w:ascii="宋体" w:eastAsia="宋体" w:hAnsi="宋体" w:cs="宋体" w:hint="eastAsia"/>
                <w:color w:val="FF0000"/>
                <w:kern w:val="0"/>
                <w:sz w:val="24"/>
                <w:szCs w:val="24"/>
              </w:rPr>
              <w:t>SR-14PR</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0"/>
                <w:szCs w:val="20"/>
              </w:rPr>
            </w:pPr>
            <w:r w:rsidRPr="00430A0C">
              <w:rPr>
                <w:rFonts w:ascii="宋体" w:eastAsia="宋体" w:hAnsi="宋体" w:cs="宋体" w:hint="eastAsia"/>
                <w:kern w:val="0"/>
                <w:sz w:val="20"/>
                <w:szCs w:val="20"/>
              </w:rPr>
              <w:t xml:space="preserve">　</w:t>
            </w:r>
          </w:p>
        </w:tc>
      </w:tr>
      <w:tr w:rsidR="00430A0C" w:rsidRPr="00430A0C" w:rsidTr="006F271B">
        <w:trPr>
          <w:trHeight w:val="28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81</w:t>
            </w:r>
          </w:p>
        </w:tc>
        <w:tc>
          <w:tcPr>
            <w:tcW w:w="2730"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不间断电源(小容量)</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 xml:space="preserve">　</w:t>
            </w:r>
          </w:p>
        </w:tc>
        <w:tc>
          <w:tcPr>
            <w:tcW w:w="282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4"/>
                <w:szCs w:val="24"/>
              </w:rPr>
            </w:pPr>
            <w:r w:rsidRPr="00430A0C">
              <w:rPr>
                <w:rFonts w:ascii="宋体" w:eastAsia="宋体" w:hAnsi="宋体" w:cs="宋体" w:hint="eastAsia"/>
                <w:color w:val="FF0000"/>
                <w:kern w:val="0"/>
                <w:sz w:val="24"/>
                <w:szCs w:val="24"/>
              </w:rPr>
              <w:t>ZUPS01-001</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0"/>
                <w:szCs w:val="20"/>
              </w:rPr>
            </w:pPr>
            <w:r w:rsidRPr="00430A0C">
              <w:rPr>
                <w:rFonts w:ascii="宋体" w:eastAsia="宋体" w:hAnsi="宋体" w:cs="宋体" w:hint="eastAsia"/>
                <w:kern w:val="0"/>
                <w:sz w:val="20"/>
                <w:szCs w:val="20"/>
              </w:rPr>
              <w:t xml:space="preserve">　</w:t>
            </w:r>
          </w:p>
        </w:tc>
      </w:tr>
      <w:tr w:rsidR="00430A0C" w:rsidRPr="00430A0C" w:rsidTr="006F271B">
        <w:trPr>
          <w:trHeight w:val="28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82</w:t>
            </w:r>
          </w:p>
        </w:tc>
        <w:tc>
          <w:tcPr>
            <w:tcW w:w="2730"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机房通话装置</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 xml:space="preserve">　</w:t>
            </w:r>
          </w:p>
        </w:tc>
        <w:tc>
          <w:tcPr>
            <w:tcW w:w="282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4"/>
                <w:szCs w:val="24"/>
              </w:rPr>
            </w:pPr>
            <w:r w:rsidRPr="00430A0C">
              <w:rPr>
                <w:rFonts w:ascii="宋体" w:eastAsia="宋体" w:hAnsi="宋体" w:cs="宋体" w:hint="eastAsia"/>
                <w:color w:val="FF0000"/>
                <w:kern w:val="0"/>
                <w:sz w:val="24"/>
                <w:szCs w:val="24"/>
              </w:rPr>
              <w:t>ZDH01-021</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0"/>
                <w:szCs w:val="20"/>
              </w:rPr>
            </w:pPr>
            <w:r w:rsidRPr="00430A0C">
              <w:rPr>
                <w:rFonts w:ascii="宋体" w:eastAsia="宋体" w:hAnsi="宋体" w:cs="宋体" w:hint="eastAsia"/>
                <w:kern w:val="0"/>
                <w:sz w:val="20"/>
                <w:szCs w:val="20"/>
              </w:rPr>
              <w:t xml:space="preserve">　</w:t>
            </w:r>
          </w:p>
        </w:tc>
      </w:tr>
      <w:tr w:rsidR="00430A0C" w:rsidRPr="00430A0C" w:rsidTr="006F271B">
        <w:trPr>
          <w:trHeight w:val="28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83</w:t>
            </w:r>
          </w:p>
        </w:tc>
        <w:tc>
          <w:tcPr>
            <w:tcW w:w="2730"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远程拨号装置</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 xml:space="preserve">　</w:t>
            </w:r>
          </w:p>
        </w:tc>
        <w:tc>
          <w:tcPr>
            <w:tcW w:w="282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4"/>
                <w:szCs w:val="24"/>
              </w:rPr>
            </w:pPr>
            <w:r w:rsidRPr="00430A0C">
              <w:rPr>
                <w:rFonts w:ascii="宋体" w:eastAsia="宋体" w:hAnsi="宋体" w:cs="宋体" w:hint="eastAsia"/>
                <w:color w:val="FF0000"/>
                <w:kern w:val="0"/>
                <w:sz w:val="24"/>
                <w:szCs w:val="24"/>
              </w:rPr>
              <w:t>ZDH01-011</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0"/>
                <w:szCs w:val="20"/>
              </w:rPr>
            </w:pPr>
            <w:r w:rsidRPr="00430A0C">
              <w:rPr>
                <w:rFonts w:ascii="宋体" w:eastAsia="宋体" w:hAnsi="宋体" w:cs="宋体" w:hint="eastAsia"/>
                <w:kern w:val="0"/>
                <w:sz w:val="20"/>
                <w:szCs w:val="20"/>
              </w:rPr>
              <w:t xml:space="preserve">　</w:t>
            </w:r>
          </w:p>
        </w:tc>
      </w:tr>
      <w:tr w:rsidR="00430A0C" w:rsidRPr="00430A0C" w:rsidTr="006F271B">
        <w:trPr>
          <w:trHeight w:val="28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84</w:t>
            </w:r>
          </w:p>
        </w:tc>
        <w:tc>
          <w:tcPr>
            <w:tcW w:w="2730"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通话装置分路器</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 xml:space="preserve">　</w:t>
            </w:r>
          </w:p>
        </w:tc>
        <w:tc>
          <w:tcPr>
            <w:tcW w:w="282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4"/>
                <w:szCs w:val="24"/>
              </w:rPr>
            </w:pPr>
            <w:r w:rsidRPr="00430A0C">
              <w:rPr>
                <w:rFonts w:ascii="宋体" w:eastAsia="宋体" w:hAnsi="宋体" w:cs="宋体" w:hint="eastAsia"/>
                <w:color w:val="FF0000"/>
                <w:kern w:val="0"/>
                <w:sz w:val="24"/>
                <w:szCs w:val="24"/>
              </w:rPr>
              <w:t>ZDH01-018</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0"/>
                <w:szCs w:val="20"/>
              </w:rPr>
            </w:pPr>
            <w:r w:rsidRPr="00430A0C">
              <w:rPr>
                <w:rFonts w:ascii="宋体" w:eastAsia="宋体" w:hAnsi="宋体" w:cs="宋体" w:hint="eastAsia"/>
                <w:kern w:val="0"/>
                <w:sz w:val="20"/>
                <w:szCs w:val="20"/>
              </w:rPr>
              <w:t xml:space="preserve">　</w:t>
            </w:r>
          </w:p>
        </w:tc>
      </w:tr>
      <w:tr w:rsidR="00430A0C" w:rsidRPr="00430A0C" w:rsidTr="006F271B">
        <w:trPr>
          <w:trHeight w:val="28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85</w:t>
            </w:r>
          </w:p>
        </w:tc>
        <w:tc>
          <w:tcPr>
            <w:tcW w:w="2730"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本地通话装置</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 xml:space="preserve">　</w:t>
            </w:r>
          </w:p>
        </w:tc>
        <w:tc>
          <w:tcPr>
            <w:tcW w:w="282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4"/>
                <w:szCs w:val="24"/>
              </w:rPr>
            </w:pPr>
            <w:r w:rsidRPr="00430A0C">
              <w:rPr>
                <w:rFonts w:ascii="宋体" w:eastAsia="宋体" w:hAnsi="宋体" w:cs="宋体" w:hint="eastAsia"/>
                <w:color w:val="FF0000"/>
                <w:kern w:val="0"/>
                <w:sz w:val="24"/>
                <w:szCs w:val="24"/>
              </w:rPr>
              <w:t>ZDH01-020</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0"/>
                <w:szCs w:val="20"/>
              </w:rPr>
            </w:pPr>
            <w:r w:rsidRPr="00430A0C">
              <w:rPr>
                <w:rFonts w:ascii="宋体" w:eastAsia="宋体" w:hAnsi="宋体" w:cs="宋体" w:hint="eastAsia"/>
                <w:kern w:val="0"/>
                <w:sz w:val="20"/>
                <w:szCs w:val="20"/>
              </w:rPr>
              <w:t xml:space="preserve">　</w:t>
            </w:r>
          </w:p>
        </w:tc>
      </w:tr>
      <w:tr w:rsidR="00430A0C" w:rsidRPr="00430A0C" w:rsidTr="006F271B">
        <w:trPr>
          <w:trHeight w:val="28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86</w:t>
            </w:r>
          </w:p>
        </w:tc>
        <w:tc>
          <w:tcPr>
            <w:tcW w:w="2730"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本地通话装置</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 xml:space="preserve">　</w:t>
            </w:r>
          </w:p>
        </w:tc>
        <w:tc>
          <w:tcPr>
            <w:tcW w:w="282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4"/>
                <w:szCs w:val="24"/>
              </w:rPr>
            </w:pPr>
            <w:r w:rsidRPr="00430A0C">
              <w:rPr>
                <w:rFonts w:ascii="宋体" w:eastAsia="宋体" w:hAnsi="宋体" w:cs="宋体" w:hint="eastAsia"/>
                <w:color w:val="FF0000"/>
                <w:kern w:val="0"/>
                <w:sz w:val="24"/>
                <w:szCs w:val="24"/>
              </w:rPr>
              <w:t>ZDH01-026</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0"/>
                <w:szCs w:val="20"/>
              </w:rPr>
            </w:pPr>
            <w:r w:rsidRPr="00430A0C">
              <w:rPr>
                <w:rFonts w:ascii="宋体" w:eastAsia="宋体" w:hAnsi="宋体" w:cs="宋体" w:hint="eastAsia"/>
                <w:kern w:val="0"/>
                <w:sz w:val="20"/>
                <w:szCs w:val="20"/>
              </w:rPr>
              <w:t>中英文显示</w:t>
            </w:r>
          </w:p>
        </w:tc>
      </w:tr>
      <w:tr w:rsidR="00430A0C" w:rsidRPr="00430A0C" w:rsidTr="006F271B">
        <w:trPr>
          <w:trHeight w:val="28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87</w:t>
            </w:r>
          </w:p>
        </w:tc>
        <w:tc>
          <w:tcPr>
            <w:tcW w:w="2730"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自动报站装置</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中英文轮报</w:t>
            </w:r>
          </w:p>
        </w:tc>
        <w:tc>
          <w:tcPr>
            <w:tcW w:w="282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4"/>
                <w:szCs w:val="24"/>
              </w:rPr>
            </w:pPr>
            <w:r w:rsidRPr="00430A0C">
              <w:rPr>
                <w:rFonts w:ascii="宋体" w:eastAsia="宋体" w:hAnsi="宋体" w:cs="宋体" w:hint="eastAsia"/>
                <w:color w:val="FF0000"/>
                <w:kern w:val="0"/>
                <w:sz w:val="24"/>
                <w:szCs w:val="24"/>
              </w:rPr>
              <w:t>ZAANA-001G03</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0"/>
                <w:szCs w:val="20"/>
              </w:rPr>
            </w:pPr>
            <w:r w:rsidRPr="00430A0C">
              <w:rPr>
                <w:rFonts w:ascii="宋体" w:eastAsia="宋体" w:hAnsi="宋体" w:cs="宋体" w:hint="eastAsia"/>
                <w:kern w:val="0"/>
                <w:sz w:val="20"/>
                <w:szCs w:val="20"/>
              </w:rPr>
              <w:t xml:space="preserve">　</w:t>
            </w:r>
          </w:p>
        </w:tc>
      </w:tr>
      <w:tr w:rsidR="00430A0C" w:rsidRPr="00430A0C" w:rsidTr="006F271B">
        <w:trPr>
          <w:trHeight w:val="285"/>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88</w:t>
            </w:r>
          </w:p>
        </w:tc>
        <w:tc>
          <w:tcPr>
            <w:tcW w:w="2730"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S波地震感知器</w:t>
            </w:r>
          </w:p>
        </w:tc>
        <w:tc>
          <w:tcPr>
            <w:tcW w:w="390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4"/>
                <w:szCs w:val="24"/>
              </w:rPr>
            </w:pPr>
            <w:r w:rsidRPr="00430A0C">
              <w:rPr>
                <w:rFonts w:ascii="宋体" w:eastAsia="宋体" w:hAnsi="宋体" w:cs="宋体" w:hint="eastAsia"/>
                <w:kern w:val="0"/>
                <w:sz w:val="24"/>
                <w:szCs w:val="24"/>
              </w:rPr>
              <w:t xml:space="preserve">　</w:t>
            </w:r>
          </w:p>
        </w:tc>
        <w:tc>
          <w:tcPr>
            <w:tcW w:w="2823"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color w:val="FF0000"/>
                <w:kern w:val="0"/>
                <w:sz w:val="24"/>
                <w:szCs w:val="24"/>
              </w:rPr>
            </w:pPr>
            <w:r w:rsidRPr="00430A0C">
              <w:rPr>
                <w:rFonts w:ascii="宋体" w:eastAsia="宋体" w:hAnsi="宋体" w:cs="宋体" w:hint="eastAsia"/>
                <w:color w:val="FF0000"/>
                <w:kern w:val="0"/>
                <w:sz w:val="24"/>
                <w:szCs w:val="24"/>
              </w:rPr>
              <w:t>YX401B048G06</w:t>
            </w:r>
          </w:p>
        </w:tc>
        <w:tc>
          <w:tcPr>
            <w:tcW w:w="114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center"/>
              <w:rPr>
                <w:rFonts w:ascii="宋体" w:eastAsia="宋体" w:hAnsi="宋体" w:cs="宋体"/>
                <w:kern w:val="0"/>
                <w:sz w:val="22"/>
              </w:rPr>
            </w:pPr>
            <w:r w:rsidRPr="00430A0C">
              <w:rPr>
                <w:rFonts w:ascii="宋体" w:eastAsia="宋体" w:hAnsi="宋体" w:cs="宋体" w:hint="eastAsia"/>
                <w:kern w:val="0"/>
                <w:sz w:val="22"/>
              </w:rPr>
              <w:t xml:space="preserve">　</w:t>
            </w:r>
          </w:p>
        </w:tc>
        <w:tc>
          <w:tcPr>
            <w:tcW w:w="3966" w:type="dxa"/>
            <w:tcBorders>
              <w:top w:val="nil"/>
              <w:left w:val="nil"/>
              <w:bottom w:val="single" w:sz="4" w:space="0" w:color="auto"/>
              <w:right w:val="single" w:sz="4" w:space="0" w:color="auto"/>
            </w:tcBorders>
            <w:shd w:val="clear" w:color="auto" w:fill="auto"/>
            <w:noWrap/>
            <w:vAlign w:val="bottom"/>
            <w:hideMark/>
          </w:tcPr>
          <w:p w:rsidR="00430A0C" w:rsidRPr="00430A0C" w:rsidRDefault="00430A0C" w:rsidP="006F271B">
            <w:pPr>
              <w:widowControl/>
              <w:jc w:val="left"/>
              <w:rPr>
                <w:rFonts w:ascii="宋体" w:eastAsia="宋体" w:hAnsi="宋体" w:cs="宋体"/>
                <w:kern w:val="0"/>
                <w:sz w:val="20"/>
                <w:szCs w:val="20"/>
              </w:rPr>
            </w:pPr>
            <w:r w:rsidRPr="00430A0C">
              <w:rPr>
                <w:rFonts w:ascii="宋体" w:eastAsia="宋体" w:hAnsi="宋体" w:cs="宋体" w:hint="eastAsia"/>
                <w:kern w:val="0"/>
                <w:sz w:val="20"/>
                <w:szCs w:val="20"/>
              </w:rPr>
              <w:t xml:space="preserve">　</w:t>
            </w:r>
          </w:p>
        </w:tc>
      </w:tr>
    </w:tbl>
    <w:p w:rsidR="00430A0C" w:rsidRDefault="00430A0C" w:rsidP="00974B16">
      <w:pPr>
        <w:snapToGrid w:val="0"/>
        <w:spacing w:before="100" w:beforeAutospacing="1" w:after="100" w:afterAutospacing="1" w:line="400" w:lineRule="exact"/>
        <w:rPr>
          <w:rFonts w:ascii="仿宋_GB2312" w:eastAsia="仿宋_GB2312"/>
          <w:sz w:val="28"/>
          <w:szCs w:val="28"/>
        </w:rPr>
      </w:pPr>
    </w:p>
    <w:p w:rsidR="00430A0C" w:rsidRDefault="00430A0C" w:rsidP="00974B16">
      <w:pPr>
        <w:snapToGrid w:val="0"/>
        <w:spacing w:before="100" w:beforeAutospacing="1" w:after="100" w:afterAutospacing="1" w:line="400" w:lineRule="exact"/>
        <w:rPr>
          <w:rFonts w:ascii="仿宋_GB2312" w:eastAsia="仿宋_GB2312"/>
          <w:sz w:val="28"/>
          <w:szCs w:val="28"/>
        </w:rPr>
      </w:pPr>
    </w:p>
    <w:p w:rsidR="00430A0C" w:rsidRDefault="00430A0C" w:rsidP="00974B16">
      <w:pPr>
        <w:snapToGrid w:val="0"/>
        <w:spacing w:before="100" w:beforeAutospacing="1" w:after="100" w:afterAutospacing="1" w:line="400" w:lineRule="exact"/>
        <w:rPr>
          <w:rFonts w:ascii="仿宋_GB2312" w:eastAsia="仿宋_GB2312"/>
          <w:sz w:val="28"/>
          <w:szCs w:val="28"/>
        </w:rPr>
      </w:pPr>
    </w:p>
    <w:p w:rsidR="00430A0C" w:rsidRDefault="00430A0C" w:rsidP="00974B16">
      <w:pPr>
        <w:snapToGrid w:val="0"/>
        <w:spacing w:before="100" w:beforeAutospacing="1" w:after="100" w:afterAutospacing="1" w:line="400" w:lineRule="exact"/>
        <w:rPr>
          <w:rFonts w:ascii="仿宋_GB2312" w:eastAsia="仿宋_GB2312"/>
          <w:sz w:val="28"/>
          <w:szCs w:val="28"/>
        </w:rPr>
      </w:pPr>
    </w:p>
    <w:p w:rsidR="00430A0C" w:rsidRDefault="00430A0C" w:rsidP="00430A0C">
      <w:pPr>
        <w:snapToGrid w:val="0"/>
        <w:spacing w:before="100" w:beforeAutospacing="1" w:after="100" w:afterAutospacing="1" w:line="400" w:lineRule="exact"/>
        <w:rPr>
          <w:rFonts w:ascii="仿宋_GB2312" w:eastAsia="仿宋_GB2312"/>
          <w:sz w:val="28"/>
          <w:szCs w:val="28"/>
        </w:rPr>
      </w:pPr>
    </w:p>
    <w:p w:rsidR="00430A0C" w:rsidRPr="00B50530" w:rsidRDefault="00430A0C" w:rsidP="00430A0C">
      <w:pPr>
        <w:snapToGrid w:val="0"/>
        <w:spacing w:before="100" w:beforeAutospacing="1" w:after="100" w:afterAutospacing="1" w:line="400" w:lineRule="exact"/>
        <w:rPr>
          <w:rFonts w:ascii="仿宋_GB2312" w:eastAsia="仿宋_GB2312"/>
          <w:sz w:val="28"/>
          <w:szCs w:val="28"/>
        </w:rPr>
      </w:pPr>
    </w:p>
    <w:sectPr w:rsidR="00430A0C" w:rsidRPr="00B50530" w:rsidSect="006F271B">
      <w:headerReference w:type="default" r:id="rId13"/>
      <w:footerReference w:type="even" r:id="rId14"/>
      <w:footerReference w:type="default" r:id="rId15"/>
      <w:pgSz w:w="16838" w:h="11906" w:orient="landscape"/>
      <w:pgMar w:top="567" w:right="567" w:bottom="1134" w:left="1134"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06A2" w:rsidRDefault="00B406A2" w:rsidP="00B50530">
      <w:r>
        <w:separator/>
      </w:r>
    </w:p>
  </w:endnote>
  <w:endnote w:type="continuationSeparator" w:id="1">
    <w:p w:rsidR="00B406A2" w:rsidRDefault="00B406A2" w:rsidP="00B505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mp;quo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ËÎÌå">
    <w:altName w:val="Arial"/>
    <w:charset w:val="00"/>
    <w:family w:val="auto"/>
    <w:pitch w:val="default"/>
    <w:sig w:usb0="00000000" w:usb1="00000000" w:usb2="00000000" w:usb3="00000000" w:csb0="00000001" w:csb1="00000000"/>
  </w:font>
  <w:font w:name="Microsoft YaHei Light">
    <w:altName w:val="Arial Unicode MS"/>
    <w:charset w:val="86"/>
    <w:family w:val="swiss"/>
    <w:pitch w:val="variable"/>
    <w:sig w:usb0="00000000" w:usb1="2ACF001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汉仪书宋二简">
    <w:altName w:val="Times New Roman"/>
    <w:charset w:val="00"/>
    <w:family w:val="auto"/>
    <w:pitch w:val="default"/>
    <w:sig w:usb0="00000000" w:usb1="00000000" w:usb2="00000000" w:usb3="00000000" w:csb0="00040001" w:csb1="00000000"/>
  </w:font>
  <w:font w:name="宋体-18030">
    <w:altName w:val="宋体"/>
    <w:charset w:val="86"/>
    <w:family w:val="auto"/>
    <w:pitch w:val="default"/>
    <w:sig w:usb0="00000000" w:usb1="00000000" w:usb2="000A005E" w:usb3="00000000" w:csb0="00040001" w:csb1="00000000"/>
  </w:font>
  <w:font w:name="_x000B_">
    <w:altName w:val="Times New Roman"/>
    <w:charset w:val="00"/>
    <w:family w:val="roman"/>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369" w:rsidRDefault="009B2C3E">
    <w:pPr>
      <w:pStyle w:val="a6"/>
      <w:framePr w:wrap="around" w:vAnchor="text" w:hAnchor="margin" w:xAlign="outside" w:y="1"/>
      <w:rPr>
        <w:rStyle w:val="ac"/>
      </w:rPr>
    </w:pPr>
    <w:r>
      <w:fldChar w:fldCharType="begin"/>
    </w:r>
    <w:r w:rsidR="00687369">
      <w:rPr>
        <w:rStyle w:val="ac"/>
      </w:rPr>
      <w:instrText xml:space="preserve">PAGE  </w:instrText>
    </w:r>
    <w:r>
      <w:fldChar w:fldCharType="end"/>
    </w:r>
  </w:p>
  <w:p w:rsidR="00687369" w:rsidRDefault="00687369">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369" w:rsidRDefault="009B2C3E">
    <w:pPr>
      <w:pStyle w:val="a6"/>
      <w:framePr w:wrap="around" w:vAnchor="text" w:hAnchor="margin" w:xAlign="outside" w:y="1"/>
      <w:rPr>
        <w:rStyle w:val="ac"/>
        <w:rFonts w:ascii="宋体" w:hAnsi="宋体"/>
        <w:sz w:val="28"/>
        <w:szCs w:val="28"/>
      </w:rPr>
    </w:pPr>
    <w:r>
      <w:rPr>
        <w:rFonts w:ascii="宋体" w:hAnsi="宋体"/>
        <w:sz w:val="28"/>
        <w:szCs w:val="28"/>
      </w:rPr>
      <w:fldChar w:fldCharType="begin"/>
    </w:r>
    <w:r w:rsidR="00687369">
      <w:rPr>
        <w:rStyle w:val="ac"/>
        <w:rFonts w:ascii="宋体" w:hAnsi="宋体"/>
        <w:sz w:val="28"/>
        <w:szCs w:val="28"/>
      </w:rPr>
      <w:instrText xml:space="preserve">PAGE  </w:instrText>
    </w:r>
    <w:r>
      <w:rPr>
        <w:rFonts w:ascii="宋体" w:hAnsi="宋体"/>
        <w:sz w:val="28"/>
        <w:szCs w:val="28"/>
      </w:rPr>
      <w:fldChar w:fldCharType="separate"/>
    </w:r>
    <w:r w:rsidR="000A168A">
      <w:rPr>
        <w:rStyle w:val="ac"/>
        <w:rFonts w:ascii="宋体" w:hAnsi="宋体"/>
        <w:noProof/>
        <w:sz w:val="28"/>
        <w:szCs w:val="28"/>
      </w:rPr>
      <w:t>- 1 -</w:t>
    </w:r>
    <w:r>
      <w:rPr>
        <w:rFonts w:ascii="宋体" w:hAnsi="宋体"/>
        <w:sz w:val="28"/>
        <w:szCs w:val="28"/>
      </w:rPr>
      <w:fldChar w:fldCharType="end"/>
    </w:r>
  </w:p>
  <w:p w:rsidR="00687369" w:rsidRDefault="00687369">
    <w:pPr>
      <w:pStyle w:val="a6"/>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369" w:rsidRDefault="009B2C3E">
    <w:pPr>
      <w:pStyle w:val="a6"/>
      <w:framePr w:wrap="around" w:vAnchor="text" w:hAnchor="margin" w:xAlign="outside" w:y="1"/>
      <w:rPr>
        <w:rStyle w:val="ac"/>
      </w:rPr>
    </w:pPr>
    <w:r>
      <w:fldChar w:fldCharType="begin"/>
    </w:r>
    <w:r w:rsidR="00687369">
      <w:rPr>
        <w:rStyle w:val="ac"/>
      </w:rPr>
      <w:instrText xml:space="preserve">PAGE  </w:instrText>
    </w:r>
    <w:r>
      <w:fldChar w:fldCharType="end"/>
    </w:r>
  </w:p>
  <w:p w:rsidR="00687369" w:rsidRDefault="00687369">
    <w:pPr>
      <w:pStyle w:val="a6"/>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369" w:rsidRDefault="009B2C3E">
    <w:pPr>
      <w:pStyle w:val="a6"/>
      <w:framePr w:wrap="around" w:vAnchor="text" w:hAnchor="margin" w:xAlign="outside" w:y="1"/>
      <w:rPr>
        <w:rStyle w:val="ac"/>
        <w:rFonts w:ascii="宋体" w:hAnsi="宋体"/>
        <w:sz w:val="28"/>
        <w:szCs w:val="28"/>
      </w:rPr>
    </w:pPr>
    <w:r>
      <w:rPr>
        <w:rFonts w:ascii="宋体" w:hAnsi="宋体"/>
        <w:sz w:val="28"/>
        <w:szCs w:val="28"/>
      </w:rPr>
      <w:fldChar w:fldCharType="begin"/>
    </w:r>
    <w:r w:rsidR="00687369">
      <w:rPr>
        <w:rStyle w:val="ac"/>
        <w:rFonts w:ascii="宋体" w:hAnsi="宋体"/>
        <w:sz w:val="28"/>
        <w:szCs w:val="28"/>
      </w:rPr>
      <w:instrText xml:space="preserve">PAGE  </w:instrText>
    </w:r>
    <w:r>
      <w:rPr>
        <w:rFonts w:ascii="宋体" w:hAnsi="宋体"/>
        <w:sz w:val="28"/>
        <w:szCs w:val="28"/>
      </w:rPr>
      <w:fldChar w:fldCharType="separate"/>
    </w:r>
    <w:r w:rsidR="000A168A">
      <w:rPr>
        <w:rStyle w:val="ac"/>
        <w:rFonts w:ascii="宋体" w:hAnsi="宋体"/>
        <w:noProof/>
        <w:sz w:val="28"/>
        <w:szCs w:val="28"/>
      </w:rPr>
      <w:t>- 24 -</w:t>
    </w:r>
    <w:r>
      <w:rPr>
        <w:rFonts w:ascii="宋体" w:hAnsi="宋体"/>
        <w:sz w:val="28"/>
        <w:szCs w:val="28"/>
      </w:rPr>
      <w:fldChar w:fldCharType="end"/>
    </w:r>
  </w:p>
  <w:p w:rsidR="00687369" w:rsidRDefault="00687369">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06A2" w:rsidRDefault="00B406A2" w:rsidP="00B50530">
      <w:r>
        <w:separator/>
      </w:r>
    </w:p>
  </w:footnote>
  <w:footnote w:type="continuationSeparator" w:id="1">
    <w:p w:rsidR="00B406A2" w:rsidRDefault="00B406A2" w:rsidP="00B505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369" w:rsidRDefault="00687369">
    <w:pPr>
      <w:pStyle w:val="a7"/>
      <w:pBdr>
        <w:bottom w:val="none" w:sz="0" w:space="0"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369" w:rsidRDefault="00687369">
    <w:pPr>
      <w:pStyle w:val="a7"/>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36849"/>
    <w:multiLevelType w:val="singleLevel"/>
    <w:tmpl w:val="1E536849"/>
    <w:lvl w:ilvl="0">
      <w:start w:val="1"/>
      <w:numFmt w:val="chineseCounting"/>
      <w:suff w:val="space"/>
      <w:lvlText w:val="%1、"/>
      <w:lvlJc w:val="left"/>
      <w:rPr>
        <w:rFonts w:hint="eastAsia"/>
      </w:rPr>
    </w:lvl>
  </w:abstractNum>
  <w:abstractNum w:abstractNumId="1">
    <w:nsid w:val="5B000D9F"/>
    <w:multiLevelType w:val="singleLevel"/>
    <w:tmpl w:val="5B000D9F"/>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222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zk1MDY0ODBmN2VjM2NkM2ZjMGYxZTE0MjkxNjVjZmQifQ=="/>
  </w:docVars>
  <w:rsids>
    <w:rsidRoot w:val="009A2963"/>
    <w:rsid w:val="00000202"/>
    <w:rsid w:val="00003F8D"/>
    <w:rsid w:val="00013B51"/>
    <w:rsid w:val="00014BC9"/>
    <w:rsid w:val="00035FF6"/>
    <w:rsid w:val="00045E7F"/>
    <w:rsid w:val="00087745"/>
    <w:rsid w:val="00095D5B"/>
    <w:rsid w:val="000A168A"/>
    <w:rsid w:val="000A3217"/>
    <w:rsid w:val="000A474B"/>
    <w:rsid w:val="000F00EC"/>
    <w:rsid w:val="000F340F"/>
    <w:rsid w:val="000F3A35"/>
    <w:rsid w:val="00100A27"/>
    <w:rsid w:val="001053CC"/>
    <w:rsid w:val="001100FF"/>
    <w:rsid w:val="00165ED9"/>
    <w:rsid w:val="0018091F"/>
    <w:rsid w:val="00191F37"/>
    <w:rsid w:val="001A0FC5"/>
    <w:rsid w:val="001A4000"/>
    <w:rsid w:val="001B02CC"/>
    <w:rsid w:val="001D0B02"/>
    <w:rsid w:val="00202EBE"/>
    <w:rsid w:val="00243B96"/>
    <w:rsid w:val="002633B5"/>
    <w:rsid w:val="002723C5"/>
    <w:rsid w:val="0027363D"/>
    <w:rsid w:val="00275816"/>
    <w:rsid w:val="002877EF"/>
    <w:rsid w:val="00290F9D"/>
    <w:rsid w:val="002C0760"/>
    <w:rsid w:val="002C1648"/>
    <w:rsid w:val="002E1CC7"/>
    <w:rsid w:val="002E2032"/>
    <w:rsid w:val="002F77CB"/>
    <w:rsid w:val="003225B1"/>
    <w:rsid w:val="003456EB"/>
    <w:rsid w:val="00345A45"/>
    <w:rsid w:val="00347C6C"/>
    <w:rsid w:val="00364F73"/>
    <w:rsid w:val="00373276"/>
    <w:rsid w:val="00383C85"/>
    <w:rsid w:val="003953E0"/>
    <w:rsid w:val="003C30CD"/>
    <w:rsid w:val="003E3451"/>
    <w:rsid w:val="00402A36"/>
    <w:rsid w:val="00417127"/>
    <w:rsid w:val="00430A0C"/>
    <w:rsid w:val="004370C4"/>
    <w:rsid w:val="004547DC"/>
    <w:rsid w:val="004746E6"/>
    <w:rsid w:val="004873EB"/>
    <w:rsid w:val="004A6A80"/>
    <w:rsid w:val="004C63F1"/>
    <w:rsid w:val="004D4C43"/>
    <w:rsid w:val="004D5E12"/>
    <w:rsid w:val="004E6791"/>
    <w:rsid w:val="00530FB0"/>
    <w:rsid w:val="005334F3"/>
    <w:rsid w:val="005346A1"/>
    <w:rsid w:val="00576700"/>
    <w:rsid w:val="00586CB9"/>
    <w:rsid w:val="00593685"/>
    <w:rsid w:val="00597AE2"/>
    <w:rsid w:val="005B7FDD"/>
    <w:rsid w:val="005C4961"/>
    <w:rsid w:val="005F5077"/>
    <w:rsid w:val="00605468"/>
    <w:rsid w:val="00605856"/>
    <w:rsid w:val="00611404"/>
    <w:rsid w:val="006236CC"/>
    <w:rsid w:val="00637EA1"/>
    <w:rsid w:val="006471AC"/>
    <w:rsid w:val="00654115"/>
    <w:rsid w:val="00672E83"/>
    <w:rsid w:val="00687369"/>
    <w:rsid w:val="006969F2"/>
    <w:rsid w:val="006A4C65"/>
    <w:rsid w:val="006B26BE"/>
    <w:rsid w:val="006E0E65"/>
    <w:rsid w:val="006F0535"/>
    <w:rsid w:val="006F271B"/>
    <w:rsid w:val="007445DC"/>
    <w:rsid w:val="00781668"/>
    <w:rsid w:val="00791549"/>
    <w:rsid w:val="00793D0A"/>
    <w:rsid w:val="00794C90"/>
    <w:rsid w:val="007B7B86"/>
    <w:rsid w:val="007D46A3"/>
    <w:rsid w:val="007D46C3"/>
    <w:rsid w:val="007E70AC"/>
    <w:rsid w:val="007F0178"/>
    <w:rsid w:val="007F4D3C"/>
    <w:rsid w:val="00804F9E"/>
    <w:rsid w:val="00806307"/>
    <w:rsid w:val="00816F1D"/>
    <w:rsid w:val="008210E8"/>
    <w:rsid w:val="00841D0D"/>
    <w:rsid w:val="008521A9"/>
    <w:rsid w:val="008539C7"/>
    <w:rsid w:val="00856949"/>
    <w:rsid w:val="008577B8"/>
    <w:rsid w:val="0086099D"/>
    <w:rsid w:val="0086301C"/>
    <w:rsid w:val="008702EB"/>
    <w:rsid w:val="008809EB"/>
    <w:rsid w:val="008B2194"/>
    <w:rsid w:val="008B395E"/>
    <w:rsid w:val="008B6744"/>
    <w:rsid w:val="008C2D43"/>
    <w:rsid w:val="008C595E"/>
    <w:rsid w:val="008D0DB5"/>
    <w:rsid w:val="008E1700"/>
    <w:rsid w:val="008E6CF2"/>
    <w:rsid w:val="008F46B5"/>
    <w:rsid w:val="008F6158"/>
    <w:rsid w:val="00912739"/>
    <w:rsid w:val="009307E0"/>
    <w:rsid w:val="0095774D"/>
    <w:rsid w:val="00971AB0"/>
    <w:rsid w:val="00974B16"/>
    <w:rsid w:val="009A2963"/>
    <w:rsid w:val="009A2A5C"/>
    <w:rsid w:val="009B2C3E"/>
    <w:rsid w:val="009E7674"/>
    <w:rsid w:val="009F0EDA"/>
    <w:rsid w:val="009F281F"/>
    <w:rsid w:val="009F5198"/>
    <w:rsid w:val="00A100BD"/>
    <w:rsid w:val="00A16E94"/>
    <w:rsid w:val="00A25055"/>
    <w:rsid w:val="00A304E8"/>
    <w:rsid w:val="00A408F0"/>
    <w:rsid w:val="00A40D87"/>
    <w:rsid w:val="00A44A96"/>
    <w:rsid w:val="00A455AA"/>
    <w:rsid w:val="00A546AA"/>
    <w:rsid w:val="00A64892"/>
    <w:rsid w:val="00A718AE"/>
    <w:rsid w:val="00A72DA0"/>
    <w:rsid w:val="00A73F3A"/>
    <w:rsid w:val="00A868F9"/>
    <w:rsid w:val="00A93F69"/>
    <w:rsid w:val="00AA30C0"/>
    <w:rsid w:val="00AB51A7"/>
    <w:rsid w:val="00AC56D9"/>
    <w:rsid w:val="00B00C51"/>
    <w:rsid w:val="00B05AFA"/>
    <w:rsid w:val="00B23765"/>
    <w:rsid w:val="00B27131"/>
    <w:rsid w:val="00B406A2"/>
    <w:rsid w:val="00B50090"/>
    <w:rsid w:val="00B50530"/>
    <w:rsid w:val="00B65C69"/>
    <w:rsid w:val="00B903F5"/>
    <w:rsid w:val="00BA6028"/>
    <w:rsid w:val="00BB3BD4"/>
    <w:rsid w:val="00BC0D4E"/>
    <w:rsid w:val="00BF77E3"/>
    <w:rsid w:val="00C1785B"/>
    <w:rsid w:val="00C32DC0"/>
    <w:rsid w:val="00C36B4F"/>
    <w:rsid w:val="00C56FBF"/>
    <w:rsid w:val="00C81C83"/>
    <w:rsid w:val="00CB148A"/>
    <w:rsid w:val="00CC0478"/>
    <w:rsid w:val="00CE64AB"/>
    <w:rsid w:val="00CF2F2D"/>
    <w:rsid w:val="00D02954"/>
    <w:rsid w:val="00D02F81"/>
    <w:rsid w:val="00D150AC"/>
    <w:rsid w:val="00D24D2B"/>
    <w:rsid w:val="00D36260"/>
    <w:rsid w:val="00D42CA1"/>
    <w:rsid w:val="00D6243E"/>
    <w:rsid w:val="00D71A5D"/>
    <w:rsid w:val="00DA106E"/>
    <w:rsid w:val="00DA1962"/>
    <w:rsid w:val="00DC2EB9"/>
    <w:rsid w:val="00DC7621"/>
    <w:rsid w:val="00DD3164"/>
    <w:rsid w:val="00DD4368"/>
    <w:rsid w:val="00DD52EB"/>
    <w:rsid w:val="00DE0537"/>
    <w:rsid w:val="00DF7471"/>
    <w:rsid w:val="00E032F5"/>
    <w:rsid w:val="00E23CFC"/>
    <w:rsid w:val="00E40FFF"/>
    <w:rsid w:val="00E61F7D"/>
    <w:rsid w:val="00E63799"/>
    <w:rsid w:val="00E710CF"/>
    <w:rsid w:val="00E811B3"/>
    <w:rsid w:val="00E81B34"/>
    <w:rsid w:val="00EA36A4"/>
    <w:rsid w:val="00ED4584"/>
    <w:rsid w:val="00EE6A53"/>
    <w:rsid w:val="00EF3EF6"/>
    <w:rsid w:val="00F415D2"/>
    <w:rsid w:val="00F67D9E"/>
    <w:rsid w:val="00F73EDA"/>
    <w:rsid w:val="00F7778B"/>
    <w:rsid w:val="00F8749E"/>
    <w:rsid w:val="00F9064A"/>
    <w:rsid w:val="00F92945"/>
    <w:rsid w:val="00F93F55"/>
    <w:rsid w:val="00FB224A"/>
    <w:rsid w:val="00FC007E"/>
    <w:rsid w:val="00FC1784"/>
    <w:rsid w:val="00FD646A"/>
    <w:rsid w:val="00FE2F78"/>
    <w:rsid w:val="00FF4C5A"/>
    <w:rsid w:val="0120632C"/>
    <w:rsid w:val="0FD86F4B"/>
    <w:rsid w:val="18F720F3"/>
    <w:rsid w:val="26981801"/>
    <w:rsid w:val="293863BC"/>
    <w:rsid w:val="492822EB"/>
    <w:rsid w:val="4CB83388"/>
    <w:rsid w:val="632249D2"/>
    <w:rsid w:val="6AE83C48"/>
    <w:rsid w:val="6FF82CB5"/>
    <w:rsid w:val="745833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5D2"/>
    <w:pPr>
      <w:widowControl w:val="0"/>
      <w:jc w:val="both"/>
    </w:pPr>
    <w:rPr>
      <w:kern w:val="2"/>
      <w:sz w:val="21"/>
      <w:szCs w:val="22"/>
    </w:rPr>
  </w:style>
  <w:style w:type="paragraph" w:styleId="3">
    <w:name w:val="heading 3"/>
    <w:basedOn w:val="a"/>
    <w:next w:val="a"/>
    <w:link w:val="3Char"/>
    <w:unhideWhenUsed/>
    <w:qFormat/>
    <w:rsid w:val="00F415D2"/>
    <w:pPr>
      <w:keepNext/>
      <w:keepLines/>
      <w:spacing w:before="260" w:after="260" w:line="412" w:lineRule="auto"/>
      <w:jc w:val="center"/>
      <w:outlineLvl w:val="2"/>
    </w:pPr>
    <w:rPr>
      <w:rFonts w:ascii="宋体" w:eastAsia="宋体" w:hAnsi="Times New Roman" w:cs="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F415D2"/>
    <w:pPr>
      <w:spacing w:after="120"/>
    </w:pPr>
    <w:rPr>
      <w:rFonts w:ascii="Calibri" w:eastAsia="宋体" w:hAnsi="Calibri" w:cs="Times New Roman"/>
    </w:rPr>
  </w:style>
  <w:style w:type="paragraph" w:styleId="a4">
    <w:name w:val="Date"/>
    <w:basedOn w:val="a"/>
    <w:next w:val="a"/>
    <w:link w:val="Char0"/>
    <w:uiPriority w:val="99"/>
    <w:semiHidden/>
    <w:unhideWhenUsed/>
    <w:rsid w:val="00F415D2"/>
    <w:pPr>
      <w:ind w:leftChars="2500" w:left="100"/>
    </w:pPr>
  </w:style>
  <w:style w:type="paragraph" w:styleId="a5">
    <w:name w:val="Balloon Text"/>
    <w:basedOn w:val="a"/>
    <w:link w:val="Char1"/>
    <w:uiPriority w:val="99"/>
    <w:semiHidden/>
    <w:unhideWhenUsed/>
    <w:rsid w:val="00F415D2"/>
    <w:rPr>
      <w:sz w:val="18"/>
      <w:szCs w:val="18"/>
    </w:rPr>
  </w:style>
  <w:style w:type="paragraph" w:styleId="a6">
    <w:name w:val="footer"/>
    <w:basedOn w:val="a"/>
    <w:link w:val="Char2"/>
    <w:unhideWhenUsed/>
    <w:qFormat/>
    <w:rsid w:val="00F415D2"/>
    <w:pPr>
      <w:tabs>
        <w:tab w:val="center" w:pos="4153"/>
        <w:tab w:val="right" w:pos="8306"/>
      </w:tabs>
      <w:snapToGrid w:val="0"/>
      <w:jc w:val="left"/>
    </w:pPr>
    <w:rPr>
      <w:sz w:val="18"/>
      <w:szCs w:val="18"/>
    </w:rPr>
  </w:style>
  <w:style w:type="paragraph" w:styleId="a7">
    <w:name w:val="header"/>
    <w:basedOn w:val="a"/>
    <w:link w:val="Char3"/>
    <w:unhideWhenUsed/>
    <w:qFormat/>
    <w:rsid w:val="00F415D2"/>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rsid w:val="00F415D2"/>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1"/>
    <w:uiPriority w:val="59"/>
    <w:rsid w:val="00F415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qFormat/>
    <w:rsid w:val="00F415D2"/>
    <w:rPr>
      <w:color w:val="0000FF"/>
      <w:u w:val="single"/>
    </w:rPr>
  </w:style>
  <w:style w:type="character" w:customStyle="1" w:styleId="Char3">
    <w:name w:val="页眉 Char"/>
    <w:basedOn w:val="a0"/>
    <w:link w:val="a7"/>
    <w:qFormat/>
    <w:rsid w:val="00F415D2"/>
    <w:rPr>
      <w:sz w:val="18"/>
      <w:szCs w:val="18"/>
    </w:rPr>
  </w:style>
  <w:style w:type="character" w:customStyle="1" w:styleId="Char2">
    <w:name w:val="页脚 Char"/>
    <w:basedOn w:val="a0"/>
    <w:link w:val="a6"/>
    <w:qFormat/>
    <w:rsid w:val="00F415D2"/>
    <w:rPr>
      <w:sz w:val="18"/>
      <w:szCs w:val="18"/>
    </w:rPr>
  </w:style>
  <w:style w:type="character" w:customStyle="1" w:styleId="Char1">
    <w:name w:val="批注框文本 Char"/>
    <w:basedOn w:val="a0"/>
    <w:link w:val="a5"/>
    <w:uiPriority w:val="99"/>
    <w:semiHidden/>
    <w:rsid w:val="00F415D2"/>
    <w:rPr>
      <w:sz w:val="18"/>
      <w:szCs w:val="18"/>
    </w:rPr>
  </w:style>
  <w:style w:type="character" w:customStyle="1" w:styleId="Char">
    <w:name w:val="正文文本 Char"/>
    <w:basedOn w:val="a0"/>
    <w:link w:val="a3"/>
    <w:qFormat/>
    <w:rsid w:val="00F415D2"/>
    <w:rPr>
      <w:rFonts w:ascii="Calibri" w:eastAsia="宋体" w:hAnsi="Calibri" w:cs="Times New Roman"/>
    </w:rPr>
  </w:style>
  <w:style w:type="character" w:customStyle="1" w:styleId="Char0">
    <w:name w:val="日期 Char"/>
    <w:basedOn w:val="a0"/>
    <w:link w:val="a4"/>
    <w:uiPriority w:val="99"/>
    <w:semiHidden/>
    <w:qFormat/>
    <w:rsid w:val="00F415D2"/>
  </w:style>
  <w:style w:type="character" w:customStyle="1" w:styleId="3Char">
    <w:name w:val="标题 3 Char"/>
    <w:basedOn w:val="a0"/>
    <w:link w:val="3"/>
    <w:qFormat/>
    <w:rsid w:val="00F415D2"/>
    <w:rPr>
      <w:rFonts w:ascii="宋体" w:eastAsia="宋体" w:hAnsi="Times New Roman" w:cs="宋体"/>
      <w:b/>
      <w:bCs/>
      <w:sz w:val="32"/>
      <w:szCs w:val="32"/>
    </w:rPr>
  </w:style>
  <w:style w:type="paragraph" w:styleId="ab">
    <w:name w:val="annotation text"/>
    <w:basedOn w:val="a"/>
    <w:link w:val="Char4"/>
    <w:qFormat/>
    <w:rsid w:val="00383C85"/>
    <w:pPr>
      <w:jc w:val="left"/>
    </w:pPr>
    <w:rPr>
      <w:rFonts w:ascii="Times New Roman" w:eastAsia="宋体" w:hAnsi="Times New Roman" w:cs="Times New Roman"/>
      <w:szCs w:val="24"/>
    </w:rPr>
  </w:style>
  <w:style w:type="character" w:customStyle="1" w:styleId="Char4">
    <w:name w:val="批注文字 Char"/>
    <w:basedOn w:val="a0"/>
    <w:link w:val="ab"/>
    <w:rsid w:val="00383C85"/>
    <w:rPr>
      <w:rFonts w:ascii="Times New Roman" w:eastAsia="宋体" w:hAnsi="Times New Roman" w:cs="Times New Roman"/>
      <w:kern w:val="2"/>
      <w:sz w:val="21"/>
      <w:szCs w:val="24"/>
    </w:rPr>
  </w:style>
  <w:style w:type="character" w:styleId="ac">
    <w:name w:val="page number"/>
    <w:basedOn w:val="a0"/>
    <w:qFormat/>
    <w:rsid w:val="00383C85"/>
  </w:style>
  <w:style w:type="paragraph" w:customStyle="1" w:styleId="ad">
    <w:name w:val="缺省文本"/>
    <w:basedOn w:val="a"/>
    <w:rsid w:val="00974B16"/>
    <w:pPr>
      <w:autoSpaceDE w:val="0"/>
      <w:autoSpaceDN w:val="0"/>
      <w:adjustRightInd w:val="0"/>
      <w:jc w:val="left"/>
    </w:pPr>
    <w:rPr>
      <w:rFonts w:ascii="宋体" w:eastAsia="宋体" w:hAnsi="Times New Roman" w:cs="Times New Roman"/>
      <w:kern w:val="0"/>
      <w:sz w:val="24"/>
      <w:szCs w:val="20"/>
    </w:rPr>
  </w:style>
</w:styles>
</file>

<file path=word/webSettings.xml><?xml version="1.0" encoding="utf-8"?>
<w:webSettings xmlns:r="http://schemas.openxmlformats.org/officeDocument/2006/relationships" xmlns:w="http://schemas.openxmlformats.org/wordprocessingml/2006/main">
  <w:divs>
    <w:div w:id="1918130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0otis.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854516146@qq.com"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0otis.com"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24</Pages>
  <Words>2184</Words>
  <Characters>12449</Characters>
  <Application>Microsoft Office Word</Application>
  <DocSecurity>0</DocSecurity>
  <Lines>103</Lines>
  <Paragraphs>29</Paragraphs>
  <ScaleCrop>false</ScaleCrop>
  <Company>微软中国</Company>
  <LinksUpToDate>false</LinksUpToDate>
  <CharactersWithSpaces>14604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dc:creator>
  <cp:lastModifiedBy>Microsoft</cp:lastModifiedBy>
  <cp:revision>113</cp:revision>
  <cp:lastPrinted>2024-01-16T07:11:00Z</cp:lastPrinted>
  <dcterms:created xsi:type="dcterms:W3CDTF">2022-11-09T06:48:00Z</dcterms:created>
  <dcterms:modified xsi:type="dcterms:W3CDTF">2024-03-18T23:48:00Z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4BB88B52F70C4D9FBFE385CE8D2DBE40_12</vt:lpwstr>
  </property>
</Properties>
</file>