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9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00"/>
        <w:gridCol w:w="2280"/>
        <w:gridCol w:w="1080"/>
        <w:gridCol w:w="1080"/>
        <w:gridCol w:w="1300"/>
        <w:gridCol w:w="12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93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2" w:name="_GoBack"/>
            <w:bookmarkEnd w:id="2"/>
            <w:bookmarkStart w:id="0" w:name="_Hlt510342998"/>
            <w:bookmarkStart w:id="1" w:name="_Hlt510343011"/>
          </w:p>
          <w:p>
            <w:pPr>
              <w:widowControl/>
              <w:ind w:firstLine="2800" w:firstLineChars="10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合肥市为民服务中心保洁物品等采购清单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物品名称（品牌）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规格／型号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垃圾袋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38# 100条/把 54*62 可降解、10克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垃圾袋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60# 50条/把 70*90  可降解、20克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垃圾袋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100# 50条/把 可降解  100*120、55克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8000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强力吸水拖把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好媳妇3555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拖把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无纺布/1.3米杆长、80克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扫把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鑫爱家 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扫把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无叶大竹扫把、2米长21支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簸箕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百思名205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皮手套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四强牌、L号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抹布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100%棉 32cm*72cm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百洁布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3M 96型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杯刷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海绵长柄、JZ062011403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马桶刷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超宝挤水式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硬厕刷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鑫爱家 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毛掸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金兔牌、100克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塑料网蓝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直径33CM、高度13cM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塑料桶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2047/直径33.7/高度31.5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塑料水舀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加厚/直径15/高度10/柄长13.5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喷壶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安利500ml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气压喷壶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2.0L 茶花牌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香精球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迪灵牌、5粒装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清洁球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好媳妇、1个装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洗衣粉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雕牌/252g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洗手液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 定制 19L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洗手液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蓝月亮、500ml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尘推罩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 豪华 90cm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尘推架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超宝 90cm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尘推杆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1.8m 黄色杆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伸缩杆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 2.4m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伸缩杆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 4.5m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84消毒液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爱特福/500ml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瓶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84消毒液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爱特福（20公斤）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中性全能水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加迪斯 1加仑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不锈钢保养液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超宝牌、3.8L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康洁洁厕剂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庄臣/900mL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玻璃水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超宝、3.8L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除胶剂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庄臣 3.875L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静电牵尘液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超宝、3.8L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解脂溶油剂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庄臣 5L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洁而亮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白石米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5--6公分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玻璃刮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超宝、35cm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涂水器T架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超宝、35cm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涂水器毛套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超宝、35cm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玻璃刮皮条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美国进口金鹰35cm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玻璃铲刀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云石铲刀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云石刀片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单面刀片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吉列牌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漂白粉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东鹏牌、20斤/袋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擦手纸盒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超宝D-099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大盘纸盒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亿高A628白色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榨水车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 32L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裁纸刀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 加厚款 160*35mm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马桶拔 水拔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026加厚、熟胶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地板铲刀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C-17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垃圾夹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铝合金、一体式、90CM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功能布草车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超宝、10管锥形蓝色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石材清洗（除锈）剂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25公斤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指示牌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“小心地滑”指示牌、不锈钢4公斤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多功能插线排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5位 5米线 公牛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微波炉（格兰仕）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PM20M3-20L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酒精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500ML、安捷高科、75%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酒精壶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安利500ml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水瓶车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南方950/500/950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清水 2L 3262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步步高HCD007（6101M）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一次性医用手套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英科一次性丁晴手套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檀香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古城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盒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71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檀香架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72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厕所挂牌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正在清洁中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73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空调测温枪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福禄克AR3201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75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绿化浇水管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内径25mm、壁厚3mm、加厚款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高压喷头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全金属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77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物品小推车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45*75塑料超静音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一次性医用、独立包装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79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电冰箱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美的172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S6,60/90、钛金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铁锹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平头锰钢，1.2米腊木杆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铁锹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尖头锰钢，1.2米腊木杆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推雪铲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57CM加厚锰钢，1.2米腊木杆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塑料雪铲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46*43,1.2斤重白色，1.2米腊木杆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纱手套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70克棉纱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麻袋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全新60*100厘米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雨鞋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飞鹤牌38码20双、42码15双、45码5双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水刮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超宝75CM直钢板橡胶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防水手套（橡胶加长带绒）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橡胶加长带绒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保温手套（单面胶加厚纱手套）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单面胶加厚纱胶手套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雨衣套装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天堂T017B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应急物品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  <w:bookmarkEnd w:id="1"/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46328"/>
    </w:sdtPr>
    <w:sdtContent>
      <w:sdt>
        <w:sdtPr>
          <w:id w:val="171357217"/>
        </w:sdtPr>
        <w:sdtContent>
          <w:p>
            <w:pPr>
              <w:pStyle w:val="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OGRjNDc5ZmU0ZmIxMGZmZDNkZDMzNzZhM2VlYjAifQ=="/>
  </w:docVars>
  <w:rsids>
    <w:rsidRoot w:val="00BF028C"/>
    <w:rsid w:val="00011025"/>
    <w:rsid w:val="00024CAE"/>
    <w:rsid w:val="00032AF7"/>
    <w:rsid w:val="00034794"/>
    <w:rsid w:val="000D1972"/>
    <w:rsid w:val="000D2E98"/>
    <w:rsid w:val="00124C82"/>
    <w:rsid w:val="00147A61"/>
    <w:rsid w:val="001D368D"/>
    <w:rsid w:val="001D5B09"/>
    <w:rsid w:val="002008EE"/>
    <w:rsid w:val="00212955"/>
    <w:rsid w:val="00221F50"/>
    <w:rsid w:val="00242566"/>
    <w:rsid w:val="00286AC3"/>
    <w:rsid w:val="00372ED3"/>
    <w:rsid w:val="003B6392"/>
    <w:rsid w:val="003F43F4"/>
    <w:rsid w:val="004557A3"/>
    <w:rsid w:val="004B3FA4"/>
    <w:rsid w:val="005A327F"/>
    <w:rsid w:val="005F133D"/>
    <w:rsid w:val="00612F52"/>
    <w:rsid w:val="0075339E"/>
    <w:rsid w:val="00765485"/>
    <w:rsid w:val="00776491"/>
    <w:rsid w:val="00790A8B"/>
    <w:rsid w:val="008516D7"/>
    <w:rsid w:val="008C149D"/>
    <w:rsid w:val="008E0F44"/>
    <w:rsid w:val="008F0B8C"/>
    <w:rsid w:val="008F1456"/>
    <w:rsid w:val="009148A5"/>
    <w:rsid w:val="0094798E"/>
    <w:rsid w:val="00951E0C"/>
    <w:rsid w:val="009D0D1C"/>
    <w:rsid w:val="009D7621"/>
    <w:rsid w:val="00A312D1"/>
    <w:rsid w:val="00A417A1"/>
    <w:rsid w:val="00A60B59"/>
    <w:rsid w:val="00A75FA5"/>
    <w:rsid w:val="00AF203D"/>
    <w:rsid w:val="00B14C5F"/>
    <w:rsid w:val="00B50305"/>
    <w:rsid w:val="00B50716"/>
    <w:rsid w:val="00B95CF1"/>
    <w:rsid w:val="00BB13D5"/>
    <w:rsid w:val="00BD6BF6"/>
    <w:rsid w:val="00BF028C"/>
    <w:rsid w:val="00C32D63"/>
    <w:rsid w:val="00C363CD"/>
    <w:rsid w:val="00C4201C"/>
    <w:rsid w:val="00C92E0A"/>
    <w:rsid w:val="00CC4B92"/>
    <w:rsid w:val="00CF02B8"/>
    <w:rsid w:val="00D55319"/>
    <w:rsid w:val="00DA3398"/>
    <w:rsid w:val="00DB090C"/>
    <w:rsid w:val="00DD1AD6"/>
    <w:rsid w:val="00DE099B"/>
    <w:rsid w:val="00DF1AA3"/>
    <w:rsid w:val="00E12AFF"/>
    <w:rsid w:val="00E13592"/>
    <w:rsid w:val="00E56E34"/>
    <w:rsid w:val="00E81002"/>
    <w:rsid w:val="00EB2B45"/>
    <w:rsid w:val="00F13BA8"/>
    <w:rsid w:val="1EF62172"/>
    <w:rsid w:val="31835505"/>
    <w:rsid w:val="4CAD3F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autoRedefine/>
    <w:qFormat/>
    <w:uiPriority w:val="0"/>
    <w:pPr>
      <w:ind w:firstLine="420" w:firstLineChars="200"/>
    </w:pPr>
  </w:style>
  <w:style w:type="paragraph" w:styleId="3">
    <w:name w:val="Normal Indent"/>
    <w:basedOn w:val="1"/>
    <w:next w:val="1"/>
    <w:autoRedefine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Body Text"/>
    <w:basedOn w:val="1"/>
    <w:link w:val="15"/>
    <w:autoRedefine/>
    <w:qFormat/>
    <w:uiPriority w:val="0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5">
    <w:name w:val="Balloon Text"/>
    <w:basedOn w:val="1"/>
    <w:link w:val="3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1">
    <w:name w:val="FollowedHyperlink"/>
    <w:basedOn w:val="10"/>
    <w:autoRedefine/>
    <w:semiHidden/>
    <w:unhideWhenUsed/>
    <w:qFormat/>
    <w:uiPriority w:val="99"/>
    <w:rPr>
      <w:color w:val="800080"/>
      <w:u w:val="single"/>
    </w:rPr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正文文本 Char"/>
    <w:basedOn w:val="10"/>
    <w:link w:val="4"/>
    <w:autoRedefine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3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6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8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character" w:customStyle="1" w:styleId="31">
    <w:name w:val="批注框文本 Char"/>
    <w:basedOn w:val="10"/>
    <w:link w:val="5"/>
    <w:autoRedefine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630</Words>
  <Characters>3592</Characters>
  <Lines>29</Lines>
  <Paragraphs>8</Paragraphs>
  <TotalTime>130</TotalTime>
  <ScaleCrop>false</ScaleCrop>
  <LinksUpToDate>false</LinksUpToDate>
  <CharactersWithSpaces>4214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2024-01-22T08:10:00Z</dcterms:created>
  <dc:creator>微软用户</dc:creator>
  <cp:lastModifiedBy>福亮</cp:lastModifiedBy>
  <cp:lastPrinted>2024-02-02T02:04:00Z</cp:lastPrinted>
  <dcterms:modified xsi:type="dcterms:W3CDTF">2024-02-02T08:36:32Z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FA1EE162D88043948AC826F1FCD7B578_13</vt:lpwstr>
  </property>
</Properties>
</file>