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C6FD5" w14:textId="77777777" w:rsidR="000B30D9" w:rsidRPr="008321CA" w:rsidRDefault="000B30D9">
      <w:pPr>
        <w:tabs>
          <w:tab w:val="left" w:pos="420"/>
        </w:tabs>
        <w:spacing w:line="1700" w:lineRule="exact"/>
        <w:jc w:val="center"/>
        <w:rPr>
          <w:rFonts w:ascii="宋体" w:hAnsi="宋体"/>
          <w:b/>
          <w:bCs/>
          <w:color w:val="000000" w:themeColor="text1"/>
          <w:sz w:val="52"/>
          <w:szCs w:val="52"/>
        </w:rPr>
      </w:pPr>
    </w:p>
    <w:p w14:paraId="63AB3B35" w14:textId="77777777" w:rsidR="000B30D9" w:rsidRPr="008321CA" w:rsidRDefault="008F0135">
      <w:pPr>
        <w:tabs>
          <w:tab w:val="left" w:pos="420"/>
        </w:tabs>
        <w:spacing w:line="1700" w:lineRule="exact"/>
        <w:jc w:val="center"/>
        <w:rPr>
          <w:rFonts w:ascii="宋体" w:hAnsi="宋体"/>
          <w:b/>
          <w:color w:val="000000" w:themeColor="text1"/>
          <w:sz w:val="52"/>
          <w:szCs w:val="52"/>
        </w:rPr>
      </w:pPr>
      <w:r w:rsidRPr="008321CA">
        <w:rPr>
          <w:rFonts w:ascii="宋体" w:hAnsi="宋体" w:hint="eastAsia"/>
          <w:b/>
          <w:bCs/>
          <w:color w:val="000000" w:themeColor="text1"/>
          <w:sz w:val="52"/>
          <w:szCs w:val="52"/>
        </w:rPr>
        <w:t>工程类标准</w:t>
      </w:r>
      <w:r w:rsidRPr="008321CA">
        <w:rPr>
          <w:rFonts w:ascii="微软简标宋" w:hint="eastAsia"/>
          <w:b/>
          <w:bCs/>
          <w:color w:val="000000" w:themeColor="text1"/>
          <w:sz w:val="52"/>
        </w:rPr>
        <w:t>招标文件</w:t>
      </w:r>
    </w:p>
    <w:p w14:paraId="3B0B519F" w14:textId="77777777" w:rsidR="000B30D9" w:rsidRPr="008321CA" w:rsidRDefault="000B30D9">
      <w:pPr>
        <w:tabs>
          <w:tab w:val="left" w:pos="315"/>
          <w:tab w:val="left" w:pos="8820"/>
        </w:tabs>
        <w:spacing w:line="500" w:lineRule="exact"/>
        <w:jc w:val="right"/>
        <w:rPr>
          <w:rFonts w:ascii="微软简标宋"/>
          <w:bCs/>
          <w:color w:val="000000" w:themeColor="text1"/>
          <w:sz w:val="52"/>
        </w:rPr>
      </w:pPr>
    </w:p>
    <w:p w14:paraId="3C4713C8" w14:textId="77777777" w:rsidR="000B30D9" w:rsidRPr="008321CA" w:rsidRDefault="000B30D9">
      <w:pPr>
        <w:tabs>
          <w:tab w:val="left" w:pos="315"/>
          <w:tab w:val="left" w:pos="8820"/>
        </w:tabs>
        <w:spacing w:line="500" w:lineRule="exact"/>
        <w:jc w:val="right"/>
        <w:rPr>
          <w:rFonts w:ascii="微软简标宋"/>
          <w:bCs/>
          <w:color w:val="000000" w:themeColor="text1"/>
          <w:sz w:val="52"/>
        </w:rPr>
      </w:pPr>
    </w:p>
    <w:p w14:paraId="0DCEC364" w14:textId="77777777" w:rsidR="000B30D9" w:rsidRPr="008321CA" w:rsidRDefault="000B30D9">
      <w:pPr>
        <w:tabs>
          <w:tab w:val="left" w:pos="315"/>
          <w:tab w:val="left" w:pos="8820"/>
        </w:tabs>
        <w:spacing w:line="500" w:lineRule="exact"/>
        <w:jc w:val="right"/>
        <w:rPr>
          <w:rFonts w:ascii="微软简标宋"/>
          <w:bCs/>
          <w:color w:val="000000" w:themeColor="text1"/>
          <w:sz w:val="52"/>
        </w:rPr>
      </w:pPr>
    </w:p>
    <w:p w14:paraId="502A7DBD" w14:textId="77777777" w:rsidR="000B30D9" w:rsidRPr="008321CA" w:rsidRDefault="008F0135">
      <w:pPr>
        <w:tabs>
          <w:tab w:val="left" w:pos="315"/>
          <w:tab w:val="left" w:pos="5220"/>
          <w:tab w:val="left" w:pos="8820"/>
        </w:tabs>
        <w:spacing w:line="500" w:lineRule="exact"/>
        <w:rPr>
          <w:rFonts w:ascii="微软简标宋"/>
          <w:bCs/>
          <w:color w:val="000000" w:themeColor="text1"/>
          <w:sz w:val="52"/>
        </w:rPr>
      </w:pPr>
      <w:r w:rsidRPr="008321CA">
        <w:rPr>
          <w:rFonts w:ascii="微软简标宋"/>
          <w:bCs/>
          <w:color w:val="000000" w:themeColor="text1"/>
          <w:sz w:val="52"/>
        </w:rPr>
        <w:tab/>
      </w:r>
      <w:r w:rsidRPr="008321CA">
        <w:rPr>
          <w:rFonts w:ascii="微软简标宋"/>
          <w:bCs/>
          <w:color w:val="000000" w:themeColor="text1"/>
          <w:sz w:val="52"/>
        </w:rPr>
        <w:tab/>
      </w:r>
      <w:r w:rsidRPr="008321CA">
        <w:rPr>
          <w:rFonts w:ascii="微软简标宋"/>
          <w:bCs/>
          <w:color w:val="000000" w:themeColor="text1"/>
          <w:sz w:val="52"/>
        </w:rPr>
        <w:tab/>
      </w:r>
    </w:p>
    <w:p w14:paraId="09268E29" w14:textId="77777777" w:rsidR="000B30D9" w:rsidRPr="008321CA" w:rsidRDefault="000B30D9">
      <w:pPr>
        <w:tabs>
          <w:tab w:val="left" w:pos="315"/>
          <w:tab w:val="left" w:pos="8820"/>
        </w:tabs>
        <w:spacing w:line="500" w:lineRule="exact"/>
        <w:jc w:val="right"/>
        <w:rPr>
          <w:rFonts w:ascii="微软简标宋"/>
          <w:bCs/>
          <w:color w:val="000000" w:themeColor="text1"/>
          <w:sz w:val="52"/>
        </w:rPr>
      </w:pPr>
    </w:p>
    <w:p w14:paraId="27286DD9" w14:textId="77777777" w:rsidR="000B30D9" w:rsidRPr="008321CA" w:rsidRDefault="000B30D9">
      <w:pPr>
        <w:spacing w:line="360" w:lineRule="auto"/>
        <w:jc w:val="left"/>
        <w:rPr>
          <w:rFonts w:ascii="宋体" w:hAnsi="宋体"/>
          <w:color w:val="000000" w:themeColor="text1"/>
          <w:szCs w:val="21"/>
        </w:rPr>
      </w:pPr>
    </w:p>
    <w:p w14:paraId="550AE516" w14:textId="77777777" w:rsidR="000B30D9" w:rsidRPr="008321CA" w:rsidRDefault="00AA140A">
      <w:pPr>
        <w:widowControl/>
        <w:jc w:val="center"/>
        <w:rPr>
          <w:rFonts w:ascii="宋体" w:hAnsi="宋体" w:cs="宋体"/>
          <w:color w:val="000000" w:themeColor="text1"/>
          <w:kern w:val="0"/>
          <w:sz w:val="24"/>
          <w:szCs w:val="24"/>
        </w:rPr>
      </w:pPr>
      <w:r>
        <w:rPr>
          <w:color w:val="000000" w:themeColor="text1"/>
        </w:rPr>
        <w:pict w14:anchorId="46F40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04.25pt">
            <v:imagedata r:id="rId8" o:title=""/>
          </v:shape>
        </w:pict>
      </w:r>
    </w:p>
    <w:p w14:paraId="1E03733B" w14:textId="77777777" w:rsidR="000B30D9" w:rsidRPr="008321CA" w:rsidRDefault="000B30D9">
      <w:pPr>
        <w:tabs>
          <w:tab w:val="left" w:pos="315"/>
          <w:tab w:val="left" w:pos="8820"/>
        </w:tabs>
        <w:spacing w:beforeLines="100" w:before="312" w:afterLines="50" w:after="156" w:line="500" w:lineRule="exact"/>
        <w:ind w:rightChars="12" w:right="25"/>
        <w:jc w:val="center"/>
        <w:rPr>
          <w:rFonts w:ascii="Arial Black" w:hAnsi="Arial Black"/>
          <w:color w:val="000000" w:themeColor="text1"/>
          <w:sz w:val="44"/>
        </w:rPr>
      </w:pPr>
    </w:p>
    <w:p w14:paraId="05686A0A" w14:textId="77777777" w:rsidR="000B30D9" w:rsidRPr="008321CA" w:rsidRDefault="000B30D9">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14:paraId="11B8BFAD" w14:textId="77777777" w:rsidR="000B30D9" w:rsidRPr="008321CA" w:rsidRDefault="000B30D9">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14:paraId="779E129B" w14:textId="77777777" w:rsidR="000B30D9" w:rsidRPr="008321CA" w:rsidRDefault="008F0135">
      <w:pPr>
        <w:tabs>
          <w:tab w:val="left" w:pos="2410"/>
        </w:tabs>
        <w:autoSpaceDE w:val="0"/>
        <w:autoSpaceDN w:val="0"/>
        <w:adjustRightInd w:val="0"/>
        <w:snapToGrid w:val="0"/>
        <w:spacing w:line="360" w:lineRule="auto"/>
        <w:ind w:leftChars="648" w:left="3167" w:hangingChars="500" w:hanging="1806"/>
        <w:rPr>
          <w:rFonts w:ascii="宋体" w:hAnsi="DotumChe" w:cs="宋体"/>
          <w:b/>
          <w:color w:val="000000" w:themeColor="text1"/>
          <w:spacing w:val="20"/>
          <w:kern w:val="0"/>
          <w:sz w:val="32"/>
          <w:szCs w:val="32"/>
        </w:rPr>
      </w:pPr>
      <w:r w:rsidRPr="008321CA">
        <w:rPr>
          <w:rFonts w:ascii="宋体" w:hAnsi="DotumChe" w:cs="宋体" w:hint="eastAsia"/>
          <w:b/>
          <w:color w:val="000000" w:themeColor="text1"/>
          <w:spacing w:val="20"/>
          <w:kern w:val="0"/>
          <w:sz w:val="32"/>
          <w:szCs w:val="32"/>
        </w:rPr>
        <w:t>项目名称：东庵森林公园木屋改造EPC工程</w:t>
      </w:r>
    </w:p>
    <w:p w14:paraId="063CBE72" w14:textId="399B4998" w:rsidR="000B30D9" w:rsidRPr="008321CA" w:rsidRDefault="008F0135">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8321CA">
        <w:rPr>
          <w:rFonts w:ascii="宋体" w:hAnsi="DotumChe" w:cs="宋体" w:hint="eastAsia"/>
          <w:b/>
          <w:color w:val="000000" w:themeColor="text1"/>
          <w:spacing w:val="20"/>
          <w:kern w:val="0"/>
          <w:sz w:val="32"/>
          <w:szCs w:val="32"/>
        </w:rPr>
        <w:t>编    号：</w:t>
      </w:r>
      <w:r w:rsidR="00810B13" w:rsidRPr="008321CA">
        <w:rPr>
          <w:rFonts w:ascii="宋体" w:hAnsi="DotumChe" w:cs="宋体" w:hint="eastAsia"/>
          <w:b/>
          <w:color w:val="000000" w:themeColor="text1"/>
          <w:spacing w:val="20"/>
          <w:kern w:val="0"/>
          <w:sz w:val="32"/>
          <w:szCs w:val="32"/>
        </w:rPr>
        <w:t>2023WLBLZB00004号</w:t>
      </w:r>
    </w:p>
    <w:p w14:paraId="6362D1E3" w14:textId="77777777" w:rsidR="000B30D9" w:rsidRPr="008321CA" w:rsidRDefault="008F0135">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8321CA">
        <w:rPr>
          <w:rFonts w:ascii="宋体" w:hAnsi="DotumChe" w:cs="宋体" w:hint="eastAsia"/>
          <w:b/>
          <w:color w:val="000000" w:themeColor="text1"/>
          <w:spacing w:val="20"/>
          <w:kern w:val="0"/>
          <w:sz w:val="32"/>
          <w:szCs w:val="32"/>
        </w:rPr>
        <w:t>招 标 人：合肥文旅博览集团有限公司</w:t>
      </w:r>
    </w:p>
    <w:p w14:paraId="611ACD53" w14:textId="56038758" w:rsidR="000B30D9" w:rsidRPr="008321CA" w:rsidRDefault="008F0135">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8321CA">
        <w:rPr>
          <w:rFonts w:ascii="宋体" w:hAnsi="DotumChe" w:cs="宋体" w:hint="eastAsia"/>
          <w:b/>
          <w:color w:val="000000" w:themeColor="text1"/>
          <w:spacing w:val="20"/>
          <w:kern w:val="0"/>
          <w:sz w:val="32"/>
          <w:szCs w:val="32"/>
        </w:rPr>
        <w:t>招标时间：</w:t>
      </w:r>
      <w:r w:rsidR="00810B13" w:rsidRPr="008321CA">
        <w:rPr>
          <w:rFonts w:ascii="宋体" w:hAnsi="DotumChe" w:cs="宋体"/>
          <w:b/>
          <w:color w:val="000000" w:themeColor="text1"/>
          <w:spacing w:val="20"/>
          <w:kern w:val="0"/>
          <w:sz w:val="32"/>
          <w:szCs w:val="32"/>
        </w:rPr>
        <w:t>2023</w:t>
      </w:r>
      <w:r w:rsidRPr="008321CA">
        <w:rPr>
          <w:rFonts w:ascii="宋体" w:hAnsi="DotumChe" w:cs="宋体" w:hint="eastAsia"/>
          <w:b/>
          <w:color w:val="000000" w:themeColor="text1"/>
          <w:spacing w:val="20"/>
          <w:kern w:val="0"/>
          <w:sz w:val="32"/>
          <w:szCs w:val="32"/>
        </w:rPr>
        <w:t>年</w:t>
      </w:r>
      <w:r w:rsidR="00810B13" w:rsidRPr="008321CA">
        <w:rPr>
          <w:rFonts w:ascii="宋体" w:hAnsi="DotumChe" w:cs="宋体"/>
          <w:b/>
          <w:color w:val="000000" w:themeColor="text1"/>
          <w:spacing w:val="20"/>
          <w:kern w:val="0"/>
          <w:sz w:val="32"/>
          <w:szCs w:val="32"/>
        </w:rPr>
        <w:t>1</w:t>
      </w:r>
      <w:r w:rsidRPr="008321CA">
        <w:rPr>
          <w:rFonts w:ascii="宋体" w:hAnsi="DotumChe" w:cs="宋体" w:hint="eastAsia"/>
          <w:b/>
          <w:color w:val="000000" w:themeColor="text1"/>
          <w:spacing w:val="20"/>
          <w:kern w:val="0"/>
          <w:sz w:val="32"/>
          <w:szCs w:val="32"/>
        </w:rPr>
        <w:t xml:space="preserve">月 </w:t>
      </w:r>
    </w:p>
    <w:p w14:paraId="5C43DD84" w14:textId="77777777" w:rsidR="000B30D9" w:rsidRPr="008321CA" w:rsidRDefault="000B30D9">
      <w:pPr>
        <w:spacing w:line="500" w:lineRule="exact"/>
        <w:rPr>
          <w:rFonts w:ascii="黑体" w:eastAsia="黑体" w:hAnsi="宋体"/>
          <w:b/>
          <w:color w:val="000000" w:themeColor="text1"/>
          <w:sz w:val="32"/>
        </w:rPr>
      </w:pPr>
    </w:p>
    <w:p w14:paraId="3295EE2A" w14:textId="77777777" w:rsidR="000B30D9" w:rsidRPr="008321CA" w:rsidRDefault="008F0135">
      <w:pPr>
        <w:spacing w:afterLines="150" w:after="468" w:line="360" w:lineRule="auto"/>
        <w:jc w:val="center"/>
        <w:rPr>
          <w:rFonts w:ascii="宋体" w:hAnsi="宋体"/>
          <w:b/>
          <w:color w:val="000000" w:themeColor="text1"/>
          <w:sz w:val="44"/>
          <w:szCs w:val="44"/>
        </w:rPr>
      </w:pPr>
      <w:r w:rsidRPr="008321CA">
        <w:rPr>
          <w:rFonts w:ascii="宋体" w:hAnsi="宋体" w:hint="eastAsia"/>
          <w:b/>
          <w:color w:val="000000" w:themeColor="text1"/>
          <w:sz w:val="44"/>
          <w:szCs w:val="44"/>
        </w:rPr>
        <w:lastRenderedPageBreak/>
        <w:t>目  录</w:t>
      </w:r>
    </w:p>
    <w:p w14:paraId="3CDE9999" w14:textId="77777777" w:rsidR="000B30D9" w:rsidRPr="008321CA" w:rsidRDefault="008F0135">
      <w:pPr>
        <w:pStyle w:val="28"/>
        <w:rPr>
          <w:rFonts w:ascii="Calibri" w:hAnsi="Calibri" w:cs="黑体"/>
          <w:smallCaps w:val="0"/>
          <w:color w:val="000000" w:themeColor="text1"/>
          <w:sz w:val="21"/>
          <w:szCs w:val="22"/>
        </w:rPr>
      </w:pPr>
      <w:r w:rsidRPr="008321CA">
        <w:rPr>
          <w:rFonts w:eastAsia="黑体"/>
          <w:color w:val="000000" w:themeColor="text1"/>
          <w:sz w:val="24"/>
        </w:rPr>
        <w:fldChar w:fldCharType="begin"/>
      </w:r>
      <w:r w:rsidRPr="008321CA">
        <w:rPr>
          <w:rFonts w:eastAsia="黑体"/>
          <w:color w:val="000000" w:themeColor="text1"/>
          <w:sz w:val="24"/>
        </w:rPr>
        <w:instrText xml:space="preserve"> TOC \o "1-2" \h \z \u </w:instrText>
      </w:r>
      <w:r w:rsidRPr="008321CA">
        <w:rPr>
          <w:rFonts w:eastAsia="黑体"/>
          <w:color w:val="000000" w:themeColor="text1"/>
          <w:sz w:val="24"/>
        </w:rPr>
        <w:fldChar w:fldCharType="separate"/>
      </w:r>
      <w:hyperlink w:anchor="_Toc72231564" w:history="1">
        <w:r w:rsidRPr="008321CA">
          <w:rPr>
            <w:rStyle w:val="aff7"/>
            <w:rFonts w:ascii="宋体" w:hAnsi="宋体"/>
            <w:color w:val="000000" w:themeColor="text1"/>
          </w:rPr>
          <w:t>第一章 投标邀请（招标公告）</w:t>
        </w:r>
        <w:r w:rsidRPr="008321CA">
          <w:rPr>
            <w:color w:val="000000" w:themeColor="text1"/>
          </w:rPr>
          <w:tab/>
        </w:r>
        <w:r w:rsidRPr="008321CA">
          <w:rPr>
            <w:color w:val="000000" w:themeColor="text1"/>
          </w:rPr>
          <w:fldChar w:fldCharType="begin"/>
        </w:r>
        <w:r w:rsidRPr="008321CA">
          <w:rPr>
            <w:color w:val="000000" w:themeColor="text1"/>
          </w:rPr>
          <w:instrText xml:space="preserve"> PAGEREF _Toc72231564 \h </w:instrText>
        </w:r>
        <w:r w:rsidRPr="008321CA">
          <w:rPr>
            <w:color w:val="000000" w:themeColor="text1"/>
          </w:rPr>
        </w:r>
        <w:r w:rsidRPr="008321CA">
          <w:rPr>
            <w:color w:val="000000" w:themeColor="text1"/>
          </w:rPr>
          <w:fldChar w:fldCharType="separate"/>
        </w:r>
        <w:r w:rsidRPr="008321CA">
          <w:rPr>
            <w:color w:val="000000" w:themeColor="text1"/>
          </w:rPr>
          <w:t>3</w:t>
        </w:r>
        <w:r w:rsidRPr="008321CA">
          <w:rPr>
            <w:color w:val="000000" w:themeColor="text1"/>
          </w:rPr>
          <w:fldChar w:fldCharType="end"/>
        </w:r>
      </w:hyperlink>
    </w:p>
    <w:p w14:paraId="42B76257" w14:textId="77777777" w:rsidR="000B30D9" w:rsidRPr="008321CA" w:rsidRDefault="0047695E">
      <w:pPr>
        <w:pStyle w:val="28"/>
        <w:rPr>
          <w:rFonts w:ascii="Calibri" w:hAnsi="Calibri" w:cs="黑体"/>
          <w:smallCaps w:val="0"/>
          <w:color w:val="000000" w:themeColor="text1"/>
          <w:sz w:val="21"/>
          <w:szCs w:val="22"/>
        </w:rPr>
      </w:pPr>
      <w:hyperlink w:anchor="_Toc72231565" w:history="1">
        <w:r w:rsidR="008F0135" w:rsidRPr="008321CA">
          <w:rPr>
            <w:rStyle w:val="aff7"/>
            <w:rFonts w:ascii="宋体" w:hAnsi="宋体"/>
            <w:color w:val="000000" w:themeColor="text1"/>
          </w:rPr>
          <w:t>第二章 投标人须知前附表</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_Toc72231565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6</w:t>
        </w:r>
        <w:r w:rsidR="008F0135" w:rsidRPr="008321CA">
          <w:rPr>
            <w:color w:val="000000" w:themeColor="text1"/>
          </w:rPr>
          <w:fldChar w:fldCharType="end"/>
        </w:r>
      </w:hyperlink>
    </w:p>
    <w:p w14:paraId="104482B1" w14:textId="77777777" w:rsidR="000B30D9" w:rsidRPr="008321CA" w:rsidRDefault="0047695E">
      <w:pPr>
        <w:pStyle w:val="28"/>
        <w:rPr>
          <w:rFonts w:ascii="Calibri" w:hAnsi="Calibri" w:cs="黑体"/>
          <w:smallCaps w:val="0"/>
          <w:color w:val="000000" w:themeColor="text1"/>
          <w:sz w:val="21"/>
          <w:szCs w:val="22"/>
        </w:rPr>
      </w:pPr>
      <w:hyperlink w:anchor="_Toc72231566" w:history="1">
        <w:r w:rsidR="008F0135" w:rsidRPr="008321CA">
          <w:rPr>
            <w:rStyle w:val="aff7"/>
            <w:rFonts w:ascii="黑体" w:eastAsia="黑体" w:hAnsi="黑体"/>
            <w:bCs/>
            <w:color w:val="000000" w:themeColor="text1"/>
          </w:rPr>
          <w:t>附录1  资格审查条件(资质最低条件)</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_Toc72231566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11</w:t>
        </w:r>
        <w:r w:rsidR="008F0135" w:rsidRPr="008321CA">
          <w:rPr>
            <w:color w:val="000000" w:themeColor="text1"/>
          </w:rPr>
          <w:fldChar w:fldCharType="end"/>
        </w:r>
      </w:hyperlink>
    </w:p>
    <w:p w14:paraId="2F568709" w14:textId="77777777" w:rsidR="000B30D9" w:rsidRPr="008321CA" w:rsidRDefault="0047695E">
      <w:pPr>
        <w:pStyle w:val="28"/>
        <w:rPr>
          <w:rFonts w:ascii="Calibri" w:hAnsi="Calibri" w:cs="黑体"/>
          <w:smallCaps w:val="0"/>
          <w:color w:val="000000" w:themeColor="text1"/>
          <w:sz w:val="21"/>
          <w:szCs w:val="22"/>
        </w:rPr>
      </w:pPr>
      <w:hyperlink w:anchor="_Toc72231567" w:history="1">
        <w:r w:rsidR="008F0135" w:rsidRPr="008321CA">
          <w:rPr>
            <w:rStyle w:val="aff7"/>
            <w:rFonts w:ascii="黑体" w:eastAsia="黑体" w:hAnsi="黑体"/>
            <w:bCs/>
            <w:color w:val="000000" w:themeColor="text1"/>
          </w:rPr>
          <w:t>附录2  资格审查条件(财务最低要求)</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_Toc72231567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12</w:t>
        </w:r>
        <w:r w:rsidR="008F0135" w:rsidRPr="008321CA">
          <w:rPr>
            <w:color w:val="000000" w:themeColor="text1"/>
          </w:rPr>
          <w:fldChar w:fldCharType="end"/>
        </w:r>
      </w:hyperlink>
    </w:p>
    <w:p w14:paraId="258729BB" w14:textId="77777777" w:rsidR="000B30D9" w:rsidRPr="008321CA" w:rsidRDefault="0047695E">
      <w:pPr>
        <w:pStyle w:val="28"/>
        <w:rPr>
          <w:rFonts w:ascii="Calibri" w:hAnsi="Calibri" w:cs="黑体"/>
          <w:smallCaps w:val="0"/>
          <w:color w:val="000000" w:themeColor="text1"/>
          <w:sz w:val="21"/>
          <w:szCs w:val="22"/>
        </w:rPr>
      </w:pPr>
      <w:hyperlink w:anchor="_Toc72231568" w:history="1">
        <w:r w:rsidR="008F0135" w:rsidRPr="008321CA">
          <w:rPr>
            <w:rStyle w:val="aff7"/>
            <w:rFonts w:ascii="黑体" w:eastAsia="黑体" w:hAnsi="黑体"/>
            <w:bCs/>
            <w:color w:val="000000" w:themeColor="text1"/>
          </w:rPr>
          <w:t>附录3  资格审查条件(业绩最低要求)</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_Toc72231568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13</w:t>
        </w:r>
        <w:r w:rsidR="008F0135" w:rsidRPr="008321CA">
          <w:rPr>
            <w:color w:val="000000" w:themeColor="text1"/>
          </w:rPr>
          <w:fldChar w:fldCharType="end"/>
        </w:r>
      </w:hyperlink>
    </w:p>
    <w:p w14:paraId="4D58AD05" w14:textId="77777777" w:rsidR="000B30D9" w:rsidRPr="008321CA" w:rsidRDefault="0047695E">
      <w:pPr>
        <w:pStyle w:val="28"/>
        <w:rPr>
          <w:rFonts w:ascii="Calibri" w:hAnsi="Calibri" w:cs="黑体"/>
          <w:smallCaps w:val="0"/>
          <w:color w:val="000000" w:themeColor="text1"/>
          <w:sz w:val="21"/>
          <w:szCs w:val="22"/>
        </w:rPr>
      </w:pPr>
      <w:hyperlink w:anchor="_Toc72231569" w:history="1">
        <w:r w:rsidR="008F0135" w:rsidRPr="008321CA">
          <w:rPr>
            <w:rStyle w:val="aff7"/>
            <w:rFonts w:ascii="黑体" w:eastAsia="黑体" w:hAnsi="黑体"/>
            <w:bCs/>
            <w:color w:val="000000" w:themeColor="text1"/>
          </w:rPr>
          <w:t>附录4  资格审查条件(信誉最低要求)</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_Toc72231569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14</w:t>
        </w:r>
        <w:r w:rsidR="008F0135" w:rsidRPr="008321CA">
          <w:rPr>
            <w:color w:val="000000" w:themeColor="text1"/>
          </w:rPr>
          <w:fldChar w:fldCharType="end"/>
        </w:r>
      </w:hyperlink>
    </w:p>
    <w:p w14:paraId="5DF27A99" w14:textId="77777777" w:rsidR="000B30D9" w:rsidRPr="008321CA" w:rsidRDefault="0047695E">
      <w:pPr>
        <w:pStyle w:val="28"/>
        <w:rPr>
          <w:rFonts w:ascii="Calibri" w:hAnsi="Calibri" w:cs="黑体"/>
          <w:smallCaps w:val="0"/>
          <w:color w:val="000000" w:themeColor="text1"/>
          <w:sz w:val="21"/>
          <w:szCs w:val="22"/>
        </w:rPr>
      </w:pPr>
      <w:hyperlink w:anchor="_Toc72231570" w:history="1">
        <w:r w:rsidR="008F0135" w:rsidRPr="008321CA">
          <w:rPr>
            <w:rStyle w:val="aff7"/>
            <w:rFonts w:ascii="黑体" w:eastAsia="黑体" w:hAnsi="黑体"/>
            <w:bCs/>
            <w:color w:val="000000" w:themeColor="text1"/>
          </w:rPr>
          <w:t>附录5  资格审查条件（项目经理最低要求）</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_Toc72231570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15</w:t>
        </w:r>
        <w:r w:rsidR="008F0135" w:rsidRPr="008321CA">
          <w:rPr>
            <w:color w:val="000000" w:themeColor="text1"/>
          </w:rPr>
          <w:fldChar w:fldCharType="end"/>
        </w:r>
      </w:hyperlink>
    </w:p>
    <w:p w14:paraId="3A561AFF" w14:textId="77777777" w:rsidR="000B30D9" w:rsidRPr="008321CA" w:rsidRDefault="0047695E">
      <w:pPr>
        <w:pStyle w:val="28"/>
        <w:rPr>
          <w:rFonts w:ascii="Calibri" w:hAnsi="Calibri" w:cs="黑体"/>
          <w:smallCaps w:val="0"/>
          <w:color w:val="000000" w:themeColor="text1"/>
          <w:sz w:val="21"/>
          <w:szCs w:val="22"/>
        </w:rPr>
      </w:pPr>
      <w:hyperlink w:anchor="_Toc72231571" w:history="1">
        <w:r w:rsidR="008F0135" w:rsidRPr="008321CA">
          <w:rPr>
            <w:rStyle w:val="aff7"/>
            <w:rFonts w:ascii="黑体" w:eastAsia="黑体" w:hAnsi="黑体"/>
            <w:bCs/>
            <w:color w:val="000000" w:themeColor="text1"/>
          </w:rPr>
          <w:t>附录6  资格审查条件（其他管理人员和技术人员最低要求）</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_Toc72231571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16</w:t>
        </w:r>
        <w:r w:rsidR="008F0135" w:rsidRPr="008321CA">
          <w:rPr>
            <w:color w:val="000000" w:themeColor="text1"/>
          </w:rPr>
          <w:fldChar w:fldCharType="end"/>
        </w:r>
      </w:hyperlink>
    </w:p>
    <w:p w14:paraId="14567332" w14:textId="77777777" w:rsidR="000B30D9" w:rsidRPr="008321CA" w:rsidRDefault="0047695E">
      <w:pPr>
        <w:pStyle w:val="28"/>
        <w:rPr>
          <w:rFonts w:ascii="Calibri" w:hAnsi="Calibri" w:cs="黑体"/>
          <w:smallCaps w:val="0"/>
          <w:color w:val="000000" w:themeColor="text1"/>
          <w:sz w:val="21"/>
          <w:szCs w:val="22"/>
        </w:rPr>
      </w:pPr>
      <w:hyperlink w:anchor="_Toc72231572" w:history="1">
        <w:r w:rsidR="008F0135" w:rsidRPr="008321CA">
          <w:rPr>
            <w:rStyle w:val="aff7"/>
            <w:rFonts w:ascii="宋体" w:hAnsi="宋体"/>
            <w:b/>
            <w:bCs/>
            <w:color w:val="000000" w:themeColor="text1"/>
          </w:rPr>
          <w:t>第三章 投标人须知</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_Toc72231572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17</w:t>
        </w:r>
        <w:r w:rsidR="008F0135" w:rsidRPr="008321CA">
          <w:rPr>
            <w:color w:val="000000" w:themeColor="text1"/>
          </w:rPr>
          <w:fldChar w:fldCharType="end"/>
        </w:r>
      </w:hyperlink>
    </w:p>
    <w:p w14:paraId="538DEE60" w14:textId="77777777" w:rsidR="000B30D9" w:rsidRPr="008321CA" w:rsidRDefault="0047695E">
      <w:pPr>
        <w:pStyle w:val="28"/>
        <w:rPr>
          <w:rFonts w:ascii="Calibri" w:hAnsi="Calibri" w:cs="黑体"/>
          <w:smallCaps w:val="0"/>
          <w:color w:val="000000" w:themeColor="text1"/>
          <w:sz w:val="21"/>
          <w:szCs w:val="22"/>
        </w:rPr>
      </w:pPr>
      <w:hyperlink w:anchor="_Toc72231573" w:history="1">
        <w:r w:rsidR="008F0135" w:rsidRPr="008321CA">
          <w:rPr>
            <w:rStyle w:val="aff7"/>
            <w:rFonts w:ascii="宋体" w:hAnsi="宋体"/>
            <w:color w:val="000000" w:themeColor="text1"/>
          </w:rPr>
          <w:t>第四章  招标需求</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_Toc72231573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24</w:t>
        </w:r>
        <w:r w:rsidR="008F0135" w:rsidRPr="008321CA">
          <w:rPr>
            <w:color w:val="000000" w:themeColor="text1"/>
          </w:rPr>
          <w:fldChar w:fldCharType="end"/>
        </w:r>
      </w:hyperlink>
    </w:p>
    <w:p w14:paraId="06FEAEF9" w14:textId="77777777" w:rsidR="000B30D9" w:rsidRPr="008321CA" w:rsidRDefault="0047695E">
      <w:pPr>
        <w:pStyle w:val="28"/>
        <w:rPr>
          <w:rFonts w:ascii="Calibri" w:hAnsi="Calibri" w:cs="黑体"/>
          <w:smallCaps w:val="0"/>
          <w:color w:val="000000" w:themeColor="text1"/>
          <w:sz w:val="21"/>
          <w:szCs w:val="22"/>
        </w:rPr>
      </w:pPr>
      <w:hyperlink w:anchor="_Toc72231574" w:history="1">
        <w:r w:rsidR="008F0135" w:rsidRPr="008321CA">
          <w:rPr>
            <w:rStyle w:val="aff7"/>
            <w:rFonts w:ascii="宋体" w:hAnsi="宋体"/>
            <w:color w:val="000000" w:themeColor="text1"/>
          </w:rPr>
          <w:t>第五章  评标办法</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_Toc72231574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30</w:t>
        </w:r>
        <w:r w:rsidR="008F0135" w:rsidRPr="008321CA">
          <w:rPr>
            <w:color w:val="000000" w:themeColor="text1"/>
          </w:rPr>
          <w:fldChar w:fldCharType="end"/>
        </w:r>
      </w:hyperlink>
    </w:p>
    <w:p w14:paraId="738B2E9E" w14:textId="77777777" w:rsidR="000B30D9" w:rsidRPr="008321CA" w:rsidRDefault="0047695E">
      <w:pPr>
        <w:pStyle w:val="28"/>
        <w:rPr>
          <w:rFonts w:ascii="Calibri" w:hAnsi="Calibri" w:cs="黑体"/>
          <w:smallCaps w:val="0"/>
          <w:color w:val="000000" w:themeColor="text1"/>
          <w:sz w:val="21"/>
          <w:szCs w:val="22"/>
        </w:rPr>
      </w:pPr>
      <w:hyperlink w:anchor="_Toc72231575" w:history="1">
        <w:r w:rsidR="008F0135" w:rsidRPr="008321CA">
          <w:rPr>
            <w:rStyle w:val="aff7"/>
            <w:rFonts w:ascii="宋体" w:hAnsi="宋体"/>
            <w:color w:val="000000" w:themeColor="text1"/>
          </w:rPr>
          <w:t>第六章  合同条款及格式</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_Toc72231575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37</w:t>
        </w:r>
        <w:r w:rsidR="008F0135" w:rsidRPr="008321CA">
          <w:rPr>
            <w:color w:val="000000" w:themeColor="text1"/>
          </w:rPr>
          <w:fldChar w:fldCharType="end"/>
        </w:r>
      </w:hyperlink>
    </w:p>
    <w:p w14:paraId="3D884B06" w14:textId="77777777" w:rsidR="000B30D9" w:rsidRPr="008321CA" w:rsidRDefault="0047695E">
      <w:pPr>
        <w:pStyle w:val="28"/>
        <w:rPr>
          <w:rFonts w:ascii="Calibri" w:hAnsi="Calibri" w:cs="黑体"/>
          <w:smallCaps w:val="0"/>
          <w:color w:val="000000" w:themeColor="text1"/>
          <w:sz w:val="21"/>
          <w:szCs w:val="22"/>
        </w:rPr>
      </w:pPr>
      <w:hyperlink w:anchor="_Toc72231576" w:history="1">
        <w:r w:rsidR="008F0135" w:rsidRPr="008321CA">
          <w:rPr>
            <w:rStyle w:val="aff7"/>
            <w:rFonts w:ascii="宋体" w:hAnsi="宋体"/>
            <w:b/>
            <w:bCs/>
            <w:color w:val="000000" w:themeColor="text1"/>
          </w:rPr>
          <w:t>第七章 投标文件格式</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_Toc72231576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58</w:t>
        </w:r>
        <w:r w:rsidR="008F0135" w:rsidRPr="008321CA">
          <w:rPr>
            <w:color w:val="000000" w:themeColor="text1"/>
          </w:rPr>
          <w:fldChar w:fldCharType="end"/>
        </w:r>
      </w:hyperlink>
    </w:p>
    <w:p w14:paraId="30B3071D" w14:textId="77777777" w:rsidR="000B30D9" w:rsidRPr="008321CA" w:rsidRDefault="0047695E">
      <w:pPr>
        <w:pStyle w:val="28"/>
        <w:rPr>
          <w:rFonts w:ascii="Calibri" w:hAnsi="Calibri" w:cs="黑体"/>
          <w:smallCaps w:val="0"/>
          <w:color w:val="000000" w:themeColor="text1"/>
          <w:sz w:val="21"/>
          <w:szCs w:val="22"/>
        </w:rPr>
      </w:pPr>
      <w:hyperlink w:anchor="_Toc72231577" w:history="1">
        <w:r w:rsidR="008F0135" w:rsidRPr="008321CA">
          <w:rPr>
            <w:rStyle w:val="aff7"/>
            <w:rFonts w:ascii="Arial" w:hAnsi="Arial" w:cs="Calibri"/>
            <w:b/>
            <w:bCs/>
            <w:color w:val="000000" w:themeColor="text1"/>
          </w:rPr>
          <w:t>评审因素索引表</w:t>
        </w:r>
        <w:r w:rsidR="008F0135" w:rsidRPr="008321CA">
          <w:rPr>
            <w:color w:val="000000" w:themeColor="text1"/>
          </w:rPr>
          <w:tab/>
        </w:r>
        <w:r w:rsidR="008F0135" w:rsidRPr="008321CA">
          <w:rPr>
            <w:color w:val="000000" w:themeColor="text1"/>
          </w:rPr>
          <w:fldChar w:fldCharType="begin"/>
        </w:r>
        <w:r w:rsidR="008F0135" w:rsidRPr="008321CA">
          <w:rPr>
            <w:color w:val="000000" w:themeColor="text1"/>
          </w:rPr>
          <w:instrText xml:space="preserve"> PAGEREF _Toc72231577 \h </w:instrText>
        </w:r>
        <w:r w:rsidR="008F0135" w:rsidRPr="008321CA">
          <w:rPr>
            <w:color w:val="000000" w:themeColor="text1"/>
          </w:rPr>
        </w:r>
        <w:r w:rsidR="008F0135" w:rsidRPr="008321CA">
          <w:rPr>
            <w:color w:val="000000" w:themeColor="text1"/>
          </w:rPr>
          <w:fldChar w:fldCharType="separate"/>
        </w:r>
        <w:r w:rsidR="008F0135" w:rsidRPr="008321CA">
          <w:rPr>
            <w:color w:val="000000" w:themeColor="text1"/>
          </w:rPr>
          <w:t>58</w:t>
        </w:r>
        <w:r w:rsidR="008F0135" w:rsidRPr="008321CA">
          <w:rPr>
            <w:color w:val="000000" w:themeColor="text1"/>
          </w:rPr>
          <w:fldChar w:fldCharType="end"/>
        </w:r>
      </w:hyperlink>
    </w:p>
    <w:p w14:paraId="5F24A685" w14:textId="77777777" w:rsidR="000B30D9" w:rsidRPr="008321CA" w:rsidRDefault="008F0135">
      <w:pPr>
        <w:spacing w:line="360" w:lineRule="auto"/>
        <w:jc w:val="center"/>
        <w:rPr>
          <w:rFonts w:ascii="黑体" w:eastAsia="黑体" w:hAnsi="宋体"/>
          <w:b/>
          <w:color w:val="000000" w:themeColor="text1"/>
          <w:sz w:val="24"/>
          <w:szCs w:val="24"/>
        </w:rPr>
      </w:pPr>
      <w:r w:rsidRPr="008321CA">
        <w:rPr>
          <w:rFonts w:eastAsia="黑体"/>
          <w:color w:val="000000" w:themeColor="text1"/>
          <w:sz w:val="24"/>
          <w:szCs w:val="24"/>
        </w:rPr>
        <w:fldChar w:fldCharType="end"/>
      </w:r>
      <w:bookmarkStart w:id="0" w:name="_Toc40792200"/>
    </w:p>
    <w:p w14:paraId="1C1524FE" w14:textId="77777777" w:rsidR="000B30D9" w:rsidRPr="008321CA" w:rsidRDefault="000B30D9">
      <w:pPr>
        <w:spacing w:line="360" w:lineRule="auto"/>
        <w:jc w:val="center"/>
        <w:rPr>
          <w:rFonts w:ascii="黑体" w:eastAsia="黑体" w:hAnsi="宋体"/>
          <w:b/>
          <w:color w:val="000000" w:themeColor="text1"/>
          <w:sz w:val="24"/>
          <w:szCs w:val="24"/>
        </w:rPr>
      </w:pPr>
    </w:p>
    <w:p w14:paraId="7238F498" w14:textId="77777777" w:rsidR="000B30D9" w:rsidRPr="008321CA" w:rsidRDefault="000B30D9">
      <w:pPr>
        <w:spacing w:line="360" w:lineRule="auto"/>
        <w:jc w:val="center"/>
        <w:rPr>
          <w:rFonts w:ascii="黑体" w:eastAsia="黑体" w:hAnsi="宋体"/>
          <w:b/>
          <w:color w:val="000000" w:themeColor="text1"/>
          <w:sz w:val="24"/>
          <w:szCs w:val="24"/>
        </w:rPr>
      </w:pPr>
    </w:p>
    <w:p w14:paraId="0E0C60A2" w14:textId="77777777" w:rsidR="000B30D9" w:rsidRPr="008321CA" w:rsidRDefault="000B30D9">
      <w:pPr>
        <w:spacing w:line="360" w:lineRule="auto"/>
        <w:jc w:val="center"/>
        <w:rPr>
          <w:rFonts w:ascii="黑体" w:eastAsia="黑体" w:hAnsi="宋体"/>
          <w:b/>
          <w:color w:val="000000" w:themeColor="text1"/>
          <w:sz w:val="24"/>
          <w:szCs w:val="24"/>
        </w:rPr>
      </w:pPr>
    </w:p>
    <w:p w14:paraId="0BE3F29C" w14:textId="77777777" w:rsidR="000B30D9" w:rsidRPr="008321CA" w:rsidRDefault="000B30D9">
      <w:pPr>
        <w:spacing w:line="360" w:lineRule="auto"/>
        <w:jc w:val="center"/>
        <w:rPr>
          <w:rFonts w:ascii="黑体" w:eastAsia="黑体" w:hAnsi="宋体"/>
          <w:b/>
          <w:color w:val="000000" w:themeColor="text1"/>
          <w:sz w:val="24"/>
          <w:szCs w:val="24"/>
        </w:rPr>
      </w:pPr>
    </w:p>
    <w:p w14:paraId="42DEF049" w14:textId="77777777" w:rsidR="000B30D9" w:rsidRPr="008321CA" w:rsidRDefault="000B30D9">
      <w:pPr>
        <w:spacing w:line="360" w:lineRule="auto"/>
        <w:jc w:val="center"/>
        <w:rPr>
          <w:rFonts w:ascii="黑体" w:eastAsia="黑体" w:hAnsi="宋体"/>
          <w:b/>
          <w:color w:val="000000" w:themeColor="text1"/>
          <w:sz w:val="24"/>
          <w:szCs w:val="24"/>
        </w:rPr>
      </w:pPr>
    </w:p>
    <w:p w14:paraId="7DB50166" w14:textId="77777777" w:rsidR="000B30D9" w:rsidRPr="008321CA" w:rsidRDefault="000B30D9">
      <w:pPr>
        <w:spacing w:line="360" w:lineRule="auto"/>
        <w:jc w:val="center"/>
        <w:rPr>
          <w:rFonts w:ascii="黑体" w:eastAsia="黑体" w:hAnsi="宋体"/>
          <w:b/>
          <w:color w:val="000000" w:themeColor="text1"/>
          <w:sz w:val="24"/>
          <w:szCs w:val="24"/>
        </w:rPr>
      </w:pPr>
    </w:p>
    <w:p w14:paraId="2403A0F0" w14:textId="77777777" w:rsidR="000B30D9" w:rsidRPr="008321CA" w:rsidRDefault="000B30D9">
      <w:pPr>
        <w:rPr>
          <w:color w:val="000000" w:themeColor="text1"/>
        </w:rPr>
      </w:pPr>
      <w:bookmarkStart w:id="1" w:name="_Hlt510343011"/>
      <w:bookmarkStart w:id="2" w:name="_Hlt510342998"/>
      <w:bookmarkEnd w:id="0"/>
    </w:p>
    <w:p w14:paraId="3A41ECD5" w14:textId="77777777" w:rsidR="000B30D9" w:rsidRPr="008321CA" w:rsidRDefault="008F0135">
      <w:pPr>
        <w:pStyle w:val="2"/>
        <w:spacing w:before="0" w:line="500" w:lineRule="exact"/>
        <w:ind w:firstLine="0"/>
        <w:rPr>
          <w:rFonts w:ascii="宋体" w:eastAsia="宋体" w:hAnsi="宋体"/>
          <w:color w:val="000000" w:themeColor="text1"/>
        </w:rPr>
      </w:pPr>
      <w:bookmarkStart w:id="3" w:name="_Toc72231564"/>
      <w:r w:rsidRPr="008321CA">
        <w:rPr>
          <w:rFonts w:ascii="宋体" w:eastAsia="宋体" w:hAnsi="宋体" w:hint="eastAsia"/>
          <w:color w:val="000000" w:themeColor="text1"/>
        </w:rPr>
        <w:lastRenderedPageBreak/>
        <w:t>第一章 投标邀请（招标公告）</w:t>
      </w:r>
      <w:bookmarkEnd w:id="3"/>
    </w:p>
    <w:p w14:paraId="0E277276" w14:textId="77777777" w:rsidR="000B30D9" w:rsidRPr="008321CA" w:rsidRDefault="008F0135">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合肥文旅博览集团有限公司（以下简称：文旅博览集团）现对</w:t>
      </w:r>
      <w:r w:rsidRPr="008321CA">
        <w:rPr>
          <w:rFonts w:ascii="宋体" w:hAnsi="DotumChe" w:cs="宋体" w:hint="eastAsia"/>
          <w:color w:val="000000" w:themeColor="text1"/>
          <w:spacing w:val="20"/>
          <w:kern w:val="0"/>
          <w:sz w:val="24"/>
          <w:szCs w:val="24"/>
          <w:u w:val="single"/>
        </w:rPr>
        <w:t>东庵森林公园木屋改造EPC工程</w:t>
      </w:r>
      <w:r w:rsidRPr="008321CA">
        <w:rPr>
          <w:rFonts w:ascii="宋体" w:hAnsi="DotumChe" w:cs="宋体" w:hint="eastAsia"/>
          <w:color w:val="000000" w:themeColor="text1"/>
          <w:spacing w:val="20"/>
          <w:kern w:val="0"/>
          <w:sz w:val="24"/>
          <w:szCs w:val="24"/>
        </w:rPr>
        <w:t>（以下简称：本项目）</w:t>
      </w:r>
      <w:r w:rsidRPr="008321CA">
        <w:rPr>
          <w:rFonts w:ascii="宋体" w:hAnsi="宋体" w:hint="eastAsia"/>
          <w:color w:val="000000" w:themeColor="text1"/>
          <w:sz w:val="24"/>
          <w:szCs w:val="24"/>
        </w:rPr>
        <w:t>项目进行公开招标，欢迎具备条件的投标人参加投标。</w:t>
      </w:r>
    </w:p>
    <w:p w14:paraId="1A5ECC7F" w14:textId="77777777" w:rsidR="000B30D9" w:rsidRPr="008321CA" w:rsidRDefault="008F0135">
      <w:pPr>
        <w:autoSpaceDE w:val="0"/>
        <w:autoSpaceDN w:val="0"/>
        <w:adjustRightInd w:val="0"/>
        <w:spacing w:line="360" w:lineRule="auto"/>
        <w:ind w:firstLine="200"/>
        <w:jc w:val="left"/>
        <w:rPr>
          <w:rFonts w:ascii="宋体" w:hAnsi="宋体"/>
          <w:b/>
          <w:bCs/>
          <w:color w:val="000000" w:themeColor="text1"/>
          <w:sz w:val="24"/>
          <w:szCs w:val="24"/>
        </w:rPr>
      </w:pPr>
      <w:r w:rsidRPr="008321CA">
        <w:rPr>
          <w:rFonts w:ascii="宋体" w:hAnsi="宋体" w:hint="eastAsia"/>
          <w:b/>
          <w:bCs/>
          <w:color w:val="000000" w:themeColor="text1"/>
          <w:sz w:val="24"/>
          <w:szCs w:val="24"/>
        </w:rPr>
        <w:t>一、项目名称及内容</w:t>
      </w:r>
    </w:p>
    <w:p w14:paraId="41D7DD62" w14:textId="17282597" w:rsidR="000B30D9" w:rsidRPr="008321CA" w:rsidRDefault="008F0135">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color w:val="000000" w:themeColor="text1"/>
          <w:sz w:val="24"/>
          <w:szCs w:val="24"/>
        </w:rPr>
        <w:t>1.项目编号：</w:t>
      </w:r>
      <w:r w:rsidR="00810B13" w:rsidRPr="008321CA">
        <w:rPr>
          <w:rFonts w:ascii="宋体" w:hAnsi="宋体" w:hint="eastAsia"/>
          <w:color w:val="000000" w:themeColor="text1"/>
          <w:sz w:val="24"/>
          <w:szCs w:val="24"/>
        </w:rPr>
        <w:t>2023WLBLZB00004号</w:t>
      </w:r>
    </w:p>
    <w:p w14:paraId="1154C9C1" w14:textId="77777777" w:rsidR="000B30D9" w:rsidRPr="008321CA" w:rsidRDefault="008F0135">
      <w:pPr>
        <w:autoSpaceDE w:val="0"/>
        <w:autoSpaceDN w:val="0"/>
        <w:adjustRightInd w:val="0"/>
        <w:spacing w:line="360" w:lineRule="auto"/>
        <w:ind w:firstLine="200"/>
        <w:jc w:val="left"/>
        <w:rPr>
          <w:rFonts w:ascii="宋体" w:hAnsi="宋体"/>
          <w:color w:val="000000" w:themeColor="text1"/>
          <w:sz w:val="30"/>
          <w:szCs w:val="30"/>
        </w:rPr>
      </w:pPr>
      <w:r w:rsidRPr="008321CA">
        <w:rPr>
          <w:rFonts w:ascii="宋体" w:hAnsi="宋体" w:hint="eastAsia"/>
          <w:color w:val="000000" w:themeColor="text1"/>
          <w:sz w:val="24"/>
          <w:szCs w:val="24"/>
        </w:rPr>
        <w:t>2.项目名称：东庵森林公园木屋改造EPC工程</w:t>
      </w:r>
    </w:p>
    <w:p w14:paraId="7CCC99B9" w14:textId="77777777" w:rsidR="000B30D9" w:rsidRPr="008321CA" w:rsidRDefault="008F0135">
      <w:pPr>
        <w:autoSpaceDE w:val="0"/>
        <w:autoSpaceDN w:val="0"/>
        <w:adjustRightInd w:val="0"/>
        <w:spacing w:line="360" w:lineRule="auto"/>
        <w:ind w:firstLine="200"/>
        <w:jc w:val="left"/>
        <w:rPr>
          <w:bCs/>
          <w:color w:val="000000" w:themeColor="text1"/>
          <w:sz w:val="24"/>
          <w:szCs w:val="18"/>
        </w:rPr>
      </w:pPr>
      <w:r w:rsidRPr="008321CA">
        <w:rPr>
          <w:rFonts w:ascii="宋体" w:hAnsi="宋体" w:hint="eastAsia"/>
          <w:color w:val="000000" w:themeColor="text1"/>
          <w:sz w:val="24"/>
          <w:szCs w:val="24"/>
        </w:rPr>
        <w:t>3.项目单位：</w:t>
      </w:r>
      <w:r w:rsidRPr="008321CA">
        <w:rPr>
          <w:rFonts w:ascii="宋体" w:hAnsi="宋体" w:hint="eastAsia"/>
          <w:color w:val="000000" w:themeColor="text1"/>
          <w:sz w:val="24"/>
          <w:szCs w:val="18"/>
        </w:rPr>
        <w:t>安徽环巢湖生态发展有限公司</w:t>
      </w:r>
      <w:r w:rsidRPr="008321CA">
        <w:rPr>
          <w:bCs/>
          <w:color w:val="000000" w:themeColor="text1"/>
          <w:sz w:val="24"/>
          <w:szCs w:val="18"/>
        </w:rPr>
        <w:t xml:space="preserve"> </w:t>
      </w:r>
    </w:p>
    <w:p w14:paraId="50323947" w14:textId="285B6556" w:rsidR="000B30D9" w:rsidRPr="008321CA" w:rsidRDefault="008F0135">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color w:val="000000" w:themeColor="text1"/>
          <w:sz w:val="24"/>
          <w:szCs w:val="24"/>
        </w:rPr>
        <w:t>4.项目内容及范围：</w:t>
      </w:r>
      <w:r w:rsidR="00810B13" w:rsidRPr="008321CA">
        <w:rPr>
          <w:rFonts w:ascii="宋体" w:hAnsi="宋体" w:hint="eastAsia"/>
          <w:color w:val="000000" w:themeColor="text1"/>
          <w:sz w:val="24"/>
          <w:szCs w:val="24"/>
        </w:rPr>
        <w:t>详见第四章</w:t>
      </w:r>
      <w:r w:rsidRPr="008321CA">
        <w:rPr>
          <w:rFonts w:ascii="宋体" w:hAnsi="宋体" w:hint="eastAsia"/>
          <w:color w:val="000000" w:themeColor="text1"/>
          <w:sz w:val="24"/>
          <w:szCs w:val="24"/>
        </w:rPr>
        <w:t>。</w:t>
      </w:r>
    </w:p>
    <w:p w14:paraId="31CC485D" w14:textId="77777777" w:rsidR="000B30D9" w:rsidRPr="008321CA" w:rsidRDefault="008F0135">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color w:val="000000" w:themeColor="text1"/>
          <w:sz w:val="24"/>
          <w:szCs w:val="24"/>
        </w:rPr>
        <w:t>5.资金来源：自筹</w:t>
      </w:r>
    </w:p>
    <w:p w14:paraId="37F8E5AA" w14:textId="77777777" w:rsidR="00810B13" w:rsidRPr="008321CA" w:rsidRDefault="008F0135" w:rsidP="00810B13">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color w:val="000000" w:themeColor="text1"/>
          <w:sz w:val="24"/>
          <w:szCs w:val="24"/>
        </w:rPr>
        <w:t>6.项目概算：3</w:t>
      </w:r>
      <w:r w:rsidRPr="008321CA">
        <w:rPr>
          <w:rFonts w:ascii="宋体" w:hAnsi="宋体"/>
          <w:color w:val="000000" w:themeColor="text1"/>
          <w:sz w:val="24"/>
          <w:szCs w:val="24"/>
        </w:rPr>
        <w:t>95</w:t>
      </w:r>
      <w:r w:rsidRPr="008321CA">
        <w:rPr>
          <w:rFonts w:ascii="宋体" w:hAnsi="宋体" w:hint="eastAsia"/>
          <w:color w:val="000000" w:themeColor="text1"/>
          <w:sz w:val="24"/>
          <w:szCs w:val="24"/>
        </w:rPr>
        <w:t>万元</w:t>
      </w:r>
      <w:r w:rsidR="00810B13" w:rsidRPr="008321CA">
        <w:rPr>
          <w:rFonts w:ascii="宋体" w:hAnsi="宋体" w:hint="eastAsia"/>
          <w:color w:val="000000" w:themeColor="text1"/>
          <w:sz w:val="24"/>
          <w:szCs w:val="24"/>
        </w:rPr>
        <w:t>（其中设计费概算约 30 万元，建安费概算约365 万</w:t>
      </w:r>
    </w:p>
    <w:p w14:paraId="0500DD06" w14:textId="1CE00A18" w:rsidR="000B30D9" w:rsidRPr="008321CA" w:rsidRDefault="00810B13" w:rsidP="00810B13">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color w:val="000000" w:themeColor="text1"/>
          <w:sz w:val="24"/>
          <w:szCs w:val="24"/>
        </w:rPr>
        <w:t>元）</w:t>
      </w:r>
      <w:r w:rsidR="00F77700" w:rsidRPr="008321CA">
        <w:rPr>
          <w:rFonts w:ascii="宋体" w:hAnsi="宋体" w:hint="eastAsia"/>
          <w:color w:val="000000" w:themeColor="text1"/>
          <w:sz w:val="24"/>
          <w:szCs w:val="24"/>
        </w:rPr>
        <w:t xml:space="preserve"> </w:t>
      </w:r>
    </w:p>
    <w:p w14:paraId="0D2BDC5D" w14:textId="6A423129" w:rsidR="000B30D9" w:rsidRPr="008321CA" w:rsidRDefault="008F0135">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color w:val="000000" w:themeColor="text1"/>
          <w:sz w:val="24"/>
          <w:szCs w:val="24"/>
        </w:rPr>
        <w:t>7.项目地点：</w:t>
      </w:r>
      <w:r w:rsidRPr="008321CA">
        <w:rPr>
          <w:rFonts w:ascii="宋体" w:hAnsi="宋体"/>
          <w:color w:val="000000" w:themeColor="text1"/>
          <w:sz w:val="24"/>
          <w:szCs w:val="24"/>
        </w:rPr>
        <w:t xml:space="preserve"> </w:t>
      </w:r>
      <w:r w:rsidR="00DF2013" w:rsidRPr="008321CA">
        <w:rPr>
          <w:rFonts w:ascii="宋体" w:hAnsi="宋体" w:hint="eastAsia"/>
          <w:color w:val="000000" w:themeColor="text1"/>
          <w:sz w:val="24"/>
          <w:szCs w:val="24"/>
        </w:rPr>
        <w:t>安徽省巢湖市</w:t>
      </w:r>
    </w:p>
    <w:p w14:paraId="66B1A390" w14:textId="77777777" w:rsidR="000B30D9" w:rsidRPr="008321CA" w:rsidRDefault="008F0135">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color w:val="000000" w:themeColor="text1"/>
          <w:sz w:val="24"/>
          <w:szCs w:val="24"/>
        </w:rPr>
        <w:t>8.项目类型：工程类</w:t>
      </w:r>
    </w:p>
    <w:p w14:paraId="47DCCBF7" w14:textId="77777777" w:rsidR="000B30D9" w:rsidRPr="008321CA" w:rsidRDefault="008F0135">
      <w:pPr>
        <w:autoSpaceDE w:val="0"/>
        <w:autoSpaceDN w:val="0"/>
        <w:adjustRightInd w:val="0"/>
        <w:spacing w:line="360" w:lineRule="auto"/>
        <w:ind w:firstLine="200"/>
        <w:jc w:val="left"/>
        <w:rPr>
          <w:rFonts w:ascii="宋体" w:hAnsi="宋体"/>
          <w:b/>
          <w:bCs/>
          <w:color w:val="000000" w:themeColor="text1"/>
          <w:sz w:val="24"/>
          <w:szCs w:val="24"/>
        </w:rPr>
      </w:pPr>
      <w:r w:rsidRPr="008321CA">
        <w:rPr>
          <w:rFonts w:ascii="宋体" w:hAnsi="宋体" w:hint="eastAsia"/>
          <w:b/>
          <w:bCs/>
          <w:color w:val="000000" w:themeColor="text1"/>
          <w:sz w:val="24"/>
          <w:szCs w:val="24"/>
        </w:rPr>
        <w:t>二、投标人资格</w:t>
      </w:r>
    </w:p>
    <w:p w14:paraId="7C8997D8" w14:textId="77777777" w:rsidR="000B30D9" w:rsidRPr="008321CA" w:rsidRDefault="008F0135">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color w:val="000000" w:themeColor="text1"/>
          <w:sz w:val="24"/>
          <w:szCs w:val="24"/>
        </w:rPr>
        <w:t>1.具有独立承担民事责任的能力；</w:t>
      </w:r>
    </w:p>
    <w:p w14:paraId="459346DC" w14:textId="77777777" w:rsidR="000B30D9" w:rsidRPr="008321CA" w:rsidRDefault="008F0135">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color w:val="000000" w:themeColor="text1"/>
          <w:sz w:val="24"/>
          <w:szCs w:val="24"/>
        </w:rPr>
        <w:t>2.投标人资质要求：投标人须同时满足以下设计、施工资质和要求：</w:t>
      </w:r>
    </w:p>
    <w:p w14:paraId="3E123678" w14:textId="512648CE" w:rsidR="000B30D9" w:rsidRPr="008321CA" w:rsidRDefault="008F0135">
      <w:pPr>
        <w:autoSpaceDE w:val="0"/>
        <w:autoSpaceDN w:val="0"/>
        <w:adjustRightInd w:val="0"/>
        <w:spacing w:line="360" w:lineRule="auto"/>
        <w:jc w:val="left"/>
        <w:rPr>
          <w:rFonts w:ascii="宋体" w:hAnsi="宋体"/>
          <w:color w:val="000000" w:themeColor="text1"/>
          <w:sz w:val="24"/>
          <w:szCs w:val="24"/>
        </w:rPr>
      </w:pPr>
      <w:r w:rsidRPr="008321CA">
        <w:rPr>
          <w:rFonts w:ascii="宋体" w:hAnsi="宋体" w:hint="eastAsia"/>
          <w:color w:val="000000" w:themeColor="text1"/>
          <w:sz w:val="24"/>
          <w:szCs w:val="24"/>
        </w:rPr>
        <w:t>（1）施工资质要求：具有建筑工程总承包</w:t>
      </w:r>
      <w:r w:rsidR="003C42A0" w:rsidRPr="008321CA">
        <w:rPr>
          <w:rFonts w:ascii="宋体" w:hAnsi="宋体" w:hint="eastAsia"/>
          <w:color w:val="000000" w:themeColor="text1"/>
          <w:sz w:val="24"/>
          <w:szCs w:val="24"/>
        </w:rPr>
        <w:t>叁</w:t>
      </w:r>
      <w:r w:rsidRPr="008321CA">
        <w:rPr>
          <w:rFonts w:ascii="宋体" w:hAnsi="宋体" w:hint="eastAsia"/>
          <w:color w:val="000000" w:themeColor="text1"/>
          <w:sz w:val="24"/>
          <w:szCs w:val="24"/>
        </w:rPr>
        <w:t>级及以上资质</w:t>
      </w:r>
      <w:r w:rsidR="00D714F8" w:rsidRPr="008321CA">
        <w:rPr>
          <w:rFonts w:ascii="宋体" w:hAnsi="宋体" w:hint="eastAsia"/>
          <w:color w:val="000000" w:themeColor="text1"/>
          <w:sz w:val="24"/>
          <w:szCs w:val="24"/>
        </w:rPr>
        <w:t>和消防设施工程专业承包二级及以上资质</w:t>
      </w:r>
      <w:r w:rsidRPr="008321CA">
        <w:rPr>
          <w:rFonts w:ascii="宋体" w:hAnsi="宋体" w:hint="eastAsia"/>
          <w:color w:val="000000" w:themeColor="text1"/>
          <w:sz w:val="24"/>
          <w:szCs w:val="24"/>
        </w:rPr>
        <w:t>，具有安全生产许证；</w:t>
      </w:r>
    </w:p>
    <w:p w14:paraId="5BC07D8C" w14:textId="77777777" w:rsidR="000B30D9" w:rsidRPr="008321CA" w:rsidRDefault="008F0135">
      <w:pPr>
        <w:autoSpaceDE w:val="0"/>
        <w:autoSpaceDN w:val="0"/>
        <w:adjustRightInd w:val="0"/>
        <w:spacing w:line="360" w:lineRule="auto"/>
        <w:jc w:val="left"/>
        <w:rPr>
          <w:rFonts w:ascii="宋体" w:hAnsi="宋体"/>
          <w:color w:val="000000" w:themeColor="text1"/>
          <w:sz w:val="24"/>
          <w:szCs w:val="24"/>
        </w:rPr>
      </w:pPr>
      <w:r w:rsidRPr="008321CA">
        <w:rPr>
          <w:rFonts w:ascii="宋体" w:hAnsi="宋体" w:hint="eastAsia"/>
          <w:color w:val="000000" w:themeColor="text1"/>
          <w:sz w:val="24"/>
          <w:szCs w:val="24"/>
        </w:rPr>
        <w:t>（2）设计资质须满足下列之一：</w:t>
      </w:r>
    </w:p>
    <w:p w14:paraId="029D498B" w14:textId="77777777" w:rsidR="000B30D9" w:rsidRPr="008321CA" w:rsidRDefault="008F0135">
      <w:pPr>
        <w:autoSpaceDE w:val="0"/>
        <w:autoSpaceDN w:val="0"/>
        <w:adjustRightInd w:val="0"/>
        <w:spacing w:line="360" w:lineRule="auto"/>
        <w:ind w:firstLineChars="195" w:firstLine="468"/>
        <w:jc w:val="left"/>
        <w:rPr>
          <w:rFonts w:ascii="宋体" w:hAnsi="宋体"/>
          <w:color w:val="000000" w:themeColor="text1"/>
          <w:sz w:val="24"/>
          <w:szCs w:val="24"/>
        </w:rPr>
      </w:pPr>
      <w:r w:rsidRPr="008321CA">
        <w:rPr>
          <w:rFonts w:ascii="宋体" w:hAnsi="宋体" w:hint="eastAsia"/>
          <w:color w:val="000000" w:themeColor="text1"/>
          <w:sz w:val="24"/>
          <w:szCs w:val="24"/>
        </w:rPr>
        <w:t>1）建筑装饰专项工程设计乙级资质及以上资质；</w:t>
      </w:r>
    </w:p>
    <w:p w14:paraId="671AF943" w14:textId="77777777" w:rsidR="000B30D9" w:rsidRPr="008321CA" w:rsidRDefault="008F0135">
      <w:pPr>
        <w:autoSpaceDE w:val="0"/>
        <w:autoSpaceDN w:val="0"/>
        <w:adjustRightInd w:val="0"/>
        <w:spacing w:line="360" w:lineRule="auto"/>
        <w:ind w:firstLineChars="195" w:firstLine="468"/>
        <w:jc w:val="left"/>
        <w:rPr>
          <w:rFonts w:ascii="宋体" w:hAnsi="宋体"/>
          <w:color w:val="000000" w:themeColor="text1"/>
          <w:sz w:val="24"/>
          <w:szCs w:val="24"/>
        </w:rPr>
      </w:pPr>
      <w:r w:rsidRPr="008321CA">
        <w:rPr>
          <w:rFonts w:ascii="宋体" w:hAnsi="宋体" w:hint="eastAsia"/>
          <w:color w:val="000000" w:themeColor="text1"/>
          <w:sz w:val="24"/>
          <w:szCs w:val="24"/>
        </w:rPr>
        <w:t>2）建筑行业（建筑工程）专业工程设计乙级及以上资质；</w:t>
      </w:r>
    </w:p>
    <w:p w14:paraId="10D98026" w14:textId="77777777" w:rsidR="000B30D9" w:rsidRPr="008321CA" w:rsidRDefault="008F0135">
      <w:pPr>
        <w:autoSpaceDE w:val="0"/>
        <w:autoSpaceDN w:val="0"/>
        <w:adjustRightInd w:val="0"/>
        <w:spacing w:line="360" w:lineRule="auto"/>
        <w:ind w:firstLineChars="195" w:firstLine="468"/>
        <w:jc w:val="left"/>
        <w:rPr>
          <w:rFonts w:ascii="宋体" w:hAnsi="宋体"/>
          <w:color w:val="000000" w:themeColor="text1"/>
          <w:sz w:val="24"/>
          <w:szCs w:val="24"/>
        </w:rPr>
      </w:pPr>
      <w:r w:rsidRPr="008321CA">
        <w:rPr>
          <w:rFonts w:ascii="宋体" w:hAnsi="宋体" w:hint="eastAsia"/>
          <w:color w:val="000000" w:themeColor="text1"/>
          <w:sz w:val="24"/>
          <w:szCs w:val="24"/>
        </w:rPr>
        <w:t>3）建筑行业工程设计乙级及以上资质；</w:t>
      </w:r>
    </w:p>
    <w:p w14:paraId="0315DF24" w14:textId="77777777" w:rsidR="000B30D9" w:rsidRPr="008321CA" w:rsidRDefault="008F0135">
      <w:pPr>
        <w:autoSpaceDE w:val="0"/>
        <w:autoSpaceDN w:val="0"/>
        <w:adjustRightInd w:val="0"/>
        <w:spacing w:line="360" w:lineRule="auto"/>
        <w:ind w:firstLineChars="195" w:firstLine="468"/>
        <w:jc w:val="left"/>
        <w:rPr>
          <w:rFonts w:ascii="宋体" w:hAnsi="宋体"/>
          <w:color w:val="000000" w:themeColor="text1"/>
          <w:sz w:val="24"/>
          <w:szCs w:val="24"/>
        </w:rPr>
      </w:pPr>
      <w:r w:rsidRPr="008321CA">
        <w:rPr>
          <w:rFonts w:ascii="宋体" w:hAnsi="宋体" w:hint="eastAsia"/>
          <w:color w:val="000000" w:themeColor="text1"/>
          <w:sz w:val="24"/>
          <w:szCs w:val="24"/>
        </w:rPr>
        <w:t>4）工程设计综合甲级资质。</w:t>
      </w:r>
    </w:p>
    <w:p w14:paraId="5632C898" w14:textId="0205F85D" w:rsidR="00002233" w:rsidRPr="008321CA" w:rsidRDefault="008F0135" w:rsidP="000B3049">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color w:val="000000" w:themeColor="text1"/>
          <w:sz w:val="24"/>
          <w:szCs w:val="24"/>
        </w:rPr>
        <w:t>3.</w:t>
      </w:r>
      <w:r w:rsidR="008D7F37" w:rsidRPr="008321CA">
        <w:rPr>
          <w:rFonts w:ascii="宋体" w:hAnsi="宋体" w:hint="eastAsia"/>
          <w:color w:val="000000" w:themeColor="text1"/>
          <w:sz w:val="24"/>
          <w:szCs w:val="24"/>
        </w:rPr>
        <w:t>投标人业绩要求：</w:t>
      </w:r>
      <w:r w:rsidR="000B3049" w:rsidRPr="008321CA">
        <w:rPr>
          <w:rFonts w:ascii="宋体" w:hAnsi="宋体" w:hint="eastAsia"/>
          <w:color w:val="000000" w:themeColor="text1"/>
          <w:sz w:val="24"/>
          <w:szCs w:val="24"/>
        </w:rPr>
        <w:t>201</w:t>
      </w:r>
      <w:r w:rsidR="000B3049" w:rsidRPr="008321CA">
        <w:rPr>
          <w:rFonts w:ascii="宋体" w:hAnsi="宋体"/>
          <w:color w:val="000000" w:themeColor="text1"/>
          <w:sz w:val="24"/>
          <w:szCs w:val="24"/>
        </w:rPr>
        <w:t>9</w:t>
      </w:r>
      <w:r w:rsidR="000B3049" w:rsidRPr="008321CA">
        <w:rPr>
          <w:rFonts w:ascii="宋体" w:hAnsi="宋体" w:hint="eastAsia"/>
          <w:color w:val="000000" w:themeColor="text1"/>
          <w:sz w:val="24"/>
          <w:szCs w:val="24"/>
        </w:rPr>
        <w:t>年1月1日以来（以合同签订时间为准），独立投标人或联合体须具备</w:t>
      </w:r>
      <w:r w:rsidR="00002233" w:rsidRPr="008321CA">
        <w:rPr>
          <w:rFonts w:ascii="宋体" w:hAnsi="宋体" w:hint="eastAsia"/>
          <w:color w:val="000000" w:themeColor="text1"/>
          <w:sz w:val="24"/>
          <w:szCs w:val="24"/>
        </w:rPr>
        <w:t>以下业绩之一：</w:t>
      </w:r>
    </w:p>
    <w:p w14:paraId="1126140F" w14:textId="47E8F7C1" w:rsidR="00002233" w:rsidRPr="008321CA" w:rsidRDefault="00002233" w:rsidP="000B3049">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color w:val="000000" w:themeColor="text1"/>
          <w:sz w:val="24"/>
          <w:szCs w:val="24"/>
        </w:rPr>
        <w:t>1）</w:t>
      </w:r>
      <w:r w:rsidR="000B3049" w:rsidRPr="008321CA">
        <w:rPr>
          <w:rFonts w:ascii="宋体" w:hAnsi="宋体" w:hint="eastAsia"/>
          <w:color w:val="000000" w:themeColor="text1"/>
          <w:sz w:val="24"/>
          <w:szCs w:val="24"/>
        </w:rPr>
        <w:t>单项合同金额不少于</w:t>
      </w:r>
      <w:r w:rsidR="000B3049" w:rsidRPr="008321CA">
        <w:rPr>
          <w:rFonts w:ascii="宋体" w:hAnsi="宋体"/>
          <w:color w:val="000000" w:themeColor="text1"/>
          <w:sz w:val="24"/>
          <w:szCs w:val="24"/>
        </w:rPr>
        <w:t>280</w:t>
      </w:r>
      <w:r w:rsidR="000B3049" w:rsidRPr="008321CA">
        <w:rPr>
          <w:rFonts w:ascii="宋体" w:hAnsi="宋体" w:hint="eastAsia"/>
          <w:color w:val="000000" w:themeColor="text1"/>
          <w:sz w:val="24"/>
          <w:szCs w:val="24"/>
        </w:rPr>
        <w:t>万元的公共建筑施工业绩</w:t>
      </w:r>
      <w:r w:rsidRPr="008321CA">
        <w:rPr>
          <w:rFonts w:ascii="宋体" w:hAnsi="宋体" w:hint="eastAsia"/>
          <w:color w:val="000000" w:themeColor="text1"/>
          <w:sz w:val="24"/>
          <w:szCs w:val="24"/>
        </w:rPr>
        <w:t>（</w:t>
      </w:r>
      <w:r w:rsidRPr="008321CA">
        <w:rPr>
          <w:rFonts w:ascii="宋体" w:hAnsi="宋体" w:hint="eastAsia"/>
          <w:b/>
          <w:bCs/>
          <w:color w:val="000000" w:themeColor="text1"/>
          <w:sz w:val="24"/>
          <w:szCs w:val="24"/>
        </w:rPr>
        <w:t>若为联合体须联合体牵头人</w:t>
      </w:r>
      <w:r w:rsidRPr="008321CA">
        <w:rPr>
          <w:rFonts w:ascii="宋体" w:hAnsi="宋体" w:hint="eastAsia"/>
          <w:color w:val="000000" w:themeColor="text1"/>
          <w:sz w:val="24"/>
          <w:szCs w:val="24"/>
        </w:rPr>
        <w:t>）和单项合同金额不少于</w:t>
      </w:r>
      <w:r w:rsidRPr="008321CA">
        <w:rPr>
          <w:rFonts w:ascii="宋体" w:hAnsi="宋体"/>
          <w:color w:val="000000" w:themeColor="text1"/>
          <w:sz w:val="24"/>
          <w:szCs w:val="24"/>
        </w:rPr>
        <w:t>30</w:t>
      </w:r>
      <w:r w:rsidRPr="008321CA">
        <w:rPr>
          <w:rFonts w:ascii="宋体" w:hAnsi="宋体" w:hint="eastAsia"/>
          <w:color w:val="000000" w:themeColor="text1"/>
          <w:sz w:val="24"/>
          <w:szCs w:val="24"/>
        </w:rPr>
        <w:t>万元的公共建筑设计业绩；</w:t>
      </w:r>
    </w:p>
    <w:p w14:paraId="0D1C83B7" w14:textId="6459AB19" w:rsidR="000B3049" w:rsidRPr="008321CA" w:rsidRDefault="00002233" w:rsidP="000B3049">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color w:val="000000" w:themeColor="text1"/>
          <w:sz w:val="24"/>
          <w:szCs w:val="24"/>
        </w:rPr>
        <w:t>2</w:t>
      </w:r>
      <w:r w:rsidRPr="008321CA">
        <w:rPr>
          <w:rFonts w:ascii="宋体" w:hAnsi="宋体" w:hint="eastAsia"/>
          <w:color w:val="000000" w:themeColor="text1"/>
          <w:sz w:val="24"/>
          <w:szCs w:val="24"/>
        </w:rPr>
        <w:t>）单项合同金额不少于</w:t>
      </w:r>
      <w:r w:rsidRPr="008321CA">
        <w:rPr>
          <w:rFonts w:ascii="宋体" w:hAnsi="宋体"/>
          <w:color w:val="000000" w:themeColor="text1"/>
          <w:sz w:val="24"/>
          <w:szCs w:val="24"/>
        </w:rPr>
        <w:t>280</w:t>
      </w:r>
      <w:r w:rsidRPr="008321CA">
        <w:rPr>
          <w:rFonts w:ascii="宋体" w:hAnsi="宋体" w:hint="eastAsia"/>
          <w:color w:val="000000" w:themeColor="text1"/>
          <w:sz w:val="24"/>
          <w:szCs w:val="24"/>
        </w:rPr>
        <w:t>万元的公共建筑的</w:t>
      </w:r>
      <w:r w:rsidR="000B3049" w:rsidRPr="008321CA">
        <w:rPr>
          <w:rFonts w:ascii="宋体" w:hAnsi="宋体"/>
          <w:color w:val="000000" w:themeColor="text1"/>
          <w:sz w:val="24"/>
          <w:szCs w:val="24"/>
        </w:rPr>
        <w:t>EPC</w:t>
      </w:r>
      <w:r w:rsidR="000B3049" w:rsidRPr="008321CA">
        <w:rPr>
          <w:rFonts w:ascii="宋体" w:hAnsi="宋体" w:hint="eastAsia"/>
          <w:color w:val="000000" w:themeColor="text1"/>
          <w:sz w:val="24"/>
          <w:szCs w:val="24"/>
        </w:rPr>
        <w:t>总承包业绩</w:t>
      </w:r>
      <w:r w:rsidRPr="008321CA">
        <w:rPr>
          <w:rFonts w:ascii="宋体" w:hAnsi="宋体" w:hint="eastAsia"/>
          <w:color w:val="000000" w:themeColor="text1"/>
          <w:sz w:val="24"/>
          <w:szCs w:val="24"/>
        </w:rPr>
        <w:t>（</w:t>
      </w:r>
      <w:r w:rsidRPr="008321CA">
        <w:rPr>
          <w:rFonts w:ascii="宋体" w:hAnsi="宋体" w:hint="eastAsia"/>
          <w:b/>
          <w:bCs/>
          <w:color w:val="000000" w:themeColor="text1"/>
          <w:sz w:val="24"/>
          <w:szCs w:val="24"/>
        </w:rPr>
        <w:t>若为联合体须联</w:t>
      </w:r>
      <w:r w:rsidRPr="008321CA">
        <w:rPr>
          <w:rFonts w:ascii="宋体" w:hAnsi="宋体" w:hint="eastAsia"/>
          <w:b/>
          <w:bCs/>
          <w:color w:val="000000" w:themeColor="text1"/>
          <w:sz w:val="24"/>
          <w:szCs w:val="24"/>
        </w:rPr>
        <w:lastRenderedPageBreak/>
        <w:t>合体牵头人</w:t>
      </w:r>
      <w:r w:rsidRPr="008321CA">
        <w:rPr>
          <w:rFonts w:ascii="宋体" w:hAnsi="宋体" w:hint="eastAsia"/>
          <w:color w:val="000000" w:themeColor="text1"/>
          <w:sz w:val="24"/>
          <w:szCs w:val="24"/>
        </w:rPr>
        <w:t>）。</w:t>
      </w:r>
    </w:p>
    <w:p w14:paraId="791E176E" w14:textId="646F223C" w:rsidR="000B30D9" w:rsidRPr="008321CA" w:rsidRDefault="00002233">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color w:val="000000" w:themeColor="text1"/>
          <w:sz w:val="24"/>
          <w:szCs w:val="24"/>
        </w:rPr>
        <w:t>4．本次招标接受联合体投标。联合体投标的，应满足下列要求：本项目须以施工单位为牵头人，组成联合体投标的成员最多不得超过2家（设计单位1家，施工单位1家）。联合体投标的须提供联合体协议书，同时须由联合体牵头人进行招标文件获取和投标保证金缴纳工作。</w:t>
      </w:r>
    </w:p>
    <w:p w14:paraId="16813E9A" w14:textId="35AE520D" w:rsidR="00377BCD" w:rsidRPr="008321CA" w:rsidRDefault="00377BCD" w:rsidP="00377BCD">
      <w:pPr>
        <w:autoSpaceDE w:val="0"/>
        <w:autoSpaceDN w:val="0"/>
        <w:adjustRightInd w:val="0"/>
        <w:spacing w:line="360" w:lineRule="auto"/>
        <w:ind w:firstLine="200"/>
        <w:jc w:val="left"/>
        <w:rPr>
          <w:rFonts w:ascii="宋体" w:hAnsi="宋体"/>
          <w:b/>
          <w:bCs/>
          <w:color w:val="000000" w:themeColor="text1"/>
          <w:sz w:val="24"/>
          <w:szCs w:val="24"/>
        </w:rPr>
      </w:pPr>
      <w:r w:rsidRPr="008321CA">
        <w:rPr>
          <w:rFonts w:ascii="宋体" w:hAnsi="宋体" w:hint="eastAsia"/>
          <w:color w:val="000000" w:themeColor="text1"/>
          <w:sz w:val="24"/>
          <w:szCs w:val="24"/>
        </w:rPr>
        <w:t>5、联合投标体中的每个主体需向招标人出具承诺书，承诺对联合体中的其他投标人在履约过程中应当向招标人支付的赔偿金、违约金等所有费用以及其他应当向招标人承担的法律责任、法律后果承担连带责任。</w:t>
      </w:r>
    </w:p>
    <w:p w14:paraId="1275CF60" w14:textId="63888043" w:rsidR="000B30D9" w:rsidRPr="008321CA" w:rsidRDefault="00377BCD">
      <w:pPr>
        <w:autoSpaceDE w:val="0"/>
        <w:autoSpaceDN w:val="0"/>
        <w:adjustRightInd w:val="0"/>
        <w:spacing w:line="360" w:lineRule="auto"/>
        <w:ind w:firstLineChars="100" w:firstLine="240"/>
        <w:jc w:val="left"/>
        <w:rPr>
          <w:rFonts w:ascii="宋体" w:hAnsi="宋体"/>
          <w:color w:val="000000" w:themeColor="text1"/>
          <w:sz w:val="24"/>
          <w:szCs w:val="24"/>
        </w:rPr>
      </w:pPr>
      <w:r w:rsidRPr="008321CA">
        <w:rPr>
          <w:rFonts w:ascii="宋体" w:hAnsi="宋体"/>
          <w:color w:val="000000" w:themeColor="text1"/>
          <w:sz w:val="24"/>
          <w:szCs w:val="24"/>
        </w:rPr>
        <w:t>6</w:t>
      </w:r>
      <w:r w:rsidR="00002233" w:rsidRPr="008321CA">
        <w:rPr>
          <w:rFonts w:ascii="宋体" w:hAnsi="宋体" w:hint="eastAsia"/>
          <w:color w:val="000000" w:themeColor="text1"/>
          <w:sz w:val="24"/>
          <w:szCs w:val="24"/>
        </w:rPr>
        <w:t>.符合下列情形之一：</w:t>
      </w:r>
    </w:p>
    <w:p w14:paraId="4CA15C62" w14:textId="77777777" w:rsidR="000B30D9" w:rsidRPr="008321CA" w:rsidRDefault="008F0135">
      <w:pPr>
        <w:autoSpaceDE w:val="0"/>
        <w:autoSpaceDN w:val="0"/>
        <w:adjustRightInd w:val="0"/>
        <w:spacing w:line="460" w:lineRule="exact"/>
        <w:ind w:firstLineChars="100" w:firstLine="240"/>
        <w:jc w:val="left"/>
        <w:rPr>
          <w:rFonts w:ascii="宋体" w:hAnsi="宋体"/>
          <w:color w:val="000000" w:themeColor="text1"/>
          <w:sz w:val="24"/>
          <w:szCs w:val="24"/>
        </w:rPr>
      </w:pPr>
      <w:r w:rsidRPr="008321CA">
        <w:rPr>
          <w:rFonts w:ascii="宋体" w:hAnsi="宋体" w:hint="eastAsia"/>
          <w:color w:val="000000" w:themeColor="text1"/>
          <w:sz w:val="24"/>
          <w:szCs w:val="24"/>
        </w:rPr>
        <w:t xml:space="preserve">1)开标日前两年内未被合肥市及其所辖县（市）公共资源交易监督管理局记不良行为记录或记不良行为记录累计未满10分的。 </w:t>
      </w:r>
    </w:p>
    <w:p w14:paraId="6561F284" w14:textId="77777777" w:rsidR="000B30D9" w:rsidRPr="008321CA" w:rsidRDefault="008F0135">
      <w:pPr>
        <w:autoSpaceDE w:val="0"/>
        <w:autoSpaceDN w:val="0"/>
        <w:adjustRightInd w:val="0"/>
        <w:spacing w:line="460" w:lineRule="exact"/>
        <w:ind w:firstLineChars="100" w:firstLine="240"/>
        <w:jc w:val="left"/>
        <w:rPr>
          <w:rFonts w:ascii="宋体" w:hAnsi="宋体"/>
          <w:color w:val="000000" w:themeColor="text1"/>
          <w:sz w:val="24"/>
          <w:szCs w:val="24"/>
        </w:rPr>
      </w:pPr>
      <w:r w:rsidRPr="008321CA">
        <w:rPr>
          <w:rFonts w:ascii="宋体" w:hAnsi="宋体" w:hint="eastAsia"/>
          <w:color w:val="000000" w:themeColor="text1"/>
          <w:sz w:val="24"/>
          <w:szCs w:val="24"/>
        </w:rPr>
        <w:t xml:space="preserve">2)最近一次被合肥市及其所辖县（市）公共资源交易监督管理局记不良行为记录累计记分达10分(含10分)到15分且公布日距开标日超过6个月。 </w:t>
      </w:r>
    </w:p>
    <w:p w14:paraId="79A1A6C3" w14:textId="77777777" w:rsidR="000B30D9" w:rsidRPr="008321CA" w:rsidRDefault="008F0135">
      <w:pPr>
        <w:autoSpaceDE w:val="0"/>
        <w:autoSpaceDN w:val="0"/>
        <w:adjustRightInd w:val="0"/>
        <w:spacing w:line="460" w:lineRule="exact"/>
        <w:ind w:firstLineChars="100" w:firstLine="240"/>
        <w:jc w:val="left"/>
        <w:rPr>
          <w:rFonts w:ascii="宋体" w:hAnsi="宋体"/>
          <w:color w:val="000000" w:themeColor="text1"/>
          <w:sz w:val="24"/>
          <w:szCs w:val="18"/>
        </w:rPr>
      </w:pPr>
      <w:r w:rsidRPr="008321CA">
        <w:rPr>
          <w:rFonts w:ascii="宋体" w:hAnsi="宋体" w:hint="eastAsia"/>
          <w:color w:val="000000" w:themeColor="text1"/>
          <w:sz w:val="24"/>
          <w:szCs w:val="18"/>
        </w:rPr>
        <w:t xml:space="preserve">3)最近一次被合肥市及其所辖县（市）公共资源交易监督管理局记不良行为记录累计记分达15分(含15分)到20分且公布日距开标日超过12个月。 </w:t>
      </w:r>
    </w:p>
    <w:p w14:paraId="49878DDC" w14:textId="77777777" w:rsidR="000B30D9" w:rsidRPr="008321CA" w:rsidRDefault="008F0135">
      <w:pPr>
        <w:autoSpaceDE w:val="0"/>
        <w:autoSpaceDN w:val="0"/>
        <w:adjustRightInd w:val="0"/>
        <w:spacing w:line="460" w:lineRule="exact"/>
        <w:ind w:firstLineChars="100" w:firstLine="240"/>
        <w:jc w:val="left"/>
        <w:rPr>
          <w:rFonts w:ascii="宋体" w:hAnsi="宋体"/>
          <w:color w:val="000000" w:themeColor="text1"/>
          <w:sz w:val="24"/>
          <w:szCs w:val="18"/>
        </w:rPr>
      </w:pPr>
      <w:r w:rsidRPr="008321CA">
        <w:rPr>
          <w:rFonts w:ascii="宋体" w:hAnsi="宋体" w:hint="eastAsia"/>
          <w:color w:val="000000" w:themeColor="text1"/>
          <w:sz w:val="24"/>
          <w:szCs w:val="18"/>
        </w:rPr>
        <w:t>4)最近一次被合肥市及其所辖县（市）公共资源交易监督管理局记不良行为记录累计记分达20分(含20分)及以上且公布日距开标日超过24个月。</w:t>
      </w:r>
    </w:p>
    <w:p w14:paraId="705A170C" w14:textId="77777777" w:rsidR="000B30D9" w:rsidRPr="008321CA" w:rsidRDefault="008F0135">
      <w:pPr>
        <w:autoSpaceDE w:val="0"/>
        <w:autoSpaceDN w:val="0"/>
        <w:adjustRightInd w:val="0"/>
        <w:spacing w:line="460" w:lineRule="exact"/>
        <w:ind w:firstLineChars="100" w:firstLine="240"/>
        <w:jc w:val="left"/>
        <w:rPr>
          <w:rFonts w:ascii="宋体" w:hAnsi="宋体"/>
          <w:color w:val="000000" w:themeColor="text1"/>
          <w:sz w:val="24"/>
          <w:szCs w:val="18"/>
        </w:rPr>
      </w:pPr>
      <w:r w:rsidRPr="008321CA">
        <w:rPr>
          <w:rFonts w:ascii="宋体" w:hAnsi="宋体"/>
          <w:color w:val="000000" w:themeColor="text1"/>
          <w:sz w:val="24"/>
          <w:szCs w:val="18"/>
        </w:rPr>
        <w:t>6</w:t>
      </w:r>
      <w:r w:rsidRPr="008321CA">
        <w:rPr>
          <w:rFonts w:ascii="宋体" w:hAnsi="宋体" w:hint="eastAsia"/>
          <w:color w:val="000000" w:themeColor="text1"/>
          <w:sz w:val="24"/>
          <w:szCs w:val="18"/>
        </w:rPr>
        <w:t>.投标人存在以下不良信用记录情形之一的，不得推荐为中标候选人，不得确定为中标人：</w:t>
      </w:r>
    </w:p>
    <w:p w14:paraId="4B33174D" w14:textId="77777777" w:rsidR="000B30D9" w:rsidRPr="008321CA" w:rsidRDefault="008F0135">
      <w:pPr>
        <w:autoSpaceDE w:val="0"/>
        <w:autoSpaceDN w:val="0"/>
        <w:adjustRightInd w:val="0"/>
        <w:spacing w:line="460" w:lineRule="exact"/>
        <w:ind w:firstLineChars="100" w:firstLine="240"/>
        <w:jc w:val="left"/>
        <w:rPr>
          <w:rFonts w:ascii="宋体" w:hAnsi="宋体"/>
          <w:color w:val="000000" w:themeColor="text1"/>
          <w:sz w:val="24"/>
          <w:szCs w:val="18"/>
        </w:rPr>
      </w:pPr>
      <w:r w:rsidRPr="008321CA">
        <w:rPr>
          <w:rFonts w:ascii="宋体" w:hAnsi="宋体" w:hint="eastAsia"/>
          <w:color w:val="000000" w:themeColor="text1"/>
          <w:sz w:val="24"/>
          <w:szCs w:val="18"/>
        </w:rPr>
        <w:t>1）投标人被人民法院列入失信被执行人的；</w:t>
      </w:r>
    </w:p>
    <w:p w14:paraId="0211CD34" w14:textId="77777777" w:rsidR="000B30D9" w:rsidRPr="008321CA" w:rsidRDefault="008F0135">
      <w:pPr>
        <w:autoSpaceDE w:val="0"/>
        <w:autoSpaceDN w:val="0"/>
        <w:adjustRightInd w:val="0"/>
        <w:spacing w:line="460" w:lineRule="exact"/>
        <w:ind w:firstLineChars="100" w:firstLine="240"/>
        <w:jc w:val="left"/>
        <w:rPr>
          <w:rFonts w:ascii="宋体" w:hAnsi="宋体"/>
          <w:color w:val="000000" w:themeColor="text1"/>
          <w:sz w:val="24"/>
          <w:szCs w:val="18"/>
        </w:rPr>
      </w:pPr>
      <w:r w:rsidRPr="008321CA">
        <w:rPr>
          <w:rFonts w:ascii="宋体" w:hAnsi="宋体" w:hint="eastAsia"/>
          <w:color w:val="000000" w:themeColor="text1"/>
          <w:sz w:val="24"/>
          <w:szCs w:val="18"/>
        </w:rPr>
        <w:t xml:space="preserve">2）投标人或其法定代表人或拟派项目经理（项目负责人）被人民检察院列入行贿犯罪档案的； </w:t>
      </w:r>
    </w:p>
    <w:p w14:paraId="7FF9EA66" w14:textId="77777777" w:rsidR="000B30D9" w:rsidRPr="008321CA" w:rsidRDefault="008F0135">
      <w:pPr>
        <w:autoSpaceDE w:val="0"/>
        <w:autoSpaceDN w:val="0"/>
        <w:adjustRightInd w:val="0"/>
        <w:spacing w:line="460" w:lineRule="exact"/>
        <w:ind w:firstLineChars="100" w:firstLine="240"/>
        <w:jc w:val="left"/>
        <w:rPr>
          <w:rFonts w:ascii="宋体" w:hAnsi="宋体"/>
          <w:color w:val="000000" w:themeColor="text1"/>
          <w:sz w:val="24"/>
          <w:szCs w:val="18"/>
        </w:rPr>
      </w:pPr>
      <w:r w:rsidRPr="008321CA">
        <w:rPr>
          <w:rFonts w:ascii="宋体" w:hAnsi="宋体" w:hint="eastAsia"/>
          <w:color w:val="000000" w:themeColor="text1"/>
          <w:sz w:val="24"/>
          <w:szCs w:val="18"/>
        </w:rPr>
        <w:t>3）投标人被工商行政管理部门列入企业经营异常名录的；</w:t>
      </w:r>
    </w:p>
    <w:p w14:paraId="31A25932" w14:textId="77777777" w:rsidR="000B30D9" w:rsidRPr="008321CA" w:rsidRDefault="008F0135">
      <w:pPr>
        <w:autoSpaceDE w:val="0"/>
        <w:autoSpaceDN w:val="0"/>
        <w:adjustRightInd w:val="0"/>
        <w:spacing w:line="460" w:lineRule="exact"/>
        <w:ind w:firstLineChars="100" w:firstLine="240"/>
        <w:jc w:val="left"/>
        <w:rPr>
          <w:rFonts w:ascii="宋体" w:hAnsi="宋体"/>
          <w:color w:val="000000" w:themeColor="text1"/>
          <w:sz w:val="24"/>
          <w:szCs w:val="18"/>
        </w:rPr>
      </w:pPr>
      <w:r w:rsidRPr="008321CA">
        <w:rPr>
          <w:rFonts w:ascii="宋体" w:hAnsi="宋体" w:hint="eastAsia"/>
          <w:color w:val="000000" w:themeColor="text1"/>
          <w:sz w:val="24"/>
          <w:szCs w:val="18"/>
        </w:rPr>
        <w:t>4）投标人被税务部门列入重大税收违法案件当事人名单的。</w:t>
      </w:r>
    </w:p>
    <w:p w14:paraId="3C44B399" w14:textId="77777777" w:rsidR="000B30D9" w:rsidRPr="008321CA" w:rsidRDefault="008F0135">
      <w:pPr>
        <w:autoSpaceDE w:val="0"/>
        <w:autoSpaceDN w:val="0"/>
        <w:adjustRightInd w:val="0"/>
        <w:spacing w:line="360" w:lineRule="auto"/>
        <w:ind w:firstLine="200"/>
        <w:jc w:val="left"/>
        <w:rPr>
          <w:rFonts w:ascii="宋体" w:hAnsi="宋体"/>
          <w:b/>
          <w:bCs/>
          <w:color w:val="000000" w:themeColor="text1"/>
          <w:sz w:val="24"/>
          <w:szCs w:val="24"/>
        </w:rPr>
      </w:pPr>
      <w:r w:rsidRPr="008321CA">
        <w:rPr>
          <w:rFonts w:ascii="宋体" w:hAnsi="宋体" w:hint="eastAsia"/>
          <w:b/>
          <w:bCs/>
          <w:color w:val="000000" w:themeColor="text1"/>
          <w:sz w:val="24"/>
          <w:szCs w:val="24"/>
        </w:rPr>
        <w:t>三、投标报名</w:t>
      </w:r>
    </w:p>
    <w:p w14:paraId="32AAC5A8" w14:textId="6CA478CB" w:rsidR="000B30D9" w:rsidRPr="008321CA" w:rsidRDefault="008F0135">
      <w:pPr>
        <w:autoSpaceDE w:val="0"/>
        <w:autoSpaceDN w:val="0"/>
        <w:adjustRightInd w:val="0"/>
        <w:spacing w:line="360" w:lineRule="auto"/>
        <w:ind w:firstLine="200"/>
        <w:jc w:val="left"/>
        <w:rPr>
          <w:rFonts w:ascii="宋体" w:hAnsi="宋体" w:cs="宋体"/>
          <w:color w:val="000000" w:themeColor="text1"/>
          <w:kern w:val="0"/>
          <w:sz w:val="24"/>
          <w:szCs w:val="24"/>
        </w:rPr>
      </w:pPr>
      <w:r w:rsidRPr="008321CA">
        <w:rPr>
          <w:rFonts w:ascii="宋体" w:hAnsi="宋体" w:hint="eastAsia"/>
          <w:bCs/>
          <w:color w:val="000000" w:themeColor="text1"/>
          <w:sz w:val="24"/>
          <w:szCs w:val="24"/>
        </w:rPr>
        <w:t>1.</w:t>
      </w:r>
      <w:r w:rsidRPr="008321CA">
        <w:rPr>
          <w:rFonts w:ascii="宋体" w:hAnsi="宋体" w:cs="宋体" w:hint="eastAsia"/>
          <w:color w:val="000000" w:themeColor="text1"/>
          <w:kern w:val="0"/>
          <w:sz w:val="24"/>
          <w:szCs w:val="24"/>
        </w:rPr>
        <w:t>报名日期：</w:t>
      </w:r>
      <w:r w:rsidR="00810B13" w:rsidRPr="008321CA">
        <w:rPr>
          <w:rFonts w:ascii="宋体" w:hAnsi="宋体" w:cs="宋体"/>
          <w:color w:val="000000" w:themeColor="text1"/>
          <w:kern w:val="0"/>
          <w:sz w:val="24"/>
          <w:szCs w:val="24"/>
        </w:rPr>
        <w:t>2023</w:t>
      </w:r>
      <w:r w:rsidRPr="008321CA">
        <w:rPr>
          <w:rFonts w:ascii="宋体" w:hAnsi="宋体" w:cs="宋体" w:hint="eastAsia"/>
          <w:color w:val="000000" w:themeColor="text1"/>
          <w:kern w:val="0"/>
          <w:sz w:val="24"/>
          <w:szCs w:val="24"/>
        </w:rPr>
        <w:t>年</w:t>
      </w:r>
      <w:r w:rsidR="00D30E97" w:rsidRPr="008321CA">
        <w:rPr>
          <w:rFonts w:ascii="宋体" w:hAnsi="宋体" w:cs="宋体"/>
          <w:color w:val="000000" w:themeColor="text1"/>
          <w:kern w:val="0"/>
          <w:sz w:val="24"/>
          <w:szCs w:val="24"/>
        </w:rPr>
        <w:t>1</w:t>
      </w:r>
      <w:r w:rsidRPr="008321CA">
        <w:rPr>
          <w:rFonts w:ascii="宋体" w:hAnsi="宋体" w:cs="宋体" w:hint="eastAsia"/>
          <w:color w:val="000000" w:themeColor="text1"/>
          <w:kern w:val="0"/>
          <w:sz w:val="24"/>
          <w:szCs w:val="24"/>
        </w:rPr>
        <w:t>月</w:t>
      </w:r>
      <w:r w:rsidR="00D30E97" w:rsidRPr="008321CA">
        <w:rPr>
          <w:rFonts w:ascii="宋体" w:hAnsi="宋体" w:cs="宋体"/>
          <w:color w:val="000000" w:themeColor="text1"/>
          <w:kern w:val="0"/>
          <w:sz w:val="24"/>
          <w:szCs w:val="24"/>
        </w:rPr>
        <w:t>13</w:t>
      </w:r>
      <w:r w:rsidRPr="008321CA">
        <w:rPr>
          <w:rFonts w:ascii="宋体" w:hAnsi="宋体" w:cs="宋体" w:hint="eastAsia"/>
          <w:color w:val="000000" w:themeColor="text1"/>
          <w:kern w:val="0"/>
          <w:sz w:val="24"/>
          <w:szCs w:val="24"/>
        </w:rPr>
        <w:t>日上午09:00至</w:t>
      </w:r>
      <w:r w:rsidR="00810B13" w:rsidRPr="008321CA">
        <w:rPr>
          <w:rFonts w:ascii="宋体" w:hAnsi="宋体" w:cs="宋体"/>
          <w:color w:val="000000" w:themeColor="text1"/>
          <w:kern w:val="0"/>
          <w:sz w:val="24"/>
          <w:szCs w:val="24"/>
        </w:rPr>
        <w:t>2023</w:t>
      </w:r>
      <w:r w:rsidRPr="008321CA">
        <w:rPr>
          <w:rFonts w:ascii="宋体" w:hAnsi="宋体" w:cs="宋体" w:hint="eastAsia"/>
          <w:color w:val="000000" w:themeColor="text1"/>
          <w:kern w:val="0"/>
          <w:sz w:val="24"/>
          <w:szCs w:val="24"/>
        </w:rPr>
        <w:t>年</w:t>
      </w:r>
      <w:r w:rsidR="00D30E97" w:rsidRPr="008321CA">
        <w:rPr>
          <w:rFonts w:ascii="宋体" w:hAnsi="宋体" w:cs="宋体"/>
          <w:color w:val="000000" w:themeColor="text1"/>
          <w:kern w:val="0"/>
          <w:sz w:val="24"/>
          <w:szCs w:val="24"/>
        </w:rPr>
        <w:t>1</w:t>
      </w:r>
      <w:r w:rsidRPr="008321CA">
        <w:rPr>
          <w:rFonts w:ascii="宋体" w:hAnsi="宋体" w:cs="宋体" w:hint="eastAsia"/>
          <w:color w:val="000000" w:themeColor="text1"/>
          <w:kern w:val="0"/>
          <w:sz w:val="24"/>
          <w:szCs w:val="24"/>
        </w:rPr>
        <w:t>月</w:t>
      </w:r>
      <w:r w:rsidR="00D30E97" w:rsidRPr="008321CA">
        <w:rPr>
          <w:rFonts w:ascii="宋体" w:hAnsi="宋体" w:cs="宋体"/>
          <w:color w:val="000000" w:themeColor="text1"/>
          <w:kern w:val="0"/>
          <w:sz w:val="24"/>
          <w:szCs w:val="24"/>
        </w:rPr>
        <w:t>31</w:t>
      </w:r>
      <w:r w:rsidRPr="008321CA">
        <w:rPr>
          <w:rFonts w:ascii="宋体" w:hAnsi="宋体" w:cs="宋体" w:hint="eastAsia"/>
          <w:color w:val="000000" w:themeColor="text1"/>
          <w:kern w:val="0"/>
          <w:sz w:val="24"/>
          <w:szCs w:val="24"/>
        </w:rPr>
        <w:t>日下午17:00</w:t>
      </w:r>
    </w:p>
    <w:p w14:paraId="5C6D8609" w14:textId="77777777" w:rsidR="000B30D9" w:rsidRPr="008321CA" w:rsidRDefault="008F0135">
      <w:pPr>
        <w:autoSpaceDE w:val="0"/>
        <w:autoSpaceDN w:val="0"/>
        <w:adjustRightInd w:val="0"/>
        <w:spacing w:line="360" w:lineRule="auto"/>
        <w:ind w:firstLine="200"/>
        <w:jc w:val="left"/>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2.领取方法：登录合肥文旅博览集团有限公司网站</w:t>
      </w:r>
      <w:r w:rsidRPr="008321CA">
        <w:rPr>
          <w:rFonts w:ascii="宋体" w:hAnsi="宋体" w:cs="宋体"/>
          <w:color w:val="000000" w:themeColor="text1"/>
          <w:kern w:val="0"/>
          <w:sz w:val="24"/>
          <w:szCs w:val="24"/>
        </w:rPr>
        <w:t>http://www.zwzcgl.com</w:t>
      </w:r>
      <w:r w:rsidRPr="008321CA">
        <w:rPr>
          <w:rFonts w:ascii="宋体" w:hAnsi="宋体" w:cs="宋体" w:hint="eastAsia"/>
          <w:color w:val="000000" w:themeColor="text1"/>
          <w:kern w:val="0"/>
          <w:sz w:val="24"/>
          <w:szCs w:val="24"/>
        </w:rPr>
        <w:t>下载标书</w:t>
      </w:r>
    </w:p>
    <w:p w14:paraId="70BBF676" w14:textId="77777777" w:rsidR="000B30D9" w:rsidRPr="008321CA" w:rsidRDefault="008F0135">
      <w:pPr>
        <w:autoSpaceDE w:val="0"/>
        <w:autoSpaceDN w:val="0"/>
        <w:adjustRightInd w:val="0"/>
        <w:spacing w:line="360" w:lineRule="auto"/>
        <w:ind w:firstLine="200"/>
        <w:jc w:val="left"/>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3.报名方法：下载附件《××单位投××项目报名信息表》并完整填写信息后在规定的报名日期内发送至邮箱：</w:t>
      </w:r>
      <w:hyperlink r:id="rId9" w:history="1">
        <w:r w:rsidRPr="008321CA">
          <w:rPr>
            <w:rFonts w:cs="宋体" w:hint="eastAsia"/>
            <w:color w:val="000000" w:themeColor="text1"/>
            <w:kern w:val="0"/>
            <w:sz w:val="24"/>
            <w:szCs w:val="24"/>
          </w:rPr>
          <w:t>120156961@qq.com</w:t>
        </w:r>
      </w:hyperlink>
      <w:r w:rsidRPr="008321CA">
        <w:rPr>
          <w:rFonts w:ascii="宋体" w:hAnsi="宋体" w:cs="宋体" w:hint="eastAsia"/>
          <w:color w:val="000000" w:themeColor="text1"/>
          <w:kern w:val="0"/>
          <w:sz w:val="24"/>
          <w:szCs w:val="24"/>
        </w:rPr>
        <w:t xml:space="preserve">   </w:t>
      </w:r>
    </w:p>
    <w:p w14:paraId="75EAFBFC" w14:textId="77777777" w:rsidR="000B30D9" w:rsidRPr="008321CA" w:rsidRDefault="008F0135">
      <w:pPr>
        <w:autoSpaceDE w:val="0"/>
        <w:autoSpaceDN w:val="0"/>
        <w:adjustRightInd w:val="0"/>
        <w:spacing w:line="360" w:lineRule="auto"/>
        <w:ind w:firstLine="200"/>
        <w:jc w:val="left"/>
        <w:rPr>
          <w:rFonts w:ascii="宋体" w:hAnsi="宋体" w:cs="宋体"/>
          <w:b/>
          <w:color w:val="000000" w:themeColor="text1"/>
          <w:kern w:val="0"/>
          <w:sz w:val="24"/>
          <w:szCs w:val="24"/>
        </w:rPr>
      </w:pPr>
      <w:r w:rsidRPr="008321CA">
        <w:rPr>
          <w:rFonts w:ascii="宋体" w:hAnsi="宋体" w:cs="宋体" w:hint="eastAsia"/>
          <w:b/>
          <w:color w:val="000000" w:themeColor="text1"/>
          <w:kern w:val="0"/>
          <w:sz w:val="24"/>
          <w:szCs w:val="24"/>
        </w:rPr>
        <w:lastRenderedPageBreak/>
        <w:t>四、投标保证金</w:t>
      </w:r>
    </w:p>
    <w:p w14:paraId="52D1DAC5" w14:textId="77777777" w:rsidR="000B30D9" w:rsidRPr="008321CA" w:rsidRDefault="008F0135">
      <w:pPr>
        <w:autoSpaceDE w:val="0"/>
        <w:autoSpaceDN w:val="0"/>
        <w:adjustRightInd w:val="0"/>
        <w:spacing w:line="360" w:lineRule="auto"/>
        <w:ind w:firstLine="200"/>
        <w:jc w:val="left"/>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投标保证金缴纳详见第二章投标人须知前附表</w:t>
      </w:r>
    </w:p>
    <w:p w14:paraId="57C2AAE1" w14:textId="77777777" w:rsidR="000B30D9" w:rsidRPr="008321CA" w:rsidRDefault="008F0135">
      <w:pPr>
        <w:autoSpaceDE w:val="0"/>
        <w:autoSpaceDN w:val="0"/>
        <w:adjustRightInd w:val="0"/>
        <w:spacing w:line="360" w:lineRule="auto"/>
        <w:ind w:firstLine="200"/>
        <w:jc w:val="left"/>
        <w:rPr>
          <w:rFonts w:ascii="宋体" w:hAnsi="宋体" w:cs="宋体"/>
          <w:b/>
          <w:color w:val="000000" w:themeColor="text1"/>
          <w:kern w:val="0"/>
          <w:sz w:val="24"/>
          <w:szCs w:val="24"/>
        </w:rPr>
      </w:pPr>
      <w:r w:rsidRPr="008321CA">
        <w:rPr>
          <w:rFonts w:ascii="宋体" w:hAnsi="宋体" w:cs="宋体" w:hint="eastAsia"/>
          <w:b/>
          <w:color w:val="000000" w:themeColor="text1"/>
          <w:kern w:val="0"/>
          <w:sz w:val="24"/>
          <w:szCs w:val="24"/>
        </w:rPr>
        <w:t>五、开标时间及地点</w:t>
      </w:r>
    </w:p>
    <w:p w14:paraId="6222687B" w14:textId="49CD8A82" w:rsidR="000B30D9" w:rsidRPr="008321CA" w:rsidRDefault="008F0135">
      <w:pPr>
        <w:autoSpaceDE w:val="0"/>
        <w:autoSpaceDN w:val="0"/>
        <w:adjustRightInd w:val="0"/>
        <w:spacing w:line="360" w:lineRule="auto"/>
        <w:ind w:firstLine="200"/>
        <w:jc w:val="left"/>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1.开标时间：</w:t>
      </w:r>
      <w:r w:rsidR="00D475F2" w:rsidRPr="008321CA">
        <w:rPr>
          <w:rFonts w:ascii="宋体" w:hAnsi="宋体" w:cs="宋体"/>
          <w:color w:val="000000" w:themeColor="text1"/>
          <w:kern w:val="0"/>
          <w:sz w:val="24"/>
          <w:szCs w:val="24"/>
        </w:rPr>
        <w:t>2023</w:t>
      </w:r>
      <w:r w:rsidRPr="008321CA">
        <w:rPr>
          <w:rFonts w:ascii="宋体" w:hAnsi="宋体" w:cs="宋体" w:hint="eastAsia"/>
          <w:color w:val="000000" w:themeColor="text1"/>
          <w:kern w:val="0"/>
          <w:sz w:val="24"/>
          <w:szCs w:val="24"/>
        </w:rPr>
        <w:t>年</w:t>
      </w:r>
      <w:r w:rsidR="00D30E97" w:rsidRPr="008321CA">
        <w:rPr>
          <w:rFonts w:ascii="宋体" w:hAnsi="宋体" w:cs="宋体"/>
          <w:color w:val="000000" w:themeColor="text1"/>
          <w:kern w:val="0"/>
          <w:sz w:val="24"/>
          <w:szCs w:val="24"/>
        </w:rPr>
        <w:t>2</w:t>
      </w:r>
      <w:r w:rsidRPr="008321CA">
        <w:rPr>
          <w:rFonts w:ascii="宋体" w:hAnsi="宋体" w:cs="宋体" w:hint="eastAsia"/>
          <w:color w:val="000000" w:themeColor="text1"/>
          <w:kern w:val="0"/>
          <w:sz w:val="24"/>
          <w:szCs w:val="24"/>
        </w:rPr>
        <w:t>月</w:t>
      </w:r>
      <w:r w:rsidR="00D30E97" w:rsidRPr="008321CA">
        <w:rPr>
          <w:rFonts w:ascii="宋体" w:hAnsi="宋体" w:cs="宋体"/>
          <w:color w:val="000000" w:themeColor="text1"/>
          <w:kern w:val="0"/>
          <w:sz w:val="24"/>
          <w:szCs w:val="24"/>
        </w:rPr>
        <w:t>2</w:t>
      </w:r>
      <w:r w:rsidRPr="008321CA">
        <w:rPr>
          <w:rFonts w:ascii="宋体" w:hAnsi="宋体" w:cs="宋体" w:hint="eastAsia"/>
          <w:color w:val="000000" w:themeColor="text1"/>
          <w:kern w:val="0"/>
          <w:sz w:val="24"/>
          <w:szCs w:val="24"/>
        </w:rPr>
        <w:t>日9：00</w:t>
      </w:r>
    </w:p>
    <w:p w14:paraId="5D0F225B" w14:textId="61D080D3" w:rsidR="000B30D9" w:rsidRPr="008321CA" w:rsidRDefault="008F0135">
      <w:pPr>
        <w:autoSpaceDE w:val="0"/>
        <w:autoSpaceDN w:val="0"/>
        <w:adjustRightInd w:val="0"/>
        <w:spacing w:line="360" w:lineRule="auto"/>
        <w:ind w:firstLine="200"/>
        <w:jc w:val="left"/>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2.开标地点：合肥市蜀山区习友路与茂荫路交口西北角投资大厦</w:t>
      </w:r>
      <w:r w:rsidRPr="008321CA">
        <w:rPr>
          <w:rFonts w:ascii="宋体" w:hAnsi="宋体" w:cs="宋体"/>
          <w:color w:val="000000" w:themeColor="text1"/>
          <w:kern w:val="0"/>
          <w:sz w:val="24"/>
          <w:szCs w:val="24"/>
        </w:rPr>
        <w:t>3</w:t>
      </w:r>
      <w:r w:rsidRPr="008321CA">
        <w:rPr>
          <w:rFonts w:ascii="宋体" w:hAnsi="宋体" w:cs="宋体" w:hint="eastAsia"/>
          <w:color w:val="000000" w:themeColor="text1"/>
          <w:kern w:val="0"/>
          <w:sz w:val="24"/>
          <w:szCs w:val="24"/>
        </w:rPr>
        <w:t>楼多</w:t>
      </w:r>
      <w:r w:rsidR="006C1728" w:rsidRPr="008321CA">
        <w:rPr>
          <w:rFonts w:ascii="宋体" w:hAnsi="宋体" w:cs="宋体" w:hint="eastAsia"/>
          <w:color w:val="000000" w:themeColor="text1"/>
          <w:kern w:val="0"/>
          <w:sz w:val="24"/>
          <w:szCs w:val="24"/>
        </w:rPr>
        <w:t>功</w:t>
      </w:r>
      <w:r w:rsidRPr="008321CA">
        <w:rPr>
          <w:rFonts w:ascii="宋体" w:hAnsi="宋体" w:cs="宋体" w:hint="eastAsia"/>
          <w:color w:val="000000" w:themeColor="text1"/>
          <w:kern w:val="0"/>
          <w:sz w:val="24"/>
          <w:szCs w:val="24"/>
        </w:rPr>
        <w:t>能厅</w:t>
      </w:r>
    </w:p>
    <w:p w14:paraId="28A5D793" w14:textId="77777777" w:rsidR="000B30D9" w:rsidRPr="008321CA" w:rsidRDefault="008F0135">
      <w:pPr>
        <w:autoSpaceDE w:val="0"/>
        <w:autoSpaceDN w:val="0"/>
        <w:adjustRightInd w:val="0"/>
        <w:spacing w:line="360" w:lineRule="auto"/>
        <w:ind w:firstLine="200"/>
        <w:jc w:val="left"/>
        <w:rPr>
          <w:rFonts w:ascii="宋体" w:hAnsi="宋体" w:cs="宋体"/>
          <w:b/>
          <w:color w:val="000000" w:themeColor="text1"/>
          <w:kern w:val="0"/>
          <w:sz w:val="24"/>
          <w:szCs w:val="24"/>
        </w:rPr>
      </w:pPr>
      <w:r w:rsidRPr="008321CA">
        <w:rPr>
          <w:rFonts w:ascii="宋体" w:hAnsi="宋体" w:cs="宋体" w:hint="eastAsia"/>
          <w:b/>
          <w:color w:val="000000" w:themeColor="text1"/>
          <w:kern w:val="0"/>
          <w:sz w:val="24"/>
          <w:szCs w:val="24"/>
        </w:rPr>
        <w:t>六、投标截止时间</w:t>
      </w:r>
    </w:p>
    <w:p w14:paraId="7D4BE60F" w14:textId="5B836DBA" w:rsidR="000B30D9" w:rsidRPr="008321CA" w:rsidRDefault="00D475F2">
      <w:pPr>
        <w:autoSpaceDE w:val="0"/>
        <w:autoSpaceDN w:val="0"/>
        <w:adjustRightInd w:val="0"/>
        <w:spacing w:line="360" w:lineRule="auto"/>
        <w:ind w:firstLine="200"/>
        <w:jc w:val="left"/>
        <w:rPr>
          <w:rFonts w:ascii="宋体" w:hAnsi="宋体" w:cs="宋体"/>
          <w:color w:val="000000" w:themeColor="text1"/>
          <w:kern w:val="0"/>
          <w:sz w:val="24"/>
          <w:szCs w:val="24"/>
        </w:rPr>
      </w:pPr>
      <w:r w:rsidRPr="008321CA">
        <w:rPr>
          <w:rFonts w:ascii="宋体" w:hAnsi="宋体" w:cs="宋体"/>
          <w:color w:val="000000" w:themeColor="text1"/>
          <w:kern w:val="0"/>
          <w:sz w:val="24"/>
          <w:szCs w:val="24"/>
        </w:rPr>
        <w:t>2023</w:t>
      </w:r>
      <w:r w:rsidR="008F0135" w:rsidRPr="008321CA">
        <w:rPr>
          <w:rFonts w:ascii="宋体" w:hAnsi="宋体" w:cs="宋体" w:hint="eastAsia"/>
          <w:color w:val="000000" w:themeColor="text1"/>
          <w:kern w:val="0"/>
          <w:sz w:val="24"/>
          <w:szCs w:val="24"/>
        </w:rPr>
        <w:t>年</w:t>
      </w:r>
      <w:r w:rsidR="00D30E97" w:rsidRPr="008321CA">
        <w:rPr>
          <w:rFonts w:ascii="宋体" w:hAnsi="宋体" w:cs="宋体"/>
          <w:color w:val="000000" w:themeColor="text1"/>
          <w:kern w:val="0"/>
          <w:sz w:val="24"/>
          <w:szCs w:val="24"/>
        </w:rPr>
        <w:t>2</w:t>
      </w:r>
      <w:r w:rsidR="008F0135" w:rsidRPr="008321CA">
        <w:rPr>
          <w:rFonts w:ascii="宋体" w:hAnsi="宋体" w:cs="宋体" w:hint="eastAsia"/>
          <w:color w:val="000000" w:themeColor="text1"/>
          <w:kern w:val="0"/>
          <w:sz w:val="24"/>
          <w:szCs w:val="24"/>
        </w:rPr>
        <w:t>月</w:t>
      </w:r>
      <w:r w:rsidR="00D30E97" w:rsidRPr="008321CA">
        <w:rPr>
          <w:rFonts w:ascii="宋体" w:hAnsi="宋体" w:cs="宋体"/>
          <w:color w:val="000000" w:themeColor="text1"/>
          <w:kern w:val="0"/>
          <w:sz w:val="24"/>
          <w:szCs w:val="24"/>
        </w:rPr>
        <w:t>2</w:t>
      </w:r>
      <w:r w:rsidR="008F0135" w:rsidRPr="008321CA">
        <w:rPr>
          <w:rFonts w:ascii="宋体" w:hAnsi="宋体" w:cs="宋体" w:hint="eastAsia"/>
          <w:color w:val="000000" w:themeColor="text1"/>
          <w:kern w:val="0"/>
          <w:sz w:val="24"/>
          <w:szCs w:val="24"/>
        </w:rPr>
        <w:t>日9：00</w:t>
      </w:r>
    </w:p>
    <w:p w14:paraId="63C5CE79" w14:textId="77777777" w:rsidR="000B30D9" w:rsidRPr="008321CA" w:rsidRDefault="008F0135">
      <w:pPr>
        <w:autoSpaceDE w:val="0"/>
        <w:autoSpaceDN w:val="0"/>
        <w:adjustRightInd w:val="0"/>
        <w:spacing w:line="360" w:lineRule="auto"/>
        <w:ind w:firstLine="200"/>
        <w:jc w:val="left"/>
        <w:rPr>
          <w:rFonts w:ascii="宋体" w:hAnsi="宋体" w:cs="宋体"/>
          <w:b/>
          <w:color w:val="000000" w:themeColor="text1"/>
          <w:kern w:val="0"/>
          <w:sz w:val="24"/>
          <w:szCs w:val="24"/>
        </w:rPr>
      </w:pPr>
      <w:r w:rsidRPr="008321CA">
        <w:rPr>
          <w:rFonts w:ascii="宋体" w:hAnsi="宋体" w:cs="宋体" w:hint="eastAsia"/>
          <w:b/>
          <w:color w:val="000000" w:themeColor="text1"/>
          <w:kern w:val="0"/>
          <w:sz w:val="24"/>
          <w:szCs w:val="24"/>
        </w:rPr>
        <w:t>七、联系方法</w:t>
      </w:r>
    </w:p>
    <w:p w14:paraId="368EF011" w14:textId="77777777" w:rsidR="000B30D9" w:rsidRPr="008321CA" w:rsidRDefault="008F0135">
      <w:pPr>
        <w:autoSpaceDE w:val="0"/>
        <w:autoSpaceDN w:val="0"/>
        <w:adjustRightInd w:val="0"/>
        <w:spacing w:line="360" w:lineRule="auto"/>
        <w:ind w:firstLine="200"/>
        <w:jc w:val="left"/>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招 标 人：合肥文旅博览集团有限公司</w:t>
      </w:r>
    </w:p>
    <w:p w14:paraId="249C9C89" w14:textId="77777777" w:rsidR="000B30D9" w:rsidRPr="008321CA" w:rsidRDefault="008F0135">
      <w:pPr>
        <w:autoSpaceDE w:val="0"/>
        <w:autoSpaceDN w:val="0"/>
        <w:adjustRightInd w:val="0"/>
        <w:spacing w:line="360" w:lineRule="auto"/>
        <w:ind w:firstLine="200"/>
        <w:jc w:val="left"/>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地    址：合肥市政务区习友路与茂荫路交口西北角投资大厦</w:t>
      </w:r>
    </w:p>
    <w:p w14:paraId="272DFDE0" w14:textId="77777777" w:rsidR="000B30D9" w:rsidRPr="008321CA" w:rsidRDefault="008F0135">
      <w:pPr>
        <w:autoSpaceDE w:val="0"/>
        <w:autoSpaceDN w:val="0"/>
        <w:adjustRightInd w:val="0"/>
        <w:spacing w:line="360" w:lineRule="auto"/>
        <w:ind w:firstLine="200"/>
        <w:jc w:val="left"/>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联 系 人：胡工   电话：0551-63530687</w:t>
      </w:r>
    </w:p>
    <w:p w14:paraId="2A714681" w14:textId="551A4444" w:rsidR="000B30D9" w:rsidRPr="008321CA" w:rsidRDefault="008F0135">
      <w:pPr>
        <w:pStyle w:val="2"/>
        <w:spacing w:before="0" w:line="500" w:lineRule="exact"/>
        <w:ind w:firstLine="0"/>
        <w:rPr>
          <w:rFonts w:ascii="宋体" w:eastAsia="宋体" w:hAnsi="宋体"/>
          <w:color w:val="000000" w:themeColor="text1"/>
        </w:rPr>
      </w:pPr>
      <w:r w:rsidRPr="008321CA">
        <w:rPr>
          <w:rFonts w:ascii="宋体" w:eastAsia="宋体" w:hAnsi="宋体"/>
          <w:color w:val="000000" w:themeColor="text1"/>
          <w:sz w:val="24"/>
          <w:szCs w:val="24"/>
        </w:rPr>
        <w:br w:type="page"/>
      </w:r>
      <w:bookmarkStart w:id="4" w:name="_Toc72231565"/>
      <w:bookmarkStart w:id="5" w:name="_Toc40792201"/>
      <w:r w:rsidRPr="008321CA">
        <w:rPr>
          <w:rFonts w:ascii="宋体" w:eastAsia="宋体" w:hAnsi="宋体" w:hint="eastAsia"/>
          <w:color w:val="000000" w:themeColor="text1"/>
        </w:rPr>
        <w:lastRenderedPageBreak/>
        <w:t>第二章 投标人须</w:t>
      </w:r>
      <w:bookmarkEnd w:id="1"/>
      <w:r w:rsidRPr="008321CA">
        <w:rPr>
          <w:rFonts w:ascii="宋体" w:eastAsia="宋体" w:hAnsi="宋体" w:hint="eastAsia"/>
          <w:color w:val="000000" w:themeColor="text1"/>
        </w:rPr>
        <w:t>知</w:t>
      </w:r>
      <w:bookmarkEnd w:id="2"/>
      <w:r w:rsidRPr="008321CA">
        <w:rPr>
          <w:rFonts w:ascii="宋体" w:eastAsia="宋体" w:hAnsi="宋体" w:hint="eastAsia"/>
          <w:color w:val="000000" w:themeColor="text1"/>
        </w:rPr>
        <w:t>前附表</w:t>
      </w:r>
      <w:bookmarkEnd w:id="4"/>
      <w:bookmarkEnd w:id="5"/>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77"/>
      </w:tblGrid>
      <w:tr w:rsidR="008321CA" w:rsidRPr="008321CA" w14:paraId="6D223C12" w14:textId="77777777">
        <w:trPr>
          <w:trHeight w:val="652"/>
        </w:trPr>
        <w:tc>
          <w:tcPr>
            <w:tcW w:w="709" w:type="dxa"/>
            <w:vAlign w:val="center"/>
          </w:tcPr>
          <w:p w14:paraId="56AA8B51" w14:textId="77777777" w:rsidR="000B30D9" w:rsidRPr="008321CA" w:rsidRDefault="008F0135">
            <w:pPr>
              <w:jc w:val="center"/>
              <w:rPr>
                <w:rFonts w:ascii="宋体" w:hAnsi="宋体"/>
                <w:b/>
                <w:color w:val="000000" w:themeColor="text1"/>
                <w:sz w:val="24"/>
              </w:rPr>
            </w:pPr>
            <w:r w:rsidRPr="008321CA">
              <w:rPr>
                <w:rFonts w:ascii="宋体" w:hAnsi="宋体" w:hint="eastAsia"/>
                <w:b/>
                <w:color w:val="000000" w:themeColor="text1"/>
                <w:sz w:val="24"/>
              </w:rPr>
              <w:t>序号</w:t>
            </w:r>
          </w:p>
        </w:tc>
        <w:tc>
          <w:tcPr>
            <w:tcW w:w="1559" w:type="dxa"/>
            <w:vAlign w:val="center"/>
          </w:tcPr>
          <w:p w14:paraId="67AF9510" w14:textId="77777777" w:rsidR="000B30D9" w:rsidRPr="008321CA" w:rsidRDefault="008F0135">
            <w:pPr>
              <w:jc w:val="center"/>
              <w:rPr>
                <w:rFonts w:ascii="宋体" w:hAnsi="宋体"/>
                <w:b/>
                <w:color w:val="000000" w:themeColor="text1"/>
                <w:sz w:val="24"/>
              </w:rPr>
            </w:pPr>
            <w:r w:rsidRPr="008321CA">
              <w:rPr>
                <w:rFonts w:ascii="宋体" w:hAnsi="宋体" w:hint="eastAsia"/>
                <w:b/>
                <w:color w:val="000000" w:themeColor="text1"/>
                <w:sz w:val="24"/>
              </w:rPr>
              <w:t>内容</w:t>
            </w:r>
          </w:p>
        </w:tc>
        <w:tc>
          <w:tcPr>
            <w:tcW w:w="7077" w:type="dxa"/>
            <w:vAlign w:val="center"/>
          </w:tcPr>
          <w:p w14:paraId="55F68391" w14:textId="77777777" w:rsidR="000B30D9" w:rsidRPr="008321CA" w:rsidRDefault="008F0135">
            <w:pPr>
              <w:pStyle w:val="xl31"/>
              <w:widowControl w:val="0"/>
              <w:spacing w:before="0" w:beforeAutospacing="0" w:after="0" w:afterAutospacing="0"/>
              <w:rPr>
                <w:bCs w:val="0"/>
                <w:color w:val="000000" w:themeColor="text1"/>
                <w:kern w:val="2"/>
                <w:sz w:val="24"/>
                <w:szCs w:val="20"/>
              </w:rPr>
            </w:pPr>
            <w:r w:rsidRPr="008321CA">
              <w:rPr>
                <w:rFonts w:hint="eastAsia"/>
                <w:bCs w:val="0"/>
                <w:color w:val="000000" w:themeColor="text1"/>
                <w:kern w:val="2"/>
                <w:sz w:val="24"/>
                <w:szCs w:val="20"/>
              </w:rPr>
              <w:t>说明与要求</w:t>
            </w:r>
          </w:p>
        </w:tc>
      </w:tr>
      <w:tr w:rsidR="008321CA" w:rsidRPr="008321CA" w14:paraId="325C480E" w14:textId="77777777">
        <w:trPr>
          <w:trHeight w:val="502"/>
        </w:trPr>
        <w:tc>
          <w:tcPr>
            <w:tcW w:w="709" w:type="dxa"/>
            <w:vAlign w:val="center"/>
          </w:tcPr>
          <w:p w14:paraId="55677C0B" w14:textId="77777777" w:rsidR="000B30D9" w:rsidRPr="008321CA" w:rsidRDefault="008F0135">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8321CA">
              <w:rPr>
                <w:rFonts w:ascii="宋体" w:hAnsi="宋体" w:hint="eastAsia"/>
                <w:bCs/>
                <w:color w:val="000000" w:themeColor="text1"/>
                <w:kern w:val="2"/>
              </w:rPr>
              <w:t>1</w:t>
            </w:r>
          </w:p>
        </w:tc>
        <w:tc>
          <w:tcPr>
            <w:tcW w:w="1559" w:type="dxa"/>
            <w:vAlign w:val="center"/>
          </w:tcPr>
          <w:p w14:paraId="7E0E956C" w14:textId="77777777" w:rsidR="000B30D9" w:rsidRPr="008321CA" w:rsidRDefault="008F0135">
            <w:pPr>
              <w:jc w:val="center"/>
              <w:rPr>
                <w:rFonts w:ascii="宋体" w:hAnsi="宋体"/>
                <w:bCs/>
                <w:color w:val="000000" w:themeColor="text1"/>
                <w:sz w:val="24"/>
              </w:rPr>
            </w:pPr>
            <w:r w:rsidRPr="008321CA">
              <w:rPr>
                <w:rFonts w:ascii="宋体" w:hAnsi="宋体" w:hint="eastAsia"/>
                <w:bCs/>
                <w:color w:val="000000" w:themeColor="text1"/>
                <w:sz w:val="24"/>
              </w:rPr>
              <w:t>招标人</w:t>
            </w:r>
          </w:p>
        </w:tc>
        <w:tc>
          <w:tcPr>
            <w:tcW w:w="7077" w:type="dxa"/>
            <w:vAlign w:val="center"/>
          </w:tcPr>
          <w:p w14:paraId="108751DD" w14:textId="77777777" w:rsidR="000B30D9" w:rsidRPr="008321CA" w:rsidRDefault="008F0135">
            <w:pPr>
              <w:pStyle w:val="xl31"/>
              <w:widowControl w:val="0"/>
              <w:spacing w:before="0" w:beforeAutospacing="0" w:after="0" w:afterAutospacing="0"/>
              <w:jc w:val="both"/>
              <w:rPr>
                <w:b w:val="0"/>
                <w:color w:val="000000" w:themeColor="text1"/>
                <w:kern w:val="2"/>
                <w:sz w:val="24"/>
                <w:szCs w:val="20"/>
              </w:rPr>
            </w:pPr>
            <w:r w:rsidRPr="008321CA">
              <w:rPr>
                <w:rFonts w:hint="eastAsia"/>
                <w:b w:val="0"/>
                <w:color w:val="000000" w:themeColor="text1"/>
                <w:kern w:val="2"/>
                <w:sz w:val="24"/>
                <w:szCs w:val="20"/>
              </w:rPr>
              <w:t>合肥文旅博览集团有限公司</w:t>
            </w:r>
          </w:p>
        </w:tc>
      </w:tr>
      <w:tr w:rsidR="008321CA" w:rsidRPr="008321CA" w14:paraId="12AC52A8" w14:textId="77777777">
        <w:trPr>
          <w:trHeight w:val="502"/>
        </w:trPr>
        <w:tc>
          <w:tcPr>
            <w:tcW w:w="709" w:type="dxa"/>
            <w:vAlign w:val="center"/>
          </w:tcPr>
          <w:p w14:paraId="1945007A" w14:textId="77777777" w:rsidR="000B30D9" w:rsidRPr="008321CA" w:rsidRDefault="008F0135">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8321CA">
              <w:rPr>
                <w:rFonts w:ascii="宋体" w:hAnsi="宋体" w:hint="eastAsia"/>
                <w:bCs/>
                <w:color w:val="000000" w:themeColor="text1"/>
                <w:kern w:val="2"/>
              </w:rPr>
              <w:t>2</w:t>
            </w:r>
          </w:p>
        </w:tc>
        <w:tc>
          <w:tcPr>
            <w:tcW w:w="1559" w:type="dxa"/>
            <w:vAlign w:val="center"/>
          </w:tcPr>
          <w:p w14:paraId="0730156D" w14:textId="77777777" w:rsidR="000B30D9" w:rsidRPr="008321CA" w:rsidRDefault="008F0135">
            <w:pPr>
              <w:jc w:val="center"/>
              <w:rPr>
                <w:rFonts w:ascii="宋体" w:hAnsi="宋体"/>
                <w:bCs/>
                <w:color w:val="000000" w:themeColor="text1"/>
                <w:sz w:val="24"/>
              </w:rPr>
            </w:pPr>
            <w:r w:rsidRPr="008321CA">
              <w:rPr>
                <w:rFonts w:ascii="宋体" w:hAnsi="宋体" w:hint="eastAsia"/>
                <w:bCs/>
                <w:color w:val="000000" w:themeColor="text1"/>
                <w:sz w:val="24"/>
              </w:rPr>
              <w:t>委托人</w:t>
            </w:r>
          </w:p>
        </w:tc>
        <w:tc>
          <w:tcPr>
            <w:tcW w:w="7077" w:type="dxa"/>
            <w:vAlign w:val="center"/>
          </w:tcPr>
          <w:p w14:paraId="5AB2A68D" w14:textId="77777777" w:rsidR="000B30D9" w:rsidRPr="008321CA" w:rsidRDefault="008F0135">
            <w:pPr>
              <w:pStyle w:val="xl31"/>
              <w:widowControl w:val="0"/>
              <w:spacing w:before="0" w:beforeAutospacing="0" w:after="0" w:afterAutospacing="0"/>
              <w:jc w:val="both"/>
              <w:rPr>
                <w:b w:val="0"/>
                <w:bCs w:val="0"/>
                <w:color w:val="000000" w:themeColor="text1"/>
                <w:sz w:val="24"/>
                <w:szCs w:val="18"/>
              </w:rPr>
            </w:pPr>
            <w:r w:rsidRPr="008321CA">
              <w:rPr>
                <w:rFonts w:hint="eastAsia"/>
                <w:b w:val="0"/>
                <w:color w:val="000000" w:themeColor="text1"/>
                <w:kern w:val="2"/>
                <w:sz w:val="24"/>
                <w:szCs w:val="20"/>
              </w:rPr>
              <w:t>安徽环巢湖生态发展有限公司</w:t>
            </w:r>
          </w:p>
        </w:tc>
      </w:tr>
      <w:tr w:rsidR="008321CA" w:rsidRPr="008321CA" w14:paraId="2ACFF3DD" w14:textId="77777777">
        <w:trPr>
          <w:trHeight w:val="520"/>
        </w:trPr>
        <w:tc>
          <w:tcPr>
            <w:tcW w:w="709" w:type="dxa"/>
            <w:vAlign w:val="center"/>
          </w:tcPr>
          <w:p w14:paraId="77EBABED" w14:textId="77777777" w:rsidR="000B30D9" w:rsidRPr="008321CA" w:rsidRDefault="008F0135">
            <w:pPr>
              <w:jc w:val="center"/>
              <w:rPr>
                <w:rFonts w:ascii="宋体" w:hAnsi="宋体"/>
                <w:bCs/>
                <w:color w:val="000000" w:themeColor="text1"/>
                <w:sz w:val="24"/>
              </w:rPr>
            </w:pPr>
            <w:r w:rsidRPr="008321CA">
              <w:rPr>
                <w:rFonts w:ascii="宋体" w:hAnsi="宋体" w:hint="eastAsia"/>
                <w:bCs/>
                <w:color w:val="000000" w:themeColor="text1"/>
                <w:sz w:val="24"/>
              </w:rPr>
              <w:t>3</w:t>
            </w:r>
          </w:p>
        </w:tc>
        <w:tc>
          <w:tcPr>
            <w:tcW w:w="1559" w:type="dxa"/>
            <w:vAlign w:val="center"/>
          </w:tcPr>
          <w:p w14:paraId="272FAC71"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项目名称</w:t>
            </w:r>
          </w:p>
        </w:tc>
        <w:tc>
          <w:tcPr>
            <w:tcW w:w="7077" w:type="dxa"/>
            <w:vAlign w:val="center"/>
          </w:tcPr>
          <w:p w14:paraId="6AF742F0" w14:textId="77777777" w:rsidR="000B30D9" w:rsidRPr="008321CA" w:rsidRDefault="008F0135">
            <w:pPr>
              <w:autoSpaceDE w:val="0"/>
              <w:autoSpaceDN w:val="0"/>
              <w:adjustRightInd w:val="0"/>
              <w:spacing w:line="360" w:lineRule="auto"/>
              <w:jc w:val="left"/>
              <w:rPr>
                <w:rFonts w:ascii="宋体" w:hAnsi="宋体"/>
                <w:color w:val="000000" w:themeColor="text1"/>
                <w:sz w:val="30"/>
                <w:szCs w:val="30"/>
              </w:rPr>
            </w:pPr>
            <w:r w:rsidRPr="008321CA">
              <w:rPr>
                <w:rFonts w:ascii="宋体" w:hAnsi="宋体" w:hint="eastAsia"/>
                <w:color w:val="000000" w:themeColor="text1"/>
                <w:sz w:val="24"/>
                <w:szCs w:val="24"/>
              </w:rPr>
              <w:t>东庵森林公园木屋改造EPC工程</w:t>
            </w:r>
          </w:p>
        </w:tc>
      </w:tr>
      <w:tr w:rsidR="008321CA" w:rsidRPr="008321CA" w14:paraId="57736084" w14:textId="77777777">
        <w:trPr>
          <w:trHeight w:val="414"/>
        </w:trPr>
        <w:tc>
          <w:tcPr>
            <w:tcW w:w="709" w:type="dxa"/>
            <w:vAlign w:val="center"/>
          </w:tcPr>
          <w:p w14:paraId="06CB36BC" w14:textId="77777777" w:rsidR="000B30D9" w:rsidRPr="008321CA" w:rsidRDefault="008F0135">
            <w:pPr>
              <w:jc w:val="center"/>
              <w:rPr>
                <w:rFonts w:ascii="宋体" w:hAnsi="宋体"/>
                <w:bCs/>
                <w:color w:val="000000" w:themeColor="text1"/>
                <w:sz w:val="24"/>
              </w:rPr>
            </w:pPr>
            <w:r w:rsidRPr="008321CA">
              <w:rPr>
                <w:rFonts w:ascii="宋体" w:hAnsi="宋体" w:hint="eastAsia"/>
                <w:bCs/>
                <w:color w:val="000000" w:themeColor="text1"/>
                <w:sz w:val="24"/>
              </w:rPr>
              <w:t>4</w:t>
            </w:r>
          </w:p>
        </w:tc>
        <w:tc>
          <w:tcPr>
            <w:tcW w:w="1559" w:type="dxa"/>
            <w:vAlign w:val="center"/>
          </w:tcPr>
          <w:p w14:paraId="3CFF8EC8"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项目编号</w:t>
            </w:r>
          </w:p>
        </w:tc>
        <w:tc>
          <w:tcPr>
            <w:tcW w:w="7077" w:type="dxa"/>
            <w:vAlign w:val="center"/>
          </w:tcPr>
          <w:p w14:paraId="3315693F" w14:textId="05EEBAAC" w:rsidR="000B30D9" w:rsidRPr="008321CA" w:rsidRDefault="002270F7">
            <w:pPr>
              <w:autoSpaceDE w:val="0"/>
              <w:autoSpaceDN w:val="0"/>
              <w:adjustRightInd w:val="0"/>
              <w:spacing w:line="360" w:lineRule="auto"/>
              <w:jc w:val="left"/>
              <w:rPr>
                <w:rFonts w:ascii="宋体" w:hAnsi="宋体"/>
                <w:color w:val="000000" w:themeColor="text1"/>
                <w:sz w:val="24"/>
                <w:szCs w:val="24"/>
              </w:rPr>
            </w:pPr>
            <w:r w:rsidRPr="008321CA">
              <w:rPr>
                <w:rFonts w:ascii="宋体" w:hAnsi="宋体" w:hint="eastAsia"/>
                <w:color w:val="000000" w:themeColor="text1"/>
                <w:sz w:val="24"/>
                <w:szCs w:val="24"/>
              </w:rPr>
              <w:t>2023WLBLZB00004号</w:t>
            </w:r>
          </w:p>
        </w:tc>
      </w:tr>
      <w:tr w:rsidR="008321CA" w:rsidRPr="008321CA" w14:paraId="7A3BA207" w14:textId="77777777">
        <w:trPr>
          <w:trHeight w:val="414"/>
        </w:trPr>
        <w:tc>
          <w:tcPr>
            <w:tcW w:w="709" w:type="dxa"/>
            <w:vAlign w:val="center"/>
          </w:tcPr>
          <w:p w14:paraId="004A7E80" w14:textId="77777777" w:rsidR="000B30D9" w:rsidRPr="008321CA" w:rsidRDefault="008F0135">
            <w:pPr>
              <w:jc w:val="center"/>
              <w:rPr>
                <w:rFonts w:ascii="宋体" w:hAnsi="宋体"/>
                <w:bCs/>
                <w:color w:val="000000" w:themeColor="text1"/>
                <w:sz w:val="24"/>
              </w:rPr>
            </w:pPr>
            <w:r w:rsidRPr="008321CA">
              <w:rPr>
                <w:rFonts w:ascii="宋体" w:hAnsi="宋体" w:hint="eastAsia"/>
                <w:bCs/>
                <w:color w:val="000000" w:themeColor="text1"/>
                <w:sz w:val="24"/>
              </w:rPr>
              <w:t>5</w:t>
            </w:r>
          </w:p>
        </w:tc>
        <w:tc>
          <w:tcPr>
            <w:tcW w:w="1559" w:type="dxa"/>
            <w:vAlign w:val="center"/>
          </w:tcPr>
          <w:p w14:paraId="44E3A01C"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szCs w:val="24"/>
              </w:rPr>
              <w:t>项目性质</w:t>
            </w:r>
          </w:p>
        </w:tc>
        <w:tc>
          <w:tcPr>
            <w:tcW w:w="7077" w:type="dxa"/>
            <w:vAlign w:val="center"/>
          </w:tcPr>
          <w:p w14:paraId="6B822112" w14:textId="77777777" w:rsidR="000B30D9" w:rsidRPr="008321CA" w:rsidRDefault="008F0135">
            <w:pPr>
              <w:autoSpaceDE w:val="0"/>
              <w:autoSpaceDN w:val="0"/>
              <w:adjustRightInd w:val="0"/>
              <w:spacing w:line="360" w:lineRule="auto"/>
              <w:jc w:val="left"/>
              <w:rPr>
                <w:rFonts w:ascii="宋体" w:hAnsi="宋体"/>
                <w:color w:val="000000" w:themeColor="text1"/>
                <w:sz w:val="24"/>
                <w:szCs w:val="24"/>
              </w:rPr>
            </w:pPr>
            <w:r w:rsidRPr="008321CA">
              <w:rPr>
                <w:rFonts w:hint="eastAsia"/>
                <w:bCs/>
                <w:color w:val="000000" w:themeColor="text1"/>
                <w:sz w:val="24"/>
                <w:szCs w:val="24"/>
              </w:rPr>
              <w:t>工程类</w:t>
            </w:r>
          </w:p>
        </w:tc>
      </w:tr>
      <w:tr w:rsidR="008321CA" w:rsidRPr="008321CA" w14:paraId="46D0B02E" w14:textId="77777777">
        <w:trPr>
          <w:trHeight w:val="414"/>
        </w:trPr>
        <w:tc>
          <w:tcPr>
            <w:tcW w:w="709" w:type="dxa"/>
            <w:vAlign w:val="center"/>
          </w:tcPr>
          <w:p w14:paraId="5CC3D55C" w14:textId="77777777" w:rsidR="000B30D9" w:rsidRPr="008321CA" w:rsidRDefault="008F0135">
            <w:pPr>
              <w:jc w:val="center"/>
              <w:rPr>
                <w:rFonts w:ascii="宋体" w:hAnsi="宋体"/>
                <w:bCs/>
                <w:color w:val="000000" w:themeColor="text1"/>
                <w:sz w:val="24"/>
              </w:rPr>
            </w:pPr>
            <w:r w:rsidRPr="008321CA">
              <w:rPr>
                <w:rFonts w:ascii="宋体" w:hAnsi="宋体" w:hint="eastAsia"/>
                <w:bCs/>
                <w:color w:val="000000" w:themeColor="text1"/>
                <w:sz w:val="24"/>
              </w:rPr>
              <w:t>6</w:t>
            </w:r>
          </w:p>
        </w:tc>
        <w:tc>
          <w:tcPr>
            <w:tcW w:w="1559" w:type="dxa"/>
            <w:vAlign w:val="center"/>
          </w:tcPr>
          <w:p w14:paraId="5FDD1D23" w14:textId="77777777" w:rsidR="000B30D9" w:rsidRPr="008321CA" w:rsidRDefault="008F0135">
            <w:pPr>
              <w:jc w:val="center"/>
              <w:rPr>
                <w:rFonts w:ascii="宋体" w:hAnsi="宋体"/>
                <w:color w:val="000000" w:themeColor="text1"/>
                <w:sz w:val="24"/>
              </w:rPr>
            </w:pPr>
            <w:r w:rsidRPr="008321CA">
              <w:rPr>
                <w:rFonts w:hint="eastAsia"/>
                <w:b/>
                <w:bCs/>
                <w:color w:val="000000" w:themeColor="text1"/>
                <w:sz w:val="24"/>
                <w:szCs w:val="24"/>
              </w:rPr>
              <w:t>资金来源</w:t>
            </w:r>
          </w:p>
        </w:tc>
        <w:tc>
          <w:tcPr>
            <w:tcW w:w="7077" w:type="dxa"/>
            <w:vAlign w:val="center"/>
          </w:tcPr>
          <w:p w14:paraId="40B3A513" w14:textId="77777777" w:rsidR="000B30D9" w:rsidRPr="008321CA" w:rsidRDefault="008F0135">
            <w:pPr>
              <w:autoSpaceDE w:val="0"/>
              <w:autoSpaceDN w:val="0"/>
              <w:adjustRightInd w:val="0"/>
              <w:spacing w:line="360" w:lineRule="auto"/>
              <w:jc w:val="left"/>
              <w:rPr>
                <w:rFonts w:ascii="宋体" w:hAnsi="宋体"/>
                <w:color w:val="000000" w:themeColor="text1"/>
                <w:sz w:val="24"/>
                <w:szCs w:val="24"/>
              </w:rPr>
            </w:pPr>
            <w:r w:rsidRPr="008321CA">
              <w:rPr>
                <w:rFonts w:hint="eastAsia"/>
                <w:bCs/>
                <w:color w:val="000000" w:themeColor="text1"/>
                <w:sz w:val="24"/>
                <w:szCs w:val="24"/>
              </w:rPr>
              <w:t>□财政投资</w:t>
            </w:r>
            <w:r w:rsidRPr="008321CA">
              <w:rPr>
                <w:rFonts w:hint="eastAsia"/>
                <w:bCs/>
                <w:color w:val="000000" w:themeColor="text1"/>
                <w:sz w:val="24"/>
                <w:szCs w:val="24"/>
              </w:rPr>
              <w:t xml:space="preserve">   </w:t>
            </w:r>
            <w:r w:rsidRPr="008321CA">
              <w:rPr>
                <w:rFonts w:hint="eastAsia"/>
                <w:bCs/>
                <w:color w:val="000000" w:themeColor="text1"/>
                <w:sz w:val="24"/>
                <w:szCs w:val="24"/>
              </w:rPr>
              <w:sym w:font="Wingdings" w:char="F0FE"/>
            </w:r>
            <w:r w:rsidRPr="008321CA">
              <w:rPr>
                <w:rFonts w:hint="eastAsia"/>
                <w:bCs/>
                <w:color w:val="000000" w:themeColor="text1"/>
                <w:sz w:val="24"/>
                <w:szCs w:val="24"/>
              </w:rPr>
              <w:t>委托人自筹</w:t>
            </w:r>
            <w:r w:rsidRPr="008321CA">
              <w:rPr>
                <w:rFonts w:hint="eastAsia"/>
                <w:bCs/>
                <w:color w:val="000000" w:themeColor="text1"/>
                <w:sz w:val="24"/>
                <w:szCs w:val="24"/>
              </w:rPr>
              <w:t xml:space="preserve">  </w:t>
            </w:r>
            <w:r w:rsidRPr="008321CA">
              <w:rPr>
                <w:rFonts w:hint="eastAsia"/>
                <w:bCs/>
                <w:color w:val="000000" w:themeColor="text1"/>
                <w:sz w:val="24"/>
                <w:szCs w:val="24"/>
              </w:rPr>
              <w:t>□其他</w:t>
            </w:r>
          </w:p>
        </w:tc>
      </w:tr>
      <w:tr w:rsidR="008321CA" w:rsidRPr="008321CA" w14:paraId="69BF84C9" w14:textId="77777777">
        <w:trPr>
          <w:trHeight w:val="502"/>
        </w:trPr>
        <w:tc>
          <w:tcPr>
            <w:tcW w:w="709" w:type="dxa"/>
            <w:vAlign w:val="center"/>
          </w:tcPr>
          <w:p w14:paraId="4F03AC3A" w14:textId="77777777" w:rsidR="000B30D9" w:rsidRPr="008321CA" w:rsidRDefault="008F0135">
            <w:pPr>
              <w:jc w:val="center"/>
              <w:rPr>
                <w:rFonts w:ascii="宋体" w:hAnsi="宋体"/>
                <w:bCs/>
                <w:color w:val="000000" w:themeColor="text1"/>
                <w:sz w:val="24"/>
              </w:rPr>
            </w:pPr>
            <w:r w:rsidRPr="008321CA">
              <w:rPr>
                <w:rFonts w:ascii="宋体" w:hAnsi="宋体" w:hint="eastAsia"/>
                <w:bCs/>
                <w:color w:val="000000" w:themeColor="text1"/>
                <w:sz w:val="24"/>
              </w:rPr>
              <w:t>7</w:t>
            </w:r>
          </w:p>
        </w:tc>
        <w:tc>
          <w:tcPr>
            <w:tcW w:w="1559" w:type="dxa"/>
            <w:vAlign w:val="center"/>
          </w:tcPr>
          <w:p w14:paraId="5AF30CE7"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lang w:val="zh-CN"/>
              </w:rPr>
              <w:t>付款方式</w:t>
            </w:r>
          </w:p>
        </w:tc>
        <w:tc>
          <w:tcPr>
            <w:tcW w:w="7077" w:type="dxa"/>
          </w:tcPr>
          <w:p w14:paraId="3942DFF9" w14:textId="4D1C11F3" w:rsidR="000B30D9" w:rsidRPr="008321CA" w:rsidRDefault="008F0135" w:rsidP="00DF2013">
            <w:pPr>
              <w:pStyle w:val="1"/>
              <w:spacing w:before="0" w:after="0" w:line="360" w:lineRule="auto"/>
              <w:rPr>
                <w:rFonts w:ascii="宋体" w:hAnsi="宋体"/>
                <w:b w:val="0"/>
                <w:bCs w:val="0"/>
                <w:color w:val="000000" w:themeColor="text1"/>
                <w:kern w:val="2"/>
                <w:sz w:val="24"/>
                <w:szCs w:val="24"/>
              </w:rPr>
            </w:pPr>
            <w:r w:rsidRPr="008321CA">
              <w:rPr>
                <w:rFonts w:ascii="宋体" w:hAnsi="宋体" w:hint="eastAsia"/>
                <w:b w:val="0"/>
                <w:bCs w:val="0"/>
                <w:color w:val="000000" w:themeColor="text1"/>
                <w:kern w:val="2"/>
                <w:sz w:val="24"/>
                <w:szCs w:val="24"/>
              </w:rPr>
              <w:t>1.预付款支付：预付款的金额或比例为：合同签订并具备施工条件后</w:t>
            </w:r>
            <w:r w:rsidR="005C5073" w:rsidRPr="008321CA">
              <w:rPr>
                <w:rFonts w:ascii="宋体" w:hAnsi="宋体" w:hint="eastAsia"/>
                <w:b w:val="0"/>
                <w:bCs w:val="0"/>
                <w:color w:val="000000" w:themeColor="text1"/>
                <w:kern w:val="2"/>
                <w:sz w:val="24"/>
                <w:szCs w:val="24"/>
              </w:rPr>
              <w:t>委托</w:t>
            </w:r>
            <w:r w:rsidRPr="008321CA">
              <w:rPr>
                <w:rFonts w:ascii="宋体" w:hAnsi="宋体" w:hint="eastAsia"/>
                <w:b w:val="0"/>
                <w:bCs w:val="0"/>
                <w:color w:val="000000" w:themeColor="text1"/>
                <w:kern w:val="2"/>
                <w:sz w:val="24"/>
                <w:szCs w:val="24"/>
              </w:rPr>
              <w:t>人支付10%建安费作为预付款。并分三次在工程进度款支付时扣回。</w:t>
            </w:r>
          </w:p>
          <w:p w14:paraId="55971611" w14:textId="77777777" w:rsidR="000B30D9" w:rsidRPr="008321CA" w:rsidRDefault="008F0135" w:rsidP="00DF2013">
            <w:pPr>
              <w:pStyle w:val="1"/>
              <w:spacing w:before="0" w:after="0" w:line="360" w:lineRule="auto"/>
              <w:rPr>
                <w:rFonts w:ascii="宋体" w:hAnsi="宋体"/>
                <w:b w:val="0"/>
                <w:bCs w:val="0"/>
                <w:color w:val="000000" w:themeColor="text1"/>
                <w:kern w:val="2"/>
                <w:sz w:val="24"/>
                <w:szCs w:val="24"/>
              </w:rPr>
            </w:pPr>
            <w:r w:rsidRPr="008321CA">
              <w:rPr>
                <w:rFonts w:ascii="宋体" w:hAnsi="宋体" w:hint="eastAsia"/>
                <w:b w:val="0"/>
                <w:bCs w:val="0"/>
                <w:color w:val="000000" w:themeColor="text1"/>
                <w:kern w:val="2"/>
                <w:sz w:val="24"/>
                <w:szCs w:val="24"/>
              </w:rPr>
              <w:t>2.进度款支付：</w:t>
            </w:r>
          </w:p>
          <w:p w14:paraId="20367660" w14:textId="22FDE733" w:rsidR="000B30D9" w:rsidRPr="008321CA" w:rsidRDefault="008F0135" w:rsidP="00DF2013">
            <w:pPr>
              <w:pStyle w:val="1"/>
              <w:spacing w:before="0" w:after="0" w:line="360" w:lineRule="auto"/>
              <w:rPr>
                <w:rFonts w:ascii="宋体" w:hAnsi="宋体"/>
                <w:b w:val="0"/>
                <w:bCs w:val="0"/>
                <w:color w:val="000000" w:themeColor="text1"/>
                <w:kern w:val="2"/>
                <w:sz w:val="24"/>
                <w:szCs w:val="24"/>
              </w:rPr>
            </w:pPr>
            <w:r w:rsidRPr="008321CA">
              <w:rPr>
                <w:rFonts w:ascii="宋体" w:hAnsi="宋体" w:hint="eastAsia"/>
                <w:b w:val="0"/>
                <w:bCs w:val="0"/>
                <w:color w:val="000000" w:themeColor="text1"/>
                <w:kern w:val="2"/>
                <w:sz w:val="24"/>
                <w:szCs w:val="24"/>
              </w:rPr>
              <w:t>（1）设计费：</w:t>
            </w:r>
            <w:r w:rsidR="00952F00" w:rsidRPr="008321CA">
              <w:rPr>
                <w:rFonts w:ascii="宋体" w:hAnsi="宋体" w:hint="eastAsia"/>
                <w:b w:val="0"/>
                <w:bCs w:val="0"/>
                <w:color w:val="000000" w:themeColor="text1"/>
                <w:kern w:val="2"/>
                <w:sz w:val="24"/>
                <w:szCs w:val="24"/>
              </w:rPr>
              <w:t>提交初步设计成果并经招标人确认认可后支付设计费的2</w:t>
            </w:r>
            <w:r w:rsidR="00952F00" w:rsidRPr="008321CA">
              <w:rPr>
                <w:rFonts w:ascii="宋体" w:hAnsi="宋体"/>
                <w:b w:val="0"/>
                <w:bCs w:val="0"/>
                <w:color w:val="000000" w:themeColor="text1"/>
                <w:kern w:val="2"/>
                <w:sz w:val="24"/>
                <w:szCs w:val="24"/>
              </w:rPr>
              <w:t>0</w:t>
            </w:r>
            <w:r w:rsidR="00952F00" w:rsidRPr="008321CA">
              <w:rPr>
                <w:rFonts w:ascii="宋体" w:hAnsi="宋体" w:hint="eastAsia"/>
                <w:b w:val="0"/>
                <w:bCs w:val="0"/>
                <w:color w:val="000000" w:themeColor="text1"/>
                <w:kern w:val="2"/>
                <w:sz w:val="24"/>
                <w:szCs w:val="24"/>
              </w:rPr>
              <w:t>%；</w:t>
            </w:r>
            <w:r w:rsidRPr="008321CA">
              <w:rPr>
                <w:rFonts w:ascii="宋体" w:hAnsi="宋体" w:hint="eastAsia"/>
                <w:b w:val="0"/>
                <w:bCs w:val="0"/>
                <w:color w:val="000000" w:themeColor="text1"/>
                <w:kern w:val="2"/>
                <w:sz w:val="24"/>
                <w:szCs w:val="24"/>
              </w:rPr>
              <w:t>提交施工图设计</w:t>
            </w:r>
            <w:r w:rsidR="00952F00" w:rsidRPr="008321CA">
              <w:rPr>
                <w:rFonts w:ascii="宋体" w:hAnsi="宋体" w:hint="eastAsia"/>
                <w:b w:val="0"/>
                <w:bCs w:val="0"/>
                <w:color w:val="000000" w:themeColor="text1"/>
                <w:kern w:val="2"/>
                <w:sz w:val="24"/>
                <w:szCs w:val="24"/>
              </w:rPr>
              <w:t>成果</w:t>
            </w:r>
            <w:r w:rsidRPr="008321CA">
              <w:rPr>
                <w:rFonts w:ascii="宋体" w:hAnsi="宋体" w:hint="eastAsia"/>
                <w:b w:val="0"/>
                <w:bCs w:val="0"/>
                <w:color w:val="000000" w:themeColor="text1"/>
                <w:kern w:val="2"/>
                <w:sz w:val="24"/>
                <w:szCs w:val="24"/>
              </w:rPr>
              <w:t>并经</w:t>
            </w:r>
            <w:r w:rsidR="00952F00" w:rsidRPr="008321CA">
              <w:rPr>
                <w:rFonts w:ascii="宋体" w:hAnsi="宋体" w:hint="eastAsia"/>
                <w:b w:val="0"/>
                <w:bCs w:val="0"/>
                <w:color w:val="000000" w:themeColor="text1"/>
                <w:kern w:val="2"/>
                <w:sz w:val="24"/>
                <w:szCs w:val="24"/>
              </w:rPr>
              <w:t>招标</w:t>
            </w:r>
            <w:r w:rsidRPr="008321CA">
              <w:rPr>
                <w:rFonts w:ascii="宋体" w:hAnsi="宋体" w:hint="eastAsia"/>
                <w:b w:val="0"/>
                <w:bCs w:val="0"/>
                <w:color w:val="000000" w:themeColor="text1"/>
                <w:kern w:val="2"/>
                <w:sz w:val="24"/>
                <w:szCs w:val="24"/>
              </w:rPr>
              <w:t>人认可后支付至设计费的</w:t>
            </w:r>
            <w:r w:rsidR="001015F3" w:rsidRPr="008321CA">
              <w:rPr>
                <w:rFonts w:ascii="宋体" w:hAnsi="宋体"/>
                <w:b w:val="0"/>
                <w:bCs w:val="0"/>
                <w:color w:val="000000" w:themeColor="text1"/>
                <w:kern w:val="2"/>
                <w:sz w:val="24"/>
                <w:szCs w:val="24"/>
              </w:rPr>
              <w:t>5</w:t>
            </w:r>
            <w:r w:rsidRPr="008321CA">
              <w:rPr>
                <w:rFonts w:ascii="宋体" w:hAnsi="宋体" w:hint="eastAsia"/>
                <w:b w:val="0"/>
                <w:bCs w:val="0"/>
                <w:color w:val="000000" w:themeColor="text1"/>
                <w:kern w:val="2"/>
                <w:sz w:val="24"/>
                <w:szCs w:val="24"/>
              </w:rPr>
              <w:t>0%</w:t>
            </w:r>
            <w:r w:rsidR="00952F00" w:rsidRPr="008321CA">
              <w:rPr>
                <w:rFonts w:ascii="宋体" w:hAnsi="宋体" w:hint="eastAsia"/>
                <w:b w:val="0"/>
                <w:bCs w:val="0"/>
                <w:color w:val="000000" w:themeColor="text1"/>
                <w:kern w:val="2"/>
                <w:sz w:val="24"/>
                <w:szCs w:val="24"/>
              </w:rPr>
              <w:t>；</w:t>
            </w:r>
            <w:r w:rsidRPr="008321CA">
              <w:rPr>
                <w:rFonts w:ascii="宋体" w:hAnsi="宋体" w:hint="eastAsia"/>
                <w:b w:val="0"/>
                <w:bCs w:val="0"/>
                <w:color w:val="000000" w:themeColor="text1"/>
                <w:kern w:val="2"/>
                <w:sz w:val="24"/>
                <w:szCs w:val="24"/>
              </w:rPr>
              <w:t>工程竣工验收合格且完成结算审计后支付至设计费的</w:t>
            </w:r>
            <w:r w:rsidR="001015F3" w:rsidRPr="008321CA">
              <w:rPr>
                <w:rFonts w:ascii="宋体" w:hAnsi="宋体"/>
                <w:b w:val="0"/>
                <w:bCs w:val="0"/>
                <w:color w:val="000000" w:themeColor="text1"/>
                <w:kern w:val="2"/>
                <w:sz w:val="24"/>
                <w:szCs w:val="24"/>
              </w:rPr>
              <w:t>100</w:t>
            </w:r>
            <w:r w:rsidRPr="008321CA">
              <w:rPr>
                <w:rFonts w:ascii="宋体" w:hAnsi="宋体" w:hint="eastAsia"/>
                <w:b w:val="0"/>
                <w:bCs w:val="0"/>
                <w:color w:val="000000" w:themeColor="text1"/>
                <w:kern w:val="2"/>
                <w:sz w:val="24"/>
                <w:szCs w:val="24"/>
              </w:rPr>
              <w:t>%。</w:t>
            </w:r>
          </w:p>
          <w:p w14:paraId="6467FF70" w14:textId="77777777" w:rsidR="000B30D9" w:rsidRPr="008321CA" w:rsidRDefault="008F0135" w:rsidP="00DF2013">
            <w:pPr>
              <w:pStyle w:val="1"/>
              <w:spacing w:before="0" w:after="0" w:line="360" w:lineRule="auto"/>
              <w:rPr>
                <w:rFonts w:ascii="宋体" w:hAnsi="宋体"/>
                <w:b w:val="0"/>
                <w:bCs w:val="0"/>
                <w:color w:val="000000" w:themeColor="text1"/>
                <w:kern w:val="2"/>
                <w:sz w:val="24"/>
                <w:szCs w:val="24"/>
              </w:rPr>
            </w:pPr>
            <w:r w:rsidRPr="008321CA">
              <w:rPr>
                <w:rFonts w:ascii="宋体" w:hAnsi="宋体" w:hint="eastAsia"/>
                <w:b w:val="0"/>
                <w:bCs w:val="0"/>
                <w:color w:val="000000" w:themeColor="text1"/>
                <w:kern w:val="2"/>
                <w:sz w:val="24"/>
                <w:szCs w:val="24"/>
              </w:rPr>
              <w:t>（2）建安费：工程进度款按月付至已完成合格工程量审计价款的80%，竣工验收合格后付至合同价款的85%，完成工程结算审计后付至审计结算价的97%，剩余3%作为质保金，待缺陷责任期满后无息支付。</w:t>
            </w:r>
          </w:p>
          <w:p w14:paraId="04BF5F3B" w14:textId="580D1EC4" w:rsidR="000B30D9" w:rsidRPr="008321CA" w:rsidRDefault="008F0135" w:rsidP="00DF2013">
            <w:pPr>
              <w:pStyle w:val="1"/>
              <w:spacing w:before="0" w:after="0" w:line="360" w:lineRule="auto"/>
              <w:rPr>
                <w:rFonts w:ascii="宋体" w:hAnsi="宋体"/>
                <w:b w:val="0"/>
                <w:bCs w:val="0"/>
                <w:color w:val="000000" w:themeColor="text1"/>
                <w:kern w:val="2"/>
                <w:sz w:val="24"/>
                <w:szCs w:val="24"/>
              </w:rPr>
            </w:pPr>
            <w:r w:rsidRPr="008321CA">
              <w:rPr>
                <w:rFonts w:ascii="宋体" w:hAnsi="宋体" w:hint="eastAsia"/>
                <w:b w:val="0"/>
                <w:bCs w:val="0"/>
                <w:color w:val="000000" w:themeColor="text1"/>
                <w:kern w:val="2"/>
                <w:sz w:val="24"/>
                <w:szCs w:val="24"/>
              </w:rPr>
              <w:t>3）质保期和缺陷责任期从取得竣工验收日期开始计算。（若</w:t>
            </w:r>
            <w:r w:rsidR="005C5073" w:rsidRPr="008321CA">
              <w:rPr>
                <w:rFonts w:ascii="宋体" w:hAnsi="宋体" w:hint="eastAsia"/>
                <w:b w:val="0"/>
                <w:bCs w:val="0"/>
                <w:color w:val="000000" w:themeColor="text1"/>
                <w:kern w:val="2"/>
                <w:sz w:val="24"/>
                <w:szCs w:val="24"/>
              </w:rPr>
              <w:t>中标</w:t>
            </w:r>
            <w:r w:rsidRPr="008321CA">
              <w:rPr>
                <w:rFonts w:ascii="宋体" w:hAnsi="宋体" w:hint="eastAsia"/>
                <w:b w:val="0"/>
                <w:bCs w:val="0"/>
                <w:color w:val="000000" w:themeColor="text1"/>
                <w:kern w:val="2"/>
                <w:sz w:val="24"/>
                <w:szCs w:val="24"/>
              </w:rPr>
              <w:t>人按合肥市城乡建设局《关于以保函等方式替代工程质量保证金的通知》要求提供结算审核价款的3%的工程质保金保函的，则完成结算审计后无息支付至100%）；</w:t>
            </w:r>
          </w:p>
          <w:p w14:paraId="3CB5115B" w14:textId="77777777" w:rsidR="000B30D9" w:rsidRPr="008321CA" w:rsidRDefault="008F0135" w:rsidP="00DF2013">
            <w:pPr>
              <w:pStyle w:val="1"/>
              <w:spacing w:before="0" w:after="0" w:line="360" w:lineRule="auto"/>
              <w:rPr>
                <w:rFonts w:ascii="宋体" w:hAnsi="宋体"/>
                <w:b w:val="0"/>
                <w:bCs w:val="0"/>
                <w:color w:val="000000" w:themeColor="text1"/>
                <w:kern w:val="2"/>
                <w:sz w:val="24"/>
                <w:szCs w:val="24"/>
              </w:rPr>
            </w:pPr>
            <w:r w:rsidRPr="008321CA">
              <w:rPr>
                <w:rFonts w:ascii="宋体" w:hAnsi="宋体" w:hint="eastAsia"/>
                <w:b w:val="0"/>
                <w:bCs w:val="0"/>
                <w:color w:val="000000" w:themeColor="text1"/>
                <w:kern w:val="2"/>
                <w:sz w:val="24"/>
                <w:szCs w:val="24"/>
              </w:rPr>
              <w:t>备注：（1）投标人提交的投标文件中如有关于付款条件的表述与招标文件规定负偏离的，投标无效；</w:t>
            </w:r>
          </w:p>
          <w:p w14:paraId="0967AF5F" w14:textId="3F6BFC92" w:rsidR="000B30D9" w:rsidRPr="008321CA" w:rsidRDefault="008F0135" w:rsidP="00DF2013">
            <w:pPr>
              <w:pStyle w:val="1"/>
              <w:spacing w:before="0" w:after="0" w:line="360" w:lineRule="auto"/>
              <w:rPr>
                <w:rFonts w:ascii="宋体" w:hAnsi="宋体"/>
                <w:color w:val="000000" w:themeColor="text1"/>
                <w:sz w:val="24"/>
                <w:szCs w:val="24"/>
              </w:rPr>
            </w:pPr>
            <w:r w:rsidRPr="008321CA">
              <w:rPr>
                <w:rFonts w:ascii="宋体" w:hAnsi="宋体" w:hint="eastAsia"/>
                <w:b w:val="0"/>
                <w:bCs w:val="0"/>
                <w:color w:val="000000" w:themeColor="text1"/>
                <w:kern w:val="2"/>
                <w:sz w:val="24"/>
                <w:szCs w:val="24"/>
              </w:rPr>
              <w:t>（2）</w:t>
            </w:r>
            <w:r w:rsidR="005C5073" w:rsidRPr="008321CA">
              <w:rPr>
                <w:rFonts w:ascii="宋体" w:hAnsi="宋体" w:hint="eastAsia"/>
                <w:b w:val="0"/>
                <w:bCs w:val="0"/>
                <w:color w:val="000000" w:themeColor="text1"/>
                <w:kern w:val="2"/>
                <w:sz w:val="24"/>
                <w:szCs w:val="24"/>
              </w:rPr>
              <w:t>委托人</w:t>
            </w:r>
            <w:r w:rsidRPr="008321CA">
              <w:rPr>
                <w:rFonts w:ascii="宋体" w:hAnsi="宋体" w:hint="eastAsia"/>
                <w:b w:val="0"/>
                <w:bCs w:val="0"/>
                <w:color w:val="000000" w:themeColor="text1"/>
                <w:kern w:val="2"/>
                <w:sz w:val="24"/>
                <w:szCs w:val="24"/>
              </w:rPr>
              <w:t>支付工程款前</w:t>
            </w:r>
            <w:r w:rsidR="005C5073" w:rsidRPr="008321CA">
              <w:rPr>
                <w:rFonts w:ascii="宋体" w:hAnsi="宋体" w:hint="eastAsia"/>
                <w:b w:val="0"/>
                <w:bCs w:val="0"/>
                <w:color w:val="000000" w:themeColor="text1"/>
                <w:kern w:val="2"/>
                <w:sz w:val="24"/>
                <w:szCs w:val="24"/>
              </w:rPr>
              <w:t>中标</w:t>
            </w:r>
            <w:r w:rsidRPr="008321CA">
              <w:rPr>
                <w:rFonts w:ascii="宋体" w:hAnsi="宋体" w:hint="eastAsia"/>
                <w:b w:val="0"/>
                <w:bCs w:val="0"/>
                <w:color w:val="000000" w:themeColor="text1"/>
                <w:kern w:val="2"/>
                <w:sz w:val="24"/>
                <w:szCs w:val="24"/>
              </w:rPr>
              <w:t>人应提供合法合规的增值税专用发票，否则</w:t>
            </w:r>
            <w:r w:rsidR="005C5073" w:rsidRPr="008321CA">
              <w:rPr>
                <w:rFonts w:ascii="宋体" w:hAnsi="宋体" w:hint="eastAsia"/>
                <w:b w:val="0"/>
                <w:bCs w:val="0"/>
                <w:color w:val="000000" w:themeColor="text1"/>
                <w:kern w:val="2"/>
                <w:sz w:val="24"/>
                <w:szCs w:val="24"/>
              </w:rPr>
              <w:t>委托</w:t>
            </w:r>
            <w:r w:rsidRPr="008321CA">
              <w:rPr>
                <w:rFonts w:ascii="宋体" w:hAnsi="宋体" w:hint="eastAsia"/>
                <w:b w:val="0"/>
                <w:bCs w:val="0"/>
                <w:color w:val="000000" w:themeColor="text1"/>
                <w:kern w:val="2"/>
                <w:sz w:val="24"/>
                <w:szCs w:val="24"/>
              </w:rPr>
              <w:t>人有权延迟支付。</w:t>
            </w:r>
          </w:p>
        </w:tc>
      </w:tr>
      <w:tr w:rsidR="008321CA" w:rsidRPr="008321CA" w14:paraId="38991AFA" w14:textId="77777777">
        <w:trPr>
          <w:trHeight w:val="502"/>
        </w:trPr>
        <w:tc>
          <w:tcPr>
            <w:tcW w:w="709" w:type="dxa"/>
            <w:vAlign w:val="center"/>
          </w:tcPr>
          <w:p w14:paraId="7355F27A" w14:textId="77777777" w:rsidR="000B30D9" w:rsidRPr="008321CA" w:rsidRDefault="008F0135">
            <w:pPr>
              <w:jc w:val="center"/>
              <w:rPr>
                <w:rFonts w:ascii="宋体" w:hAnsi="宋体"/>
                <w:bCs/>
                <w:color w:val="000000" w:themeColor="text1"/>
                <w:sz w:val="24"/>
              </w:rPr>
            </w:pPr>
            <w:r w:rsidRPr="008321CA">
              <w:rPr>
                <w:rFonts w:ascii="宋体" w:hAnsi="宋体" w:hint="eastAsia"/>
                <w:bCs/>
                <w:color w:val="000000" w:themeColor="text1"/>
                <w:sz w:val="24"/>
              </w:rPr>
              <w:t>8</w:t>
            </w:r>
          </w:p>
        </w:tc>
        <w:tc>
          <w:tcPr>
            <w:tcW w:w="1559" w:type="dxa"/>
            <w:vAlign w:val="center"/>
          </w:tcPr>
          <w:p w14:paraId="43441BE5" w14:textId="77777777" w:rsidR="000B30D9" w:rsidRPr="008321CA" w:rsidRDefault="008F0135">
            <w:pPr>
              <w:spacing w:line="500" w:lineRule="exact"/>
              <w:jc w:val="center"/>
              <w:rPr>
                <w:rFonts w:ascii="宋体" w:hAnsi="宋体"/>
                <w:color w:val="000000" w:themeColor="text1"/>
                <w:sz w:val="24"/>
                <w:lang w:val="zh-CN"/>
              </w:rPr>
            </w:pPr>
            <w:r w:rsidRPr="008321CA">
              <w:rPr>
                <w:rFonts w:ascii="宋体" w:hAnsi="宋体" w:hint="eastAsia"/>
                <w:color w:val="000000" w:themeColor="text1"/>
                <w:sz w:val="24"/>
                <w:szCs w:val="24"/>
              </w:rPr>
              <w:t>投标有效期</w:t>
            </w:r>
          </w:p>
        </w:tc>
        <w:tc>
          <w:tcPr>
            <w:tcW w:w="7077" w:type="dxa"/>
            <w:vAlign w:val="center"/>
          </w:tcPr>
          <w:p w14:paraId="26EEF77C" w14:textId="77777777" w:rsidR="000B30D9" w:rsidRPr="008321CA" w:rsidRDefault="008F0135">
            <w:pPr>
              <w:autoSpaceDE w:val="0"/>
              <w:autoSpaceDN w:val="0"/>
              <w:adjustRightInd w:val="0"/>
              <w:spacing w:line="360" w:lineRule="auto"/>
              <w:jc w:val="left"/>
              <w:rPr>
                <w:rFonts w:ascii="宋体" w:hAnsi="宋体"/>
                <w:color w:val="000000" w:themeColor="text1"/>
                <w:sz w:val="24"/>
                <w:szCs w:val="24"/>
              </w:rPr>
            </w:pPr>
            <w:r w:rsidRPr="008321CA">
              <w:rPr>
                <w:rFonts w:ascii="宋体" w:hAnsi="宋体" w:hint="eastAsia"/>
                <w:color w:val="000000" w:themeColor="text1"/>
                <w:sz w:val="24"/>
                <w:szCs w:val="24"/>
              </w:rPr>
              <w:t>60天</w:t>
            </w:r>
          </w:p>
        </w:tc>
      </w:tr>
      <w:tr w:rsidR="008321CA" w:rsidRPr="008321CA" w14:paraId="44126B98" w14:textId="77777777">
        <w:trPr>
          <w:trHeight w:val="587"/>
        </w:trPr>
        <w:tc>
          <w:tcPr>
            <w:tcW w:w="709" w:type="dxa"/>
            <w:vAlign w:val="center"/>
          </w:tcPr>
          <w:p w14:paraId="64ACB4DF" w14:textId="77777777" w:rsidR="000B30D9" w:rsidRPr="008321CA" w:rsidRDefault="008F0135">
            <w:pPr>
              <w:spacing w:line="500" w:lineRule="exact"/>
              <w:ind w:right="102"/>
              <w:jc w:val="center"/>
              <w:rPr>
                <w:rFonts w:ascii="宋体" w:hAnsi="宋体"/>
                <w:color w:val="000000" w:themeColor="text1"/>
                <w:sz w:val="24"/>
                <w:lang w:val="zh-CN"/>
              </w:rPr>
            </w:pPr>
            <w:r w:rsidRPr="008321CA">
              <w:rPr>
                <w:rFonts w:ascii="宋体" w:hAnsi="宋体" w:hint="eastAsia"/>
                <w:color w:val="000000" w:themeColor="text1"/>
                <w:sz w:val="24"/>
              </w:rPr>
              <w:lastRenderedPageBreak/>
              <w:t>9</w:t>
            </w:r>
          </w:p>
        </w:tc>
        <w:tc>
          <w:tcPr>
            <w:tcW w:w="1559" w:type="dxa"/>
            <w:vAlign w:val="center"/>
          </w:tcPr>
          <w:p w14:paraId="50A3B6DD" w14:textId="77777777" w:rsidR="000B30D9" w:rsidRPr="008321CA" w:rsidRDefault="008F0135">
            <w:pPr>
              <w:adjustRightInd w:val="0"/>
              <w:snapToGrid w:val="0"/>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标段划分</w:t>
            </w:r>
          </w:p>
        </w:tc>
        <w:tc>
          <w:tcPr>
            <w:tcW w:w="7077" w:type="dxa"/>
            <w:vAlign w:val="center"/>
          </w:tcPr>
          <w:p w14:paraId="33AB0CAF" w14:textId="77777777" w:rsidR="000B30D9" w:rsidRPr="008321CA" w:rsidRDefault="008F0135">
            <w:pPr>
              <w:adjustRightInd w:val="0"/>
              <w:snapToGrid w:val="0"/>
              <w:spacing w:line="360" w:lineRule="auto"/>
              <w:jc w:val="left"/>
              <w:rPr>
                <w:rFonts w:ascii="宋体" w:hAnsi="宋体"/>
                <w:color w:val="000000" w:themeColor="text1"/>
                <w:sz w:val="24"/>
                <w:szCs w:val="24"/>
              </w:rPr>
            </w:pPr>
            <w:r w:rsidRPr="008321CA">
              <w:rPr>
                <w:rFonts w:ascii="宋体" w:hAnsi="宋体" w:hint="eastAsia"/>
                <w:color w:val="000000" w:themeColor="text1"/>
                <w:sz w:val="24"/>
                <w:szCs w:val="24"/>
              </w:rPr>
              <w:t>一个标段</w:t>
            </w:r>
          </w:p>
        </w:tc>
      </w:tr>
      <w:tr w:rsidR="008321CA" w:rsidRPr="008321CA" w14:paraId="5E6A026B" w14:textId="77777777">
        <w:trPr>
          <w:trHeight w:val="603"/>
        </w:trPr>
        <w:tc>
          <w:tcPr>
            <w:tcW w:w="709" w:type="dxa"/>
            <w:vAlign w:val="center"/>
          </w:tcPr>
          <w:p w14:paraId="11B66DC7"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rPr>
              <w:t>10</w:t>
            </w:r>
          </w:p>
        </w:tc>
        <w:tc>
          <w:tcPr>
            <w:tcW w:w="1559" w:type="dxa"/>
            <w:vAlign w:val="center"/>
          </w:tcPr>
          <w:p w14:paraId="1E9E30AE" w14:textId="77777777" w:rsidR="000B30D9" w:rsidRPr="008321CA" w:rsidRDefault="008F0135">
            <w:pPr>
              <w:spacing w:line="500" w:lineRule="exact"/>
              <w:ind w:firstLineChars="50" w:firstLine="120"/>
              <w:rPr>
                <w:rFonts w:ascii="宋体" w:hAnsi="宋体"/>
                <w:color w:val="000000" w:themeColor="text1"/>
                <w:sz w:val="24"/>
              </w:rPr>
            </w:pPr>
            <w:r w:rsidRPr="008321CA">
              <w:rPr>
                <w:rFonts w:ascii="宋体" w:hAnsi="宋体" w:hint="eastAsia"/>
                <w:color w:val="000000" w:themeColor="text1"/>
                <w:sz w:val="24"/>
              </w:rPr>
              <w:t>计划工期</w:t>
            </w:r>
          </w:p>
        </w:tc>
        <w:tc>
          <w:tcPr>
            <w:tcW w:w="7077" w:type="dxa"/>
            <w:vAlign w:val="center"/>
          </w:tcPr>
          <w:p w14:paraId="35BE3E55" w14:textId="77777777" w:rsidR="000B30D9" w:rsidRPr="008321CA" w:rsidRDefault="008F0135">
            <w:pPr>
              <w:spacing w:line="360" w:lineRule="auto"/>
              <w:rPr>
                <w:rFonts w:ascii="宋体" w:hAnsi="宋体" w:cs="Courier New"/>
                <w:color w:val="000000" w:themeColor="text1"/>
                <w:sz w:val="24"/>
                <w:szCs w:val="24"/>
              </w:rPr>
            </w:pPr>
            <w:r w:rsidRPr="008321CA">
              <w:rPr>
                <w:rFonts w:ascii="宋体" w:hAnsi="宋体" w:hint="eastAsia"/>
                <w:color w:val="000000" w:themeColor="text1"/>
                <w:sz w:val="24"/>
              </w:rPr>
              <w:t>约100日历天</w:t>
            </w:r>
          </w:p>
        </w:tc>
      </w:tr>
      <w:tr w:rsidR="008321CA" w:rsidRPr="008321CA" w14:paraId="02FC7E67" w14:textId="77777777">
        <w:trPr>
          <w:trHeight w:val="603"/>
        </w:trPr>
        <w:tc>
          <w:tcPr>
            <w:tcW w:w="709" w:type="dxa"/>
            <w:vAlign w:val="center"/>
          </w:tcPr>
          <w:p w14:paraId="23EB9DE9"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rPr>
              <w:t>11</w:t>
            </w:r>
          </w:p>
        </w:tc>
        <w:tc>
          <w:tcPr>
            <w:tcW w:w="1559" w:type="dxa"/>
            <w:vAlign w:val="center"/>
          </w:tcPr>
          <w:p w14:paraId="2115C1B9" w14:textId="77777777" w:rsidR="000B30D9" w:rsidRPr="008321CA" w:rsidRDefault="008F0135">
            <w:pPr>
              <w:adjustRightInd w:val="0"/>
              <w:snapToGrid w:val="0"/>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质量要求</w:t>
            </w:r>
          </w:p>
        </w:tc>
        <w:tc>
          <w:tcPr>
            <w:tcW w:w="7077" w:type="dxa"/>
            <w:vAlign w:val="center"/>
          </w:tcPr>
          <w:p w14:paraId="5AB59406"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质量标准：合格</w:t>
            </w:r>
          </w:p>
        </w:tc>
      </w:tr>
      <w:tr w:rsidR="008321CA" w:rsidRPr="008321CA" w14:paraId="77424AE0" w14:textId="77777777">
        <w:trPr>
          <w:trHeight w:val="603"/>
        </w:trPr>
        <w:tc>
          <w:tcPr>
            <w:tcW w:w="709" w:type="dxa"/>
            <w:vAlign w:val="center"/>
          </w:tcPr>
          <w:p w14:paraId="2B89EF30"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rPr>
              <w:t>12</w:t>
            </w:r>
          </w:p>
        </w:tc>
        <w:tc>
          <w:tcPr>
            <w:tcW w:w="1559" w:type="dxa"/>
            <w:vAlign w:val="center"/>
          </w:tcPr>
          <w:p w14:paraId="65A9E000" w14:textId="77777777" w:rsidR="000B30D9" w:rsidRPr="008321CA" w:rsidRDefault="008F0135">
            <w:pPr>
              <w:snapToGrid w:val="0"/>
              <w:rPr>
                <w:color w:val="000000" w:themeColor="text1"/>
              </w:rPr>
            </w:pPr>
            <w:r w:rsidRPr="008321CA">
              <w:rPr>
                <w:rFonts w:hint="eastAsia"/>
                <w:color w:val="000000" w:themeColor="text1"/>
              </w:rPr>
              <w:t>投标人资质条件、能力和信誉</w:t>
            </w:r>
          </w:p>
        </w:tc>
        <w:tc>
          <w:tcPr>
            <w:tcW w:w="7077" w:type="dxa"/>
            <w:vAlign w:val="center"/>
          </w:tcPr>
          <w:p w14:paraId="41034F7E" w14:textId="77777777" w:rsidR="000B30D9" w:rsidRPr="008321CA" w:rsidRDefault="008F0135">
            <w:pPr>
              <w:snapToGrid w:val="0"/>
              <w:rPr>
                <w:color w:val="000000" w:themeColor="text1"/>
              </w:rPr>
            </w:pPr>
            <w:r w:rsidRPr="008321CA">
              <w:rPr>
                <w:rFonts w:hint="eastAsia"/>
                <w:color w:val="000000" w:themeColor="text1"/>
              </w:rPr>
              <w:t>（</w:t>
            </w:r>
            <w:r w:rsidRPr="008321CA">
              <w:rPr>
                <w:rFonts w:hint="eastAsia"/>
                <w:color w:val="000000" w:themeColor="text1"/>
              </w:rPr>
              <w:t>1</w:t>
            </w:r>
            <w:r w:rsidRPr="008321CA">
              <w:rPr>
                <w:rFonts w:hint="eastAsia"/>
                <w:color w:val="000000" w:themeColor="text1"/>
              </w:rPr>
              <w:t>）资质条件：见附录</w:t>
            </w:r>
            <w:r w:rsidRPr="008321CA">
              <w:rPr>
                <w:rFonts w:hint="eastAsia"/>
                <w:color w:val="000000" w:themeColor="text1"/>
              </w:rPr>
              <w:t>1</w:t>
            </w:r>
          </w:p>
          <w:p w14:paraId="370D7967" w14:textId="77777777" w:rsidR="000B30D9" w:rsidRPr="008321CA" w:rsidRDefault="008F0135">
            <w:pPr>
              <w:snapToGrid w:val="0"/>
              <w:rPr>
                <w:color w:val="000000" w:themeColor="text1"/>
              </w:rPr>
            </w:pPr>
            <w:r w:rsidRPr="008321CA">
              <w:rPr>
                <w:rFonts w:hint="eastAsia"/>
                <w:color w:val="000000" w:themeColor="text1"/>
              </w:rPr>
              <w:t>（</w:t>
            </w:r>
            <w:r w:rsidRPr="008321CA">
              <w:rPr>
                <w:rFonts w:hint="eastAsia"/>
                <w:color w:val="000000" w:themeColor="text1"/>
              </w:rPr>
              <w:t>2</w:t>
            </w:r>
            <w:r w:rsidRPr="008321CA">
              <w:rPr>
                <w:rFonts w:hint="eastAsia"/>
                <w:color w:val="000000" w:themeColor="text1"/>
              </w:rPr>
              <w:t>）财务要求：见附录</w:t>
            </w:r>
            <w:r w:rsidRPr="008321CA">
              <w:rPr>
                <w:rFonts w:hint="eastAsia"/>
                <w:color w:val="000000" w:themeColor="text1"/>
              </w:rPr>
              <w:t>2</w:t>
            </w:r>
          </w:p>
          <w:p w14:paraId="1AF73C16" w14:textId="77777777" w:rsidR="000B30D9" w:rsidRPr="008321CA" w:rsidRDefault="008F0135">
            <w:pPr>
              <w:snapToGrid w:val="0"/>
              <w:rPr>
                <w:color w:val="000000" w:themeColor="text1"/>
              </w:rPr>
            </w:pPr>
            <w:r w:rsidRPr="008321CA">
              <w:rPr>
                <w:rFonts w:hint="eastAsia"/>
                <w:color w:val="000000" w:themeColor="text1"/>
              </w:rPr>
              <w:t>（</w:t>
            </w:r>
            <w:r w:rsidRPr="008321CA">
              <w:rPr>
                <w:rFonts w:hint="eastAsia"/>
                <w:color w:val="000000" w:themeColor="text1"/>
              </w:rPr>
              <w:t>3</w:t>
            </w:r>
            <w:r w:rsidRPr="008321CA">
              <w:rPr>
                <w:rFonts w:hint="eastAsia"/>
                <w:color w:val="000000" w:themeColor="text1"/>
              </w:rPr>
              <w:t>）业绩要求：见附录</w:t>
            </w:r>
            <w:r w:rsidRPr="008321CA">
              <w:rPr>
                <w:rFonts w:hint="eastAsia"/>
                <w:color w:val="000000" w:themeColor="text1"/>
              </w:rPr>
              <w:t>3</w:t>
            </w:r>
          </w:p>
          <w:p w14:paraId="19C8DF67" w14:textId="77777777" w:rsidR="000B30D9" w:rsidRPr="008321CA" w:rsidRDefault="008F0135">
            <w:pPr>
              <w:snapToGrid w:val="0"/>
              <w:rPr>
                <w:color w:val="000000" w:themeColor="text1"/>
              </w:rPr>
            </w:pPr>
            <w:r w:rsidRPr="008321CA">
              <w:rPr>
                <w:rFonts w:hint="eastAsia"/>
                <w:color w:val="000000" w:themeColor="text1"/>
              </w:rPr>
              <w:t>（</w:t>
            </w:r>
            <w:r w:rsidRPr="008321CA">
              <w:rPr>
                <w:rFonts w:hint="eastAsia"/>
                <w:color w:val="000000" w:themeColor="text1"/>
              </w:rPr>
              <w:t>4</w:t>
            </w:r>
            <w:r w:rsidRPr="008321CA">
              <w:rPr>
                <w:rFonts w:hint="eastAsia"/>
                <w:color w:val="000000" w:themeColor="text1"/>
              </w:rPr>
              <w:t>）信誉要求：见附录</w:t>
            </w:r>
            <w:r w:rsidRPr="008321CA">
              <w:rPr>
                <w:rFonts w:hint="eastAsia"/>
                <w:color w:val="000000" w:themeColor="text1"/>
              </w:rPr>
              <w:t>4</w:t>
            </w:r>
          </w:p>
          <w:p w14:paraId="4A2F29DD" w14:textId="77777777" w:rsidR="000B30D9" w:rsidRPr="008321CA" w:rsidRDefault="008F0135">
            <w:pPr>
              <w:snapToGrid w:val="0"/>
              <w:rPr>
                <w:color w:val="000000" w:themeColor="text1"/>
              </w:rPr>
            </w:pPr>
            <w:r w:rsidRPr="008321CA">
              <w:rPr>
                <w:rFonts w:hint="eastAsia"/>
                <w:color w:val="000000" w:themeColor="text1"/>
              </w:rPr>
              <w:t>（</w:t>
            </w:r>
            <w:r w:rsidRPr="008321CA">
              <w:rPr>
                <w:rFonts w:hint="eastAsia"/>
                <w:color w:val="000000" w:themeColor="text1"/>
              </w:rPr>
              <w:t>5</w:t>
            </w:r>
            <w:r w:rsidRPr="008321CA">
              <w:rPr>
                <w:rFonts w:hint="eastAsia"/>
                <w:color w:val="000000" w:themeColor="text1"/>
              </w:rPr>
              <w:t>）项目经理资格：见附录</w:t>
            </w:r>
            <w:r w:rsidRPr="008321CA">
              <w:rPr>
                <w:rFonts w:hint="eastAsia"/>
                <w:color w:val="000000" w:themeColor="text1"/>
              </w:rPr>
              <w:t xml:space="preserve">5 </w:t>
            </w:r>
          </w:p>
          <w:p w14:paraId="0E65ED03" w14:textId="77777777" w:rsidR="000B30D9" w:rsidRPr="008321CA" w:rsidRDefault="008F0135">
            <w:pPr>
              <w:snapToGrid w:val="0"/>
              <w:rPr>
                <w:color w:val="000000" w:themeColor="text1"/>
              </w:rPr>
            </w:pPr>
            <w:r w:rsidRPr="008321CA">
              <w:rPr>
                <w:rFonts w:hint="eastAsia"/>
                <w:color w:val="000000" w:themeColor="text1"/>
              </w:rPr>
              <w:t>（</w:t>
            </w:r>
            <w:r w:rsidRPr="008321CA">
              <w:rPr>
                <w:rFonts w:hint="eastAsia"/>
                <w:color w:val="000000" w:themeColor="text1"/>
              </w:rPr>
              <w:t>6</w:t>
            </w:r>
            <w:r w:rsidRPr="008321CA">
              <w:rPr>
                <w:rFonts w:hint="eastAsia"/>
                <w:color w:val="000000" w:themeColor="text1"/>
              </w:rPr>
              <w:t>）其他要求：见附录</w:t>
            </w:r>
            <w:r w:rsidRPr="008321CA">
              <w:rPr>
                <w:rFonts w:hint="eastAsia"/>
                <w:color w:val="000000" w:themeColor="text1"/>
              </w:rPr>
              <w:t>6</w:t>
            </w:r>
          </w:p>
        </w:tc>
      </w:tr>
      <w:tr w:rsidR="008321CA" w:rsidRPr="008321CA" w14:paraId="4EC2FDAF" w14:textId="77777777">
        <w:trPr>
          <w:trHeight w:val="603"/>
        </w:trPr>
        <w:tc>
          <w:tcPr>
            <w:tcW w:w="709" w:type="dxa"/>
            <w:vAlign w:val="center"/>
          </w:tcPr>
          <w:p w14:paraId="453F7BD2"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rPr>
              <w:t>13</w:t>
            </w:r>
          </w:p>
        </w:tc>
        <w:tc>
          <w:tcPr>
            <w:tcW w:w="1559" w:type="dxa"/>
            <w:vAlign w:val="center"/>
          </w:tcPr>
          <w:p w14:paraId="2F7DF84A" w14:textId="77777777" w:rsidR="000B30D9" w:rsidRPr="008321CA" w:rsidRDefault="008F0135">
            <w:pPr>
              <w:adjustRightInd w:val="0"/>
              <w:snapToGrid w:val="0"/>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是否接受联合体投标</w:t>
            </w:r>
          </w:p>
        </w:tc>
        <w:tc>
          <w:tcPr>
            <w:tcW w:w="7077" w:type="dxa"/>
            <w:vAlign w:val="center"/>
          </w:tcPr>
          <w:p w14:paraId="0EAAEFED"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hint="eastAsia"/>
                <w:b/>
                <w:bCs/>
                <w:color w:val="000000" w:themeColor="text1"/>
                <w:sz w:val="24"/>
              </w:rPr>
              <w:sym w:font="Wingdings" w:char="F0FE"/>
            </w:r>
            <w:r w:rsidRPr="008321CA">
              <w:rPr>
                <w:rFonts w:ascii="宋体" w:hAnsi="宋体" w:hint="eastAsia"/>
                <w:bCs/>
                <w:color w:val="000000" w:themeColor="text1"/>
                <w:sz w:val="24"/>
              </w:rPr>
              <w:t xml:space="preserve">不接受   </w:t>
            </w:r>
            <w:r w:rsidRPr="008321CA">
              <w:rPr>
                <w:rFonts w:ascii="宋体" w:hAnsi="宋体" w:hint="eastAsia"/>
                <w:color w:val="000000" w:themeColor="text1"/>
                <w:sz w:val="24"/>
              </w:rPr>
              <w:sym w:font="Wingdings 2" w:char="00A3"/>
            </w:r>
            <w:r w:rsidRPr="008321CA">
              <w:rPr>
                <w:rFonts w:ascii="宋体" w:hAnsi="宋体" w:hint="eastAsia"/>
                <w:color w:val="000000" w:themeColor="text1"/>
                <w:sz w:val="24"/>
              </w:rPr>
              <w:t>接受</w:t>
            </w:r>
          </w:p>
        </w:tc>
      </w:tr>
      <w:tr w:rsidR="008321CA" w:rsidRPr="008321CA" w14:paraId="56A0623E" w14:textId="77777777">
        <w:trPr>
          <w:trHeight w:val="592"/>
        </w:trPr>
        <w:tc>
          <w:tcPr>
            <w:tcW w:w="709" w:type="dxa"/>
            <w:vAlign w:val="center"/>
          </w:tcPr>
          <w:p w14:paraId="298B1152"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rPr>
              <w:t>14</w:t>
            </w:r>
          </w:p>
        </w:tc>
        <w:tc>
          <w:tcPr>
            <w:tcW w:w="1559" w:type="dxa"/>
            <w:vAlign w:val="center"/>
          </w:tcPr>
          <w:p w14:paraId="57243C19" w14:textId="77777777" w:rsidR="000B30D9" w:rsidRPr="008321CA" w:rsidRDefault="008F0135">
            <w:pPr>
              <w:spacing w:line="500" w:lineRule="exact"/>
              <w:jc w:val="center"/>
              <w:rPr>
                <w:rFonts w:ascii="宋体" w:hAnsi="宋体"/>
                <w:color w:val="000000" w:themeColor="text1"/>
                <w:sz w:val="24"/>
                <w:lang w:val="zh-CN"/>
              </w:rPr>
            </w:pPr>
            <w:r w:rsidRPr="008321CA">
              <w:rPr>
                <w:rFonts w:ascii="宋体" w:hAnsi="宋体" w:hint="eastAsia"/>
                <w:color w:val="000000" w:themeColor="text1"/>
                <w:sz w:val="24"/>
              </w:rPr>
              <w:t>质量保证</w:t>
            </w:r>
            <w:r w:rsidRPr="008321CA">
              <w:rPr>
                <w:rFonts w:ascii="宋体" w:hAnsi="宋体" w:hint="eastAsia"/>
                <w:color w:val="000000" w:themeColor="text1"/>
                <w:sz w:val="24"/>
                <w:lang w:val="zh-CN"/>
              </w:rPr>
              <w:t>期</w:t>
            </w:r>
          </w:p>
        </w:tc>
        <w:tc>
          <w:tcPr>
            <w:tcW w:w="7077" w:type="dxa"/>
            <w:vAlign w:val="center"/>
          </w:tcPr>
          <w:p w14:paraId="24226599" w14:textId="77777777" w:rsidR="000B30D9" w:rsidRPr="008321CA" w:rsidRDefault="008F0135">
            <w:pPr>
              <w:adjustRightInd w:val="0"/>
              <w:spacing w:line="460" w:lineRule="exact"/>
              <w:rPr>
                <w:rFonts w:ascii="宋体" w:hAnsi="宋体"/>
                <w:color w:val="000000" w:themeColor="text1"/>
                <w:sz w:val="24"/>
                <w:lang w:val="zh-CN"/>
              </w:rPr>
            </w:pPr>
            <w:r w:rsidRPr="008321CA">
              <w:rPr>
                <w:rFonts w:ascii="宋体" w:hAnsi="宋体" w:hint="eastAsia"/>
                <w:color w:val="000000" w:themeColor="text1"/>
                <w:sz w:val="24"/>
                <w:lang w:val="zh-CN"/>
              </w:rPr>
              <w:t>工程内容施工完毕并经委托人验收合格之日起两年。</w:t>
            </w:r>
          </w:p>
        </w:tc>
      </w:tr>
      <w:tr w:rsidR="008321CA" w:rsidRPr="008321CA" w14:paraId="23510DA6" w14:textId="77777777">
        <w:trPr>
          <w:trHeight w:val="456"/>
        </w:trPr>
        <w:tc>
          <w:tcPr>
            <w:tcW w:w="709" w:type="dxa"/>
            <w:vAlign w:val="center"/>
          </w:tcPr>
          <w:p w14:paraId="61E5BF2F"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rPr>
              <w:t>15</w:t>
            </w:r>
          </w:p>
        </w:tc>
        <w:tc>
          <w:tcPr>
            <w:tcW w:w="1559" w:type="dxa"/>
            <w:vAlign w:val="center"/>
          </w:tcPr>
          <w:p w14:paraId="45E46609" w14:textId="77777777" w:rsidR="000B30D9" w:rsidRPr="008321CA" w:rsidRDefault="008F0135">
            <w:pPr>
              <w:spacing w:line="500" w:lineRule="exact"/>
              <w:jc w:val="center"/>
              <w:rPr>
                <w:rFonts w:ascii="宋体" w:hAnsi="宋体"/>
                <w:bCs/>
                <w:color w:val="000000" w:themeColor="text1"/>
                <w:sz w:val="24"/>
              </w:rPr>
            </w:pPr>
            <w:r w:rsidRPr="008321CA">
              <w:rPr>
                <w:rFonts w:ascii="宋体" w:hAnsi="宋体" w:hint="eastAsia"/>
                <w:bCs/>
                <w:color w:val="000000" w:themeColor="text1"/>
                <w:sz w:val="24"/>
              </w:rPr>
              <w:t>踏勘现场</w:t>
            </w:r>
          </w:p>
        </w:tc>
        <w:tc>
          <w:tcPr>
            <w:tcW w:w="7077" w:type="dxa"/>
            <w:vAlign w:val="center"/>
          </w:tcPr>
          <w:p w14:paraId="662B39B0" w14:textId="77777777" w:rsidR="000B30D9" w:rsidRPr="008321CA" w:rsidRDefault="008F0135">
            <w:pPr>
              <w:spacing w:line="500" w:lineRule="exact"/>
              <w:rPr>
                <w:rFonts w:ascii="宋体" w:hAnsi="宋体"/>
                <w:color w:val="000000" w:themeColor="text1"/>
                <w:sz w:val="24"/>
                <w:lang w:val="zh-CN"/>
              </w:rPr>
            </w:pPr>
            <w:r w:rsidRPr="008321CA">
              <w:rPr>
                <w:rFonts w:hint="eastAsia"/>
                <w:b/>
                <w:bCs/>
                <w:color w:val="000000" w:themeColor="text1"/>
                <w:sz w:val="24"/>
              </w:rPr>
              <w:sym w:font="Wingdings" w:char="F0FE"/>
            </w:r>
            <w:r w:rsidRPr="008321CA">
              <w:rPr>
                <w:rFonts w:ascii="宋体" w:hAnsi="宋体" w:hint="eastAsia"/>
                <w:bCs/>
                <w:color w:val="000000" w:themeColor="text1"/>
                <w:sz w:val="24"/>
              </w:rPr>
              <w:t xml:space="preserve">自行踏勘  </w:t>
            </w:r>
            <w:r w:rsidRPr="008321CA">
              <w:rPr>
                <w:rFonts w:ascii="宋体" w:hAnsi="宋体" w:hint="eastAsia"/>
                <w:color w:val="000000" w:themeColor="text1"/>
                <w:sz w:val="24"/>
              </w:rPr>
              <w:t>□招标人</w:t>
            </w:r>
            <w:r w:rsidRPr="008321CA">
              <w:rPr>
                <w:rFonts w:ascii="宋体" w:hAnsi="宋体" w:hint="eastAsia"/>
                <w:color w:val="000000" w:themeColor="text1"/>
                <w:sz w:val="24"/>
                <w:lang w:val="zh-CN"/>
              </w:rPr>
              <w:t>统一组织</w:t>
            </w:r>
          </w:p>
        </w:tc>
      </w:tr>
      <w:tr w:rsidR="008321CA" w:rsidRPr="008321CA" w14:paraId="14B6CC10" w14:textId="77777777">
        <w:trPr>
          <w:trHeight w:val="527"/>
        </w:trPr>
        <w:tc>
          <w:tcPr>
            <w:tcW w:w="709" w:type="dxa"/>
            <w:vAlign w:val="center"/>
          </w:tcPr>
          <w:p w14:paraId="778564AE"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color w:val="000000" w:themeColor="text1"/>
                <w:sz w:val="24"/>
              </w:rPr>
              <w:t>16</w:t>
            </w:r>
          </w:p>
        </w:tc>
        <w:tc>
          <w:tcPr>
            <w:tcW w:w="1559" w:type="dxa"/>
            <w:vAlign w:val="center"/>
          </w:tcPr>
          <w:p w14:paraId="53745D13" w14:textId="77777777" w:rsidR="000B30D9" w:rsidRPr="008321CA" w:rsidRDefault="008F0135">
            <w:pPr>
              <w:spacing w:line="500" w:lineRule="exact"/>
              <w:jc w:val="center"/>
              <w:rPr>
                <w:rFonts w:ascii="宋体" w:hAnsi="宋体"/>
                <w:bCs/>
                <w:color w:val="000000" w:themeColor="text1"/>
                <w:sz w:val="24"/>
              </w:rPr>
            </w:pPr>
            <w:r w:rsidRPr="008321CA">
              <w:rPr>
                <w:rFonts w:ascii="宋体" w:hAnsi="宋体" w:hint="eastAsia"/>
                <w:bCs/>
                <w:color w:val="000000" w:themeColor="text1"/>
                <w:sz w:val="24"/>
              </w:rPr>
              <w:t>投标文件</w:t>
            </w:r>
          </w:p>
        </w:tc>
        <w:tc>
          <w:tcPr>
            <w:tcW w:w="7077" w:type="dxa"/>
            <w:vAlign w:val="center"/>
          </w:tcPr>
          <w:p w14:paraId="3223711A" w14:textId="77777777" w:rsidR="000B30D9" w:rsidRPr="008321CA" w:rsidRDefault="008F0135">
            <w:pPr>
              <w:spacing w:line="500" w:lineRule="exact"/>
              <w:rPr>
                <w:b/>
                <w:bCs/>
                <w:color w:val="000000" w:themeColor="text1"/>
                <w:sz w:val="24"/>
              </w:rPr>
            </w:pPr>
            <w:r w:rsidRPr="008321CA">
              <w:rPr>
                <w:rFonts w:ascii="宋体" w:hAnsi="宋体" w:hint="eastAsia"/>
                <w:color w:val="000000" w:themeColor="text1"/>
                <w:kern w:val="0"/>
                <w:sz w:val="24"/>
              </w:rPr>
              <w:t>正、副本各一份，封装成册并封装文件袋内</w:t>
            </w:r>
          </w:p>
        </w:tc>
      </w:tr>
      <w:tr w:rsidR="008321CA" w:rsidRPr="008321CA" w14:paraId="14570AEA" w14:textId="77777777">
        <w:trPr>
          <w:trHeight w:val="786"/>
        </w:trPr>
        <w:tc>
          <w:tcPr>
            <w:tcW w:w="709" w:type="dxa"/>
            <w:vAlign w:val="center"/>
          </w:tcPr>
          <w:p w14:paraId="43BF3E94"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color w:val="000000" w:themeColor="text1"/>
                <w:sz w:val="24"/>
              </w:rPr>
              <w:t>17</w:t>
            </w:r>
          </w:p>
        </w:tc>
        <w:tc>
          <w:tcPr>
            <w:tcW w:w="1559" w:type="dxa"/>
            <w:vAlign w:val="center"/>
          </w:tcPr>
          <w:p w14:paraId="1AD09985" w14:textId="77777777" w:rsidR="000B30D9" w:rsidRPr="008321CA" w:rsidRDefault="008F0135">
            <w:pPr>
              <w:spacing w:line="440" w:lineRule="exact"/>
              <w:ind w:left="841" w:hanging="841"/>
              <w:jc w:val="center"/>
              <w:rPr>
                <w:rFonts w:ascii="宋体" w:hAnsi="宋体"/>
                <w:color w:val="000000" w:themeColor="text1"/>
                <w:sz w:val="24"/>
                <w:szCs w:val="24"/>
              </w:rPr>
            </w:pPr>
            <w:r w:rsidRPr="008321CA">
              <w:rPr>
                <w:rFonts w:ascii="宋体" w:hAnsi="宋体" w:hint="eastAsia"/>
                <w:color w:val="000000" w:themeColor="text1"/>
                <w:sz w:val="24"/>
                <w:szCs w:val="24"/>
              </w:rPr>
              <w:t>开标时间</w:t>
            </w:r>
          </w:p>
          <w:p w14:paraId="4F9E506B" w14:textId="77777777" w:rsidR="000B30D9" w:rsidRPr="008321CA" w:rsidRDefault="008F0135">
            <w:pPr>
              <w:spacing w:line="440" w:lineRule="exact"/>
              <w:ind w:left="841" w:hanging="841"/>
              <w:jc w:val="center"/>
              <w:rPr>
                <w:rFonts w:ascii="宋体" w:hAnsi="宋体"/>
                <w:color w:val="000000" w:themeColor="text1"/>
                <w:sz w:val="24"/>
                <w:szCs w:val="24"/>
              </w:rPr>
            </w:pPr>
            <w:r w:rsidRPr="008321CA">
              <w:rPr>
                <w:rFonts w:ascii="宋体" w:hAnsi="宋体" w:hint="eastAsia"/>
                <w:color w:val="000000" w:themeColor="text1"/>
                <w:sz w:val="24"/>
                <w:szCs w:val="24"/>
              </w:rPr>
              <w:t>及地点</w:t>
            </w:r>
          </w:p>
        </w:tc>
        <w:tc>
          <w:tcPr>
            <w:tcW w:w="7077" w:type="dxa"/>
            <w:vAlign w:val="center"/>
          </w:tcPr>
          <w:p w14:paraId="077FEF31" w14:textId="77777777" w:rsidR="000B30D9" w:rsidRPr="008321CA" w:rsidRDefault="008F0135">
            <w:pPr>
              <w:spacing w:line="440" w:lineRule="exact"/>
              <w:ind w:left="841" w:hanging="841"/>
              <w:rPr>
                <w:rFonts w:ascii="宋体" w:hAnsi="宋体"/>
                <w:color w:val="000000" w:themeColor="text1"/>
                <w:sz w:val="24"/>
                <w:szCs w:val="24"/>
              </w:rPr>
            </w:pPr>
            <w:r w:rsidRPr="008321CA">
              <w:rPr>
                <w:rFonts w:ascii="宋体" w:hAnsi="宋体" w:hint="eastAsia"/>
                <w:color w:val="000000" w:themeColor="text1"/>
                <w:sz w:val="24"/>
                <w:szCs w:val="24"/>
              </w:rPr>
              <w:t>开标时间：详见招标公告</w:t>
            </w:r>
          </w:p>
          <w:p w14:paraId="5207E7DE" w14:textId="77777777" w:rsidR="000B30D9" w:rsidRPr="008321CA" w:rsidRDefault="008F0135">
            <w:pPr>
              <w:spacing w:line="440" w:lineRule="exact"/>
              <w:ind w:left="841" w:hanging="841"/>
              <w:rPr>
                <w:rFonts w:ascii="宋体" w:hAnsi="宋体"/>
                <w:color w:val="000000" w:themeColor="text1"/>
                <w:sz w:val="24"/>
                <w:szCs w:val="24"/>
              </w:rPr>
            </w:pPr>
            <w:r w:rsidRPr="008321CA">
              <w:rPr>
                <w:rFonts w:ascii="宋体" w:hAnsi="宋体" w:hint="eastAsia"/>
                <w:color w:val="000000" w:themeColor="text1"/>
                <w:sz w:val="24"/>
                <w:szCs w:val="24"/>
              </w:rPr>
              <w:t>开标地点：详见招标公告</w:t>
            </w:r>
          </w:p>
        </w:tc>
      </w:tr>
      <w:tr w:rsidR="008321CA" w:rsidRPr="008321CA" w14:paraId="644454C2" w14:textId="77777777">
        <w:trPr>
          <w:trHeight w:val="786"/>
        </w:trPr>
        <w:tc>
          <w:tcPr>
            <w:tcW w:w="709" w:type="dxa"/>
            <w:vAlign w:val="center"/>
          </w:tcPr>
          <w:p w14:paraId="6A4A6F9F"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color w:val="000000" w:themeColor="text1"/>
                <w:sz w:val="24"/>
              </w:rPr>
              <w:t>18</w:t>
            </w:r>
          </w:p>
        </w:tc>
        <w:tc>
          <w:tcPr>
            <w:tcW w:w="1559" w:type="dxa"/>
            <w:vAlign w:val="center"/>
          </w:tcPr>
          <w:p w14:paraId="44A924F1" w14:textId="77777777" w:rsidR="000B30D9" w:rsidRPr="008321CA" w:rsidRDefault="008F0135">
            <w:pPr>
              <w:spacing w:line="440" w:lineRule="exact"/>
              <w:ind w:left="841" w:hanging="841"/>
              <w:jc w:val="center"/>
              <w:rPr>
                <w:rFonts w:ascii="宋体" w:hAnsi="宋体"/>
                <w:color w:val="000000" w:themeColor="text1"/>
                <w:sz w:val="24"/>
                <w:szCs w:val="24"/>
              </w:rPr>
            </w:pPr>
            <w:r w:rsidRPr="008321CA">
              <w:rPr>
                <w:rFonts w:ascii="宋体" w:hAnsi="宋体" w:hint="eastAsia"/>
                <w:color w:val="000000" w:themeColor="text1"/>
                <w:sz w:val="24"/>
                <w:szCs w:val="24"/>
              </w:rPr>
              <w:t>分  包</w:t>
            </w:r>
          </w:p>
        </w:tc>
        <w:tc>
          <w:tcPr>
            <w:tcW w:w="7077" w:type="dxa"/>
            <w:vAlign w:val="center"/>
          </w:tcPr>
          <w:p w14:paraId="27FB06E5" w14:textId="77777777" w:rsidR="000B30D9" w:rsidRPr="008321CA" w:rsidRDefault="008F0135">
            <w:pPr>
              <w:spacing w:line="440" w:lineRule="exact"/>
              <w:ind w:left="841" w:hanging="841"/>
              <w:rPr>
                <w:rFonts w:ascii="宋体" w:hAnsi="宋体"/>
                <w:color w:val="000000" w:themeColor="text1"/>
                <w:sz w:val="24"/>
                <w:szCs w:val="24"/>
              </w:rPr>
            </w:pPr>
            <w:r w:rsidRPr="008321CA">
              <w:rPr>
                <w:rFonts w:ascii="宋体" w:hAnsi="宋体" w:hint="eastAsia"/>
                <w:color w:val="000000" w:themeColor="text1"/>
                <w:sz w:val="24"/>
                <w:szCs w:val="24"/>
              </w:rPr>
              <w:t>不允许</w:t>
            </w:r>
          </w:p>
        </w:tc>
      </w:tr>
      <w:tr w:rsidR="008321CA" w:rsidRPr="008321CA" w14:paraId="67234232" w14:textId="77777777">
        <w:trPr>
          <w:trHeight w:val="489"/>
        </w:trPr>
        <w:tc>
          <w:tcPr>
            <w:tcW w:w="709" w:type="dxa"/>
            <w:vAlign w:val="center"/>
          </w:tcPr>
          <w:p w14:paraId="2C7480F4"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color w:val="000000" w:themeColor="text1"/>
                <w:sz w:val="24"/>
              </w:rPr>
              <w:t>19</w:t>
            </w:r>
          </w:p>
        </w:tc>
        <w:tc>
          <w:tcPr>
            <w:tcW w:w="1559" w:type="dxa"/>
            <w:vAlign w:val="center"/>
          </w:tcPr>
          <w:p w14:paraId="0C83C864"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rPr>
              <w:t>评标办法</w:t>
            </w:r>
          </w:p>
        </w:tc>
        <w:tc>
          <w:tcPr>
            <w:tcW w:w="7077" w:type="dxa"/>
            <w:vAlign w:val="center"/>
          </w:tcPr>
          <w:p w14:paraId="36AB5D33" w14:textId="77777777" w:rsidR="000B30D9" w:rsidRPr="008321CA" w:rsidRDefault="008F0135">
            <w:pPr>
              <w:widowControl/>
              <w:jc w:val="left"/>
              <w:rPr>
                <w:rFonts w:ascii="宋体" w:hAnsi="宋体"/>
                <w:color w:val="000000" w:themeColor="text1"/>
                <w:sz w:val="24"/>
                <w:szCs w:val="24"/>
              </w:rPr>
            </w:pPr>
            <w:r w:rsidRPr="008321CA">
              <w:rPr>
                <w:rFonts w:hint="eastAsia"/>
                <w:color w:val="000000" w:themeColor="text1"/>
                <w:spacing w:val="-5"/>
                <w:sz w:val="24"/>
                <w:szCs w:val="24"/>
              </w:rPr>
              <w:t>综合评分法</w:t>
            </w:r>
            <w:r w:rsidRPr="008321CA">
              <w:rPr>
                <w:rFonts w:ascii="宋体" w:hAnsi="宋体" w:hint="eastAsia"/>
                <w:color w:val="000000" w:themeColor="text1"/>
                <w:sz w:val="24"/>
                <w:szCs w:val="24"/>
              </w:rPr>
              <w:t>。详见招标公告</w:t>
            </w:r>
          </w:p>
        </w:tc>
      </w:tr>
      <w:tr w:rsidR="008321CA" w:rsidRPr="008321CA" w14:paraId="1DC2067C" w14:textId="77777777">
        <w:trPr>
          <w:trHeight w:val="489"/>
        </w:trPr>
        <w:tc>
          <w:tcPr>
            <w:tcW w:w="709" w:type="dxa"/>
            <w:vAlign w:val="center"/>
          </w:tcPr>
          <w:p w14:paraId="4EAF5BBE"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color w:val="000000" w:themeColor="text1"/>
                <w:sz w:val="24"/>
              </w:rPr>
              <w:t>20</w:t>
            </w:r>
          </w:p>
        </w:tc>
        <w:tc>
          <w:tcPr>
            <w:tcW w:w="1559" w:type="dxa"/>
            <w:vAlign w:val="center"/>
          </w:tcPr>
          <w:p w14:paraId="385F7139"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szCs w:val="24"/>
              </w:rPr>
              <w:t>投标保证金金额</w:t>
            </w:r>
          </w:p>
        </w:tc>
        <w:tc>
          <w:tcPr>
            <w:tcW w:w="7077" w:type="dxa"/>
            <w:vAlign w:val="center"/>
          </w:tcPr>
          <w:p w14:paraId="40877272"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人民币大写</w:t>
            </w:r>
            <w:r w:rsidRPr="008321CA">
              <w:rPr>
                <w:rFonts w:ascii="宋体" w:hAnsi="宋体" w:hint="eastAsia"/>
                <w:color w:val="000000" w:themeColor="text1"/>
                <w:sz w:val="24"/>
                <w:szCs w:val="24"/>
                <w:u w:val="single"/>
              </w:rPr>
              <w:t xml:space="preserve"> 柒万玖仟元整</w:t>
            </w:r>
            <w:r w:rsidRPr="008321CA">
              <w:rPr>
                <w:rFonts w:ascii="宋体" w:hAnsi="宋体" w:hint="eastAsia"/>
                <w:color w:val="000000" w:themeColor="text1"/>
                <w:sz w:val="24"/>
                <w:szCs w:val="24"/>
              </w:rPr>
              <w:t>（小写：￥7</w:t>
            </w:r>
            <w:r w:rsidRPr="008321CA">
              <w:rPr>
                <w:rFonts w:ascii="宋体" w:hAnsi="宋体"/>
                <w:color w:val="000000" w:themeColor="text1"/>
                <w:sz w:val="24"/>
                <w:szCs w:val="24"/>
              </w:rPr>
              <w:t>9000.00</w:t>
            </w:r>
            <w:r w:rsidRPr="008321CA">
              <w:rPr>
                <w:rFonts w:ascii="宋体" w:hAnsi="宋体" w:hint="eastAsia"/>
                <w:color w:val="000000" w:themeColor="text1"/>
                <w:sz w:val="24"/>
                <w:szCs w:val="24"/>
              </w:rPr>
              <w:t>），投标保证金应当在</w:t>
            </w:r>
            <w:r w:rsidRPr="008321CA">
              <w:rPr>
                <w:rFonts w:ascii="宋体" w:hAnsi="宋体" w:hint="eastAsia"/>
                <w:bCs/>
                <w:color w:val="000000" w:themeColor="text1"/>
                <w:sz w:val="24"/>
                <w:szCs w:val="24"/>
              </w:rPr>
              <w:t>报名截止时间前</w:t>
            </w:r>
            <w:r w:rsidRPr="008321CA">
              <w:rPr>
                <w:rFonts w:ascii="宋体" w:hAnsi="宋体" w:hint="eastAsia"/>
                <w:color w:val="000000" w:themeColor="text1"/>
                <w:sz w:val="24"/>
                <w:szCs w:val="24"/>
              </w:rPr>
              <w:t>足额到达本次招标公告指定账号（项目多标的的，应向所投标的对应账号交纳），且应当从投标人本单位账号转出。</w:t>
            </w:r>
          </w:p>
          <w:p w14:paraId="273E57FB" w14:textId="77777777" w:rsidR="000B30D9" w:rsidRPr="008321CA" w:rsidRDefault="008F0135">
            <w:pPr>
              <w:widowControl/>
              <w:jc w:val="left"/>
              <w:rPr>
                <w:color w:val="000000" w:themeColor="text1"/>
                <w:spacing w:val="-5"/>
                <w:sz w:val="24"/>
                <w:szCs w:val="24"/>
              </w:rPr>
            </w:pPr>
            <w:r w:rsidRPr="008321CA">
              <w:rPr>
                <w:rFonts w:ascii="宋体" w:hAnsi="宋体" w:hint="eastAsia"/>
                <w:color w:val="000000" w:themeColor="text1"/>
                <w:sz w:val="24"/>
                <w:szCs w:val="24"/>
              </w:rPr>
              <w:t>详见招标文件第三章投标人须知第2条</w:t>
            </w:r>
          </w:p>
        </w:tc>
      </w:tr>
      <w:tr w:rsidR="008321CA" w:rsidRPr="008321CA" w14:paraId="7FFD7BBD" w14:textId="77777777">
        <w:trPr>
          <w:trHeight w:val="489"/>
        </w:trPr>
        <w:tc>
          <w:tcPr>
            <w:tcW w:w="709" w:type="dxa"/>
            <w:vAlign w:val="center"/>
          </w:tcPr>
          <w:p w14:paraId="377F95C5"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color w:val="000000" w:themeColor="text1"/>
                <w:sz w:val="24"/>
              </w:rPr>
              <w:t>21</w:t>
            </w:r>
          </w:p>
        </w:tc>
        <w:tc>
          <w:tcPr>
            <w:tcW w:w="1559" w:type="dxa"/>
            <w:vAlign w:val="center"/>
          </w:tcPr>
          <w:p w14:paraId="34A16E6C"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szCs w:val="24"/>
              </w:rPr>
              <w:t>投标保证金交纳账号</w:t>
            </w:r>
          </w:p>
        </w:tc>
        <w:tc>
          <w:tcPr>
            <w:tcW w:w="7077" w:type="dxa"/>
            <w:vAlign w:val="center"/>
          </w:tcPr>
          <w:p w14:paraId="3016067E"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单位名称：合肥文旅博览集团有限公司</w:t>
            </w:r>
          </w:p>
          <w:p w14:paraId="5803E0C5"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开户银行账号：1302010509200182305</w:t>
            </w:r>
          </w:p>
          <w:p w14:paraId="27D2CCF8"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开户银行：中国工商银行合肥望江路支行</w:t>
            </w:r>
          </w:p>
          <w:p w14:paraId="5D0E130B" w14:textId="77777777" w:rsidR="000B30D9" w:rsidRPr="008321CA" w:rsidRDefault="008F0135">
            <w:pPr>
              <w:widowControl/>
              <w:jc w:val="left"/>
              <w:rPr>
                <w:color w:val="000000" w:themeColor="text1"/>
                <w:spacing w:val="-5"/>
                <w:sz w:val="24"/>
                <w:szCs w:val="24"/>
              </w:rPr>
            </w:pPr>
            <w:r w:rsidRPr="008321CA">
              <w:rPr>
                <w:rFonts w:ascii="宋体" w:hAnsi="宋体" w:hint="eastAsia"/>
                <w:color w:val="000000" w:themeColor="text1"/>
                <w:sz w:val="24"/>
                <w:szCs w:val="24"/>
              </w:rPr>
              <w:t>转帐时请备注“××项目投标保证金，并将转账凭证扫描件发送至报名邮箱。</w:t>
            </w:r>
          </w:p>
        </w:tc>
      </w:tr>
      <w:tr w:rsidR="008321CA" w:rsidRPr="008321CA" w14:paraId="6F6A5325" w14:textId="77777777">
        <w:trPr>
          <w:trHeight w:val="558"/>
        </w:trPr>
        <w:tc>
          <w:tcPr>
            <w:tcW w:w="709" w:type="dxa"/>
            <w:vAlign w:val="center"/>
          </w:tcPr>
          <w:p w14:paraId="3A80ED55"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color w:val="000000" w:themeColor="text1"/>
                <w:sz w:val="24"/>
              </w:rPr>
              <w:t>22</w:t>
            </w:r>
          </w:p>
        </w:tc>
        <w:tc>
          <w:tcPr>
            <w:tcW w:w="1559" w:type="dxa"/>
            <w:vAlign w:val="center"/>
          </w:tcPr>
          <w:p w14:paraId="7F1DB077" w14:textId="77777777" w:rsidR="000B30D9" w:rsidRPr="008321CA" w:rsidRDefault="008F0135">
            <w:pPr>
              <w:spacing w:line="500" w:lineRule="exact"/>
              <w:jc w:val="center"/>
              <w:rPr>
                <w:rFonts w:ascii="宋体" w:hAnsi="宋体"/>
                <w:bCs/>
                <w:color w:val="000000" w:themeColor="text1"/>
                <w:sz w:val="24"/>
                <w:szCs w:val="24"/>
              </w:rPr>
            </w:pPr>
            <w:r w:rsidRPr="008321CA">
              <w:rPr>
                <w:rFonts w:ascii="宋体" w:hAnsi="宋体" w:hint="eastAsia"/>
                <w:color w:val="000000" w:themeColor="text1"/>
                <w:sz w:val="24"/>
                <w:szCs w:val="24"/>
              </w:rPr>
              <w:t>履约保证金</w:t>
            </w:r>
          </w:p>
        </w:tc>
        <w:tc>
          <w:tcPr>
            <w:tcW w:w="7077" w:type="dxa"/>
            <w:vAlign w:val="center"/>
          </w:tcPr>
          <w:p w14:paraId="3107B639" w14:textId="77777777" w:rsidR="000B30D9" w:rsidRPr="008321CA" w:rsidRDefault="008F0135">
            <w:pPr>
              <w:adjustRightInd w:val="0"/>
              <w:snapToGrid w:val="0"/>
              <w:spacing w:line="440" w:lineRule="exact"/>
              <w:rPr>
                <w:rFonts w:ascii="宋体" w:hAnsi="宋体"/>
                <w:color w:val="000000" w:themeColor="text1"/>
                <w:sz w:val="24"/>
                <w:szCs w:val="24"/>
              </w:rPr>
            </w:pPr>
            <w:r w:rsidRPr="008321CA">
              <w:rPr>
                <w:rFonts w:ascii="宋体" w:hAnsi="宋体" w:hint="eastAsia"/>
                <w:color w:val="000000" w:themeColor="text1"/>
                <w:sz w:val="24"/>
                <w:szCs w:val="24"/>
              </w:rPr>
              <w:t>1.履约保证金：合同价的</w:t>
            </w:r>
            <w:r w:rsidRPr="008321CA">
              <w:rPr>
                <w:rFonts w:ascii="宋体" w:hAnsi="宋体" w:hint="eastAsia"/>
                <w:color w:val="000000" w:themeColor="text1"/>
                <w:sz w:val="24"/>
                <w:szCs w:val="24"/>
                <w:u w:val="single"/>
              </w:rPr>
              <w:t xml:space="preserve"> </w:t>
            </w:r>
            <w:r w:rsidRPr="008321CA">
              <w:rPr>
                <w:rFonts w:ascii="宋体" w:hAnsi="宋体"/>
                <w:color w:val="000000" w:themeColor="text1"/>
                <w:sz w:val="24"/>
                <w:szCs w:val="24"/>
                <w:u w:val="single"/>
              </w:rPr>
              <w:t>2</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w:t>
            </w:r>
          </w:p>
          <w:p w14:paraId="0FE67F41"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2.</w:t>
            </w:r>
            <w:r w:rsidRPr="008321CA">
              <w:rPr>
                <w:rFonts w:ascii="宋体" w:hAnsi="宋体"/>
                <w:color w:val="000000" w:themeColor="text1"/>
                <w:sz w:val="24"/>
                <w:szCs w:val="24"/>
              </w:rPr>
              <w:t xml:space="preserve"> </w:t>
            </w:r>
            <w:r w:rsidRPr="008321CA">
              <w:rPr>
                <w:rFonts w:ascii="宋体" w:hAnsi="宋体" w:hint="eastAsia"/>
                <w:color w:val="000000" w:themeColor="text1"/>
                <w:sz w:val="24"/>
                <w:szCs w:val="24"/>
              </w:rPr>
              <w:t xml:space="preserve">担保形式：□现金保证 </w:t>
            </w:r>
            <w:r w:rsidRPr="008321CA">
              <w:rPr>
                <w:rFonts w:ascii="宋体" w:hAnsi="宋体"/>
                <w:color w:val="000000" w:themeColor="text1"/>
                <w:sz w:val="24"/>
                <w:szCs w:val="24"/>
              </w:rPr>
              <w:t xml:space="preserve"> </w:t>
            </w:r>
            <w:r w:rsidRPr="008321CA">
              <w:rPr>
                <w:rFonts w:ascii="宋体" w:hAnsi="宋体" w:hint="eastAsia"/>
                <w:color w:val="000000" w:themeColor="text1"/>
                <w:sz w:val="24"/>
                <w:szCs w:val="24"/>
              </w:rPr>
              <w:t xml:space="preserve">□现金支票 </w:t>
            </w:r>
            <w:r w:rsidRPr="008321CA">
              <w:rPr>
                <w:rFonts w:ascii="宋体" w:hAnsi="宋体"/>
                <w:color w:val="000000" w:themeColor="text1"/>
                <w:sz w:val="24"/>
                <w:szCs w:val="24"/>
              </w:rPr>
              <w:t xml:space="preserve"> </w:t>
            </w:r>
            <w:r w:rsidRPr="008321CA">
              <w:rPr>
                <w:rFonts w:ascii="宋体" w:hAnsi="宋体" w:hint="eastAsia"/>
                <w:color w:val="000000" w:themeColor="text1"/>
                <w:sz w:val="24"/>
                <w:szCs w:val="24"/>
              </w:rPr>
              <w:t>□银行汇票</w:t>
            </w:r>
          </w:p>
          <w:p w14:paraId="18AC8C39"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MS Mincho" w:eastAsia="MS Mincho" w:hAnsi="MS Mincho" w:cs="MS Mincho" w:hint="eastAsia"/>
                <w:color w:val="000000" w:themeColor="text1"/>
                <w:sz w:val="24"/>
                <w:szCs w:val="24"/>
              </w:rPr>
              <w:lastRenderedPageBreak/>
              <w:t>☑</w:t>
            </w:r>
            <w:r w:rsidRPr="008321CA">
              <w:rPr>
                <w:rFonts w:ascii="宋体" w:hAnsi="宋体" w:hint="eastAsia"/>
                <w:color w:val="000000" w:themeColor="text1"/>
                <w:sz w:val="24"/>
                <w:szCs w:val="24"/>
              </w:rPr>
              <w:t>银行保函</w:t>
            </w:r>
            <w:r w:rsidRPr="008321CA">
              <w:rPr>
                <w:rFonts w:ascii="宋体" w:hAnsi="宋体"/>
                <w:color w:val="000000" w:themeColor="text1"/>
                <w:sz w:val="24"/>
                <w:szCs w:val="24"/>
              </w:rPr>
              <w:t xml:space="preserve"> </w:t>
            </w:r>
            <w:r w:rsidRPr="008321CA">
              <w:rPr>
                <w:rFonts w:ascii="宋体" w:hAnsi="宋体" w:hint="eastAsia"/>
                <w:color w:val="000000" w:themeColor="text1"/>
                <w:sz w:val="24"/>
                <w:szCs w:val="24"/>
              </w:rPr>
              <w:t xml:space="preserve"> </w:t>
            </w:r>
            <w:r w:rsidRPr="008321CA">
              <w:rPr>
                <w:rFonts w:ascii="MS Mincho" w:eastAsia="MS Mincho" w:hAnsi="MS Mincho" w:cs="MS Mincho" w:hint="eastAsia"/>
                <w:color w:val="000000" w:themeColor="text1"/>
                <w:sz w:val="24"/>
                <w:szCs w:val="24"/>
              </w:rPr>
              <w:t>☑</w:t>
            </w:r>
            <w:r w:rsidRPr="008321CA">
              <w:rPr>
                <w:rFonts w:ascii="宋体" w:hAnsi="宋体" w:hint="eastAsia"/>
                <w:color w:val="000000" w:themeColor="text1"/>
                <w:sz w:val="24"/>
                <w:szCs w:val="24"/>
              </w:rPr>
              <w:t xml:space="preserve">银行转账 </w:t>
            </w:r>
            <w:r w:rsidRPr="008321CA">
              <w:rPr>
                <w:rFonts w:ascii="宋体" w:hAnsi="宋体"/>
                <w:color w:val="000000" w:themeColor="text1"/>
                <w:sz w:val="24"/>
                <w:szCs w:val="24"/>
              </w:rPr>
              <w:t xml:space="preserve"> </w:t>
            </w:r>
            <w:r w:rsidRPr="008321CA">
              <w:rPr>
                <w:rFonts w:ascii="宋体" w:hAnsi="宋体" w:hint="eastAsia"/>
                <w:color w:val="000000" w:themeColor="text1"/>
                <w:sz w:val="24"/>
                <w:szCs w:val="24"/>
              </w:rPr>
              <w:t>□工程担保  □保证保险</w:t>
            </w:r>
          </w:p>
          <w:p w14:paraId="2E8C359C" w14:textId="77777777" w:rsidR="000B30D9" w:rsidRPr="008321CA" w:rsidRDefault="008F0135">
            <w:pPr>
              <w:spacing w:line="440" w:lineRule="exact"/>
              <w:rPr>
                <w:rFonts w:ascii="宋体" w:hAnsi="宋体"/>
                <w:color w:val="000000" w:themeColor="text1"/>
                <w:sz w:val="24"/>
                <w:szCs w:val="24"/>
              </w:rPr>
            </w:pPr>
            <w:r w:rsidRPr="008321CA">
              <w:rPr>
                <w:rFonts w:ascii="宋体" w:hAnsi="宋体" w:hint="eastAsia"/>
                <w:color w:val="000000" w:themeColor="text1"/>
                <w:sz w:val="24"/>
                <w:szCs w:val="24"/>
              </w:rPr>
              <w:t>3.收受人为:□招标人、</w:t>
            </w:r>
            <w:r w:rsidRPr="008321CA">
              <w:rPr>
                <w:rFonts w:ascii="宋体" w:hAnsi="宋体"/>
                <w:color w:val="000000" w:themeColor="text1"/>
                <w:sz w:val="24"/>
                <w:szCs w:val="24"/>
              </w:rPr>
              <w:sym w:font="Wingdings" w:char="F0FE"/>
            </w:r>
            <w:r w:rsidRPr="008321CA">
              <w:rPr>
                <w:rFonts w:ascii="宋体" w:hAnsi="宋体" w:hint="eastAsia"/>
                <w:color w:val="000000" w:themeColor="text1"/>
                <w:sz w:val="24"/>
                <w:szCs w:val="24"/>
              </w:rPr>
              <w:t>委托人</w:t>
            </w:r>
          </w:p>
          <w:p w14:paraId="53F15F69" w14:textId="77777777" w:rsidR="000B30D9" w:rsidRPr="008321CA" w:rsidRDefault="008F0135">
            <w:pPr>
              <w:adjustRightInd w:val="0"/>
              <w:snapToGrid w:val="0"/>
              <w:spacing w:line="440" w:lineRule="exact"/>
              <w:rPr>
                <w:rFonts w:ascii="宋体" w:hAnsi="宋体"/>
                <w:color w:val="000000" w:themeColor="text1"/>
                <w:sz w:val="24"/>
                <w:szCs w:val="24"/>
              </w:rPr>
            </w:pPr>
            <w:r w:rsidRPr="008321CA">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14:paraId="6DE632C2"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5.保证金必须从基本账户转出，投标保证金汇出帐户名称应与投标单位名称应完全一致。</w:t>
            </w:r>
          </w:p>
          <w:p w14:paraId="333620BB" w14:textId="77777777" w:rsidR="000B30D9" w:rsidRPr="008321CA" w:rsidRDefault="008F0135">
            <w:pPr>
              <w:adjustRightInd w:val="0"/>
              <w:snapToGrid w:val="0"/>
              <w:spacing w:line="360" w:lineRule="auto"/>
              <w:jc w:val="left"/>
              <w:rPr>
                <w:rFonts w:ascii="宋体" w:hAnsi="宋体"/>
                <w:color w:val="000000" w:themeColor="text1"/>
                <w:sz w:val="24"/>
                <w:szCs w:val="24"/>
              </w:rPr>
            </w:pPr>
            <w:r w:rsidRPr="008321CA">
              <w:rPr>
                <w:rFonts w:ascii="宋体" w:hAnsi="宋体" w:hint="eastAsia"/>
                <w:color w:val="000000" w:themeColor="text1"/>
                <w:sz w:val="24"/>
                <w:szCs w:val="24"/>
              </w:rPr>
              <w:t>6.退还：担保有效期满7日内（最迟不超过项目竣工验收通过后28天）。</w:t>
            </w:r>
          </w:p>
          <w:p w14:paraId="3E928146" w14:textId="77777777" w:rsidR="000B30D9" w:rsidRPr="008321CA" w:rsidRDefault="008F0135">
            <w:pPr>
              <w:adjustRightInd w:val="0"/>
              <w:snapToGrid w:val="0"/>
              <w:spacing w:line="360" w:lineRule="auto"/>
              <w:rPr>
                <w:rFonts w:ascii="宋体" w:hAnsi="宋体"/>
                <w:b/>
                <w:color w:val="000000" w:themeColor="text1"/>
                <w:sz w:val="24"/>
                <w:szCs w:val="24"/>
              </w:rPr>
            </w:pPr>
            <w:r w:rsidRPr="008321CA">
              <w:rPr>
                <w:rFonts w:ascii="宋体" w:hAnsi="宋体" w:hint="eastAsia"/>
                <w:b/>
                <w:color w:val="000000" w:themeColor="text1"/>
                <w:sz w:val="24"/>
                <w:szCs w:val="24"/>
              </w:rPr>
              <w:t>7.如采用银行保函，</w:t>
            </w:r>
            <w:r w:rsidRPr="008321CA">
              <w:rPr>
                <w:rFonts w:ascii="宋体" w:hAnsi="宋体"/>
                <w:b/>
                <w:color w:val="000000" w:themeColor="text1"/>
                <w:sz w:val="24"/>
                <w:szCs w:val="24"/>
              </w:rPr>
              <w:t>银行保函由合肥本地银行或在合肥具有分支机构的银行出</w:t>
            </w:r>
            <w:r w:rsidRPr="008321CA">
              <w:rPr>
                <w:rFonts w:ascii="宋体" w:hAnsi="宋体" w:hint="eastAsia"/>
                <w:b/>
                <w:color w:val="000000" w:themeColor="text1"/>
                <w:sz w:val="24"/>
                <w:szCs w:val="24"/>
              </w:rPr>
              <w:t>具的</w:t>
            </w:r>
            <w:r w:rsidRPr="008321CA">
              <w:rPr>
                <w:rFonts w:ascii="宋体" w:hAnsi="宋体"/>
                <w:b/>
                <w:color w:val="000000" w:themeColor="text1"/>
                <w:sz w:val="24"/>
                <w:szCs w:val="24"/>
              </w:rPr>
              <w:t>见索即付无条件保函。</w:t>
            </w:r>
          </w:p>
          <w:p w14:paraId="15761E05" w14:textId="77777777" w:rsidR="000B30D9" w:rsidRPr="008321CA" w:rsidRDefault="008F0135">
            <w:pPr>
              <w:adjustRightInd w:val="0"/>
              <w:snapToGrid w:val="0"/>
              <w:spacing w:line="360" w:lineRule="auto"/>
              <w:jc w:val="left"/>
              <w:rPr>
                <w:rFonts w:ascii="宋体" w:hAnsi="宋体"/>
                <w:color w:val="000000" w:themeColor="text1"/>
                <w:sz w:val="24"/>
                <w:szCs w:val="24"/>
              </w:rPr>
            </w:pPr>
            <w:r w:rsidRPr="008321CA">
              <w:rPr>
                <w:rFonts w:ascii="宋体" w:hAnsi="宋体" w:hint="eastAsia"/>
                <w:b/>
                <w:color w:val="000000" w:themeColor="text1"/>
                <w:sz w:val="24"/>
                <w:szCs w:val="24"/>
              </w:rPr>
              <w:t>8.如采用工程担保，工程担保由注册地在合肥市</w:t>
            </w:r>
            <w:r w:rsidRPr="008321CA">
              <w:rPr>
                <w:rFonts w:ascii="宋体" w:hAnsi="宋体"/>
                <w:b/>
                <w:color w:val="000000" w:themeColor="text1"/>
                <w:sz w:val="24"/>
                <w:szCs w:val="24"/>
              </w:rPr>
              <w:t>或在合肥具有分支机构的</w:t>
            </w:r>
            <w:r w:rsidRPr="008321CA">
              <w:rPr>
                <w:rFonts w:ascii="宋体" w:hAnsi="宋体" w:hint="eastAsia"/>
                <w:b/>
                <w:color w:val="000000" w:themeColor="text1"/>
                <w:sz w:val="24"/>
                <w:szCs w:val="24"/>
              </w:rPr>
              <w:t>国有担保公司出具的无条件担保。</w:t>
            </w:r>
          </w:p>
        </w:tc>
      </w:tr>
      <w:tr w:rsidR="008321CA" w:rsidRPr="008321CA" w14:paraId="3F21F763" w14:textId="77777777">
        <w:trPr>
          <w:trHeight w:val="558"/>
        </w:trPr>
        <w:tc>
          <w:tcPr>
            <w:tcW w:w="709" w:type="dxa"/>
            <w:vAlign w:val="center"/>
          </w:tcPr>
          <w:p w14:paraId="5D04AE85"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rPr>
              <w:lastRenderedPageBreak/>
              <w:t>23</w:t>
            </w:r>
          </w:p>
        </w:tc>
        <w:tc>
          <w:tcPr>
            <w:tcW w:w="1559" w:type="dxa"/>
            <w:vAlign w:val="center"/>
          </w:tcPr>
          <w:p w14:paraId="17A81CBB" w14:textId="77777777" w:rsidR="000B30D9" w:rsidRPr="008321CA" w:rsidRDefault="008F0135">
            <w:pPr>
              <w:spacing w:line="500" w:lineRule="exact"/>
              <w:jc w:val="center"/>
              <w:rPr>
                <w:rFonts w:ascii="宋体" w:hAnsi="宋体"/>
                <w:color w:val="000000" w:themeColor="text1"/>
                <w:sz w:val="24"/>
                <w:szCs w:val="24"/>
              </w:rPr>
            </w:pPr>
            <w:r w:rsidRPr="008321CA">
              <w:rPr>
                <w:rFonts w:ascii="宋体" w:hAnsi="宋体" w:hint="eastAsia"/>
                <w:color w:val="000000" w:themeColor="text1"/>
                <w:sz w:val="24"/>
              </w:rPr>
              <w:t>业绩要求</w:t>
            </w:r>
          </w:p>
        </w:tc>
        <w:tc>
          <w:tcPr>
            <w:tcW w:w="7077" w:type="dxa"/>
            <w:vAlign w:val="center"/>
          </w:tcPr>
          <w:p w14:paraId="2762E171" w14:textId="77777777" w:rsidR="000B30D9" w:rsidRPr="008321CA" w:rsidRDefault="008F0135">
            <w:pPr>
              <w:spacing w:line="500" w:lineRule="exact"/>
              <w:rPr>
                <w:rFonts w:ascii="宋体" w:hAnsi="宋体"/>
                <w:color w:val="000000" w:themeColor="text1"/>
                <w:sz w:val="24"/>
              </w:rPr>
            </w:pPr>
            <w:r w:rsidRPr="008321CA">
              <w:rPr>
                <w:rFonts w:ascii="宋体" w:hAnsi="宋体" w:hint="eastAsia"/>
                <w:color w:val="000000" w:themeColor="text1"/>
                <w:sz w:val="24"/>
              </w:rPr>
              <w:t>1</w:t>
            </w:r>
            <w:r w:rsidRPr="008321CA">
              <w:rPr>
                <w:rFonts w:ascii="宋体" w:hAnsi="宋体"/>
                <w:color w:val="000000" w:themeColor="text1"/>
                <w:sz w:val="24"/>
              </w:rPr>
              <w:t>.</w:t>
            </w:r>
            <w:r w:rsidRPr="008321CA">
              <w:rPr>
                <w:rFonts w:ascii="宋体" w:hAnsi="宋体" w:hint="eastAsia"/>
                <w:color w:val="000000" w:themeColor="text1"/>
                <w:sz w:val="24"/>
              </w:rPr>
              <w:t>本招标文件中要求的业绩须为:</w:t>
            </w:r>
            <w:r w:rsidRPr="008321CA">
              <w:rPr>
                <w:rFonts w:ascii="宋体" w:hAnsi="宋体"/>
                <w:color w:val="000000" w:themeColor="text1"/>
                <w:sz w:val="24"/>
              </w:rPr>
              <w:t xml:space="preserve"> </w:t>
            </w:r>
          </w:p>
          <w:p w14:paraId="176F65AC" w14:textId="77777777" w:rsidR="000B30D9" w:rsidRPr="008321CA" w:rsidRDefault="008F0135">
            <w:pPr>
              <w:spacing w:line="500" w:lineRule="exact"/>
              <w:rPr>
                <w:rFonts w:ascii="宋体" w:hAnsi="宋体"/>
                <w:b/>
                <w:bCs/>
                <w:color w:val="000000" w:themeColor="text1"/>
                <w:sz w:val="24"/>
                <w:szCs w:val="24"/>
              </w:rPr>
            </w:pPr>
            <w:r w:rsidRPr="008321CA">
              <w:rPr>
                <w:rFonts w:ascii="宋体" w:hAnsi="宋体" w:hint="eastAsia"/>
                <w:b/>
                <w:bCs/>
                <w:color w:val="000000" w:themeColor="text1"/>
                <w:sz w:val="24"/>
                <w:szCs w:val="24"/>
              </w:rPr>
              <w:t>已完成的业绩：投标文件中须同时提供以下业绩证明材料：</w:t>
            </w:r>
          </w:p>
          <w:p w14:paraId="279C451D" w14:textId="77777777" w:rsidR="000B30D9" w:rsidRPr="008321CA" w:rsidRDefault="008F0135">
            <w:pPr>
              <w:spacing w:line="500" w:lineRule="exact"/>
              <w:rPr>
                <w:rFonts w:ascii="宋体" w:hAnsi="宋体"/>
                <w:b/>
                <w:bCs/>
                <w:color w:val="000000" w:themeColor="text1"/>
                <w:sz w:val="24"/>
                <w:szCs w:val="24"/>
              </w:rPr>
            </w:pPr>
            <w:r w:rsidRPr="008321CA">
              <w:rPr>
                <w:rFonts w:ascii="宋体" w:hAnsi="宋体" w:hint="eastAsia"/>
                <w:b/>
                <w:bCs/>
                <w:color w:val="000000" w:themeColor="text1"/>
                <w:sz w:val="24"/>
                <w:szCs w:val="24"/>
              </w:rPr>
              <w:t>（1）业绩合同扫描件；</w:t>
            </w:r>
          </w:p>
          <w:p w14:paraId="311423E8" w14:textId="77777777" w:rsidR="000B30D9" w:rsidRPr="008321CA" w:rsidRDefault="008F0135">
            <w:pPr>
              <w:spacing w:line="500" w:lineRule="exact"/>
              <w:rPr>
                <w:rFonts w:ascii="宋体" w:hAnsi="宋体"/>
                <w:b/>
                <w:bCs/>
                <w:color w:val="000000" w:themeColor="text1"/>
                <w:sz w:val="24"/>
                <w:szCs w:val="24"/>
              </w:rPr>
            </w:pPr>
            <w:r w:rsidRPr="008321CA">
              <w:rPr>
                <w:rFonts w:ascii="宋体" w:hAnsi="宋体" w:hint="eastAsia"/>
                <w:b/>
                <w:bCs/>
                <w:color w:val="000000" w:themeColor="text1"/>
                <w:sz w:val="24"/>
                <w:szCs w:val="24"/>
              </w:rPr>
              <w:t>（2）与该业绩对应的项目已完成的证明材料（至少有施工单位、监理单位、建设单位三方确认的竣工验收报告或者业主（或合同甲方）证明）</w:t>
            </w:r>
            <w:r w:rsidRPr="008321CA">
              <w:rPr>
                <w:rFonts w:ascii="宋体" w:hAnsi="宋体" w:hint="eastAsia"/>
                <w:color w:val="000000" w:themeColor="text1"/>
                <w:sz w:val="24"/>
              </w:rPr>
              <w:t>。</w:t>
            </w:r>
          </w:p>
          <w:p w14:paraId="6CB241DC" w14:textId="77777777" w:rsidR="000B30D9" w:rsidRPr="008321CA" w:rsidRDefault="008F0135">
            <w:pPr>
              <w:spacing w:line="500" w:lineRule="exact"/>
              <w:rPr>
                <w:rFonts w:ascii="宋体" w:hAnsi="宋体"/>
                <w:b/>
                <w:bCs/>
                <w:color w:val="000000" w:themeColor="text1"/>
                <w:sz w:val="24"/>
                <w:szCs w:val="24"/>
              </w:rPr>
            </w:pPr>
            <w:r w:rsidRPr="008321CA">
              <w:rPr>
                <w:rFonts w:ascii="宋体" w:hAnsi="宋体" w:hint="eastAsia"/>
                <w:b/>
                <w:color w:val="000000" w:themeColor="text1"/>
                <w:sz w:val="24"/>
              </w:rPr>
              <w:t>注：</w:t>
            </w:r>
            <w:r w:rsidRPr="008321CA">
              <w:rPr>
                <w:rFonts w:ascii="宋体" w:hAnsi="宋体" w:hint="eastAsia"/>
                <w:b/>
                <w:color w:val="000000" w:themeColor="text1"/>
                <w:kern w:val="0"/>
                <w:sz w:val="24"/>
              </w:rPr>
              <w:t>（1）已完成的证明材料须加盖项目业主单位或合同甲方公章(证明材料已有项目业主单位或合同甲方公章的除外)，否则评标委员会不予认可。</w:t>
            </w:r>
            <w:r w:rsidRPr="008321CA">
              <w:rPr>
                <w:rFonts w:ascii="宋体" w:hAnsi="宋体" w:hint="eastAsia"/>
                <w:b/>
                <w:color w:val="000000" w:themeColor="text1"/>
                <w:sz w:val="24"/>
              </w:rPr>
              <w:t>（2）如果业绩合同和项目已完成的证明材料中的合同金额、建筑面积等合同要素不一致的，以项目已完成的证明材料为准。</w:t>
            </w:r>
          </w:p>
          <w:p w14:paraId="0D95992C" w14:textId="77777777" w:rsidR="000B30D9" w:rsidRPr="008321CA" w:rsidRDefault="008F0135">
            <w:pPr>
              <w:adjustRightInd w:val="0"/>
              <w:snapToGrid w:val="0"/>
              <w:spacing w:line="440" w:lineRule="exact"/>
              <w:rPr>
                <w:rFonts w:ascii="宋体" w:hAnsi="宋体"/>
                <w:color w:val="000000" w:themeColor="text1"/>
                <w:sz w:val="24"/>
                <w:szCs w:val="24"/>
              </w:rPr>
            </w:pPr>
            <w:r w:rsidRPr="008321CA">
              <w:rPr>
                <w:rFonts w:ascii="宋体" w:hAnsi="宋体" w:hint="eastAsia"/>
                <w:b/>
                <w:color w:val="000000" w:themeColor="text1"/>
                <w:sz w:val="24"/>
              </w:rPr>
              <w:t>2</w:t>
            </w:r>
            <w:r w:rsidRPr="008321CA">
              <w:rPr>
                <w:rFonts w:ascii="宋体" w:hAnsi="宋体"/>
                <w:b/>
                <w:color w:val="000000" w:themeColor="text1"/>
                <w:sz w:val="24"/>
              </w:rPr>
              <w:t>.</w:t>
            </w:r>
            <w:r w:rsidRPr="008321CA">
              <w:rPr>
                <w:rFonts w:ascii="宋体" w:hAnsi="宋体" w:hint="eastAsia"/>
                <w:b/>
                <w:color w:val="000000" w:themeColor="text1"/>
                <w:sz w:val="24"/>
              </w:rPr>
              <w:t>如投标人提供的上述1要求的业绩证明材料均未能明确反映出招标文件所要求的内容的</w:t>
            </w:r>
            <w:r w:rsidRPr="008321CA">
              <w:rPr>
                <w:rFonts w:ascii="宋体" w:hAnsi="宋体" w:hint="eastAsia"/>
                <w:b/>
                <w:color w:val="000000" w:themeColor="text1"/>
                <w:sz w:val="24"/>
                <w:u w:val="single"/>
              </w:rPr>
              <w:t>（如合同总金额、面积或项目负责人名称等）</w:t>
            </w:r>
            <w:r w:rsidRPr="008321CA">
              <w:rPr>
                <w:rFonts w:ascii="宋体" w:hAnsi="宋体" w:hint="eastAsia"/>
                <w:b/>
                <w:color w:val="000000" w:themeColor="text1"/>
                <w:sz w:val="24"/>
              </w:rPr>
              <w:t>，应另附业主（或合同甲方）证明材料予以明确说明，须加盖项目业主单位或合同甲方公章，否则评标委员会不予认可。</w:t>
            </w:r>
          </w:p>
        </w:tc>
      </w:tr>
      <w:tr w:rsidR="008321CA" w:rsidRPr="008321CA" w14:paraId="03ACABF5" w14:textId="77777777">
        <w:trPr>
          <w:trHeight w:val="558"/>
        </w:trPr>
        <w:tc>
          <w:tcPr>
            <w:tcW w:w="709" w:type="dxa"/>
            <w:vAlign w:val="center"/>
          </w:tcPr>
          <w:p w14:paraId="151C78F8"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rPr>
              <w:lastRenderedPageBreak/>
              <w:t>2</w:t>
            </w:r>
            <w:r w:rsidRPr="008321CA">
              <w:rPr>
                <w:rFonts w:ascii="宋体" w:hAnsi="宋体"/>
                <w:color w:val="000000" w:themeColor="text1"/>
                <w:sz w:val="24"/>
              </w:rPr>
              <w:t>4</w:t>
            </w:r>
          </w:p>
        </w:tc>
        <w:tc>
          <w:tcPr>
            <w:tcW w:w="8636" w:type="dxa"/>
            <w:gridSpan w:val="2"/>
            <w:vAlign w:val="center"/>
          </w:tcPr>
          <w:p w14:paraId="00597A12" w14:textId="77777777" w:rsidR="000B30D9" w:rsidRPr="008321CA" w:rsidRDefault="008F0135">
            <w:pPr>
              <w:adjustRightInd w:val="0"/>
              <w:snapToGrid w:val="0"/>
              <w:spacing w:line="440" w:lineRule="exact"/>
              <w:jc w:val="center"/>
              <w:rPr>
                <w:rFonts w:ascii="MS Mincho" w:eastAsia="MS Mincho" w:hAnsi="MS Mincho" w:cs="MS Mincho"/>
                <w:color w:val="000000" w:themeColor="text1"/>
                <w:sz w:val="24"/>
                <w:szCs w:val="24"/>
              </w:rPr>
            </w:pPr>
            <w:r w:rsidRPr="008321CA">
              <w:rPr>
                <w:rFonts w:ascii="宋体" w:hAnsi="宋体" w:cs="宋体" w:hint="eastAsia"/>
                <w:color w:val="000000" w:themeColor="text1"/>
                <w:sz w:val="24"/>
                <w:szCs w:val="24"/>
              </w:rPr>
              <w:t>需要补充的其他内容</w:t>
            </w:r>
          </w:p>
        </w:tc>
      </w:tr>
      <w:tr w:rsidR="008321CA" w:rsidRPr="008321CA" w14:paraId="0746CC5B" w14:textId="77777777">
        <w:trPr>
          <w:trHeight w:val="558"/>
        </w:trPr>
        <w:tc>
          <w:tcPr>
            <w:tcW w:w="709" w:type="dxa"/>
            <w:vAlign w:val="center"/>
          </w:tcPr>
          <w:p w14:paraId="124D77F3"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rPr>
              <w:t>2</w:t>
            </w:r>
            <w:r w:rsidRPr="008321CA">
              <w:rPr>
                <w:rFonts w:ascii="宋体" w:hAnsi="宋体"/>
                <w:color w:val="000000" w:themeColor="text1"/>
                <w:sz w:val="24"/>
              </w:rPr>
              <w:t>4</w:t>
            </w:r>
            <w:r w:rsidRPr="008321CA">
              <w:rPr>
                <w:rFonts w:ascii="宋体" w:hAnsi="宋体" w:hint="eastAsia"/>
                <w:color w:val="000000" w:themeColor="text1"/>
                <w:sz w:val="24"/>
              </w:rPr>
              <w:t>.1</w:t>
            </w:r>
          </w:p>
        </w:tc>
        <w:tc>
          <w:tcPr>
            <w:tcW w:w="1559" w:type="dxa"/>
            <w:vAlign w:val="center"/>
          </w:tcPr>
          <w:p w14:paraId="40FF71FD" w14:textId="77777777" w:rsidR="000B30D9" w:rsidRPr="008321CA" w:rsidRDefault="008F0135">
            <w:pPr>
              <w:spacing w:line="500" w:lineRule="exact"/>
              <w:jc w:val="center"/>
              <w:rPr>
                <w:rFonts w:ascii="宋体" w:hAnsi="宋体" w:cs="宋体"/>
                <w:color w:val="000000" w:themeColor="text1"/>
                <w:spacing w:val="-6"/>
                <w:sz w:val="24"/>
                <w:szCs w:val="24"/>
                <w:lang w:val="zh-CN" w:bidi="zh-CN"/>
              </w:rPr>
            </w:pPr>
            <w:r w:rsidRPr="008321CA">
              <w:rPr>
                <w:rFonts w:ascii="宋体" w:hAnsi="宋体" w:cs="宋体" w:hint="eastAsia"/>
                <w:color w:val="000000" w:themeColor="text1"/>
                <w:spacing w:val="-6"/>
                <w:sz w:val="24"/>
                <w:szCs w:val="24"/>
                <w:lang w:val="zh-CN" w:bidi="zh-CN"/>
              </w:rPr>
              <w:t>人员要求</w:t>
            </w:r>
          </w:p>
        </w:tc>
        <w:tc>
          <w:tcPr>
            <w:tcW w:w="7077" w:type="dxa"/>
            <w:vAlign w:val="center"/>
          </w:tcPr>
          <w:p w14:paraId="22C4E039" w14:textId="77777777" w:rsidR="000B30D9" w:rsidRPr="008321CA" w:rsidRDefault="008F0135">
            <w:pPr>
              <w:pStyle w:val="TableParagraph"/>
              <w:numPr>
                <w:ilvl w:val="0"/>
                <w:numId w:val="2"/>
              </w:numPr>
              <w:tabs>
                <w:tab w:val="left" w:pos="293"/>
              </w:tabs>
              <w:spacing w:line="365" w:lineRule="auto"/>
              <w:ind w:left="0" w:firstLine="0"/>
              <w:rPr>
                <w:color w:val="000000" w:themeColor="text1"/>
                <w:spacing w:val="-6"/>
                <w:sz w:val="24"/>
                <w:szCs w:val="24"/>
              </w:rPr>
            </w:pPr>
            <w:r w:rsidRPr="008321CA">
              <w:rPr>
                <w:rFonts w:hint="eastAsia"/>
                <w:color w:val="000000" w:themeColor="text1"/>
                <w:spacing w:val="-6"/>
                <w:sz w:val="24"/>
                <w:szCs w:val="24"/>
              </w:rPr>
              <w:t>投标人一旦中标，投标时所报的本项目的项目经理、技术负责人、中标后确定配备的其他主要管理人员和技术人员,及施工机械等在整个项目施工期内必须在位。</w:t>
            </w:r>
          </w:p>
          <w:p w14:paraId="75DABCAD" w14:textId="77777777" w:rsidR="000B30D9" w:rsidRPr="008321CA" w:rsidRDefault="008F0135">
            <w:pPr>
              <w:pStyle w:val="TableParagraph"/>
              <w:numPr>
                <w:ilvl w:val="0"/>
                <w:numId w:val="2"/>
              </w:numPr>
              <w:tabs>
                <w:tab w:val="left" w:pos="293"/>
              </w:tabs>
              <w:spacing w:line="365" w:lineRule="auto"/>
              <w:ind w:left="0" w:firstLine="0"/>
              <w:rPr>
                <w:color w:val="000000" w:themeColor="text1"/>
                <w:spacing w:val="-6"/>
                <w:sz w:val="24"/>
                <w:szCs w:val="24"/>
              </w:rPr>
            </w:pPr>
            <w:r w:rsidRPr="008321CA">
              <w:rPr>
                <w:rFonts w:hint="eastAsia"/>
                <w:color w:val="000000" w:themeColor="text1"/>
                <w:spacing w:val="-6"/>
                <w:sz w:val="24"/>
                <w:szCs w:val="24"/>
              </w:rPr>
              <w:t>中标人不得擅自更换投标时所报项目经理、技术负责人及中标后确定配备的其他主要管理人员和技术人员, 否则招标人有权终止合同，由此造成的损失，中标人自行承担并赔偿全部损失。确需更换时，须报经招标人同意，更换后人员不得低于中标人投标时所报人员资质和技术水平。招标人如认为有必要，可要求对上述人员中的部分人员作出更好的调整。</w:t>
            </w:r>
          </w:p>
          <w:p w14:paraId="63852E1C" w14:textId="77777777" w:rsidR="000B30D9" w:rsidRPr="008321CA" w:rsidRDefault="008F0135">
            <w:pPr>
              <w:pStyle w:val="TableParagraph"/>
              <w:numPr>
                <w:ilvl w:val="0"/>
                <w:numId w:val="2"/>
              </w:numPr>
              <w:tabs>
                <w:tab w:val="left" w:pos="293"/>
              </w:tabs>
              <w:spacing w:line="365" w:lineRule="auto"/>
              <w:ind w:left="0" w:firstLine="0"/>
              <w:rPr>
                <w:color w:val="000000" w:themeColor="text1"/>
                <w:spacing w:val="-6"/>
                <w:sz w:val="24"/>
                <w:szCs w:val="24"/>
              </w:rPr>
            </w:pPr>
            <w:r w:rsidRPr="008321CA">
              <w:rPr>
                <w:rFonts w:hint="eastAsia"/>
                <w:color w:val="000000" w:themeColor="text1"/>
                <w:spacing w:val="-6"/>
                <w:sz w:val="24"/>
                <w:szCs w:val="24"/>
              </w:rPr>
              <w:t>中标人未能按照承诺到岗尽职的，招标人将视情况严重程度对其作出相应处理，给予警告并发出整改通知。如仍未及时整改，招标人有权责令其停工整改、直至终止合同。招标人还将停止支付工程款项，扣留任何未付的工程进度款项补偿招标人的有关损失或工期延误的损失，并就此向中标人索赔。</w:t>
            </w:r>
          </w:p>
        </w:tc>
      </w:tr>
      <w:tr w:rsidR="008321CA" w:rsidRPr="008321CA" w14:paraId="16BA11C0" w14:textId="77777777">
        <w:trPr>
          <w:trHeight w:val="558"/>
        </w:trPr>
        <w:tc>
          <w:tcPr>
            <w:tcW w:w="709" w:type="dxa"/>
            <w:vAlign w:val="center"/>
          </w:tcPr>
          <w:p w14:paraId="421A6CEA" w14:textId="77777777" w:rsidR="000B30D9" w:rsidRPr="008321CA" w:rsidRDefault="008F0135">
            <w:pPr>
              <w:spacing w:line="500" w:lineRule="exact"/>
              <w:jc w:val="center"/>
              <w:rPr>
                <w:rFonts w:ascii="宋体" w:hAnsi="宋体"/>
                <w:color w:val="000000" w:themeColor="text1"/>
                <w:sz w:val="24"/>
              </w:rPr>
            </w:pPr>
            <w:bookmarkStart w:id="6" w:name="_Hlt509650961"/>
            <w:bookmarkStart w:id="7" w:name="_Hlt509649669"/>
            <w:bookmarkStart w:id="8" w:name="_Hlt509649330"/>
            <w:bookmarkStart w:id="9" w:name="_Hlt509649645"/>
            <w:bookmarkStart w:id="10" w:name="_Hlt509650116"/>
            <w:bookmarkStart w:id="11" w:name="_Hlt519045778"/>
            <w:bookmarkStart w:id="12" w:name="_Hlt509650932"/>
            <w:bookmarkStart w:id="13" w:name="_Hlt509650929"/>
            <w:bookmarkStart w:id="14" w:name="_Hlt509650103"/>
            <w:bookmarkStart w:id="15" w:name="_Hlt509650027"/>
            <w:bookmarkStart w:id="16" w:name="_Hlt509649795"/>
            <w:bookmarkStart w:id="17" w:name="_Hlt509650936"/>
            <w:bookmarkStart w:id="18" w:name="_Hlt509650690"/>
            <w:bookmarkStart w:id="19" w:name="_Hlt509650333"/>
            <w:bookmarkStart w:id="20" w:name="_Hlt526418153"/>
            <w:bookmarkStart w:id="21" w:name="_Hlt50964967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8321CA">
              <w:rPr>
                <w:rFonts w:ascii="宋体" w:hAnsi="宋体" w:hint="eastAsia"/>
                <w:color w:val="000000" w:themeColor="text1"/>
                <w:sz w:val="24"/>
              </w:rPr>
              <w:t>2</w:t>
            </w:r>
            <w:r w:rsidRPr="008321CA">
              <w:rPr>
                <w:rFonts w:ascii="宋体" w:hAnsi="宋体"/>
                <w:color w:val="000000" w:themeColor="text1"/>
                <w:sz w:val="24"/>
              </w:rPr>
              <w:t>4</w:t>
            </w:r>
            <w:r w:rsidRPr="008321CA">
              <w:rPr>
                <w:rFonts w:ascii="宋体" w:hAnsi="宋体" w:hint="eastAsia"/>
                <w:color w:val="000000" w:themeColor="text1"/>
                <w:sz w:val="24"/>
              </w:rPr>
              <w:t>.2</w:t>
            </w:r>
          </w:p>
        </w:tc>
        <w:tc>
          <w:tcPr>
            <w:tcW w:w="1559" w:type="dxa"/>
            <w:vAlign w:val="center"/>
          </w:tcPr>
          <w:p w14:paraId="0AD12D25" w14:textId="77777777" w:rsidR="000B30D9" w:rsidRPr="008321CA" w:rsidRDefault="008F0135">
            <w:pPr>
              <w:spacing w:line="500" w:lineRule="exact"/>
              <w:jc w:val="center"/>
              <w:rPr>
                <w:rFonts w:ascii="宋体" w:hAnsi="宋体" w:cs="宋体"/>
                <w:color w:val="000000" w:themeColor="text1"/>
                <w:spacing w:val="-6"/>
                <w:sz w:val="24"/>
                <w:szCs w:val="24"/>
                <w:lang w:val="zh-CN" w:bidi="zh-CN"/>
              </w:rPr>
            </w:pPr>
            <w:r w:rsidRPr="008321CA">
              <w:rPr>
                <w:rFonts w:ascii="宋体" w:hAnsi="宋体" w:cs="宋体" w:hint="eastAsia"/>
                <w:color w:val="000000" w:themeColor="text1"/>
                <w:spacing w:val="-6"/>
                <w:sz w:val="24"/>
                <w:szCs w:val="24"/>
                <w:lang w:val="zh-CN" w:bidi="zh-CN"/>
              </w:rPr>
              <w:t>服务技术</w:t>
            </w:r>
          </w:p>
          <w:p w14:paraId="15BD99A5" w14:textId="77777777" w:rsidR="000B30D9" w:rsidRPr="008321CA" w:rsidRDefault="008F0135">
            <w:pPr>
              <w:spacing w:line="500" w:lineRule="exact"/>
              <w:jc w:val="center"/>
              <w:rPr>
                <w:rFonts w:ascii="宋体" w:hAnsi="宋体" w:cs="宋体"/>
                <w:color w:val="000000" w:themeColor="text1"/>
                <w:spacing w:val="-6"/>
                <w:sz w:val="24"/>
                <w:szCs w:val="24"/>
                <w:lang w:val="zh-CN" w:bidi="zh-CN"/>
              </w:rPr>
            </w:pPr>
            <w:r w:rsidRPr="008321CA">
              <w:rPr>
                <w:rFonts w:ascii="宋体" w:hAnsi="宋体" w:cs="宋体" w:hint="eastAsia"/>
                <w:color w:val="000000" w:themeColor="text1"/>
                <w:spacing w:val="-6"/>
                <w:sz w:val="24"/>
                <w:szCs w:val="24"/>
                <w:lang w:val="zh-CN" w:bidi="zh-CN"/>
              </w:rPr>
              <w:t>要求</w:t>
            </w:r>
          </w:p>
        </w:tc>
        <w:tc>
          <w:tcPr>
            <w:tcW w:w="7077" w:type="dxa"/>
            <w:vAlign w:val="center"/>
          </w:tcPr>
          <w:p w14:paraId="0CB97748" w14:textId="196C7AB8" w:rsidR="00BB55CA" w:rsidRPr="008321CA" w:rsidRDefault="00BB55CA">
            <w:pPr>
              <w:pStyle w:val="TableParagraph"/>
              <w:tabs>
                <w:tab w:val="left" w:pos="293"/>
              </w:tabs>
              <w:spacing w:line="365" w:lineRule="auto"/>
              <w:rPr>
                <w:color w:val="000000" w:themeColor="text1"/>
                <w:spacing w:val="-6"/>
                <w:sz w:val="24"/>
                <w:szCs w:val="24"/>
              </w:rPr>
            </w:pPr>
            <w:r w:rsidRPr="008321CA">
              <w:rPr>
                <w:rFonts w:hint="eastAsia"/>
                <w:color w:val="000000" w:themeColor="text1"/>
                <w:spacing w:val="-6"/>
                <w:sz w:val="24"/>
                <w:szCs w:val="24"/>
              </w:rPr>
              <w:t>1.中标人必须根据招标人要求的时间节点安排项目工作</w:t>
            </w:r>
            <w:r w:rsidR="001B3AEA" w:rsidRPr="008321CA">
              <w:rPr>
                <w:rFonts w:hint="eastAsia"/>
                <w:color w:val="000000" w:themeColor="text1"/>
                <w:spacing w:val="-6"/>
                <w:sz w:val="24"/>
                <w:szCs w:val="24"/>
              </w:rPr>
              <w:t>。</w:t>
            </w:r>
            <w:r w:rsidRPr="008321CA">
              <w:rPr>
                <w:rFonts w:hint="eastAsia"/>
                <w:color w:val="000000" w:themeColor="text1"/>
                <w:spacing w:val="-6"/>
                <w:sz w:val="24"/>
                <w:szCs w:val="24"/>
              </w:rPr>
              <w:t>设计进度按照招标人要求的节点开展设计工作并移交设计成果，施工内容务必按照工程实施计划安排的时间</w:t>
            </w:r>
            <w:r w:rsidR="001B3AEA" w:rsidRPr="008321CA">
              <w:rPr>
                <w:rFonts w:hint="eastAsia"/>
                <w:color w:val="000000" w:themeColor="text1"/>
                <w:spacing w:val="-6"/>
                <w:sz w:val="24"/>
                <w:szCs w:val="24"/>
              </w:rPr>
              <w:t>分批</w:t>
            </w:r>
            <w:r w:rsidRPr="008321CA">
              <w:rPr>
                <w:rFonts w:hint="eastAsia"/>
                <w:color w:val="000000" w:themeColor="text1"/>
                <w:spacing w:val="-6"/>
                <w:sz w:val="24"/>
                <w:szCs w:val="24"/>
              </w:rPr>
              <w:t>进行施工，不得以任何理由拒绝实施，连续二次拒绝实施，招标人有权单方面解除合同。</w:t>
            </w:r>
          </w:p>
          <w:p w14:paraId="3881D6DF" w14:textId="77F1A7A6" w:rsidR="000B30D9" w:rsidRPr="008321CA" w:rsidRDefault="00BB55CA">
            <w:pPr>
              <w:pStyle w:val="TableParagraph"/>
              <w:tabs>
                <w:tab w:val="left" w:pos="293"/>
              </w:tabs>
              <w:spacing w:line="365" w:lineRule="auto"/>
              <w:rPr>
                <w:color w:val="000000" w:themeColor="text1"/>
                <w:spacing w:val="-6"/>
                <w:sz w:val="24"/>
                <w:szCs w:val="24"/>
              </w:rPr>
            </w:pPr>
            <w:r w:rsidRPr="008321CA">
              <w:rPr>
                <w:rFonts w:hint="eastAsia"/>
                <w:color w:val="000000" w:themeColor="text1"/>
                <w:spacing w:val="-6"/>
                <w:sz w:val="24"/>
                <w:szCs w:val="24"/>
              </w:rPr>
              <w:t>2.中标人务必考虑到项目难度、工期的保证、质量的保证、施工专业人员足额配置、现场安全文明施工、环境污染措施等事宜。本工程涉及到拆除等一切事宜，中标人均按要求进行拆除工作，并自行进行垃圾清运工作（日产日清）。同时在拆除工作中做好成品保护工作</w:t>
            </w:r>
            <w:r w:rsidR="008F0135" w:rsidRPr="008321CA">
              <w:rPr>
                <w:rFonts w:hint="eastAsia"/>
                <w:color w:val="000000" w:themeColor="text1"/>
                <w:spacing w:val="-6"/>
                <w:sz w:val="24"/>
                <w:szCs w:val="24"/>
              </w:rPr>
              <w:t>；</w:t>
            </w:r>
          </w:p>
          <w:p w14:paraId="681CFFDA" w14:textId="03D657B0" w:rsidR="000B30D9" w:rsidRPr="008321CA" w:rsidRDefault="00000C76">
            <w:pPr>
              <w:pStyle w:val="TableParagraph"/>
              <w:tabs>
                <w:tab w:val="left" w:pos="293"/>
              </w:tabs>
              <w:spacing w:line="365" w:lineRule="auto"/>
              <w:rPr>
                <w:color w:val="000000" w:themeColor="text1"/>
                <w:spacing w:val="-6"/>
                <w:sz w:val="24"/>
                <w:szCs w:val="24"/>
              </w:rPr>
            </w:pPr>
            <w:r w:rsidRPr="008321CA">
              <w:rPr>
                <w:color w:val="000000" w:themeColor="text1"/>
                <w:spacing w:val="-6"/>
                <w:sz w:val="24"/>
                <w:szCs w:val="24"/>
              </w:rPr>
              <w:t>3</w:t>
            </w:r>
            <w:r w:rsidR="008F0135" w:rsidRPr="008321CA">
              <w:rPr>
                <w:rFonts w:hint="eastAsia"/>
                <w:color w:val="000000" w:themeColor="text1"/>
                <w:spacing w:val="-6"/>
                <w:sz w:val="24"/>
                <w:szCs w:val="24"/>
              </w:rPr>
              <w:t>、涉及到专业项目分包务必具有相关资质条件，资质等级根据项目规模而确定，并报送发包人、监理单位进行确认。诸如消防工程、智能化工程、配电等专业分包项目务必验收合格后方可办理付款手续。</w:t>
            </w:r>
          </w:p>
          <w:p w14:paraId="3B903C0A" w14:textId="4D0E2E24" w:rsidR="000B30D9" w:rsidRPr="008321CA" w:rsidRDefault="00000C76">
            <w:pPr>
              <w:pStyle w:val="TableParagraph"/>
              <w:tabs>
                <w:tab w:val="left" w:pos="293"/>
              </w:tabs>
              <w:spacing w:line="365" w:lineRule="auto"/>
              <w:rPr>
                <w:color w:val="000000" w:themeColor="text1"/>
                <w:spacing w:val="-6"/>
                <w:sz w:val="24"/>
                <w:szCs w:val="24"/>
              </w:rPr>
            </w:pPr>
            <w:r w:rsidRPr="008321CA">
              <w:rPr>
                <w:color w:val="000000" w:themeColor="text1"/>
                <w:spacing w:val="-6"/>
                <w:sz w:val="24"/>
                <w:szCs w:val="24"/>
              </w:rPr>
              <w:t>4</w:t>
            </w:r>
            <w:r w:rsidR="008F0135" w:rsidRPr="008321CA">
              <w:rPr>
                <w:rFonts w:hint="eastAsia"/>
                <w:color w:val="000000" w:themeColor="text1"/>
                <w:spacing w:val="-6"/>
                <w:sz w:val="24"/>
                <w:szCs w:val="24"/>
              </w:rPr>
              <w:t>、现场施工务必做到文明施工标准，垃圾随时清理，并放置安全警示标牌及相关安全维护设施，施工现场动火务必报审，并经使用单位批准后方可安排专业人员持证上岗作业，并上报安全防范措施。</w:t>
            </w:r>
          </w:p>
          <w:p w14:paraId="275C306A" w14:textId="1203D873" w:rsidR="000B30D9" w:rsidRPr="008321CA" w:rsidRDefault="00000C76">
            <w:pPr>
              <w:pStyle w:val="TableParagraph"/>
              <w:tabs>
                <w:tab w:val="left" w:pos="293"/>
              </w:tabs>
              <w:spacing w:line="365" w:lineRule="auto"/>
              <w:rPr>
                <w:color w:val="000000" w:themeColor="text1"/>
                <w:spacing w:val="-6"/>
                <w:sz w:val="24"/>
                <w:szCs w:val="24"/>
              </w:rPr>
            </w:pPr>
            <w:r w:rsidRPr="008321CA">
              <w:rPr>
                <w:color w:val="000000" w:themeColor="text1"/>
                <w:spacing w:val="-6"/>
                <w:sz w:val="24"/>
                <w:szCs w:val="24"/>
              </w:rPr>
              <w:lastRenderedPageBreak/>
              <w:t>5</w:t>
            </w:r>
            <w:r w:rsidR="008F0135" w:rsidRPr="008321CA">
              <w:rPr>
                <w:rFonts w:hint="eastAsia"/>
                <w:color w:val="000000" w:themeColor="text1"/>
                <w:spacing w:val="-6"/>
                <w:sz w:val="24"/>
                <w:szCs w:val="24"/>
              </w:rPr>
              <w:t>、其它事项详见“第四章招标需求”及相关内容</w:t>
            </w:r>
          </w:p>
        </w:tc>
      </w:tr>
      <w:tr w:rsidR="008321CA" w:rsidRPr="008321CA" w14:paraId="0EED0A9E" w14:textId="77777777">
        <w:trPr>
          <w:trHeight w:val="558"/>
        </w:trPr>
        <w:tc>
          <w:tcPr>
            <w:tcW w:w="709" w:type="dxa"/>
            <w:vAlign w:val="center"/>
          </w:tcPr>
          <w:p w14:paraId="7B47B1E9"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rPr>
              <w:lastRenderedPageBreak/>
              <w:t>2</w:t>
            </w:r>
            <w:r w:rsidRPr="008321CA">
              <w:rPr>
                <w:rFonts w:ascii="宋体" w:hAnsi="宋体"/>
                <w:color w:val="000000" w:themeColor="text1"/>
                <w:sz w:val="24"/>
              </w:rPr>
              <w:t>4</w:t>
            </w:r>
            <w:r w:rsidRPr="008321CA">
              <w:rPr>
                <w:rFonts w:ascii="宋体" w:hAnsi="宋体" w:hint="eastAsia"/>
                <w:color w:val="000000" w:themeColor="text1"/>
                <w:sz w:val="24"/>
              </w:rPr>
              <w:t>.3</w:t>
            </w:r>
          </w:p>
        </w:tc>
        <w:tc>
          <w:tcPr>
            <w:tcW w:w="1559" w:type="dxa"/>
            <w:vAlign w:val="center"/>
          </w:tcPr>
          <w:p w14:paraId="08813C92" w14:textId="77777777" w:rsidR="000B30D9" w:rsidRPr="008321CA" w:rsidRDefault="008F0135">
            <w:pPr>
              <w:spacing w:line="500" w:lineRule="exact"/>
              <w:jc w:val="center"/>
              <w:rPr>
                <w:rFonts w:ascii="宋体" w:hAnsi="宋体" w:cs="宋体"/>
                <w:color w:val="000000" w:themeColor="text1"/>
                <w:spacing w:val="-6"/>
                <w:sz w:val="24"/>
                <w:szCs w:val="24"/>
                <w:lang w:val="zh-CN" w:bidi="zh-CN"/>
              </w:rPr>
            </w:pPr>
            <w:r w:rsidRPr="008321CA">
              <w:rPr>
                <w:rFonts w:ascii="宋体" w:hAnsi="宋体" w:cs="宋体" w:hint="eastAsia"/>
                <w:color w:val="000000" w:themeColor="text1"/>
                <w:spacing w:val="-6"/>
                <w:sz w:val="24"/>
                <w:szCs w:val="24"/>
                <w:lang w:val="zh-CN" w:bidi="zh-CN"/>
              </w:rPr>
              <w:t>管理办法和处罚措施</w:t>
            </w:r>
          </w:p>
        </w:tc>
        <w:tc>
          <w:tcPr>
            <w:tcW w:w="7077" w:type="dxa"/>
            <w:vAlign w:val="center"/>
          </w:tcPr>
          <w:p w14:paraId="60FD6981" w14:textId="77777777" w:rsidR="000B30D9" w:rsidRPr="008321CA" w:rsidRDefault="008F0135">
            <w:pPr>
              <w:pStyle w:val="TableParagraph"/>
              <w:tabs>
                <w:tab w:val="left" w:pos="293"/>
              </w:tabs>
              <w:spacing w:line="365" w:lineRule="auto"/>
              <w:rPr>
                <w:color w:val="000000" w:themeColor="text1"/>
                <w:spacing w:val="-6"/>
                <w:sz w:val="24"/>
                <w:szCs w:val="24"/>
              </w:rPr>
            </w:pPr>
            <w:r w:rsidRPr="008321CA">
              <w:rPr>
                <w:rFonts w:hint="eastAsia"/>
                <w:color w:val="000000" w:themeColor="text1"/>
                <w:spacing w:val="-6"/>
                <w:sz w:val="24"/>
                <w:szCs w:val="24"/>
              </w:rPr>
              <w:t>1、所有材料进场前必须经过监理单位、建设单位（代建单位）验收，提供出厂证明文件及有资质检测机构的检测报告，否则对施工方按照合同进行处罚。</w:t>
            </w:r>
          </w:p>
          <w:p w14:paraId="74C56A1A" w14:textId="77777777" w:rsidR="000B30D9" w:rsidRPr="008321CA" w:rsidRDefault="008F0135">
            <w:pPr>
              <w:pStyle w:val="TableParagraph"/>
              <w:tabs>
                <w:tab w:val="left" w:pos="293"/>
              </w:tabs>
              <w:spacing w:line="365" w:lineRule="auto"/>
              <w:rPr>
                <w:color w:val="000000" w:themeColor="text1"/>
                <w:spacing w:val="-6"/>
                <w:sz w:val="24"/>
                <w:szCs w:val="24"/>
              </w:rPr>
            </w:pPr>
            <w:r w:rsidRPr="008321CA">
              <w:rPr>
                <w:rFonts w:hint="eastAsia"/>
                <w:color w:val="000000" w:themeColor="text1"/>
                <w:spacing w:val="-6"/>
                <w:sz w:val="24"/>
                <w:szCs w:val="24"/>
                <w:lang w:val="en-US"/>
              </w:rPr>
              <w:t>2</w:t>
            </w:r>
            <w:r w:rsidRPr="008321CA">
              <w:rPr>
                <w:rFonts w:hint="eastAsia"/>
                <w:color w:val="000000" w:themeColor="text1"/>
                <w:spacing w:val="-6"/>
                <w:sz w:val="24"/>
                <w:szCs w:val="24"/>
              </w:rPr>
              <w:t>、本次招标不提供住所，中标人自行解决，施工水电费按照决算价0.7%扣除。</w:t>
            </w:r>
          </w:p>
          <w:p w14:paraId="54846B65" w14:textId="77777777" w:rsidR="000B30D9" w:rsidRPr="008321CA" w:rsidRDefault="008F0135">
            <w:pPr>
              <w:pStyle w:val="TableParagraph"/>
              <w:tabs>
                <w:tab w:val="left" w:pos="293"/>
              </w:tabs>
              <w:spacing w:line="365" w:lineRule="auto"/>
              <w:rPr>
                <w:color w:val="000000" w:themeColor="text1"/>
                <w:spacing w:val="-6"/>
                <w:sz w:val="24"/>
                <w:szCs w:val="24"/>
              </w:rPr>
            </w:pPr>
            <w:r w:rsidRPr="008321CA">
              <w:rPr>
                <w:rFonts w:hint="eastAsia"/>
                <w:color w:val="000000" w:themeColor="text1"/>
                <w:spacing w:val="-6"/>
                <w:sz w:val="24"/>
                <w:szCs w:val="24"/>
                <w:lang w:val="en-US"/>
              </w:rPr>
              <w:t>3</w:t>
            </w:r>
            <w:r w:rsidRPr="008321CA">
              <w:rPr>
                <w:rFonts w:hint="eastAsia"/>
                <w:color w:val="000000" w:themeColor="text1"/>
                <w:spacing w:val="-6"/>
                <w:sz w:val="24"/>
                <w:szCs w:val="24"/>
              </w:rPr>
              <w:t>、施工配合由总包单位负责。</w:t>
            </w:r>
          </w:p>
          <w:p w14:paraId="7718D695" w14:textId="77777777" w:rsidR="000B30D9" w:rsidRPr="008321CA" w:rsidRDefault="008F0135">
            <w:pPr>
              <w:pStyle w:val="TableParagraph"/>
              <w:tabs>
                <w:tab w:val="left" w:pos="293"/>
              </w:tabs>
              <w:spacing w:line="365" w:lineRule="auto"/>
              <w:rPr>
                <w:color w:val="000000" w:themeColor="text1"/>
                <w:spacing w:val="-6"/>
                <w:sz w:val="24"/>
                <w:szCs w:val="24"/>
              </w:rPr>
            </w:pPr>
            <w:r w:rsidRPr="008321CA">
              <w:rPr>
                <w:rFonts w:hint="eastAsia"/>
                <w:color w:val="000000" w:themeColor="text1"/>
                <w:spacing w:val="-6"/>
                <w:sz w:val="24"/>
                <w:szCs w:val="24"/>
              </w:rPr>
              <w:t>4、其它事项详见“第四章招标需求”及相关内容</w:t>
            </w:r>
          </w:p>
        </w:tc>
      </w:tr>
      <w:tr w:rsidR="00CF54AD" w:rsidRPr="008321CA" w14:paraId="69594E41" w14:textId="77777777">
        <w:trPr>
          <w:trHeight w:val="558"/>
        </w:trPr>
        <w:tc>
          <w:tcPr>
            <w:tcW w:w="709" w:type="dxa"/>
            <w:vAlign w:val="center"/>
          </w:tcPr>
          <w:p w14:paraId="2BF7F890" w14:textId="18108717" w:rsidR="00CF54AD" w:rsidRPr="008321CA" w:rsidRDefault="00CF54AD">
            <w:pPr>
              <w:spacing w:line="500" w:lineRule="exact"/>
              <w:jc w:val="center"/>
              <w:rPr>
                <w:rFonts w:ascii="宋体" w:hAnsi="宋体"/>
                <w:color w:val="000000" w:themeColor="text1"/>
                <w:sz w:val="24"/>
              </w:rPr>
            </w:pPr>
            <w:r w:rsidRPr="008321CA">
              <w:rPr>
                <w:rFonts w:ascii="宋体" w:hAnsi="宋体" w:hint="eastAsia"/>
                <w:color w:val="000000" w:themeColor="text1"/>
                <w:sz w:val="24"/>
              </w:rPr>
              <w:t>2</w:t>
            </w:r>
            <w:r w:rsidRPr="008321CA">
              <w:rPr>
                <w:rFonts w:ascii="宋体" w:hAnsi="宋体"/>
                <w:color w:val="000000" w:themeColor="text1"/>
                <w:sz w:val="24"/>
              </w:rPr>
              <w:t>4.4</w:t>
            </w:r>
          </w:p>
        </w:tc>
        <w:tc>
          <w:tcPr>
            <w:tcW w:w="1559" w:type="dxa"/>
            <w:vAlign w:val="center"/>
          </w:tcPr>
          <w:p w14:paraId="630780D4" w14:textId="3640C8BF" w:rsidR="00CF54AD" w:rsidRPr="008321CA" w:rsidRDefault="00CF54AD">
            <w:pPr>
              <w:spacing w:line="500" w:lineRule="exact"/>
              <w:jc w:val="center"/>
              <w:rPr>
                <w:rFonts w:ascii="宋体" w:hAnsi="宋体" w:cs="宋体"/>
                <w:b/>
                <w:bCs/>
                <w:color w:val="000000" w:themeColor="text1"/>
                <w:spacing w:val="-6"/>
                <w:sz w:val="24"/>
                <w:szCs w:val="24"/>
                <w:lang w:val="zh-CN" w:bidi="zh-CN"/>
              </w:rPr>
            </w:pPr>
            <w:r w:rsidRPr="008321CA">
              <w:rPr>
                <w:rFonts w:ascii="宋体" w:hAnsi="宋体" w:cs="宋体" w:hint="eastAsia"/>
                <w:b/>
                <w:bCs/>
                <w:color w:val="000000" w:themeColor="text1"/>
                <w:spacing w:val="-6"/>
                <w:sz w:val="24"/>
                <w:szCs w:val="24"/>
                <w:lang w:val="zh-CN" w:bidi="zh-CN"/>
              </w:rPr>
              <w:t>是否执行异常低价评审</w:t>
            </w:r>
          </w:p>
        </w:tc>
        <w:tc>
          <w:tcPr>
            <w:tcW w:w="7077" w:type="dxa"/>
            <w:vAlign w:val="center"/>
          </w:tcPr>
          <w:p w14:paraId="08480F36" w14:textId="77777777" w:rsidR="00CF54AD" w:rsidRPr="008321CA" w:rsidRDefault="00CF54AD">
            <w:pPr>
              <w:pStyle w:val="TableParagraph"/>
              <w:tabs>
                <w:tab w:val="left" w:pos="293"/>
              </w:tabs>
              <w:spacing w:line="365" w:lineRule="auto"/>
              <w:rPr>
                <w:b/>
                <w:bCs/>
                <w:color w:val="000000" w:themeColor="text1"/>
                <w:sz w:val="24"/>
              </w:rPr>
            </w:pPr>
            <w:r w:rsidRPr="008321CA">
              <w:rPr>
                <w:rFonts w:hint="eastAsia"/>
                <w:b/>
                <w:bCs/>
                <w:color w:val="000000" w:themeColor="text1"/>
                <w:sz w:val="24"/>
              </w:rPr>
              <w:sym w:font="Wingdings" w:char="F0FE"/>
            </w:r>
            <w:r w:rsidRPr="008321CA">
              <w:rPr>
                <w:rFonts w:hint="eastAsia"/>
                <w:b/>
                <w:bCs/>
                <w:color w:val="000000" w:themeColor="text1"/>
                <w:sz w:val="24"/>
              </w:rPr>
              <w:t xml:space="preserve">执行 </w:t>
            </w:r>
            <w:r w:rsidRPr="008321CA">
              <w:rPr>
                <w:b/>
                <w:bCs/>
                <w:color w:val="000000" w:themeColor="text1"/>
                <w:sz w:val="24"/>
              </w:rPr>
              <w:t xml:space="preserve">   </w:t>
            </w:r>
            <w:r w:rsidRPr="008321CA">
              <w:rPr>
                <w:rFonts w:ascii="Wingdings 2" w:hAnsi="Wingdings 2" w:hint="eastAsia"/>
                <w:b/>
                <w:bCs/>
                <w:color w:val="000000" w:themeColor="text1"/>
              </w:rPr>
              <w:sym w:font="Wingdings 2" w:char="F0A3"/>
            </w:r>
            <w:r w:rsidRPr="008321CA">
              <w:rPr>
                <w:rFonts w:hint="eastAsia"/>
                <w:b/>
                <w:bCs/>
                <w:color w:val="000000" w:themeColor="text1"/>
                <w:sz w:val="24"/>
              </w:rPr>
              <w:t>不执行</w:t>
            </w:r>
          </w:p>
          <w:p w14:paraId="31E64106" w14:textId="4CEE6CE4" w:rsidR="00CF54AD" w:rsidRPr="008321CA" w:rsidRDefault="00CF54AD" w:rsidP="00CF54AD">
            <w:pPr>
              <w:spacing w:line="500" w:lineRule="exact"/>
              <w:rPr>
                <w:rFonts w:ascii="宋体" w:hAnsi="宋体" w:cs="宋体"/>
                <w:color w:val="000000" w:themeColor="text1"/>
                <w:kern w:val="0"/>
                <w:sz w:val="24"/>
                <w:szCs w:val="24"/>
              </w:rPr>
            </w:pPr>
            <w:r w:rsidRPr="008321CA">
              <w:rPr>
                <w:rFonts w:ascii="宋体" w:hAnsi="宋体" w:cs="宋体" w:hint="eastAsia"/>
                <w:color w:val="000000" w:themeColor="text1"/>
                <w:spacing w:val="-6"/>
                <w:sz w:val="24"/>
                <w:szCs w:val="24"/>
                <w:lang w:val="zh-CN" w:bidi="zh-CN"/>
              </w:rPr>
              <w:t xml:space="preserve">异常低价规定指标： </w:t>
            </w:r>
            <w:r w:rsidRPr="008321CA">
              <w:rPr>
                <w:rFonts w:ascii="宋体" w:hAnsi="宋体" w:cs="宋体" w:hint="eastAsia"/>
                <w:b/>
                <w:bCs/>
                <w:color w:val="000000" w:themeColor="text1"/>
                <w:spacing w:val="-6"/>
                <w:sz w:val="24"/>
                <w:szCs w:val="24"/>
                <w:u w:val="single"/>
                <w:lang w:val="zh-CN" w:bidi="zh-CN"/>
              </w:rPr>
              <w:t>90</w:t>
            </w:r>
            <w:r w:rsidRPr="008321CA">
              <w:rPr>
                <w:rFonts w:ascii="宋体" w:hAnsi="宋体" w:cs="宋体" w:hint="eastAsia"/>
                <w:color w:val="000000" w:themeColor="text1"/>
                <w:spacing w:val="-6"/>
                <w:sz w:val="24"/>
                <w:szCs w:val="24"/>
                <w:lang w:val="zh-CN" w:bidi="zh-CN"/>
              </w:rPr>
              <w:t xml:space="preserve"> %</w:t>
            </w:r>
            <w:r w:rsidR="00A26941" w:rsidRPr="008321CA">
              <w:rPr>
                <w:rFonts w:ascii="宋体" w:hAnsi="宋体" w:cs="宋体" w:hint="eastAsia"/>
                <w:color w:val="000000" w:themeColor="text1"/>
                <w:spacing w:val="-6"/>
                <w:sz w:val="24"/>
                <w:szCs w:val="24"/>
                <w:lang w:val="zh-CN" w:bidi="zh-CN"/>
              </w:rPr>
              <w:t>。</w:t>
            </w:r>
            <w:r w:rsidR="00A26941" w:rsidRPr="008321CA">
              <w:rPr>
                <w:rFonts w:hint="eastAsia"/>
                <w:b/>
                <w:bCs/>
                <w:color w:val="000000" w:themeColor="text1"/>
              </w:rPr>
              <w:t>具体详见第五章评标办法。</w:t>
            </w:r>
          </w:p>
        </w:tc>
      </w:tr>
    </w:tbl>
    <w:p w14:paraId="36BD05DF" w14:textId="77777777" w:rsidR="000B30D9" w:rsidRPr="008321CA" w:rsidRDefault="000B30D9">
      <w:pPr>
        <w:rPr>
          <w:color w:val="000000" w:themeColor="text1"/>
        </w:rPr>
      </w:pPr>
      <w:bookmarkStart w:id="22" w:name="_Toc508363589"/>
      <w:bookmarkStart w:id="23" w:name="_Toc459990137"/>
    </w:p>
    <w:p w14:paraId="0C9717E1" w14:textId="77777777" w:rsidR="000B30D9" w:rsidRPr="008321CA" w:rsidRDefault="000B30D9">
      <w:pPr>
        <w:rPr>
          <w:color w:val="000000" w:themeColor="text1"/>
        </w:rPr>
      </w:pPr>
    </w:p>
    <w:p w14:paraId="1B7BBA61" w14:textId="77777777" w:rsidR="000B30D9" w:rsidRPr="008321CA" w:rsidRDefault="000B30D9">
      <w:pPr>
        <w:rPr>
          <w:color w:val="000000" w:themeColor="text1"/>
        </w:rPr>
      </w:pPr>
    </w:p>
    <w:p w14:paraId="74A9D215" w14:textId="77777777" w:rsidR="000B30D9" w:rsidRPr="008321CA" w:rsidRDefault="000B30D9">
      <w:pPr>
        <w:rPr>
          <w:color w:val="000000" w:themeColor="text1"/>
        </w:rPr>
      </w:pPr>
    </w:p>
    <w:p w14:paraId="31ED6E55" w14:textId="77777777" w:rsidR="000B30D9" w:rsidRPr="008321CA" w:rsidRDefault="000B30D9">
      <w:pPr>
        <w:rPr>
          <w:color w:val="000000" w:themeColor="text1"/>
        </w:rPr>
      </w:pPr>
    </w:p>
    <w:p w14:paraId="7CAE92B5" w14:textId="77777777" w:rsidR="000B30D9" w:rsidRPr="008321CA" w:rsidRDefault="000B30D9">
      <w:pPr>
        <w:rPr>
          <w:color w:val="000000" w:themeColor="text1"/>
        </w:rPr>
      </w:pPr>
    </w:p>
    <w:p w14:paraId="503F362B" w14:textId="77777777" w:rsidR="000B30D9" w:rsidRPr="008321CA" w:rsidRDefault="000B30D9">
      <w:pPr>
        <w:rPr>
          <w:color w:val="000000" w:themeColor="text1"/>
        </w:rPr>
      </w:pPr>
    </w:p>
    <w:p w14:paraId="240DF8BF" w14:textId="77777777" w:rsidR="000B30D9" w:rsidRPr="008321CA" w:rsidRDefault="000B30D9">
      <w:pPr>
        <w:rPr>
          <w:color w:val="000000" w:themeColor="text1"/>
        </w:rPr>
      </w:pPr>
    </w:p>
    <w:p w14:paraId="470C8B28" w14:textId="0C0205C0" w:rsidR="000B30D9" w:rsidRPr="008321CA" w:rsidRDefault="000B30D9">
      <w:pPr>
        <w:rPr>
          <w:color w:val="000000" w:themeColor="text1"/>
        </w:rPr>
      </w:pPr>
    </w:p>
    <w:p w14:paraId="44A35B76" w14:textId="49F886FF" w:rsidR="00CF54AD" w:rsidRPr="008321CA" w:rsidRDefault="00CF54AD">
      <w:pPr>
        <w:rPr>
          <w:color w:val="000000" w:themeColor="text1"/>
        </w:rPr>
      </w:pPr>
    </w:p>
    <w:p w14:paraId="5E5FC944" w14:textId="1BB90D5F" w:rsidR="00CF54AD" w:rsidRPr="008321CA" w:rsidRDefault="00CF54AD">
      <w:pPr>
        <w:rPr>
          <w:color w:val="000000" w:themeColor="text1"/>
        </w:rPr>
      </w:pPr>
    </w:p>
    <w:p w14:paraId="2542BCEC" w14:textId="0C56612F" w:rsidR="00CF54AD" w:rsidRPr="008321CA" w:rsidRDefault="00CF54AD">
      <w:pPr>
        <w:rPr>
          <w:color w:val="000000" w:themeColor="text1"/>
        </w:rPr>
      </w:pPr>
    </w:p>
    <w:p w14:paraId="68DB0B6F" w14:textId="3652867A" w:rsidR="00CF54AD" w:rsidRPr="008321CA" w:rsidRDefault="00CF54AD">
      <w:pPr>
        <w:rPr>
          <w:color w:val="000000" w:themeColor="text1"/>
        </w:rPr>
      </w:pPr>
    </w:p>
    <w:p w14:paraId="16FDD867" w14:textId="2363B858" w:rsidR="00CF54AD" w:rsidRPr="008321CA" w:rsidRDefault="00CF54AD">
      <w:pPr>
        <w:rPr>
          <w:color w:val="000000" w:themeColor="text1"/>
        </w:rPr>
      </w:pPr>
    </w:p>
    <w:p w14:paraId="43A3C20A" w14:textId="7C57CAB4" w:rsidR="00CF54AD" w:rsidRPr="008321CA" w:rsidRDefault="00CF54AD">
      <w:pPr>
        <w:rPr>
          <w:color w:val="000000" w:themeColor="text1"/>
        </w:rPr>
      </w:pPr>
    </w:p>
    <w:p w14:paraId="4F0849C2" w14:textId="0C0286C0" w:rsidR="00CF54AD" w:rsidRPr="008321CA" w:rsidRDefault="00CF54AD">
      <w:pPr>
        <w:rPr>
          <w:color w:val="000000" w:themeColor="text1"/>
        </w:rPr>
      </w:pPr>
    </w:p>
    <w:p w14:paraId="57F81D1C" w14:textId="64819F33" w:rsidR="00CF54AD" w:rsidRPr="008321CA" w:rsidRDefault="00CF54AD">
      <w:pPr>
        <w:rPr>
          <w:color w:val="000000" w:themeColor="text1"/>
        </w:rPr>
      </w:pPr>
    </w:p>
    <w:p w14:paraId="5BC5542C" w14:textId="3C3B045C" w:rsidR="00CF54AD" w:rsidRPr="008321CA" w:rsidRDefault="00CF54AD">
      <w:pPr>
        <w:rPr>
          <w:color w:val="000000" w:themeColor="text1"/>
        </w:rPr>
      </w:pPr>
    </w:p>
    <w:p w14:paraId="3F23183C" w14:textId="40659555" w:rsidR="00CF54AD" w:rsidRPr="008321CA" w:rsidRDefault="00CF54AD">
      <w:pPr>
        <w:rPr>
          <w:color w:val="000000" w:themeColor="text1"/>
        </w:rPr>
      </w:pPr>
    </w:p>
    <w:p w14:paraId="141EA810" w14:textId="77221A8B" w:rsidR="00CF54AD" w:rsidRPr="008321CA" w:rsidRDefault="00CF54AD">
      <w:pPr>
        <w:rPr>
          <w:color w:val="000000" w:themeColor="text1"/>
        </w:rPr>
      </w:pPr>
    </w:p>
    <w:p w14:paraId="72613131" w14:textId="15A917D2" w:rsidR="00CF54AD" w:rsidRPr="008321CA" w:rsidRDefault="00CF54AD">
      <w:pPr>
        <w:rPr>
          <w:color w:val="000000" w:themeColor="text1"/>
        </w:rPr>
      </w:pPr>
    </w:p>
    <w:p w14:paraId="13037FE0" w14:textId="084D6AC7" w:rsidR="00CF54AD" w:rsidRPr="008321CA" w:rsidRDefault="00CF54AD">
      <w:pPr>
        <w:rPr>
          <w:color w:val="000000" w:themeColor="text1"/>
        </w:rPr>
      </w:pPr>
    </w:p>
    <w:p w14:paraId="1D0602D3" w14:textId="0AA72AC7" w:rsidR="00CF54AD" w:rsidRPr="008321CA" w:rsidRDefault="00CF54AD">
      <w:pPr>
        <w:rPr>
          <w:color w:val="000000" w:themeColor="text1"/>
        </w:rPr>
      </w:pPr>
    </w:p>
    <w:p w14:paraId="4A20CAC4" w14:textId="670F9D10" w:rsidR="00CF54AD" w:rsidRPr="008321CA" w:rsidRDefault="00CF54AD">
      <w:pPr>
        <w:rPr>
          <w:color w:val="000000" w:themeColor="text1"/>
        </w:rPr>
      </w:pPr>
    </w:p>
    <w:p w14:paraId="5D09632D" w14:textId="77777777" w:rsidR="00CF54AD" w:rsidRPr="008321CA" w:rsidRDefault="00CF54AD">
      <w:pPr>
        <w:rPr>
          <w:color w:val="000000" w:themeColor="text1"/>
        </w:rPr>
      </w:pPr>
    </w:p>
    <w:p w14:paraId="47435A38" w14:textId="77777777" w:rsidR="000B30D9" w:rsidRPr="008321CA" w:rsidRDefault="000B30D9">
      <w:pPr>
        <w:rPr>
          <w:color w:val="000000" w:themeColor="text1"/>
        </w:rPr>
      </w:pPr>
    </w:p>
    <w:p w14:paraId="7DE8E444" w14:textId="77777777" w:rsidR="000B30D9" w:rsidRPr="008321CA" w:rsidRDefault="000B30D9">
      <w:pPr>
        <w:rPr>
          <w:color w:val="000000" w:themeColor="text1"/>
        </w:rPr>
      </w:pPr>
    </w:p>
    <w:p w14:paraId="6A8A014E" w14:textId="77777777" w:rsidR="000B30D9" w:rsidRPr="008321CA" w:rsidRDefault="000B30D9">
      <w:pPr>
        <w:rPr>
          <w:color w:val="000000" w:themeColor="text1"/>
        </w:rPr>
      </w:pPr>
    </w:p>
    <w:p w14:paraId="4B61103C" w14:textId="77777777" w:rsidR="000B30D9" w:rsidRPr="008321CA" w:rsidRDefault="008F0135">
      <w:pPr>
        <w:keepNext/>
        <w:keepLines/>
        <w:spacing w:before="260" w:after="260" w:line="416" w:lineRule="auto"/>
        <w:ind w:firstLine="628"/>
        <w:jc w:val="center"/>
        <w:outlineLvl w:val="1"/>
        <w:rPr>
          <w:rFonts w:ascii="黑体" w:eastAsia="黑体" w:hAnsi="黑体"/>
          <w:bCs/>
          <w:color w:val="000000" w:themeColor="text1"/>
          <w:sz w:val="32"/>
          <w:szCs w:val="32"/>
        </w:rPr>
      </w:pPr>
      <w:bookmarkStart w:id="24" w:name="_Toc72231566"/>
      <w:r w:rsidRPr="008321CA">
        <w:rPr>
          <w:rFonts w:ascii="黑体" w:eastAsia="黑体" w:hAnsi="黑体" w:hint="eastAsia"/>
          <w:bCs/>
          <w:color w:val="000000" w:themeColor="text1"/>
          <w:sz w:val="32"/>
          <w:szCs w:val="32"/>
        </w:rPr>
        <w:lastRenderedPageBreak/>
        <w:t>附录1  资格审查条件(资质最低条件)</w:t>
      </w:r>
      <w:bookmarkEnd w:id="24"/>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3"/>
      </w:tblGrid>
      <w:tr w:rsidR="008321CA" w:rsidRPr="008321CA" w14:paraId="79E3F449" w14:textId="77777777">
        <w:trPr>
          <w:cantSplit/>
          <w:trHeight w:val="537"/>
          <w:jc w:val="center"/>
        </w:trPr>
        <w:tc>
          <w:tcPr>
            <w:tcW w:w="9363" w:type="dxa"/>
            <w:tcBorders>
              <w:top w:val="single" w:sz="4" w:space="0" w:color="auto"/>
              <w:left w:val="single" w:sz="4" w:space="0" w:color="auto"/>
              <w:bottom w:val="single" w:sz="4" w:space="0" w:color="auto"/>
              <w:right w:val="single" w:sz="4" w:space="0" w:color="auto"/>
            </w:tcBorders>
            <w:vAlign w:val="center"/>
          </w:tcPr>
          <w:p w14:paraId="65B8B426" w14:textId="77777777" w:rsidR="000B30D9" w:rsidRPr="008321CA" w:rsidRDefault="008F0135">
            <w:pPr>
              <w:adjustRightInd w:val="0"/>
              <w:snapToGrid w:val="0"/>
              <w:jc w:val="center"/>
              <w:rPr>
                <w:rFonts w:ascii="宋体" w:hAnsi="宋体"/>
                <w:b/>
                <w:bCs/>
                <w:color w:val="000000" w:themeColor="text1"/>
                <w:szCs w:val="21"/>
              </w:rPr>
            </w:pPr>
            <w:r w:rsidRPr="008321CA">
              <w:rPr>
                <w:rFonts w:ascii="宋体" w:hAnsi="宋体" w:hint="eastAsia"/>
                <w:b/>
                <w:bCs/>
                <w:color w:val="000000" w:themeColor="text1"/>
                <w:szCs w:val="21"/>
              </w:rPr>
              <w:t>资质证书及其他要求</w:t>
            </w:r>
          </w:p>
        </w:tc>
      </w:tr>
      <w:tr w:rsidR="008321CA" w:rsidRPr="008321CA" w14:paraId="32EA8049" w14:textId="77777777">
        <w:trPr>
          <w:cantSplit/>
          <w:trHeight w:val="6992"/>
          <w:jc w:val="center"/>
        </w:trPr>
        <w:tc>
          <w:tcPr>
            <w:tcW w:w="9363" w:type="dxa"/>
            <w:tcBorders>
              <w:top w:val="single" w:sz="4" w:space="0" w:color="auto"/>
              <w:left w:val="single" w:sz="4" w:space="0" w:color="auto"/>
              <w:bottom w:val="single" w:sz="4" w:space="0" w:color="auto"/>
              <w:right w:val="single" w:sz="4" w:space="0" w:color="auto"/>
            </w:tcBorders>
          </w:tcPr>
          <w:p w14:paraId="391F9699" w14:textId="77777777" w:rsidR="000B30D9" w:rsidRPr="008321CA" w:rsidRDefault="008F0135">
            <w:pPr>
              <w:adjustRightInd w:val="0"/>
              <w:snapToGrid w:val="0"/>
              <w:spacing w:beforeLines="50" w:before="156" w:line="360" w:lineRule="auto"/>
              <w:ind w:firstLineChars="200" w:firstLine="420"/>
              <w:rPr>
                <w:bCs/>
                <w:snapToGrid w:val="0"/>
                <w:color w:val="000000" w:themeColor="text1"/>
                <w:kern w:val="0"/>
                <w:szCs w:val="21"/>
              </w:rPr>
            </w:pPr>
            <w:r w:rsidRPr="008321CA">
              <w:rPr>
                <w:rFonts w:hint="eastAsia"/>
                <w:bCs/>
                <w:snapToGrid w:val="0"/>
                <w:color w:val="000000" w:themeColor="text1"/>
                <w:kern w:val="0"/>
                <w:szCs w:val="21"/>
              </w:rPr>
              <w:t xml:space="preserve">1. </w:t>
            </w:r>
            <w:r w:rsidRPr="008321CA">
              <w:rPr>
                <w:rFonts w:hint="eastAsia"/>
                <w:bCs/>
                <w:snapToGrid w:val="0"/>
                <w:color w:val="000000" w:themeColor="text1"/>
                <w:kern w:val="0"/>
                <w:szCs w:val="21"/>
              </w:rPr>
              <w:t>具备有效的营业执照。</w:t>
            </w:r>
          </w:p>
          <w:p w14:paraId="0BE12BA6" w14:textId="77777777" w:rsidR="000B30D9" w:rsidRPr="008321CA" w:rsidRDefault="008F0135">
            <w:pPr>
              <w:autoSpaceDE w:val="0"/>
              <w:autoSpaceDN w:val="0"/>
              <w:adjustRightInd w:val="0"/>
              <w:snapToGrid w:val="0"/>
              <w:spacing w:line="360" w:lineRule="auto"/>
              <w:ind w:firstLineChars="200" w:firstLine="420"/>
              <w:rPr>
                <w:bCs/>
                <w:snapToGrid w:val="0"/>
                <w:color w:val="000000" w:themeColor="text1"/>
                <w:kern w:val="0"/>
                <w:szCs w:val="21"/>
              </w:rPr>
            </w:pPr>
            <w:r w:rsidRPr="008321CA">
              <w:rPr>
                <w:rFonts w:hint="eastAsia"/>
                <w:bCs/>
                <w:snapToGrid w:val="0"/>
                <w:color w:val="000000" w:themeColor="text1"/>
                <w:kern w:val="0"/>
                <w:szCs w:val="21"/>
              </w:rPr>
              <w:t xml:space="preserve">2. </w:t>
            </w:r>
            <w:r w:rsidRPr="008321CA">
              <w:rPr>
                <w:rFonts w:hint="eastAsia"/>
                <w:bCs/>
                <w:snapToGrid w:val="0"/>
                <w:color w:val="000000" w:themeColor="text1"/>
                <w:kern w:val="0"/>
                <w:szCs w:val="21"/>
              </w:rPr>
              <w:t>具备有效的资质证书（见招标公告要求）、具备有效的安全生产许可证。</w:t>
            </w:r>
          </w:p>
          <w:p w14:paraId="58543E65" w14:textId="77777777" w:rsidR="000B30D9" w:rsidRPr="008321CA" w:rsidRDefault="000B30D9">
            <w:pPr>
              <w:adjustRightInd w:val="0"/>
              <w:snapToGrid w:val="0"/>
              <w:spacing w:line="360" w:lineRule="auto"/>
              <w:ind w:firstLineChars="200" w:firstLine="420"/>
              <w:rPr>
                <w:bCs/>
                <w:snapToGrid w:val="0"/>
                <w:color w:val="000000" w:themeColor="text1"/>
                <w:kern w:val="0"/>
                <w:szCs w:val="21"/>
              </w:rPr>
            </w:pPr>
          </w:p>
        </w:tc>
      </w:tr>
    </w:tbl>
    <w:p w14:paraId="694830F5" w14:textId="77777777" w:rsidR="000B30D9" w:rsidRPr="008321CA" w:rsidRDefault="008F0135">
      <w:pPr>
        <w:adjustRightInd w:val="0"/>
        <w:snapToGrid w:val="0"/>
        <w:spacing w:line="300" w:lineRule="exact"/>
        <w:rPr>
          <w:bCs/>
          <w:snapToGrid w:val="0"/>
          <w:color w:val="000000" w:themeColor="text1"/>
          <w:kern w:val="0"/>
          <w:szCs w:val="21"/>
        </w:rPr>
      </w:pPr>
      <w:r w:rsidRPr="008321CA">
        <w:rPr>
          <w:b/>
          <w:color w:val="000000" w:themeColor="text1"/>
          <w:szCs w:val="21"/>
        </w:rPr>
        <w:t xml:space="preserve"> </w:t>
      </w:r>
      <w:r w:rsidRPr="008321CA">
        <w:rPr>
          <w:bCs/>
          <w:snapToGrid w:val="0"/>
          <w:color w:val="000000" w:themeColor="text1"/>
          <w:kern w:val="0"/>
          <w:szCs w:val="21"/>
        </w:rPr>
        <w:t xml:space="preserve"> </w:t>
      </w:r>
      <w:r w:rsidRPr="008321CA">
        <w:rPr>
          <w:rFonts w:hint="eastAsia"/>
          <w:bCs/>
          <w:snapToGrid w:val="0"/>
          <w:color w:val="000000" w:themeColor="text1"/>
          <w:kern w:val="0"/>
          <w:szCs w:val="21"/>
        </w:rPr>
        <w:t>注：投标人应提供营业执照、资质证书、安全生产许可证</w:t>
      </w:r>
      <w:bookmarkStart w:id="25" w:name="_Toc283798417"/>
      <w:bookmarkStart w:id="26" w:name="_Toc460660063"/>
      <w:bookmarkStart w:id="27" w:name="_Toc460226990"/>
      <w:bookmarkStart w:id="28" w:name="_Toc460226721"/>
      <w:bookmarkStart w:id="29" w:name="_Toc421916976"/>
      <w:r w:rsidRPr="008321CA">
        <w:rPr>
          <w:rFonts w:hint="eastAsia"/>
          <w:bCs/>
          <w:snapToGrid w:val="0"/>
          <w:color w:val="000000" w:themeColor="text1"/>
          <w:kern w:val="0"/>
          <w:szCs w:val="21"/>
        </w:rPr>
        <w:t>。</w:t>
      </w:r>
    </w:p>
    <w:p w14:paraId="118B08F0" w14:textId="77777777" w:rsidR="000B30D9" w:rsidRPr="008321CA" w:rsidRDefault="008F0135">
      <w:pPr>
        <w:keepNext/>
        <w:keepLines/>
        <w:spacing w:before="260" w:after="260" w:line="416" w:lineRule="auto"/>
        <w:ind w:firstLine="628"/>
        <w:jc w:val="center"/>
        <w:outlineLvl w:val="1"/>
        <w:rPr>
          <w:rFonts w:ascii="黑体" w:eastAsia="黑体" w:hAnsi="黑体"/>
          <w:bCs/>
          <w:color w:val="000000" w:themeColor="text1"/>
          <w:sz w:val="32"/>
          <w:szCs w:val="32"/>
        </w:rPr>
      </w:pPr>
      <w:r w:rsidRPr="008321CA">
        <w:rPr>
          <w:rFonts w:ascii="仿宋" w:eastAsia="仿宋" w:hAnsi="仿宋"/>
          <w:bCs/>
          <w:color w:val="000000" w:themeColor="text1"/>
          <w:sz w:val="32"/>
          <w:szCs w:val="32"/>
        </w:rPr>
        <w:br w:type="page"/>
      </w:r>
      <w:bookmarkStart w:id="30" w:name="_Toc72231567"/>
      <w:bookmarkStart w:id="31" w:name="_Toc38879317"/>
      <w:bookmarkStart w:id="32" w:name="_Toc11078138"/>
      <w:r w:rsidRPr="008321CA">
        <w:rPr>
          <w:rFonts w:ascii="黑体" w:eastAsia="黑体" w:hAnsi="黑体" w:hint="eastAsia"/>
          <w:bCs/>
          <w:color w:val="000000" w:themeColor="text1"/>
          <w:sz w:val="32"/>
          <w:szCs w:val="32"/>
        </w:rPr>
        <w:lastRenderedPageBreak/>
        <w:t>附录2  资格审查条件(财务最低要求)</w:t>
      </w:r>
      <w:bookmarkEnd w:id="25"/>
      <w:bookmarkEnd w:id="26"/>
      <w:bookmarkEnd w:id="27"/>
      <w:bookmarkEnd w:id="28"/>
      <w:bookmarkEnd w:id="29"/>
      <w:bookmarkEnd w:id="30"/>
      <w:bookmarkEnd w:id="31"/>
      <w:bookmarkEnd w:id="32"/>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0"/>
      </w:tblGrid>
      <w:tr w:rsidR="008321CA" w:rsidRPr="008321CA" w14:paraId="1A745AA9" w14:textId="77777777">
        <w:trPr>
          <w:cantSplit/>
          <w:trHeight w:val="693"/>
          <w:jc w:val="center"/>
        </w:trPr>
        <w:tc>
          <w:tcPr>
            <w:tcW w:w="9150" w:type="dxa"/>
            <w:tcBorders>
              <w:top w:val="single" w:sz="4" w:space="0" w:color="auto"/>
              <w:left w:val="single" w:sz="4" w:space="0" w:color="auto"/>
              <w:bottom w:val="single" w:sz="4" w:space="0" w:color="auto"/>
              <w:right w:val="single" w:sz="4" w:space="0" w:color="auto"/>
            </w:tcBorders>
            <w:vAlign w:val="center"/>
          </w:tcPr>
          <w:p w14:paraId="1DE2A22D" w14:textId="77777777" w:rsidR="000B30D9" w:rsidRPr="008321CA" w:rsidRDefault="008F0135">
            <w:pPr>
              <w:adjustRightInd w:val="0"/>
              <w:snapToGrid w:val="0"/>
              <w:jc w:val="center"/>
              <w:rPr>
                <w:rFonts w:ascii="宋体" w:hAnsi="宋体"/>
                <w:b/>
                <w:bCs/>
                <w:color w:val="000000" w:themeColor="text1"/>
                <w:szCs w:val="21"/>
              </w:rPr>
            </w:pPr>
            <w:r w:rsidRPr="008321CA">
              <w:rPr>
                <w:rFonts w:ascii="宋体" w:hAnsi="宋体" w:hint="eastAsia"/>
                <w:b/>
                <w:bCs/>
                <w:color w:val="000000" w:themeColor="text1"/>
                <w:szCs w:val="21"/>
              </w:rPr>
              <w:t>财务要求</w:t>
            </w:r>
          </w:p>
        </w:tc>
      </w:tr>
      <w:tr w:rsidR="008321CA" w:rsidRPr="008321CA" w14:paraId="30AE3963" w14:textId="77777777">
        <w:trPr>
          <w:cantSplit/>
          <w:trHeight w:val="2363"/>
          <w:jc w:val="center"/>
        </w:trPr>
        <w:tc>
          <w:tcPr>
            <w:tcW w:w="9150" w:type="dxa"/>
            <w:tcBorders>
              <w:top w:val="single" w:sz="4" w:space="0" w:color="auto"/>
              <w:left w:val="single" w:sz="4" w:space="0" w:color="auto"/>
              <w:bottom w:val="single" w:sz="4" w:space="0" w:color="auto"/>
              <w:right w:val="single" w:sz="4" w:space="0" w:color="auto"/>
            </w:tcBorders>
            <w:vAlign w:val="center"/>
          </w:tcPr>
          <w:p w14:paraId="7CC6D5B7" w14:textId="77777777" w:rsidR="000B30D9" w:rsidRPr="008321CA" w:rsidRDefault="008F0135">
            <w:pPr>
              <w:adjustRightInd w:val="0"/>
              <w:snapToGrid w:val="0"/>
              <w:spacing w:line="360" w:lineRule="auto"/>
              <w:ind w:firstLineChars="200" w:firstLine="420"/>
              <w:jc w:val="left"/>
              <w:rPr>
                <w:bCs/>
                <w:color w:val="000000" w:themeColor="text1"/>
                <w:szCs w:val="21"/>
              </w:rPr>
            </w:pPr>
            <w:r w:rsidRPr="008321CA">
              <w:rPr>
                <w:rFonts w:ascii="MS Mincho" w:eastAsia="MS Mincho" w:hAnsi="MS Mincho" w:cs="MS Mincho" w:hint="eastAsia"/>
                <w:bCs/>
                <w:snapToGrid w:val="0"/>
                <w:color w:val="000000" w:themeColor="text1"/>
                <w:kern w:val="0"/>
                <w:szCs w:val="21"/>
              </w:rPr>
              <w:t>☑</w:t>
            </w:r>
            <w:r w:rsidRPr="008321CA">
              <w:rPr>
                <w:rFonts w:hint="eastAsia"/>
                <w:bCs/>
                <w:color w:val="000000" w:themeColor="text1"/>
                <w:szCs w:val="21"/>
              </w:rPr>
              <w:t>无需提供。</w:t>
            </w:r>
          </w:p>
          <w:p w14:paraId="7301C2E4" w14:textId="77777777" w:rsidR="000B30D9" w:rsidRPr="008321CA" w:rsidRDefault="008F0135">
            <w:pPr>
              <w:adjustRightInd w:val="0"/>
              <w:snapToGrid w:val="0"/>
              <w:spacing w:line="360" w:lineRule="auto"/>
              <w:ind w:firstLineChars="200" w:firstLine="420"/>
              <w:jc w:val="left"/>
              <w:rPr>
                <w:bCs/>
                <w:color w:val="000000" w:themeColor="text1"/>
                <w:szCs w:val="21"/>
              </w:rPr>
            </w:pPr>
            <w:r w:rsidRPr="008321CA">
              <w:rPr>
                <w:rFonts w:hint="eastAsia"/>
                <w:bCs/>
                <w:color w:val="000000" w:themeColor="text1"/>
                <w:szCs w:val="21"/>
              </w:rPr>
              <w:t>□需提供以下材料：</w:t>
            </w:r>
          </w:p>
          <w:p w14:paraId="259E96F2" w14:textId="77777777" w:rsidR="000B30D9" w:rsidRPr="008321CA" w:rsidRDefault="008F0135">
            <w:pPr>
              <w:adjustRightInd w:val="0"/>
              <w:snapToGrid w:val="0"/>
              <w:spacing w:line="360" w:lineRule="auto"/>
              <w:ind w:firstLineChars="200" w:firstLine="420"/>
              <w:jc w:val="left"/>
              <w:rPr>
                <w:bCs/>
                <w:color w:val="000000" w:themeColor="text1"/>
                <w:szCs w:val="21"/>
              </w:rPr>
            </w:pPr>
            <w:r w:rsidRPr="008321CA">
              <w:rPr>
                <w:rFonts w:hint="eastAsia"/>
                <w:bCs/>
                <w:color w:val="000000" w:themeColor="text1"/>
                <w:szCs w:val="21"/>
              </w:rPr>
              <w:t>经会计师事务所或审计机构审计的财务会计报表，包括资产负债表、现金流量表、利润表、财务情况说明书</w:t>
            </w:r>
          </w:p>
          <w:p w14:paraId="50118DF7" w14:textId="77777777" w:rsidR="000B30D9" w:rsidRPr="008321CA" w:rsidRDefault="000B30D9">
            <w:pPr>
              <w:adjustRightInd w:val="0"/>
              <w:snapToGrid w:val="0"/>
              <w:ind w:left="3"/>
              <w:jc w:val="center"/>
              <w:rPr>
                <w:bCs/>
                <w:color w:val="000000" w:themeColor="text1"/>
                <w:szCs w:val="21"/>
              </w:rPr>
            </w:pPr>
          </w:p>
          <w:p w14:paraId="4C802495" w14:textId="77777777" w:rsidR="000B30D9" w:rsidRPr="008321CA" w:rsidRDefault="000B30D9">
            <w:pPr>
              <w:adjustRightInd w:val="0"/>
              <w:snapToGrid w:val="0"/>
              <w:ind w:left="3"/>
              <w:jc w:val="center"/>
              <w:rPr>
                <w:bCs/>
                <w:color w:val="000000" w:themeColor="text1"/>
                <w:szCs w:val="21"/>
              </w:rPr>
            </w:pPr>
          </w:p>
          <w:p w14:paraId="6B083886" w14:textId="77777777" w:rsidR="000B30D9" w:rsidRPr="008321CA" w:rsidRDefault="000B30D9">
            <w:pPr>
              <w:adjustRightInd w:val="0"/>
              <w:snapToGrid w:val="0"/>
              <w:ind w:left="3"/>
              <w:jc w:val="center"/>
              <w:rPr>
                <w:bCs/>
                <w:color w:val="000000" w:themeColor="text1"/>
                <w:szCs w:val="21"/>
              </w:rPr>
            </w:pPr>
          </w:p>
          <w:p w14:paraId="356D6910" w14:textId="77777777" w:rsidR="000B30D9" w:rsidRPr="008321CA" w:rsidRDefault="000B30D9">
            <w:pPr>
              <w:adjustRightInd w:val="0"/>
              <w:snapToGrid w:val="0"/>
              <w:ind w:left="3"/>
              <w:jc w:val="center"/>
              <w:rPr>
                <w:bCs/>
                <w:color w:val="000000" w:themeColor="text1"/>
                <w:szCs w:val="21"/>
              </w:rPr>
            </w:pPr>
          </w:p>
          <w:p w14:paraId="4164525F" w14:textId="77777777" w:rsidR="000B30D9" w:rsidRPr="008321CA" w:rsidRDefault="000B30D9">
            <w:pPr>
              <w:adjustRightInd w:val="0"/>
              <w:snapToGrid w:val="0"/>
              <w:ind w:left="3"/>
              <w:jc w:val="center"/>
              <w:rPr>
                <w:bCs/>
                <w:color w:val="000000" w:themeColor="text1"/>
                <w:szCs w:val="21"/>
              </w:rPr>
            </w:pPr>
          </w:p>
          <w:p w14:paraId="40B8CBE5" w14:textId="77777777" w:rsidR="000B30D9" w:rsidRPr="008321CA" w:rsidRDefault="000B30D9">
            <w:pPr>
              <w:adjustRightInd w:val="0"/>
              <w:snapToGrid w:val="0"/>
              <w:ind w:left="3"/>
              <w:jc w:val="center"/>
              <w:rPr>
                <w:bCs/>
                <w:color w:val="000000" w:themeColor="text1"/>
                <w:szCs w:val="21"/>
              </w:rPr>
            </w:pPr>
          </w:p>
          <w:p w14:paraId="0C72F1AD" w14:textId="77777777" w:rsidR="000B30D9" w:rsidRPr="008321CA" w:rsidRDefault="000B30D9">
            <w:pPr>
              <w:adjustRightInd w:val="0"/>
              <w:snapToGrid w:val="0"/>
              <w:rPr>
                <w:bCs/>
                <w:color w:val="000000" w:themeColor="text1"/>
                <w:szCs w:val="21"/>
              </w:rPr>
            </w:pPr>
          </w:p>
        </w:tc>
      </w:tr>
    </w:tbl>
    <w:p w14:paraId="26DC6601" w14:textId="77777777" w:rsidR="000B30D9" w:rsidRPr="008321CA" w:rsidRDefault="008F0135">
      <w:pPr>
        <w:adjustRightInd w:val="0"/>
        <w:snapToGrid w:val="0"/>
        <w:spacing w:line="300" w:lineRule="exact"/>
        <w:ind w:firstLineChars="200" w:firstLine="420"/>
        <w:rPr>
          <w:bCs/>
          <w:snapToGrid w:val="0"/>
          <w:color w:val="000000" w:themeColor="text1"/>
          <w:kern w:val="0"/>
          <w:szCs w:val="21"/>
        </w:rPr>
      </w:pPr>
      <w:r w:rsidRPr="008321CA">
        <w:rPr>
          <w:rFonts w:hint="eastAsia"/>
          <w:bCs/>
          <w:color w:val="000000" w:themeColor="text1"/>
          <w:kern w:val="0"/>
          <w:szCs w:val="21"/>
        </w:rPr>
        <w:t>注：</w:t>
      </w:r>
      <w:r w:rsidRPr="008321CA">
        <w:rPr>
          <w:rFonts w:hint="eastAsia"/>
          <w:bCs/>
          <w:snapToGrid w:val="0"/>
          <w:color w:val="000000" w:themeColor="text1"/>
          <w:kern w:val="0"/>
          <w:szCs w:val="21"/>
        </w:rPr>
        <w:t>证明材料</w:t>
      </w:r>
      <w:r w:rsidRPr="008321CA">
        <w:rPr>
          <w:rFonts w:hint="eastAsia"/>
          <w:bCs/>
          <w:color w:val="000000" w:themeColor="text1"/>
          <w:kern w:val="0"/>
          <w:szCs w:val="21"/>
        </w:rPr>
        <w:t>的扫描件信息应完整或能充分证明满足评审需要</w:t>
      </w:r>
      <w:r w:rsidRPr="008321CA">
        <w:rPr>
          <w:rFonts w:hint="eastAsia"/>
          <w:bCs/>
          <w:snapToGrid w:val="0"/>
          <w:color w:val="000000" w:themeColor="text1"/>
          <w:kern w:val="0"/>
          <w:szCs w:val="21"/>
        </w:rPr>
        <w:t>。</w:t>
      </w:r>
    </w:p>
    <w:p w14:paraId="70420270" w14:textId="77777777" w:rsidR="000B30D9" w:rsidRPr="008321CA" w:rsidRDefault="008F0135">
      <w:pPr>
        <w:keepNext/>
        <w:keepLines/>
        <w:spacing w:before="260" w:after="260" w:line="416" w:lineRule="auto"/>
        <w:ind w:firstLine="628"/>
        <w:jc w:val="center"/>
        <w:outlineLvl w:val="1"/>
        <w:rPr>
          <w:rFonts w:ascii="黑体" w:eastAsia="黑体" w:hAnsi="黑体"/>
          <w:bCs/>
          <w:color w:val="000000" w:themeColor="text1"/>
          <w:sz w:val="32"/>
          <w:szCs w:val="32"/>
        </w:rPr>
      </w:pPr>
      <w:r w:rsidRPr="008321CA">
        <w:rPr>
          <w:rFonts w:eastAsia="黑体"/>
          <w:b/>
          <w:color w:val="000000" w:themeColor="text1"/>
          <w:kern w:val="0"/>
          <w:sz w:val="32"/>
          <w:szCs w:val="21"/>
        </w:rPr>
        <w:br w:type="page"/>
      </w:r>
      <w:bookmarkStart w:id="33" w:name="_Toc11078139"/>
      <w:bookmarkStart w:id="34" w:name="_Toc283798418"/>
      <w:bookmarkStart w:id="35" w:name="_Toc460660064"/>
      <w:bookmarkStart w:id="36" w:name="_Toc460226991"/>
      <w:bookmarkStart w:id="37" w:name="_Toc38879318"/>
      <w:bookmarkStart w:id="38" w:name="_Toc421916977"/>
      <w:bookmarkStart w:id="39" w:name="_Toc460226722"/>
      <w:bookmarkStart w:id="40" w:name="_Toc72231568"/>
      <w:r w:rsidRPr="008321CA">
        <w:rPr>
          <w:rFonts w:ascii="黑体" w:eastAsia="黑体" w:hAnsi="黑体" w:hint="eastAsia"/>
          <w:bCs/>
          <w:color w:val="000000" w:themeColor="text1"/>
          <w:sz w:val="32"/>
          <w:szCs w:val="32"/>
        </w:rPr>
        <w:lastRenderedPageBreak/>
        <w:t>附录3  资格审查条件(业绩最低要求)</w:t>
      </w:r>
      <w:bookmarkEnd w:id="33"/>
      <w:bookmarkEnd w:id="34"/>
      <w:bookmarkEnd w:id="35"/>
      <w:bookmarkEnd w:id="36"/>
      <w:bookmarkEnd w:id="37"/>
      <w:bookmarkEnd w:id="38"/>
      <w:bookmarkEnd w:id="39"/>
      <w:bookmarkEnd w:id="40"/>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4"/>
      </w:tblGrid>
      <w:tr w:rsidR="008321CA" w:rsidRPr="008321CA" w14:paraId="39CB26F2" w14:textId="77777777">
        <w:trPr>
          <w:cantSplit/>
          <w:trHeight w:val="551"/>
          <w:jc w:val="center"/>
        </w:trPr>
        <w:tc>
          <w:tcPr>
            <w:tcW w:w="8794" w:type="dxa"/>
            <w:tcBorders>
              <w:top w:val="single" w:sz="4" w:space="0" w:color="auto"/>
              <w:left w:val="single" w:sz="4" w:space="0" w:color="auto"/>
              <w:bottom w:val="single" w:sz="4" w:space="0" w:color="auto"/>
              <w:right w:val="single" w:sz="4" w:space="0" w:color="auto"/>
            </w:tcBorders>
            <w:vAlign w:val="center"/>
          </w:tcPr>
          <w:p w14:paraId="2F6466DE" w14:textId="77777777" w:rsidR="000B30D9" w:rsidRPr="008321CA" w:rsidRDefault="008F0135">
            <w:pPr>
              <w:adjustRightInd w:val="0"/>
              <w:snapToGrid w:val="0"/>
              <w:jc w:val="center"/>
              <w:rPr>
                <w:rFonts w:ascii="宋体" w:hAnsi="宋体"/>
                <w:b/>
                <w:bCs/>
                <w:color w:val="000000" w:themeColor="text1"/>
                <w:szCs w:val="21"/>
              </w:rPr>
            </w:pPr>
            <w:r w:rsidRPr="008321CA">
              <w:rPr>
                <w:rFonts w:ascii="宋体" w:hAnsi="宋体"/>
                <w:b/>
                <w:bCs/>
                <w:color w:val="000000" w:themeColor="text1"/>
                <w:szCs w:val="21"/>
              </w:rPr>
              <w:t>投标人</w:t>
            </w:r>
            <w:r w:rsidRPr="008321CA">
              <w:rPr>
                <w:rFonts w:ascii="宋体" w:hAnsi="宋体" w:hint="eastAsia"/>
                <w:b/>
                <w:bCs/>
                <w:color w:val="000000" w:themeColor="text1"/>
                <w:szCs w:val="21"/>
              </w:rPr>
              <w:t>业绩要求</w:t>
            </w:r>
          </w:p>
        </w:tc>
      </w:tr>
      <w:tr w:rsidR="008321CA" w:rsidRPr="008321CA" w14:paraId="781B281B" w14:textId="77777777">
        <w:trPr>
          <w:cantSplit/>
          <w:trHeight w:val="1180"/>
          <w:jc w:val="center"/>
        </w:trPr>
        <w:tc>
          <w:tcPr>
            <w:tcW w:w="8794" w:type="dxa"/>
            <w:tcBorders>
              <w:top w:val="single" w:sz="4" w:space="0" w:color="auto"/>
              <w:left w:val="single" w:sz="4" w:space="0" w:color="auto"/>
              <w:bottom w:val="single" w:sz="4" w:space="0" w:color="auto"/>
              <w:right w:val="single" w:sz="4" w:space="0" w:color="auto"/>
            </w:tcBorders>
            <w:vAlign w:val="center"/>
          </w:tcPr>
          <w:p w14:paraId="41A1D2A7" w14:textId="77777777" w:rsidR="000B30D9" w:rsidRPr="008321CA" w:rsidRDefault="008F0135">
            <w:pPr>
              <w:spacing w:line="360" w:lineRule="auto"/>
              <w:ind w:firstLine="437"/>
              <w:rPr>
                <w:bCs/>
                <w:color w:val="000000" w:themeColor="text1"/>
                <w:kern w:val="0"/>
                <w:szCs w:val="21"/>
              </w:rPr>
            </w:pPr>
            <w:r w:rsidRPr="008321CA">
              <w:rPr>
                <w:rFonts w:hint="eastAsia"/>
                <w:bCs/>
                <w:color w:val="000000" w:themeColor="text1"/>
                <w:kern w:val="0"/>
                <w:szCs w:val="21"/>
              </w:rPr>
              <w:t>业绩要求见招标公告要求。</w:t>
            </w:r>
          </w:p>
        </w:tc>
      </w:tr>
    </w:tbl>
    <w:p w14:paraId="44DE9309" w14:textId="77777777" w:rsidR="000B30D9" w:rsidRPr="008321CA" w:rsidRDefault="008F0135">
      <w:pPr>
        <w:adjustRightInd w:val="0"/>
        <w:snapToGrid w:val="0"/>
        <w:spacing w:line="400" w:lineRule="exact"/>
        <w:ind w:firstLineChars="200" w:firstLine="420"/>
        <w:rPr>
          <w:bCs/>
          <w:snapToGrid w:val="0"/>
          <w:color w:val="000000" w:themeColor="text1"/>
          <w:kern w:val="0"/>
          <w:szCs w:val="21"/>
        </w:rPr>
      </w:pPr>
      <w:r w:rsidRPr="008321CA">
        <w:rPr>
          <w:rFonts w:hint="eastAsia"/>
          <w:bCs/>
          <w:snapToGrid w:val="0"/>
          <w:color w:val="000000" w:themeColor="text1"/>
          <w:kern w:val="0"/>
          <w:szCs w:val="21"/>
        </w:rPr>
        <w:t>注：</w:t>
      </w:r>
    </w:p>
    <w:p w14:paraId="29BBAA98" w14:textId="77777777" w:rsidR="000B30D9" w:rsidRPr="008321CA" w:rsidRDefault="008F0135">
      <w:pPr>
        <w:spacing w:line="440" w:lineRule="exact"/>
        <w:ind w:firstLine="437"/>
        <w:rPr>
          <w:bCs/>
          <w:color w:val="000000" w:themeColor="text1"/>
          <w:kern w:val="0"/>
          <w:szCs w:val="21"/>
        </w:rPr>
      </w:pPr>
      <w:r w:rsidRPr="008321CA">
        <w:rPr>
          <w:rFonts w:hint="eastAsia"/>
          <w:bCs/>
          <w:color w:val="000000" w:themeColor="text1"/>
          <w:kern w:val="0"/>
          <w:szCs w:val="21"/>
        </w:rPr>
        <w:t xml:space="preserve">1. </w:t>
      </w:r>
      <w:r w:rsidRPr="008321CA">
        <w:rPr>
          <w:rFonts w:hint="eastAsia"/>
          <w:bCs/>
          <w:color w:val="000000" w:themeColor="text1"/>
          <w:kern w:val="0"/>
          <w:szCs w:val="21"/>
        </w:rPr>
        <w:t>投标人应按下列规定提供业绩证明资料：</w:t>
      </w:r>
    </w:p>
    <w:p w14:paraId="1F8C5965" w14:textId="77777777" w:rsidR="000B30D9" w:rsidRPr="008321CA" w:rsidRDefault="008F0135">
      <w:pPr>
        <w:spacing w:line="440" w:lineRule="exact"/>
        <w:ind w:firstLine="437"/>
        <w:rPr>
          <w:bCs/>
          <w:color w:val="000000" w:themeColor="text1"/>
          <w:kern w:val="0"/>
          <w:szCs w:val="21"/>
        </w:rPr>
      </w:pPr>
      <w:r w:rsidRPr="008321CA">
        <w:rPr>
          <w:rFonts w:hint="eastAsia"/>
          <w:bCs/>
          <w:color w:val="000000" w:themeColor="text1"/>
          <w:kern w:val="0"/>
          <w:szCs w:val="21"/>
        </w:rPr>
        <w:t>（</w:t>
      </w:r>
      <w:r w:rsidRPr="008321CA">
        <w:rPr>
          <w:rFonts w:hint="eastAsia"/>
          <w:bCs/>
          <w:color w:val="000000" w:themeColor="text1"/>
          <w:kern w:val="0"/>
          <w:szCs w:val="21"/>
        </w:rPr>
        <w:t>1</w:t>
      </w:r>
      <w:r w:rsidRPr="008321CA">
        <w:rPr>
          <w:rFonts w:hint="eastAsia"/>
          <w:bCs/>
          <w:color w:val="000000" w:themeColor="text1"/>
          <w:kern w:val="0"/>
          <w:szCs w:val="21"/>
        </w:rPr>
        <w:t>）合同协议书。投标人所提供合同协议书应与监管部门备案的合同协议书（如有）保持一致，评标结束后若发现不一致的以备案合同协议书为准，并视同提供虚假材料。</w:t>
      </w:r>
    </w:p>
    <w:p w14:paraId="664E38CD" w14:textId="3917C1F2" w:rsidR="000B30D9" w:rsidRPr="008321CA" w:rsidRDefault="008F0135">
      <w:pPr>
        <w:spacing w:line="440" w:lineRule="exact"/>
        <w:ind w:firstLine="437"/>
        <w:rPr>
          <w:bCs/>
          <w:color w:val="000000" w:themeColor="text1"/>
          <w:kern w:val="0"/>
          <w:szCs w:val="21"/>
        </w:rPr>
      </w:pPr>
      <w:r w:rsidRPr="008321CA">
        <w:rPr>
          <w:rFonts w:hint="eastAsia"/>
          <w:bCs/>
          <w:color w:val="000000" w:themeColor="text1"/>
          <w:kern w:val="0"/>
          <w:szCs w:val="21"/>
        </w:rPr>
        <w:t>（</w:t>
      </w:r>
      <w:r w:rsidRPr="008321CA">
        <w:rPr>
          <w:rFonts w:hint="eastAsia"/>
          <w:bCs/>
          <w:color w:val="000000" w:themeColor="text1"/>
          <w:kern w:val="0"/>
          <w:szCs w:val="21"/>
        </w:rPr>
        <w:t>2</w:t>
      </w:r>
      <w:r w:rsidRPr="008321CA">
        <w:rPr>
          <w:rFonts w:hint="eastAsia"/>
          <w:bCs/>
          <w:color w:val="000000" w:themeColor="text1"/>
          <w:kern w:val="0"/>
          <w:szCs w:val="21"/>
        </w:rPr>
        <w:t>）竣工验收证明文件（</w:t>
      </w:r>
      <w:r w:rsidRPr="008321CA">
        <w:rPr>
          <w:rFonts w:ascii="宋体" w:hAnsi="宋体" w:hint="eastAsia"/>
          <w:color w:val="000000" w:themeColor="text1"/>
          <w:szCs w:val="21"/>
        </w:rPr>
        <w:t>至少有建设单位、监理单位、施工单位</w:t>
      </w:r>
      <w:r w:rsidR="00DF2013" w:rsidRPr="008321CA">
        <w:rPr>
          <w:rFonts w:ascii="宋体" w:hAnsi="宋体" w:hint="eastAsia"/>
          <w:color w:val="000000" w:themeColor="text1"/>
          <w:szCs w:val="21"/>
        </w:rPr>
        <w:t>三</w:t>
      </w:r>
      <w:r w:rsidRPr="008321CA">
        <w:rPr>
          <w:rFonts w:ascii="宋体" w:hAnsi="宋体" w:hint="eastAsia"/>
          <w:color w:val="000000" w:themeColor="text1"/>
          <w:szCs w:val="21"/>
        </w:rPr>
        <w:t>方参与竣工验收</w:t>
      </w:r>
      <w:r w:rsidRPr="008321CA">
        <w:rPr>
          <w:rFonts w:hint="eastAsia"/>
          <w:bCs/>
          <w:color w:val="000000" w:themeColor="text1"/>
          <w:kern w:val="0"/>
          <w:szCs w:val="21"/>
        </w:rPr>
        <w:t>）。</w:t>
      </w:r>
    </w:p>
    <w:p w14:paraId="61E60AC1" w14:textId="77777777" w:rsidR="000B30D9" w:rsidRPr="008321CA" w:rsidRDefault="008F0135">
      <w:pPr>
        <w:adjustRightInd w:val="0"/>
        <w:snapToGrid w:val="0"/>
        <w:spacing w:line="400" w:lineRule="exact"/>
        <w:ind w:firstLineChars="200" w:firstLine="420"/>
        <w:rPr>
          <w:bCs/>
          <w:snapToGrid w:val="0"/>
          <w:color w:val="000000" w:themeColor="text1"/>
          <w:kern w:val="0"/>
          <w:szCs w:val="21"/>
        </w:rPr>
      </w:pPr>
      <w:r w:rsidRPr="008321CA">
        <w:rPr>
          <w:rFonts w:hint="eastAsia"/>
          <w:bCs/>
          <w:color w:val="000000" w:themeColor="text1"/>
          <w:kern w:val="0"/>
          <w:szCs w:val="21"/>
        </w:rPr>
        <w:t xml:space="preserve">2. </w:t>
      </w:r>
      <w:r w:rsidRPr="008321CA">
        <w:rPr>
          <w:rFonts w:hint="eastAsia"/>
          <w:bCs/>
          <w:snapToGrid w:val="0"/>
          <w:color w:val="000000" w:themeColor="text1"/>
          <w:kern w:val="0"/>
          <w:szCs w:val="21"/>
        </w:rPr>
        <w:t>业绩需在投标人类似业绩表中注明，以上涉及到的证明资料应完整或能充分反映评审因素。</w:t>
      </w:r>
    </w:p>
    <w:p w14:paraId="513778BC" w14:textId="77777777" w:rsidR="000B30D9" w:rsidRPr="008321CA" w:rsidRDefault="008F0135">
      <w:pPr>
        <w:keepNext/>
        <w:keepLines/>
        <w:spacing w:before="260" w:after="260" w:line="416" w:lineRule="auto"/>
        <w:ind w:firstLine="628"/>
        <w:jc w:val="center"/>
        <w:outlineLvl w:val="1"/>
        <w:rPr>
          <w:rFonts w:ascii="黑体" w:eastAsia="黑体" w:hAnsi="黑体"/>
          <w:bCs/>
          <w:color w:val="000000" w:themeColor="text1"/>
          <w:sz w:val="32"/>
          <w:szCs w:val="32"/>
        </w:rPr>
      </w:pPr>
      <w:r w:rsidRPr="008321CA">
        <w:rPr>
          <w:rFonts w:eastAsia="黑体"/>
          <w:bCs/>
          <w:snapToGrid w:val="0"/>
          <w:color w:val="000000" w:themeColor="text1"/>
          <w:kern w:val="0"/>
          <w:szCs w:val="21"/>
        </w:rPr>
        <w:br w:type="page"/>
      </w:r>
      <w:bookmarkStart w:id="41" w:name="_Toc38879319"/>
      <w:bookmarkStart w:id="42" w:name="_Toc11078140"/>
      <w:bookmarkStart w:id="43" w:name="_Toc72231569"/>
      <w:bookmarkStart w:id="44" w:name="_Toc460226992"/>
      <w:bookmarkStart w:id="45" w:name="_Toc460226723"/>
      <w:bookmarkStart w:id="46" w:name="_Toc421916978"/>
      <w:r w:rsidRPr="008321CA">
        <w:rPr>
          <w:rFonts w:ascii="黑体" w:eastAsia="黑体" w:hAnsi="黑体" w:hint="eastAsia"/>
          <w:bCs/>
          <w:color w:val="000000" w:themeColor="text1"/>
          <w:sz w:val="32"/>
          <w:szCs w:val="32"/>
        </w:rPr>
        <w:lastRenderedPageBreak/>
        <w:t>附录4  资格审查条件(信誉最低要求)</w:t>
      </w:r>
      <w:bookmarkEnd w:id="41"/>
      <w:bookmarkEnd w:id="42"/>
      <w:bookmarkEnd w:id="43"/>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4"/>
      </w:tblGrid>
      <w:tr w:rsidR="008321CA" w:rsidRPr="008321CA" w14:paraId="52BCF6F6" w14:textId="77777777">
        <w:trPr>
          <w:cantSplit/>
          <w:trHeight w:val="501"/>
          <w:jc w:val="center"/>
        </w:trPr>
        <w:tc>
          <w:tcPr>
            <w:tcW w:w="8794" w:type="dxa"/>
            <w:tcBorders>
              <w:top w:val="single" w:sz="4" w:space="0" w:color="auto"/>
              <w:left w:val="single" w:sz="4" w:space="0" w:color="auto"/>
              <w:bottom w:val="single" w:sz="4" w:space="0" w:color="auto"/>
              <w:right w:val="single" w:sz="4" w:space="0" w:color="auto"/>
            </w:tcBorders>
            <w:vAlign w:val="center"/>
          </w:tcPr>
          <w:p w14:paraId="581FB058" w14:textId="77777777" w:rsidR="000B30D9" w:rsidRPr="008321CA" w:rsidRDefault="008F0135">
            <w:pPr>
              <w:adjustRightInd w:val="0"/>
              <w:snapToGrid w:val="0"/>
              <w:jc w:val="center"/>
              <w:rPr>
                <w:rFonts w:ascii="宋体" w:hAnsi="宋体"/>
                <w:b/>
                <w:bCs/>
                <w:color w:val="000000" w:themeColor="text1"/>
                <w:szCs w:val="21"/>
              </w:rPr>
            </w:pPr>
            <w:r w:rsidRPr="008321CA">
              <w:rPr>
                <w:rFonts w:ascii="宋体" w:hAnsi="宋体" w:hint="eastAsia"/>
                <w:b/>
                <w:bCs/>
                <w:color w:val="000000" w:themeColor="text1"/>
                <w:szCs w:val="21"/>
              </w:rPr>
              <w:t>信誉要求</w:t>
            </w:r>
          </w:p>
        </w:tc>
      </w:tr>
      <w:tr w:rsidR="008321CA" w:rsidRPr="008321CA" w14:paraId="61AE054A" w14:textId="77777777">
        <w:trPr>
          <w:cantSplit/>
          <w:trHeight w:val="5520"/>
          <w:jc w:val="center"/>
        </w:trPr>
        <w:tc>
          <w:tcPr>
            <w:tcW w:w="8794" w:type="dxa"/>
            <w:tcBorders>
              <w:top w:val="single" w:sz="4" w:space="0" w:color="auto"/>
              <w:left w:val="single" w:sz="4" w:space="0" w:color="auto"/>
              <w:bottom w:val="single" w:sz="4" w:space="0" w:color="auto"/>
              <w:right w:val="single" w:sz="4" w:space="0" w:color="auto"/>
            </w:tcBorders>
            <w:vAlign w:val="center"/>
          </w:tcPr>
          <w:p w14:paraId="365B10C9" w14:textId="77777777" w:rsidR="000B30D9" w:rsidRPr="008321CA" w:rsidRDefault="008F0135">
            <w:pPr>
              <w:spacing w:line="360" w:lineRule="auto"/>
              <w:ind w:firstLineChars="200" w:firstLine="420"/>
              <w:rPr>
                <w:bCs/>
                <w:color w:val="000000" w:themeColor="text1"/>
                <w:szCs w:val="21"/>
              </w:rPr>
            </w:pPr>
            <w:r w:rsidRPr="008321CA">
              <w:rPr>
                <w:rFonts w:hint="eastAsia"/>
                <w:bCs/>
                <w:color w:val="000000" w:themeColor="text1"/>
                <w:szCs w:val="21"/>
              </w:rPr>
              <w:t>信誉要求见招标公告要求。</w:t>
            </w:r>
          </w:p>
          <w:p w14:paraId="5E9FCB8E" w14:textId="77777777" w:rsidR="000B30D9" w:rsidRPr="008321CA" w:rsidRDefault="008F0135">
            <w:pPr>
              <w:spacing w:line="360" w:lineRule="auto"/>
              <w:ind w:firstLine="630"/>
              <w:rPr>
                <w:rFonts w:ascii="宋体" w:hAnsi="宋体" w:cs="宋体"/>
                <w:color w:val="000000" w:themeColor="text1"/>
                <w:sz w:val="24"/>
                <w:szCs w:val="24"/>
              </w:rPr>
            </w:pPr>
            <w:r w:rsidRPr="008321CA">
              <w:rPr>
                <w:rFonts w:ascii="宋体" w:hAnsi="宋体" w:cs="宋体" w:hint="eastAsia"/>
                <w:color w:val="000000" w:themeColor="text1"/>
                <w:sz w:val="24"/>
                <w:szCs w:val="24"/>
              </w:rPr>
              <w:t>我公司申明，我公司无以下不良信用记录情形：</w:t>
            </w:r>
          </w:p>
          <w:p w14:paraId="3350ECF0" w14:textId="77777777" w:rsidR="000B30D9" w:rsidRPr="008321CA" w:rsidRDefault="008F0135">
            <w:pPr>
              <w:spacing w:line="360" w:lineRule="auto"/>
              <w:ind w:firstLine="630"/>
              <w:rPr>
                <w:rFonts w:ascii="宋体" w:hAnsi="宋体" w:cs="宋体"/>
                <w:color w:val="000000" w:themeColor="text1"/>
                <w:sz w:val="24"/>
                <w:szCs w:val="24"/>
              </w:rPr>
            </w:pPr>
            <w:r w:rsidRPr="008321CA">
              <w:rPr>
                <w:rFonts w:ascii="宋体" w:hAnsi="宋体" w:cs="宋体" w:hint="eastAsia"/>
                <w:color w:val="000000" w:themeColor="text1"/>
                <w:sz w:val="24"/>
                <w:szCs w:val="24"/>
              </w:rPr>
              <w:t>1.公司被人民法院列入失信被执行人；</w:t>
            </w:r>
          </w:p>
          <w:p w14:paraId="429E91AC" w14:textId="77777777" w:rsidR="000B30D9" w:rsidRPr="008321CA" w:rsidRDefault="008F0135">
            <w:pPr>
              <w:spacing w:line="360" w:lineRule="auto"/>
              <w:ind w:firstLine="630"/>
              <w:rPr>
                <w:rFonts w:ascii="宋体" w:hAnsi="宋体" w:cs="宋体"/>
                <w:color w:val="000000" w:themeColor="text1"/>
                <w:sz w:val="24"/>
                <w:szCs w:val="24"/>
              </w:rPr>
            </w:pPr>
            <w:r w:rsidRPr="008321CA">
              <w:rPr>
                <w:rFonts w:ascii="宋体" w:hAnsi="宋体" w:cs="宋体" w:hint="eastAsia"/>
                <w:color w:val="000000" w:themeColor="text1"/>
                <w:sz w:val="24"/>
                <w:szCs w:val="24"/>
              </w:rPr>
              <w:t>2.公司、公司法定代表人被人民检察院列入行贿犯罪档案；</w:t>
            </w:r>
          </w:p>
          <w:p w14:paraId="58474F32" w14:textId="77777777" w:rsidR="000B30D9" w:rsidRPr="008321CA" w:rsidRDefault="008F0135">
            <w:pPr>
              <w:spacing w:line="360" w:lineRule="auto"/>
              <w:ind w:firstLine="630"/>
              <w:rPr>
                <w:rFonts w:ascii="宋体" w:hAnsi="宋体" w:cs="宋体"/>
                <w:color w:val="000000" w:themeColor="text1"/>
                <w:sz w:val="24"/>
                <w:szCs w:val="24"/>
              </w:rPr>
            </w:pPr>
            <w:r w:rsidRPr="008321CA">
              <w:rPr>
                <w:rFonts w:ascii="宋体" w:hAnsi="宋体" w:cs="宋体" w:hint="eastAsia"/>
                <w:color w:val="000000" w:themeColor="text1"/>
                <w:sz w:val="24"/>
                <w:szCs w:val="24"/>
              </w:rPr>
              <w:t>3.公司被工商行政管理部门列入企业经营异常名录；</w:t>
            </w:r>
          </w:p>
          <w:p w14:paraId="42B61797" w14:textId="77777777" w:rsidR="000B30D9" w:rsidRPr="008321CA" w:rsidRDefault="008F0135">
            <w:pPr>
              <w:spacing w:line="360" w:lineRule="auto"/>
              <w:ind w:firstLine="630"/>
              <w:rPr>
                <w:rFonts w:ascii="宋体" w:hAnsi="宋体" w:cs="宋体"/>
                <w:color w:val="000000" w:themeColor="text1"/>
                <w:sz w:val="24"/>
                <w:szCs w:val="24"/>
              </w:rPr>
            </w:pPr>
            <w:r w:rsidRPr="008321CA">
              <w:rPr>
                <w:rFonts w:ascii="宋体" w:hAnsi="宋体" w:cs="宋体" w:hint="eastAsia"/>
                <w:color w:val="000000" w:themeColor="text1"/>
                <w:sz w:val="24"/>
                <w:szCs w:val="24"/>
              </w:rPr>
              <w:t>4.公司被税务部门列入重大税收违法案件当事人名单的；</w:t>
            </w:r>
          </w:p>
          <w:p w14:paraId="5EB3E14F" w14:textId="77777777" w:rsidR="000B30D9" w:rsidRPr="008321CA" w:rsidRDefault="008F0135">
            <w:pPr>
              <w:spacing w:line="360" w:lineRule="auto"/>
              <w:ind w:firstLine="630"/>
              <w:rPr>
                <w:rFonts w:ascii="宋体" w:hAnsi="宋体" w:cs="宋体"/>
                <w:color w:val="000000" w:themeColor="text1"/>
                <w:sz w:val="24"/>
                <w:szCs w:val="24"/>
              </w:rPr>
            </w:pPr>
            <w:r w:rsidRPr="008321CA">
              <w:rPr>
                <w:rFonts w:ascii="宋体" w:hAnsi="宋体" w:cs="宋体" w:hint="eastAsia"/>
                <w:color w:val="000000" w:themeColor="text1"/>
                <w:sz w:val="24"/>
                <w:szCs w:val="24"/>
              </w:rPr>
              <w:t>5. 参加本次投标活动前三年内，在服务活动中没有重大违法及安全事故记录。</w:t>
            </w:r>
          </w:p>
          <w:p w14:paraId="35D76B4B" w14:textId="77777777" w:rsidR="000B30D9" w:rsidRPr="008321CA" w:rsidRDefault="008F0135">
            <w:pPr>
              <w:spacing w:line="360" w:lineRule="auto"/>
              <w:ind w:firstLine="630"/>
              <w:rPr>
                <w:rFonts w:ascii="宋体" w:hAnsi="宋体" w:cs="宋体"/>
                <w:color w:val="000000" w:themeColor="text1"/>
                <w:sz w:val="24"/>
                <w:szCs w:val="24"/>
              </w:rPr>
            </w:pPr>
            <w:r w:rsidRPr="008321CA">
              <w:rPr>
                <w:rFonts w:ascii="宋体" w:hAnsi="宋体" w:cs="宋体" w:hint="eastAsia"/>
                <w:color w:val="000000" w:themeColor="text1"/>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14:paraId="243BDCB0" w14:textId="77777777" w:rsidR="000B30D9" w:rsidRPr="008321CA" w:rsidRDefault="000B30D9">
            <w:pPr>
              <w:spacing w:line="360" w:lineRule="auto"/>
              <w:ind w:firstLine="630"/>
              <w:rPr>
                <w:rFonts w:ascii="宋体" w:hAnsi="宋体" w:cs="宋体"/>
                <w:b/>
                <w:color w:val="000000" w:themeColor="text1"/>
                <w:sz w:val="24"/>
                <w:szCs w:val="24"/>
              </w:rPr>
            </w:pPr>
          </w:p>
          <w:p w14:paraId="278E0782" w14:textId="77777777" w:rsidR="000B30D9" w:rsidRPr="008321CA" w:rsidRDefault="008F0135">
            <w:pPr>
              <w:spacing w:line="360" w:lineRule="auto"/>
              <w:ind w:firstLine="630"/>
              <w:rPr>
                <w:rFonts w:ascii="宋体" w:hAnsi="宋体" w:cs="宋体"/>
                <w:b/>
                <w:color w:val="000000" w:themeColor="text1"/>
                <w:sz w:val="24"/>
                <w:szCs w:val="24"/>
              </w:rPr>
            </w:pPr>
            <w:r w:rsidRPr="008321CA">
              <w:rPr>
                <w:rFonts w:ascii="宋体" w:hAnsi="宋体" w:cs="宋体" w:hint="eastAsia"/>
                <w:b/>
                <w:color w:val="000000" w:themeColor="text1"/>
                <w:sz w:val="24"/>
                <w:szCs w:val="24"/>
              </w:rPr>
              <w:t>投标人（公章）：</w:t>
            </w:r>
          </w:p>
          <w:p w14:paraId="0EC2C937" w14:textId="77777777" w:rsidR="000B30D9" w:rsidRPr="008321CA" w:rsidRDefault="000B30D9">
            <w:pPr>
              <w:spacing w:line="360" w:lineRule="auto"/>
              <w:rPr>
                <w:bCs/>
                <w:color w:val="000000" w:themeColor="text1"/>
                <w:szCs w:val="21"/>
              </w:rPr>
            </w:pPr>
          </w:p>
        </w:tc>
      </w:tr>
    </w:tbl>
    <w:p w14:paraId="6C0DDE91" w14:textId="77777777" w:rsidR="000B30D9" w:rsidRPr="008321CA" w:rsidRDefault="008F0135">
      <w:pPr>
        <w:keepNext/>
        <w:keepLines/>
        <w:spacing w:before="260" w:after="260" w:line="416" w:lineRule="auto"/>
        <w:ind w:firstLine="628"/>
        <w:jc w:val="center"/>
        <w:outlineLvl w:val="1"/>
        <w:rPr>
          <w:rFonts w:ascii="黑体" w:eastAsia="黑体" w:hAnsi="黑体"/>
          <w:bCs/>
          <w:color w:val="000000" w:themeColor="text1"/>
          <w:sz w:val="32"/>
          <w:szCs w:val="32"/>
        </w:rPr>
      </w:pPr>
      <w:r w:rsidRPr="008321CA">
        <w:rPr>
          <w:rFonts w:ascii="Arial" w:eastAsia="黑体" w:hAnsi="Arial"/>
          <w:b/>
          <w:bCs/>
          <w:color w:val="000000" w:themeColor="text1"/>
          <w:kern w:val="0"/>
          <w:sz w:val="32"/>
          <w:szCs w:val="21"/>
        </w:rPr>
        <w:br w:type="page"/>
      </w:r>
      <w:bookmarkStart w:id="47" w:name="_Toc460660065"/>
      <w:bookmarkStart w:id="48" w:name="_Toc38879320"/>
      <w:bookmarkStart w:id="49" w:name="_Toc11078141"/>
      <w:bookmarkStart w:id="50" w:name="_Toc72231570"/>
      <w:r w:rsidRPr="008321CA">
        <w:rPr>
          <w:rFonts w:ascii="黑体" w:eastAsia="黑体" w:hAnsi="黑体" w:hint="eastAsia"/>
          <w:bCs/>
          <w:color w:val="000000" w:themeColor="text1"/>
          <w:sz w:val="32"/>
          <w:szCs w:val="32"/>
        </w:rPr>
        <w:lastRenderedPageBreak/>
        <w:t>附录5  资格审查条件（项目经理最低要求）</w:t>
      </w:r>
      <w:bookmarkEnd w:id="44"/>
      <w:bookmarkEnd w:id="45"/>
      <w:bookmarkEnd w:id="46"/>
      <w:bookmarkEnd w:id="47"/>
      <w:bookmarkEnd w:id="48"/>
      <w:bookmarkEnd w:id="49"/>
      <w:bookmarkEnd w:id="50"/>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7233"/>
      </w:tblGrid>
      <w:tr w:rsidR="008321CA" w:rsidRPr="008321CA" w14:paraId="7F0D0A38" w14:textId="77777777">
        <w:trPr>
          <w:cantSplit/>
          <w:trHeight w:val="680"/>
          <w:jc w:val="center"/>
        </w:trPr>
        <w:tc>
          <w:tcPr>
            <w:tcW w:w="2621" w:type="dxa"/>
            <w:tcBorders>
              <w:top w:val="single" w:sz="4" w:space="0" w:color="auto"/>
              <w:left w:val="single" w:sz="4" w:space="0" w:color="auto"/>
              <w:bottom w:val="single" w:sz="4" w:space="0" w:color="auto"/>
              <w:right w:val="single" w:sz="4" w:space="0" w:color="auto"/>
            </w:tcBorders>
            <w:vAlign w:val="center"/>
          </w:tcPr>
          <w:p w14:paraId="6B205616" w14:textId="77777777" w:rsidR="000B30D9" w:rsidRPr="008321CA" w:rsidRDefault="008F0135" w:rsidP="00E20ABC">
            <w:pPr>
              <w:adjustRightInd w:val="0"/>
              <w:snapToGrid w:val="0"/>
              <w:spacing w:line="360" w:lineRule="auto"/>
              <w:jc w:val="center"/>
              <w:rPr>
                <w:rFonts w:ascii="宋体" w:hAnsi="宋体"/>
                <w:b/>
                <w:color w:val="000000" w:themeColor="text1"/>
                <w:szCs w:val="21"/>
              </w:rPr>
            </w:pPr>
            <w:r w:rsidRPr="008321CA">
              <w:rPr>
                <w:rFonts w:ascii="宋体" w:hAnsi="宋体" w:hint="eastAsia"/>
                <w:b/>
                <w:color w:val="000000" w:themeColor="text1"/>
                <w:szCs w:val="21"/>
              </w:rPr>
              <w:t>人</w:t>
            </w:r>
            <w:r w:rsidRPr="008321CA">
              <w:rPr>
                <w:rFonts w:ascii="宋体" w:hAnsi="宋体"/>
                <w:b/>
                <w:color w:val="000000" w:themeColor="text1"/>
                <w:szCs w:val="21"/>
              </w:rPr>
              <w:t xml:space="preserve">  </w:t>
            </w:r>
            <w:r w:rsidRPr="008321CA">
              <w:rPr>
                <w:rFonts w:ascii="宋体" w:hAnsi="宋体" w:hint="eastAsia"/>
                <w:b/>
                <w:color w:val="000000" w:themeColor="text1"/>
                <w:szCs w:val="21"/>
              </w:rPr>
              <w:t>员</w:t>
            </w:r>
          </w:p>
        </w:tc>
        <w:tc>
          <w:tcPr>
            <w:tcW w:w="7233" w:type="dxa"/>
            <w:tcBorders>
              <w:top w:val="single" w:sz="4" w:space="0" w:color="auto"/>
              <w:left w:val="single" w:sz="4" w:space="0" w:color="auto"/>
              <w:bottom w:val="single" w:sz="4" w:space="0" w:color="auto"/>
              <w:right w:val="single" w:sz="4" w:space="0" w:color="auto"/>
            </w:tcBorders>
            <w:vAlign w:val="center"/>
          </w:tcPr>
          <w:p w14:paraId="52937C1B" w14:textId="77777777" w:rsidR="000B30D9" w:rsidRPr="008321CA" w:rsidRDefault="008F0135" w:rsidP="00E20ABC">
            <w:pPr>
              <w:adjustRightInd w:val="0"/>
              <w:snapToGrid w:val="0"/>
              <w:spacing w:line="360" w:lineRule="auto"/>
              <w:jc w:val="center"/>
              <w:rPr>
                <w:rFonts w:ascii="宋体" w:hAnsi="宋体"/>
                <w:b/>
                <w:color w:val="000000" w:themeColor="text1"/>
                <w:szCs w:val="21"/>
              </w:rPr>
            </w:pPr>
            <w:r w:rsidRPr="008321CA">
              <w:rPr>
                <w:rFonts w:ascii="宋体" w:hAnsi="宋体" w:hint="eastAsia"/>
                <w:b/>
                <w:color w:val="000000" w:themeColor="text1"/>
                <w:szCs w:val="21"/>
              </w:rPr>
              <w:t>资格要求</w:t>
            </w:r>
          </w:p>
        </w:tc>
      </w:tr>
      <w:tr w:rsidR="008321CA" w:rsidRPr="008321CA" w14:paraId="081036A5" w14:textId="77777777">
        <w:trPr>
          <w:cantSplit/>
          <w:jc w:val="center"/>
        </w:trPr>
        <w:tc>
          <w:tcPr>
            <w:tcW w:w="2621" w:type="dxa"/>
            <w:tcBorders>
              <w:top w:val="single" w:sz="4" w:space="0" w:color="auto"/>
              <w:left w:val="single" w:sz="4" w:space="0" w:color="auto"/>
              <w:bottom w:val="single" w:sz="4" w:space="0" w:color="auto"/>
              <w:right w:val="single" w:sz="4" w:space="0" w:color="auto"/>
            </w:tcBorders>
            <w:vAlign w:val="center"/>
          </w:tcPr>
          <w:p w14:paraId="324E148F" w14:textId="1F860493" w:rsidR="000B30D9" w:rsidRPr="008321CA" w:rsidRDefault="008F0135" w:rsidP="00E20ABC">
            <w:pPr>
              <w:widowControl/>
              <w:spacing w:line="360" w:lineRule="auto"/>
              <w:jc w:val="center"/>
              <w:rPr>
                <w:rFonts w:cs="宋体"/>
                <w:bCs/>
                <w:color w:val="000000" w:themeColor="text1"/>
                <w:kern w:val="0"/>
                <w:szCs w:val="21"/>
              </w:rPr>
            </w:pPr>
            <w:r w:rsidRPr="008321CA">
              <w:rPr>
                <w:rFonts w:cs="楷体" w:hint="eastAsia"/>
                <w:bCs/>
                <w:snapToGrid w:val="0"/>
                <w:color w:val="000000" w:themeColor="text1"/>
                <w:kern w:val="0"/>
                <w:szCs w:val="21"/>
              </w:rPr>
              <w:t>项目经理</w:t>
            </w:r>
            <w:r w:rsidR="00FD23C7" w:rsidRPr="008321CA">
              <w:rPr>
                <w:rFonts w:cs="楷体" w:hint="eastAsia"/>
                <w:bCs/>
                <w:snapToGrid w:val="0"/>
                <w:color w:val="000000" w:themeColor="text1"/>
                <w:kern w:val="0"/>
                <w:szCs w:val="21"/>
              </w:rPr>
              <w:t>（施工负责人可兼任）</w:t>
            </w:r>
          </w:p>
        </w:tc>
        <w:tc>
          <w:tcPr>
            <w:tcW w:w="7233" w:type="dxa"/>
            <w:tcBorders>
              <w:top w:val="single" w:sz="4" w:space="0" w:color="auto"/>
              <w:left w:val="single" w:sz="4" w:space="0" w:color="auto"/>
              <w:bottom w:val="single" w:sz="4" w:space="0" w:color="auto"/>
              <w:right w:val="single" w:sz="4" w:space="0" w:color="auto"/>
            </w:tcBorders>
            <w:vAlign w:val="center"/>
          </w:tcPr>
          <w:p w14:paraId="7877827E" w14:textId="77777777" w:rsidR="000B30D9" w:rsidRPr="008321CA" w:rsidRDefault="008F0135" w:rsidP="00E20ABC">
            <w:pPr>
              <w:widowControl/>
              <w:spacing w:line="360" w:lineRule="auto"/>
              <w:jc w:val="left"/>
              <w:rPr>
                <w:rFonts w:cs="楷体"/>
                <w:bCs/>
                <w:snapToGrid w:val="0"/>
                <w:color w:val="000000" w:themeColor="text1"/>
                <w:kern w:val="0"/>
                <w:szCs w:val="21"/>
              </w:rPr>
            </w:pPr>
            <w:r w:rsidRPr="008321CA">
              <w:rPr>
                <w:rFonts w:cs="楷体" w:hint="eastAsia"/>
                <w:bCs/>
                <w:snapToGrid w:val="0"/>
                <w:color w:val="000000" w:themeColor="text1"/>
                <w:kern w:val="0"/>
                <w:szCs w:val="21"/>
              </w:rPr>
              <w:t>（</w:t>
            </w:r>
            <w:r w:rsidRPr="008321CA">
              <w:rPr>
                <w:rFonts w:cs="楷体" w:hint="eastAsia"/>
                <w:bCs/>
                <w:snapToGrid w:val="0"/>
                <w:color w:val="000000" w:themeColor="text1"/>
                <w:kern w:val="0"/>
                <w:szCs w:val="21"/>
              </w:rPr>
              <w:t>1</w:t>
            </w:r>
            <w:r w:rsidRPr="008321CA">
              <w:rPr>
                <w:rFonts w:cs="楷体" w:hint="eastAsia"/>
                <w:bCs/>
                <w:snapToGrid w:val="0"/>
                <w:color w:val="000000" w:themeColor="text1"/>
                <w:kern w:val="0"/>
                <w:szCs w:val="21"/>
              </w:rPr>
              <w:t>）项目经理资格条件见招标公告要求，且必须是本单位人员（注册证书注册单位应当与投标人名称一致，提供投标人所属社保机构出具的拟委任的项目经理</w:t>
            </w:r>
            <w:r w:rsidRPr="008321CA">
              <w:rPr>
                <w:rFonts w:cs="楷体" w:hint="eastAsia"/>
                <w:bCs/>
                <w:snapToGrid w:val="0"/>
                <w:color w:val="000000" w:themeColor="text1"/>
                <w:kern w:val="0"/>
                <w:szCs w:val="21"/>
                <w:u w:val="single"/>
              </w:rPr>
              <w:t xml:space="preserve"> </w:t>
            </w:r>
            <w:r w:rsidRPr="008321CA">
              <w:rPr>
                <w:rFonts w:cs="楷体" w:hint="eastAsia"/>
                <w:bCs/>
                <w:snapToGrid w:val="0"/>
                <w:color w:val="000000" w:themeColor="text1"/>
                <w:kern w:val="0"/>
                <w:szCs w:val="21"/>
                <w:u w:val="single"/>
              </w:rPr>
              <w:t>近半年内连续三个月</w:t>
            </w:r>
            <w:r w:rsidRPr="008321CA">
              <w:rPr>
                <w:rFonts w:cs="楷体" w:hint="eastAsia"/>
                <w:bCs/>
                <w:snapToGrid w:val="0"/>
                <w:color w:val="000000" w:themeColor="text1"/>
                <w:kern w:val="0"/>
                <w:szCs w:val="21"/>
                <w:u w:val="single"/>
              </w:rPr>
              <w:t xml:space="preserve"> </w:t>
            </w:r>
            <w:r w:rsidRPr="008321CA">
              <w:rPr>
                <w:rFonts w:cs="楷体" w:hint="eastAsia"/>
                <w:bCs/>
                <w:snapToGrid w:val="0"/>
                <w:color w:val="000000" w:themeColor="text1"/>
                <w:kern w:val="0"/>
                <w:szCs w:val="21"/>
              </w:rPr>
              <w:t>（社保时间要求）社保缴费证明或其他能够证明拟委任的项目经理参加社保的有效证明材料，项目经理的社会保险的缴纳单位应当是投标人或者投标人不具备独立法人资格的分支机构）。</w:t>
            </w:r>
          </w:p>
          <w:p w14:paraId="1BD62618" w14:textId="77777777" w:rsidR="000B30D9" w:rsidRPr="008321CA" w:rsidRDefault="008F0135" w:rsidP="00E20ABC">
            <w:pPr>
              <w:widowControl/>
              <w:spacing w:line="360" w:lineRule="auto"/>
              <w:jc w:val="left"/>
              <w:rPr>
                <w:rFonts w:cs="楷体"/>
                <w:bCs/>
                <w:snapToGrid w:val="0"/>
                <w:color w:val="000000" w:themeColor="text1"/>
                <w:kern w:val="0"/>
                <w:szCs w:val="21"/>
              </w:rPr>
            </w:pPr>
            <w:r w:rsidRPr="008321CA">
              <w:rPr>
                <w:rFonts w:cs="楷体"/>
                <w:bCs/>
                <w:snapToGrid w:val="0"/>
                <w:color w:val="000000" w:themeColor="text1"/>
                <w:kern w:val="0"/>
                <w:szCs w:val="21"/>
              </w:rPr>
              <w:t>（</w:t>
            </w:r>
            <w:r w:rsidRPr="008321CA">
              <w:rPr>
                <w:rFonts w:cs="楷体" w:hint="eastAsia"/>
                <w:bCs/>
                <w:snapToGrid w:val="0"/>
                <w:color w:val="000000" w:themeColor="text1"/>
                <w:kern w:val="0"/>
                <w:szCs w:val="21"/>
              </w:rPr>
              <w:t>2</w:t>
            </w:r>
            <w:r w:rsidRPr="008321CA">
              <w:rPr>
                <w:rFonts w:cs="楷体"/>
                <w:bCs/>
                <w:snapToGrid w:val="0"/>
                <w:color w:val="000000" w:themeColor="text1"/>
                <w:kern w:val="0"/>
                <w:szCs w:val="21"/>
              </w:rPr>
              <w:t>）</w:t>
            </w:r>
            <w:r w:rsidRPr="008321CA">
              <w:rPr>
                <w:rFonts w:cs="楷体" w:hint="eastAsia"/>
                <w:bCs/>
                <w:snapToGrid w:val="0"/>
                <w:color w:val="000000" w:themeColor="text1"/>
                <w:kern w:val="0"/>
                <w:szCs w:val="21"/>
              </w:rPr>
              <w:t>项目经理不得同时担任两个及以上建设工程施工项目负责人，以下情形除外：</w:t>
            </w:r>
          </w:p>
          <w:p w14:paraId="01802630" w14:textId="77777777" w:rsidR="000B30D9" w:rsidRPr="008321CA" w:rsidRDefault="008F0135" w:rsidP="00E20ABC">
            <w:pPr>
              <w:widowControl/>
              <w:spacing w:line="360" w:lineRule="auto"/>
              <w:jc w:val="left"/>
              <w:rPr>
                <w:rFonts w:cs="楷体"/>
                <w:bCs/>
                <w:snapToGrid w:val="0"/>
                <w:color w:val="000000" w:themeColor="text1"/>
                <w:kern w:val="0"/>
                <w:szCs w:val="21"/>
              </w:rPr>
            </w:pPr>
            <w:r w:rsidRPr="008321CA">
              <w:rPr>
                <w:rFonts w:cs="楷体" w:hint="eastAsia"/>
                <w:bCs/>
                <w:snapToGrid w:val="0"/>
                <w:color w:val="000000" w:themeColor="text1"/>
                <w:kern w:val="0"/>
                <w:szCs w:val="21"/>
              </w:rPr>
              <w:t>①法定情形；</w:t>
            </w:r>
          </w:p>
          <w:p w14:paraId="6B422BD2" w14:textId="77777777" w:rsidR="000B30D9" w:rsidRPr="008321CA" w:rsidRDefault="008F0135" w:rsidP="00E20ABC">
            <w:pPr>
              <w:widowControl/>
              <w:spacing w:line="360" w:lineRule="auto"/>
              <w:jc w:val="left"/>
              <w:rPr>
                <w:rFonts w:cs="楷体"/>
                <w:bCs/>
                <w:snapToGrid w:val="0"/>
                <w:color w:val="000000" w:themeColor="text1"/>
                <w:kern w:val="0"/>
                <w:szCs w:val="21"/>
              </w:rPr>
            </w:pPr>
            <w:r w:rsidRPr="008321CA">
              <w:rPr>
                <w:rFonts w:cs="楷体" w:hint="eastAsia"/>
                <w:bCs/>
                <w:snapToGrid w:val="0"/>
                <w:color w:val="000000" w:themeColor="text1"/>
                <w:kern w:val="0"/>
                <w:szCs w:val="21"/>
              </w:rPr>
              <w:t>②虽在其他项目上担任项目经理岗位，但承诺在本项目中标后合同签订前能够从其他项目变更至本项目并全面履约。</w:t>
            </w:r>
          </w:p>
          <w:p w14:paraId="2C45AD25" w14:textId="736A2CB4" w:rsidR="00E20ABC" w:rsidRPr="008321CA" w:rsidRDefault="00E20ABC" w:rsidP="00E20ABC">
            <w:pPr>
              <w:widowControl/>
              <w:spacing w:line="360" w:lineRule="auto"/>
              <w:jc w:val="left"/>
              <w:rPr>
                <w:rFonts w:cs="楷体"/>
                <w:b/>
                <w:snapToGrid w:val="0"/>
                <w:color w:val="000000" w:themeColor="text1"/>
                <w:kern w:val="0"/>
                <w:szCs w:val="21"/>
              </w:rPr>
            </w:pPr>
            <w:r w:rsidRPr="008321CA">
              <w:rPr>
                <w:rFonts w:cs="楷体" w:hint="eastAsia"/>
                <w:b/>
                <w:snapToGrid w:val="0"/>
                <w:color w:val="000000" w:themeColor="text1"/>
                <w:kern w:val="0"/>
                <w:szCs w:val="21"/>
              </w:rPr>
              <w:t>（</w:t>
            </w:r>
            <w:r w:rsidRPr="008321CA">
              <w:rPr>
                <w:rFonts w:cs="楷体" w:hint="eastAsia"/>
                <w:b/>
                <w:snapToGrid w:val="0"/>
                <w:color w:val="000000" w:themeColor="text1"/>
                <w:kern w:val="0"/>
                <w:szCs w:val="21"/>
              </w:rPr>
              <w:t>3</w:t>
            </w:r>
            <w:r w:rsidRPr="008321CA">
              <w:rPr>
                <w:rFonts w:cs="楷体" w:hint="eastAsia"/>
                <w:b/>
                <w:snapToGrid w:val="0"/>
                <w:color w:val="000000" w:themeColor="text1"/>
                <w:kern w:val="0"/>
                <w:szCs w:val="21"/>
              </w:rPr>
              <w:t>）若为联合体，项目经理为施工单位人员。</w:t>
            </w:r>
          </w:p>
        </w:tc>
      </w:tr>
      <w:tr w:rsidR="008321CA" w:rsidRPr="008321CA" w14:paraId="591DA78A" w14:textId="77777777">
        <w:trPr>
          <w:cantSplit/>
          <w:jc w:val="center"/>
        </w:trPr>
        <w:tc>
          <w:tcPr>
            <w:tcW w:w="2621" w:type="dxa"/>
            <w:tcBorders>
              <w:top w:val="single" w:sz="4" w:space="0" w:color="auto"/>
              <w:left w:val="single" w:sz="4" w:space="0" w:color="auto"/>
              <w:bottom w:val="single" w:sz="4" w:space="0" w:color="auto"/>
              <w:right w:val="single" w:sz="4" w:space="0" w:color="auto"/>
            </w:tcBorders>
            <w:vAlign w:val="center"/>
          </w:tcPr>
          <w:p w14:paraId="492CBB5A" w14:textId="4CDC3F94" w:rsidR="00E57E32" w:rsidRPr="008321CA" w:rsidRDefault="00E20ABC" w:rsidP="00E20ABC">
            <w:pPr>
              <w:widowControl/>
              <w:spacing w:line="360" w:lineRule="auto"/>
              <w:jc w:val="center"/>
              <w:rPr>
                <w:rFonts w:cs="楷体"/>
                <w:bCs/>
                <w:snapToGrid w:val="0"/>
                <w:color w:val="000000" w:themeColor="text1"/>
                <w:kern w:val="0"/>
                <w:szCs w:val="21"/>
              </w:rPr>
            </w:pPr>
            <w:r w:rsidRPr="008321CA">
              <w:rPr>
                <w:rFonts w:cs="楷体" w:hint="eastAsia"/>
                <w:bCs/>
                <w:snapToGrid w:val="0"/>
                <w:color w:val="000000" w:themeColor="text1"/>
                <w:kern w:val="0"/>
                <w:szCs w:val="21"/>
              </w:rPr>
              <w:t>设计负责人</w:t>
            </w:r>
          </w:p>
        </w:tc>
        <w:tc>
          <w:tcPr>
            <w:tcW w:w="7233" w:type="dxa"/>
            <w:tcBorders>
              <w:top w:val="single" w:sz="4" w:space="0" w:color="auto"/>
              <w:left w:val="single" w:sz="4" w:space="0" w:color="auto"/>
              <w:bottom w:val="single" w:sz="4" w:space="0" w:color="auto"/>
              <w:right w:val="single" w:sz="4" w:space="0" w:color="auto"/>
            </w:tcBorders>
            <w:vAlign w:val="center"/>
          </w:tcPr>
          <w:p w14:paraId="00768FF3" w14:textId="196E8E04" w:rsidR="00E20ABC" w:rsidRPr="008321CA" w:rsidRDefault="00E20ABC" w:rsidP="00E20ABC">
            <w:pPr>
              <w:spacing w:line="360" w:lineRule="auto"/>
              <w:rPr>
                <w:color w:val="000000" w:themeColor="text1"/>
              </w:rPr>
            </w:pPr>
            <w:r w:rsidRPr="008321CA">
              <w:rPr>
                <w:rFonts w:hint="eastAsia"/>
                <w:color w:val="000000" w:themeColor="text1"/>
              </w:rPr>
              <w:t>（</w:t>
            </w:r>
            <w:r w:rsidRPr="008321CA">
              <w:rPr>
                <w:rFonts w:hint="eastAsia"/>
                <w:color w:val="000000" w:themeColor="text1"/>
              </w:rPr>
              <w:t>1</w:t>
            </w:r>
            <w:r w:rsidRPr="008321CA">
              <w:rPr>
                <w:rFonts w:hint="eastAsia"/>
                <w:color w:val="000000" w:themeColor="text1"/>
              </w:rPr>
              <w:t>）设计负责人资格条件见招标公告要求，且必须是本单位人员，提供投标人所属社保机构出具的拟委任的设计负责人</w:t>
            </w:r>
            <w:r w:rsidR="003812DE" w:rsidRPr="008321CA">
              <w:rPr>
                <w:rFonts w:cs="楷体" w:hint="eastAsia"/>
                <w:bCs/>
                <w:snapToGrid w:val="0"/>
                <w:color w:val="000000" w:themeColor="text1"/>
                <w:kern w:val="0"/>
                <w:szCs w:val="21"/>
                <w:u w:val="single"/>
              </w:rPr>
              <w:t>近半年内连续三个月</w:t>
            </w:r>
            <w:r w:rsidR="003812DE" w:rsidRPr="008321CA">
              <w:rPr>
                <w:rFonts w:cs="楷体" w:hint="eastAsia"/>
                <w:bCs/>
                <w:snapToGrid w:val="0"/>
                <w:color w:val="000000" w:themeColor="text1"/>
                <w:kern w:val="0"/>
                <w:szCs w:val="21"/>
                <w:u w:val="single"/>
              </w:rPr>
              <w:t xml:space="preserve"> </w:t>
            </w:r>
            <w:r w:rsidR="003812DE" w:rsidRPr="008321CA">
              <w:rPr>
                <w:rFonts w:cs="楷体" w:hint="eastAsia"/>
                <w:bCs/>
                <w:snapToGrid w:val="0"/>
                <w:color w:val="000000" w:themeColor="text1"/>
                <w:kern w:val="0"/>
                <w:szCs w:val="21"/>
              </w:rPr>
              <w:t>（社保时间要求）</w:t>
            </w:r>
            <w:r w:rsidRPr="008321CA">
              <w:rPr>
                <w:rFonts w:hint="eastAsia"/>
                <w:color w:val="000000" w:themeColor="text1"/>
              </w:rPr>
              <w:t>社保缴费证明或其他能够证明拟</w:t>
            </w:r>
            <w:r w:rsidRPr="008321CA">
              <w:rPr>
                <w:rFonts w:hint="eastAsia"/>
                <w:color w:val="000000" w:themeColor="text1"/>
              </w:rPr>
              <w:t xml:space="preserve"> </w:t>
            </w:r>
            <w:r w:rsidRPr="008321CA">
              <w:rPr>
                <w:rFonts w:hint="eastAsia"/>
                <w:color w:val="000000" w:themeColor="text1"/>
              </w:rPr>
              <w:t>委任的设计负责人参加社保的有效证明材料，设计负责人的社会保险的缴纳单位应当是投标人或者投标人不具备独立法人资格的分支机构）。</w:t>
            </w:r>
          </w:p>
          <w:p w14:paraId="541C34AD" w14:textId="64D32204" w:rsidR="00E57E32" w:rsidRPr="008321CA" w:rsidRDefault="00E20ABC" w:rsidP="00E20ABC">
            <w:pPr>
              <w:spacing w:line="360" w:lineRule="auto"/>
              <w:rPr>
                <w:b/>
                <w:bCs/>
                <w:color w:val="000000" w:themeColor="text1"/>
              </w:rPr>
            </w:pPr>
            <w:r w:rsidRPr="008321CA">
              <w:rPr>
                <w:rFonts w:hint="eastAsia"/>
                <w:b/>
                <w:bCs/>
                <w:color w:val="000000" w:themeColor="text1"/>
              </w:rPr>
              <w:t>（</w:t>
            </w:r>
            <w:r w:rsidRPr="008321CA">
              <w:rPr>
                <w:rFonts w:hint="eastAsia"/>
                <w:b/>
                <w:bCs/>
                <w:color w:val="000000" w:themeColor="text1"/>
              </w:rPr>
              <w:t>2</w:t>
            </w:r>
            <w:r w:rsidRPr="008321CA">
              <w:rPr>
                <w:rFonts w:hint="eastAsia"/>
                <w:b/>
                <w:bCs/>
                <w:color w:val="000000" w:themeColor="text1"/>
              </w:rPr>
              <w:t>）若为联合体，设计负责人为设计单位人员。</w:t>
            </w:r>
          </w:p>
        </w:tc>
      </w:tr>
      <w:tr w:rsidR="00E57E32" w:rsidRPr="008321CA" w14:paraId="7A053FDE" w14:textId="77777777">
        <w:trPr>
          <w:cantSplit/>
          <w:jc w:val="center"/>
        </w:trPr>
        <w:tc>
          <w:tcPr>
            <w:tcW w:w="2621" w:type="dxa"/>
            <w:tcBorders>
              <w:top w:val="single" w:sz="4" w:space="0" w:color="auto"/>
              <w:left w:val="single" w:sz="4" w:space="0" w:color="auto"/>
              <w:bottom w:val="single" w:sz="4" w:space="0" w:color="auto"/>
              <w:right w:val="single" w:sz="4" w:space="0" w:color="auto"/>
            </w:tcBorders>
            <w:vAlign w:val="center"/>
          </w:tcPr>
          <w:p w14:paraId="25A5E886" w14:textId="65557715" w:rsidR="00E57E32" w:rsidRPr="008321CA" w:rsidRDefault="00E20ABC" w:rsidP="00E20ABC">
            <w:pPr>
              <w:widowControl/>
              <w:spacing w:line="360" w:lineRule="auto"/>
              <w:jc w:val="center"/>
              <w:rPr>
                <w:rFonts w:cs="楷体"/>
                <w:bCs/>
                <w:snapToGrid w:val="0"/>
                <w:color w:val="000000" w:themeColor="text1"/>
                <w:kern w:val="0"/>
                <w:szCs w:val="21"/>
              </w:rPr>
            </w:pPr>
            <w:r w:rsidRPr="008321CA">
              <w:rPr>
                <w:rFonts w:cs="楷体" w:hint="eastAsia"/>
                <w:bCs/>
                <w:snapToGrid w:val="0"/>
                <w:color w:val="000000" w:themeColor="text1"/>
                <w:kern w:val="0"/>
                <w:szCs w:val="21"/>
              </w:rPr>
              <w:lastRenderedPageBreak/>
              <w:t>施工负责人</w:t>
            </w:r>
          </w:p>
        </w:tc>
        <w:tc>
          <w:tcPr>
            <w:tcW w:w="7233" w:type="dxa"/>
            <w:tcBorders>
              <w:top w:val="single" w:sz="4" w:space="0" w:color="auto"/>
              <w:left w:val="single" w:sz="4" w:space="0" w:color="auto"/>
              <w:bottom w:val="single" w:sz="4" w:space="0" w:color="auto"/>
              <w:right w:val="single" w:sz="4" w:space="0" w:color="auto"/>
            </w:tcBorders>
            <w:vAlign w:val="center"/>
          </w:tcPr>
          <w:p w14:paraId="7A812038" w14:textId="2FBD1D0A" w:rsidR="00E20ABC" w:rsidRPr="008321CA" w:rsidRDefault="00E20ABC" w:rsidP="00E20ABC">
            <w:pPr>
              <w:widowControl/>
              <w:spacing w:line="360" w:lineRule="auto"/>
              <w:jc w:val="left"/>
              <w:rPr>
                <w:rFonts w:cs="楷体"/>
                <w:bCs/>
                <w:snapToGrid w:val="0"/>
                <w:color w:val="000000" w:themeColor="text1"/>
                <w:kern w:val="0"/>
                <w:szCs w:val="21"/>
              </w:rPr>
            </w:pPr>
            <w:r w:rsidRPr="008321CA">
              <w:rPr>
                <w:rFonts w:cs="楷体" w:hint="eastAsia"/>
                <w:bCs/>
                <w:snapToGrid w:val="0"/>
                <w:color w:val="000000" w:themeColor="text1"/>
                <w:kern w:val="0"/>
                <w:szCs w:val="21"/>
              </w:rPr>
              <w:t>（</w:t>
            </w:r>
            <w:r w:rsidRPr="008321CA">
              <w:rPr>
                <w:rFonts w:cs="楷体" w:hint="eastAsia"/>
                <w:bCs/>
                <w:snapToGrid w:val="0"/>
                <w:color w:val="000000" w:themeColor="text1"/>
                <w:kern w:val="0"/>
                <w:szCs w:val="21"/>
              </w:rPr>
              <w:t>1</w:t>
            </w:r>
            <w:r w:rsidRPr="008321CA">
              <w:rPr>
                <w:rFonts w:cs="楷体" w:hint="eastAsia"/>
                <w:bCs/>
                <w:snapToGrid w:val="0"/>
                <w:color w:val="000000" w:themeColor="text1"/>
                <w:kern w:val="0"/>
                <w:szCs w:val="21"/>
              </w:rPr>
              <w:t>）施工负责人资格条件见招标公告要求，且必须是本单位人员（招标公告中要求的注册证书注册单位应当与投标人名称一致（如要求），提供投标人所属社保机构出具的拟委任的施工负责人</w:t>
            </w:r>
            <w:r w:rsidR="003812DE" w:rsidRPr="008321CA">
              <w:rPr>
                <w:rFonts w:cs="楷体" w:hint="eastAsia"/>
                <w:bCs/>
                <w:snapToGrid w:val="0"/>
                <w:color w:val="000000" w:themeColor="text1"/>
                <w:kern w:val="0"/>
                <w:szCs w:val="21"/>
                <w:u w:val="single"/>
              </w:rPr>
              <w:t>近半年内连续三个月</w:t>
            </w:r>
            <w:r w:rsidR="003812DE" w:rsidRPr="008321CA">
              <w:rPr>
                <w:rFonts w:cs="楷体" w:hint="eastAsia"/>
                <w:bCs/>
                <w:snapToGrid w:val="0"/>
                <w:color w:val="000000" w:themeColor="text1"/>
                <w:kern w:val="0"/>
                <w:szCs w:val="21"/>
                <w:u w:val="single"/>
              </w:rPr>
              <w:t xml:space="preserve"> </w:t>
            </w:r>
            <w:r w:rsidR="003812DE" w:rsidRPr="008321CA">
              <w:rPr>
                <w:rFonts w:cs="楷体" w:hint="eastAsia"/>
                <w:bCs/>
                <w:snapToGrid w:val="0"/>
                <w:color w:val="000000" w:themeColor="text1"/>
                <w:kern w:val="0"/>
                <w:szCs w:val="21"/>
              </w:rPr>
              <w:t>（社保时间要求）</w:t>
            </w:r>
            <w:r w:rsidRPr="008321CA">
              <w:rPr>
                <w:rFonts w:cs="楷体" w:hint="eastAsia"/>
                <w:bCs/>
                <w:snapToGrid w:val="0"/>
                <w:color w:val="000000" w:themeColor="text1"/>
                <w:kern w:val="0"/>
                <w:szCs w:val="21"/>
              </w:rPr>
              <w:t>社保缴费证明或其他能够证明拟委任的施工负责人参加社保的有效证明材料，施工负责人的社会保险的缴纳单位应当是投标人或者投标人不具备独立法人资格的分支机构）。</w:t>
            </w:r>
          </w:p>
          <w:p w14:paraId="0453AE81" w14:textId="11A8484C" w:rsidR="00E20ABC" w:rsidRPr="008321CA" w:rsidRDefault="00E20ABC" w:rsidP="00E20ABC">
            <w:pPr>
              <w:widowControl/>
              <w:spacing w:line="360" w:lineRule="auto"/>
              <w:jc w:val="left"/>
              <w:rPr>
                <w:rFonts w:cs="楷体"/>
                <w:bCs/>
                <w:snapToGrid w:val="0"/>
                <w:color w:val="000000" w:themeColor="text1"/>
                <w:kern w:val="0"/>
                <w:szCs w:val="21"/>
              </w:rPr>
            </w:pPr>
            <w:r w:rsidRPr="008321CA">
              <w:rPr>
                <w:rFonts w:cs="楷体" w:hint="eastAsia"/>
                <w:bCs/>
                <w:snapToGrid w:val="0"/>
                <w:color w:val="000000" w:themeColor="text1"/>
                <w:kern w:val="0"/>
                <w:szCs w:val="21"/>
              </w:rPr>
              <w:t>（</w:t>
            </w:r>
            <w:r w:rsidRPr="008321CA">
              <w:rPr>
                <w:rFonts w:cs="楷体" w:hint="eastAsia"/>
                <w:bCs/>
                <w:snapToGrid w:val="0"/>
                <w:color w:val="000000" w:themeColor="text1"/>
                <w:kern w:val="0"/>
                <w:szCs w:val="21"/>
              </w:rPr>
              <w:t>2</w:t>
            </w:r>
            <w:r w:rsidRPr="008321CA">
              <w:rPr>
                <w:rFonts w:cs="楷体" w:hint="eastAsia"/>
                <w:bCs/>
                <w:snapToGrid w:val="0"/>
                <w:color w:val="000000" w:themeColor="text1"/>
                <w:kern w:val="0"/>
                <w:szCs w:val="21"/>
              </w:rPr>
              <w:t>）施工负责人不得同时担任两个及以上建设工程施工项目负责人，以下情形除外：①法定情形；</w:t>
            </w:r>
          </w:p>
          <w:p w14:paraId="7D2230BE" w14:textId="77777777" w:rsidR="00E20ABC" w:rsidRPr="008321CA" w:rsidRDefault="00E20ABC" w:rsidP="00E20ABC">
            <w:pPr>
              <w:widowControl/>
              <w:spacing w:line="360" w:lineRule="auto"/>
              <w:jc w:val="left"/>
              <w:rPr>
                <w:rFonts w:cs="楷体"/>
                <w:bCs/>
                <w:snapToGrid w:val="0"/>
                <w:color w:val="000000" w:themeColor="text1"/>
                <w:kern w:val="0"/>
                <w:szCs w:val="21"/>
              </w:rPr>
            </w:pPr>
            <w:r w:rsidRPr="008321CA">
              <w:rPr>
                <w:rFonts w:cs="楷体" w:hint="eastAsia"/>
                <w:bCs/>
                <w:snapToGrid w:val="0"/>
                <w:color w:val="000000" w:themeColor="text1"/>
                <w:kern w:val="0"/>
                <w:szCs w:val="21"/>
              </w:rPr>
              <w:t>②虽在其他项目上担任施工负责人岗位，但承诺在本项目中标后合同签订前能够从其他项目变更至本项目并全面履约。</w:t>
            </w:r>
          </w:p>
          <w:p w14:paraId="68D622E3" w14:textId="5C17F768" w:rsidR="00E57E32" w:rsidRPr="008321CA" w:rsidRDefault="00E20ABC" w:rsidP="00E20ABC">
            <w:pPr>
              <w:widowControl/>
              <w:spacing w:line="360" w:lineRule="auto"/>
              <w:jc w:val="left"/>
              <w:rPr>
                <w:rFonts w:cs="楷体"/>
                <w:b/>
                <w:snapToGrid w:val="0"/>
                <w:color w:val="000000" w:themeColor="text1"/>
                <w:kern w:val="0"/>
                <w:szCs w:val="21"/>
              </w:rPr>
            </w:pPr>
            <w:r w:rsidRPr="008321CA">
              <w:rPr>
                <w:rFonts w:cs="楷体" w:hint="eastAsia"/>
                <w:b/>
                <w:snapToGrid w:val="0"/>
                <w:color w:val="000000" w:themeColor="text1"/>
                <w:kern w:val="0"/>
                <w:szCs w:val="21"/>
              </w:rPr>
              <w:t>（</w:t>
            </w:r>
            <w:r w:rsidR="00CD1A79" w:rsidRPr="008321CA">
              <w:rPr>
                <w:rFonts w:cs="楷体"/>
                <w:b/>
                <w:snapToGrid w:val="0"/>
                <w:color w:val="000000" w:themeColor="text1"/>
                <w:kern w:val="0"/>
                <w:szCs w:val="21"/>
              </w:rPr>
              <w:t>3</w:t>
            </w:r>
            <w:r w:rsidRPr="008321CA">
              <w:rPr>
                <w:rFonts w:cs="楷体" w:hint="eastAsia"/>
                <w:b/>
                <w:snapToGrid w:val="0"/>
                <w:color w:val="000000" w:themeColor="text1"/>
                <w:kern w:val="0"/>
                <w:szCs w:val="21"/>
              </w:rPr>
              <w:t>）若为联合体，施工负责人为施工单位人员。</w:t>
            </w:r>
          </w:p>
        </w:tc>
      </w:tr>
    </w:tbl>
    <w:p w14:paraId="710CFA85" w14:textId="77777777" w:rsidR="000B30D9" w:rsidRPr="008321CA" w:rsidRDefault="000B30D9">
      <w:pPr>
        <w:adjustRightInd w:val="0"/>
        <w:snapToGrid w:val="0"/>
        <w:spacing w:line="400" w:lineRule="exact"/>
        <w:ind w:firstLine="437"/>
        <w:rPr>
          <w:bCs/>
          <w:color w:val="000000" w:themeColor="text1"/>
          <w:kern w:val="0"/>
          <w:szCs w:val="21"/>
        </w:rPr>
      </w:pPr>
    </w:p>
    <w:p w14:paraId="19F3A6B5" w14:textId="77777777" w:rsidR="000B30D9" w:rsidRPr="008321CA" w:rsidRDefault="008F0135">
      <w:pPr>
        <w:keepNext/>
        <w:keepLines/>
        <w:spacing w:before="260" w:after="260" w:line="416" w:lineRule="auto"/>
        <w:ind w:firstLine="628"/>
        <w:jc w:val="center"/>
        <w:outlineLvl w:val="1"/>
        <w:rPr>
          <w:rFonts w:ascii="黑体" w:eastAsia="黑体" w:hAnsi="黑体"/>
          <w:bCs/>
          <w:color w:val="000000" w:themeColor="text1"/>
          <w:sz w:val="32"/>
          <w:szCs w:val="32"/>
        </w:rPr>
      </w:pPr>
      <w:r w:rsidRPr="008321CA">
        <w:rPr>
          <w:rFonts w:eastAsia="黑体"/>
          <w:b/>
          <w:bCs/>
          <w:color w:val="000000" w:themeColor="text1"/>
          <w:sz w:val="32"/>
          <w:szCs w:val="21"/>
        </w:rPr>
        <w:br w:type="page"/>
      </w:r>
      <w:bookmarkStart w:id="51" w:name="_Toc460660066"/>
      <w:bookmarkStart w:id="52" w:name="_Toc460226724"/>
      <w:bookmarkStart w:id="53" w:name="_Toc460226993"/>
      <w:bookmarkStart w:id="54" w:name="_Toc421916979"/>
      <w:bookmarkStart w:id="55" w:name="_Toc11078142"/>
      <w:bookmarkStart w:id="56" w:name="_Toc38879321"/>
      <w:bookmarkStart w:id="57" w:name="_Toc72231571"/>
      <w:r w:rsidRPr="008321CA">
        <w:rPr>
          <w:rFonts w:ascii="黑体" w:eastAsia="黑体" w:hAnsi="黑体" w:hint="eastAsia"/>
          <w:bCs/>
          <w:color w:val="000000" w:themeColor="text1"/>
          <w:sz w:val="32"/>
          <w:szCs w:val="32"/>
        </w:rPr>
        <w:lastRenderedPageBreak/>
        <w:t xml:space="preserve">附录6  </w:t>
      </w:r>
      <w:bookmarkEnd w:id="51"/>
      <w:bookmarkEnd w:id="52"/>
      <w:bookmarkEnd w:id="53"/>
      <w:bookmarkEnd w:id="54"/>
      <w:r w:rsidRPr="008321CA">
        <w:rPr>
          <w:rFonts w:ascii="黑体" w:eastAsia="黑体" w:hAnsi="黑体" w:hint="eastAsia"/>
          <w:bCs/>
          <w:color w:val="000000" w:themeColor="text1"/>
          <w:sz w:val="32"/>
          <w:szCs w:val="32"/>
        </w:rPr>
        <w:t>资格审查条件（其他管理人员和技术人员最低要求）</w:t>
      </w:r>
      <w:bookmarkEnd w:id="55"/>
      <w:bookmarkEnd w:id="56"/>
      <w:bookmarkEnd w:id="57"/>
    </w:p>
    <w:p w14:paraId="334F3CA8" w14:textId="77777777" w:rsidR="000B30D9" w:rsidRPr="008321CA" w:rsidRDefault="008F0135">
      <w:pPr>
        <w:jc w:val="center"/>
        <w:rPr>
          <w:color w:val="000000" w:themeColor="text1"/>
          <w:sz w:val="28"/>
          <w:szCs w:val="28"/>
          <w:lang w:val="zh-CN"/>
        </w:rPr>
      </w:pPr>
      <w:r w:rsidRPr="008321CA">
        <w:rPr>
          <w:rFonts w:ascii="宋体" w:hAnsi="宋体" w:hint="eastAsia"/>
          <w:b/>
          <w:color w:val="000000" w:themeColor="text1"/>
          <w:sz w:val="28"/>
          <w:szCs w:val="28"/>
        </w:rPr>
        <w:t>附表1资格审查评审条件(主要管理人员最低要求)</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198"/>
        <w:gridCol w:w="6399"/>
      </w:tblGrid>
      <w:tr w:rsidR="008321CA" w:rsidRPr="008321CA" w14:paraId="21212CEC" w14:textId="77777777">
        <w:trPr>
          <w:cantSplit/>
          <w:trHeight w:val="851"/>
          <w:jc w:val="center"/>
        </w:trPr>
        <w:tc>
          <w:tcPr>
            <w:tcW w:w="2257" w:type="dxa"/>
            <w:tcBorders>
              <w:top w:val="single" w:sz="4" w:space="0" w:color="auto"/>
              <w:left w:val="single" w:sz="4" w:space="0" w:color="auto"/>
              <w:bottom w:val="single" w:sz="4" w:space="0" w:color="auto"/>
              <w:right w:val="single" w:sz="4" w:space="0" w:color="auto"/>
            </w:tcBorders>
            <w:vAlign w:val="center"/>
          </w:tcPr>
          <w:p w14:paraId="01D6B6C7" w14:textId="77777777" w:rsidR="000B30D9" w:rsidRPr="008321CA" w:rsidRDefault="008F0135">
            <w:pPr>
              <w:adjustRightInd w:val="0"/>
              <w:snapToGrid w:val="0"/>
              <w:spacing w:line="360" w:lineRule="auto"/>
              <w:jc w:val="center"/>
              <w:rPr>
                <w:rFonts w:ascii="宋体" w:hAnsi="宋体"/>
                <w:b/>
                <w:color w:val="000000" w:themeColor="text1"/>
                <w:kern w:val="0"/>
                <w:szCs w:val="21"/>
              </w:rPr>
            </w:pPr>
            <w:r w:rsidRPr="008321CA">
              <w:rPr>
                <w:rFonts w:ascii="宋体" w:hAnsi="宋体" w:hint="eastAsia"/>
                <w:b/>
                <w:color w:val="000000" w:themeColor="text1"/>
                <w:kern w:val="0"/>
                <w:szCs w:val="21"/>
              </w:rPr>
              <w:t>人员岗位</w:t>
            </w:r>
          </w:p>
        </w:tc>
        <w:tc>
          <w:tcPr>
            <w:tcW w:w="1198" w:type="dxa"/>
            <w:tcBorders>
              <w:top w:val="single" w:sz="4" w:space="0" w:color="auto"/>
              <w:left w:val="single" w:sz="4" w:space="0" w:color="auto"/>
              <w:bottom w:val="single" w:sz="4" w:space="0" w:color="auto"/>
              <w:right w:val="single" w:sz="4" w:space="0" w:color="auto"/>
            </w:tcBorders>
            <w:vAlign w:val="center"/>
          </w:tcPr>
          <w:p w14:paraId="252E972F" w14:textId="77777777" w:rsidR="000B30D9" w:rsidRPr="008321CA" w:rsidRDefault="008F0135">
            <w:pPr>
              <w:adjustRightInd w:val="0"/>
              <w:snapToGrid w:val="0"/>
              <w:spacing w:line="360" w:lineRule="auto"/>
              <w:jc w:val="center"/>
              <w:rPr>
                <w:rFonts w:ascii="宋体" w:hAnsi="宋体"/>
                <w:b/>
                <w:color w:val="000000" w:themeColor="text1"/>
                <w:kern w:val="0"/>
                <w:szCs w:val="21"/>
              </w:rPr>
            </w:pPr>
            <w:r w:rsidRPr="008321CA">
              <w:rPr>
                <w:rFonts w:ascii="宋体" w:hAnsi="宋体" w:hint="eastAsia"/>
                <w:b/>
                <w:color w:val="000000" w:themeColor="text1"/>
                <w:kern w:val="0"/>
                <w:szCs w:val="21"/>
              </w:rPr>
              <w:t>数</w:t>
            </w:r>
            <w:r w:rsidRPr="008321CA">
              <w:rPr>
                <w:rFonts w:ascii="宋体" w:hAnsi="宋体"/>
                <w:b/>
                <w:color w:val="000000" w:themeColor="text1"/>
                <w:kern w:val="0"/>
                <w:szCs w:val="21"/>
              </w:rPr>
              <w:t xml:space="preserve">  </w:t>
            </w:r>
            <w:r w:rsidRPr="008321CA">
              <w:rPr>
                <w:rFonts w:ascii="宋体" w:hAnsi="宋体" w:hint="eastAsia"/>
                <w:b/>
                <w:color w:val="000000" w:themeColor="text1"/>
                <w:kern w:val="0"/>
                <w:szCs w:val="21"/>
              </w:rPr>
              <w:t>量</w:t>
            </w:r>
          </w:p>
        </w:tc>
        <w:tc>
          <w:tcPr>
            <w:tcW w:w="6399" w:type="dxa"/>
            <w:tcBorders>
              <w:top w:val="single" w:sz="4" w:space="0" w:color="auto"/>
              <w:left w:val="single" w:sz="4" w:space="0" w:color="auto"/>
              <w:bottom w:val="single" w:sz="4" w:space="0" w:color="auto"/>
              <w:right w:val="single" w:sz="4" w:space="0" w:color="auto"/>
            </w:tcBorders>
            <w:vAlign w:val="center"/>
          </w:tcPr>
          <w:p w14:paraId="076AA3F9" w14:textId="77777777" w:rsidR="000B30D9" w:rsidRPr="008321CA" w:rsidRDefault="008F0135">
            <w:pPr>
              <w:adjustRightInd w:val="0"/>
              <w:snapToGrid w:val="0"/>
              <w:spacing w:line="360" w:lineRule="auto"/>
              <w:jc w:val="center"/>
              <w:rPr>
                <w:rFonts w:ascii="宋体" w:hAnsi="宋体"/>
                <w:b/>
                <w:color w:val="000000" w:themeColor="text1"/>
                <w:kern w:val="0"/>
                <w:szCs w:val="21"/>
              </w:rPr>
            </w:pPr>
            <w:r w:rsidRPr="008321CA">
              <w:rPr>
                <w:rFonts w:ascii="宋体" w:hAnsi="宋体" w:hint="eastAsia"/>
                <w:b/>
                <w:color w:val="000000" w:themeColor="text1"/>
                <w:kern w:val="0"/>
                <w:szCs w:val="21"/>
              </w:rPr>
              <w:t>资历要求</w:t>
            </w:r>
          </w:p>
        </w:tc>
      </w:tr>
      <w:tr w:rsidR="008321CA" w:rsidRPr="008321CA" w14:paraId="710E42E4" w14:textId="77777777">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14:paraId="10C52CAF" w14:textId="77777777" w:rsidR="000B30D9" w:rsidRPr="008321CA" w:rsidRDefault="008F0135">
            <w:pPr>
              <w:spacing w:line="360" w:lineRule="auto"/>
              <w:jc w:val="center"/>
              <w:rPr>
                <w:rFonts w:ascii="楷体" w:eastAsia="楷体" w:hAnsi="楷体"/>
                <w:bCs/>
                <w:color w:val="000000" w:themeColor="text1"/>
                <w:kern w:val="0"/>
                <w:szCs w:val="21"/>
              </w:rPr>
            </w:pPr>
            <w:r w:rsidRPr="008321CA">
              <w:rPr>
                <w:rFonts w:hint="eastAsia"/>
                <w:bCs/>
                <w:color w:val="000000" w:themeColor="text1"/>
                <w:kern w:val="0"/>
                <w:szCs w:val="21"/>
              </w:rPr>
              <w:t>项目技术负责人</w:t>
            </w:r>
          </w:p>
        </w:tc>
        <w:tc>
          <w:tcPr>
            <w:tcW w:w="1198" w:type="dxa"/>
            <w:tcBorders>
              <w:top w:val="single" w:sz="4" w:space="0" w:color="auto"/>
              <w:left w:val="single" w:sz="4" w:space="0" w:color="auto"/>
              <w:bottom w:val="single" w:sz="4" w:space="0" w:color="auto"/>
              <w:right w:val="single" w:sz="4" w:space="0" w:color="auto"/>
            </w:tcBorders>
            <w:vAlign w:val="center"/>
          </w:tcPr>
          <w:p w14:paraId="774FEBF8" w14:textId="77777777" w:rsidR="000B30D9" w:rsidRPr="008321CA" w:rsidRDefault="008F0135">
            <w:pPr>
              <w:widowControl/>
              <w:spacing w:line="360" w:lineRule="auto"/>
              <w:jc w:val="center"/>
              <w:rPr>
                <w:rFonts w:ascii="楷体" w:eastAsia="楷体" w:hAnsi="楷体"/>
                <w:bCs/>
                <w:color w:val="000000" w:themeColor="text1"/>
                <w:szCs w:val="21"/>
              </w:rPr>
            </w:pPr>
            <w:r w:rsidRPr="008321CA">
              <w:rPr>
                <w:rFonts w:ascii="楷体" w:eastAsia="楷体" w:hAnsi="楷体" w:hint="eastAsia"/>
                <w:bCs/>
                <w:color w:val="000000" w:themeColor="text1"/>
                <w:szCs w:val="21"/>
              </w:rPr>
              <w:t>1</w:t>
            </w:r>
          </w:p>
        </w:tc>
        <w:tc>
          <w:tcPr>
            <w:tcW w:w="6399" w:type="dxa"/>
            <w:tcBorders>
              <w:top w:val="single" w:sz="4" w:space="0" w:color="auto"/>
              <w:left w:val="single" w:sz="4" w:space="0" w:color="auto"/>
              <w:bottom w:val="single" w:sz="4" w:space="0" w:color="auto"/>
              <w:right w:val="single" w:sz="4" w:space="0" w:color="auto"/>
            </w:tcBorders>
            <w:vAlign w:val="center"/>
          </w:tcPr>
          <w:p w14:paraId="501C845A" w14:textId="77777777" w:rsidR="000B30D9" w:rsidRPr="008321CA" w:rsidRDefault="008F0135">
            <w:pPr>
              <w:spacing w:line="360" w:lineRule="auto"/>
              <w:rPr>
                <w:bCs/>
                <w:color w:val="000000" w:themeColor="text1"/>
                <w:kern w:val="0"/>
                <w:szCs w:val="21"/>
              </w:rPr>
            </w:pPr>
            <w:r w:rsidRPr="008321CA">
              <w:rPr>
                <w:rFonts w:hint="eastAsia"/>
                <w:bCs/>
                <w:color w:val="000000" w:themeColor="text1"/>
                <w:kern w:val="0"/>
                <w:szCs w:val="21"/>
              </w:rPr>
              <w:t>技术职称为</w:t>
            </w:r>
            <w:r w:rsidRPr="008321CA">
              <w:rPr>
                <w:rFonts w:hint="eastAsia"/>
                <w:bCs/>
                <w:color w:val="000000" w:themeColor="text1"/>
                <w:kern w:val="0"/>
                <w:szCs w:val="21"/>
              </w:rPr>
              <w:t xml:space="preserve"> </w:t>
            </w:r>
            <w:r w:rsidRPr="008321CA">
              <w:rPr>
                <w:rFonts w:hint="eastAsia"/>
                <w:bCs/>
                <w:color w:val="000000" w:themeColor="text1"/>
                <w:kern w:val="0"/>
                <w:szCs w:val="21"/>
                <w:u w:val="single"/>
              </w:rPr>
              <w:t>建筑工程</w:t>
            </w:r>
            <w:r w:rsidRPr="008321CA">
              <w:rPr>
                <w:rFonts w:hint="eastAsia"/>
                <w:bCs/>
                <w:color w:val="000000" w:themeColor="text1"/>
                <w:kern w:val="0"/>
                <w:szCs w:val="21"/>
              </w:rPr>
              <w:t>_</w:t>
            </w:r>
            <w:r w:rsidRPr="008321CA">
              <w:rPr>
                <w:rFonts w:hint="eastAsia"/>
                <w:bCs/>
                <w:color w:val="000000" w:themeColor="text1"/>
                <w:kern w:val="0"/>
                <w:szCs w:val="21"/>
              </w:rPr>
              <w:t>专业</w:t>
            </w:r>
            <w:r w:rsidRPr="008321CA">
              <w:rPr>
                <w:rFonts w:hint="eastAsia"/>
                <w:bCs/>
                <w:color w:val="000000" w:themeColor="text1"/>
                <w:kern w:val="0"/>
                <w:szCs w:val="21"/>
                <w:u w:val="single"/>
              </w:rPr>
              <w:t>中级及</w:t>
            </w:r>
            <w:r w:rsidRPr="008321CA">
              <w:rPr>
                <w:rFonts w:hint="eastAsia"/>
                <w:bCs/>
                <w:color w:val="000000" w:themeColor="text1"/>
                <w:kern w:val="0"/>
                <w:szCs w:val="21"/>
              </w:rPr>
              <w:t>以上。</w:t>
            </w:r>
          </w:p>
        </w:tc>
      </w:tr>
    </w:tbl>
    <w:p w14:paraId="4B2908A2" w14:textId="77777777" w:rsidR="000B30D9" w:rsidRPr="008321CA" w:rsidRDefault="008F0135">
      <w:pPr>
        <w:adjustRightInd w:val="0"/>
        <w:snapToGrid w:val="0"/>
        <w:spacing w:line="400" w:lineRule="exact"/>
        <w:jc w:val="left"/>
        <w:rPr>
          <w:rFonts w:ascii="楷体" w:eastAsia="楷体" w:hAnsi="楷体"/>
          <w:bCs/>
          <w:snapToGrid w:val="0"/>
          <w:color w:val="000000" w:themeColor="text1"/>
          <w:kern w:val="0"/>
          <w:szCs w:val="21"/>
        </w:rPr>
      </w:pPr>
      <w:r w:rsidRPr="008321CA">
        <w:rPr>
          <w:rFonts w:hint="eastAsia"/>
          <w:bCs/>
          <w:snapToGrid w:val="0"/>
          <w:color w:val="000000" w:themeColor="text1"/>
          <w:kern w:val="0"/>
          <w:szCs w:val="21"/>
        </w:rPr>
        <w:t>注：投标人应提供项目技术负责人的注册建造师证书（如要求）、安全生产考核合格证书（如要求）、职称证书。</w:t>
      </w:r>
    </w:p>
    <w:p w14:paraId="003D0699" w14:textId="77777777" w:rsidR="000B30D9" w:rsidRPr="008321CA" w:rsidRDefault="000B30D9">
      <w:pPr>
        <w:adjustRightInd w:val="0"/>
        <w:snapToGrid w:val="0"/>
        <w:spacing w:line="400" w:lineRule="exact"/>
        <w:jc w:val="left"/>
        <w:rPr>
          <w:rFonts w:ascii="黑体" w:eastAsia="黑体" w:hAnsi="Calibri"/>
          <w:color w:val="000000" w:themeColor="text1"/>
          <w:sz w:val="24"/>
        </w:rPr>
      </w:pPr>
    </w:p>
    <w:p w14:paraId="4032C398" w14:textId="77777777" w:rsidR="000B30D9" w:rsidRPr="008321CA" w:rsidRDefault="000B30D9">
      <w:pPr>
        <w:adjustRightInd w:val="0"/>
        <w:snapToGrid w:val="0"/>
        <w:spacing w:line="400" w:lineRule="exact"/>
        <w:jc w:val="left"/>
        <w:rPr>
          <w:rFonts w:ascii="黑体" w:eastAsia="黑体" w:hAnsi="Calibri"/>
          <w:color w:val="000000" w:themeColor="text1"/>
          <w:sz w:val="24"/>
        </w:rPr>
      </w:pPr>
    </w:p>
    <w:p w14:paraId="768677E8" w14:textId="77777777" w:rsidR="000B30D9" w:rsidRPr="008321CA" w:rsidRDefault="008F0135">
      <w:pPr>
        <w:jc w:val="center"/>
        <w:rPr>
          <w:rFonts w:ascii="宋体" w:hAnsi="宋体"/>
          <w:b/>
          <w:color w:val="000000" w:themeColor="text1"/>
          <w:sz w:val="28"/>
          <w:szCs w:val="28"/>
        </w:rPr>
      </w:pPr>
      <w:r w:rsidRPr="008321CA">
        <w:rPr>
          <w:rFonts w:ascii="宋体" w:hAnsi="宋体" w:hint="eastAsia"/>
          <w:b/>
          <w:color w:val="000000" w:themeColor="text1"/>
          <w:sz w:val="28"/>
          <w:szCs w:val="28"/>
        </w:rPr>
        <w:t>附表2中标后配备其他主要管理人员和技术人员最低要求</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198"/>
        <w:gridCol w:w="6399"/>
      </w:tblGrid>
      <w:tr w:rsidR="008321CA" w:rsidRPr="008321CA" w14:paraId="5BC4D423" w14:textId="77777777">
        <w:trPr>
          <w:cantSplit/>
          <w:trHeight w:val="851"/>
          <w:jc w:val="center"/>
        </w:trPr>
        <w:tc>
          <w:tcPr>
            <w:tcW w:w="2257" w:type="dxa"/>
            <w:tcBorders>
              <w:top w:val="single" w:sz="4" w:space="0" w:color="auto"/>
              <w:left w:val="single" w:sz="4" w:space="0" w:color="auto"/>
              <w:bottom w:val="single" w:sz="4" w:space="0" w:color="auto"/>
              <w:right w:val="single" w:sz="4" w:space="0" w:color="auto"/>
            </w:tcBorders>
            <w:vAlign w:val="center"/>
          </w:tcPr>
          <w:p w14:paraId="1FB2F7C5" w14:textId="77777777" w:rsidR="000B30D9" w:rsidRPr="008321CA" w:rsidRDefault="008F0135">
            <w:pPr>
              <w:adjustRightInd w:val="0"/>
              <w:snapToGrid w:val="0"/>
              <w:spacing w:line="360" w:lineRule="auto"/>
              <w:jc w:val="center"/>
              <w:rPr>
                <w:rFonts w:ascii="宋体" w:hAnsi="宋体"/>
                <w:b/>
                <w:color w:val="000000" w:themeColor="text1"/>
                <w:kern w:val="0"/>
                <w:szCs w:val="21"/>
              </w:rPr>
            </w:pPr>
            <w:r w:rsidRPr="008321CA">
              <w:rPr>
                <w:rFonts w:ascii="宋体" w:hAnsi="宋体" w:hint="eastAsia"/>
                <w:b/>
                <w:color w:val="000000" w:themeColor="text1"/>
                <w:kern w:val="0"/>
                <w:szCs w:val="21"/>
              </w:rPr>
              <w:t>人员岗位</w:t>
            </w:r>
          </w:p>
        </w:tc>
        <w:tc>
          <w:tcPr>
            <w:tcW w:w="1198" w:type="dxa"/>
            <w:tcBorders>
              <w:top w:val="single" w:sz="4" w:space="0" w:color="auto"/>
              <w:left w:val="single" w:sz="4" w:space="0" w:color="auto"/>
              <w:bottom w:val="single" w:sz="4" w:space="0" w:color="auto"/>
              <w:right w:val="single" w:sz="4" w:space="0" w:color="auto"/>
            </w:tcBorders>
            <w:vAlign w:val="center"/>
          </w:tcPr>
          <w:p w14:paraId="2FD7F70A" w14:textId="77777777" w:rsidR="000B30D9" w:rsidRPr="008321CA" w:rsidRDefault="008F0135">
            <w:pPr>
              <w:adjustRightInd w:val="0"/>
              <w:snapToGrid w:val="0"/>
              <w:spacing w:line="360" w:lineRule="auto"/>
              <w:jc w:val="center"/>
              <w:rPr>
                <w:rFonts w:ascii="宋体" w:hAnsi="宋体"/>
                <w:b/>
                <w:color w:val="000000" w:themeColor="text1"/>
                <w:kern w:val="0"/>
                <w:szCs w:val="21"/>
              </w:rPr>
            </w:pPr>
            <w:r w:rsidRPr="008321CA">
              <w:rPr>
                <w:rFonts w:ascii="宋体" w:hAnsi="宋体" w:hint="eastAsia"/>
                <w:b/>
                <w:color w:val="000000" w:themeColor="text1"/>
                <w:kern w:val="0"/>
                <w:szCs w:val="21"/>
              </w:rPr>
              <w:t>数</w:t>
            </w:r>
            <w:r w:rsidRPr="008321CA">
              <w:rPr>
                <w:rFonts w:ascii="宋体" w:hAnsi="宋体"/>
                <w:b/>
                <w:color w:val="000000" w:themeColor="text1"/>
                <w:kern w:val="0"/>
                <w:szCs w:val="21"/>
              </w:rPr>
              <w:t xml:space="preserve">  </w:t>
            </w:r>
            <w:r w:rsidRPr="008321CA">
              <w:rPr>
                <w:rFonts w:ascii="宋体" w:hAnsi="宋体" w:hint="eastAsia"/>
                <w:b/>
                <w:color w:val="000000" w:themeColor="text1"/>
                <w:kern w:val="0"/>
                <w:szCs w:val="21"/>
              </w:rPr>
              <w:t>量</w:t>
            </w:r>
          </w:p>
        </w:tc>
        <w:tc>
          <w:tcPr>
            <w:tcW w:w="6399" w:type="dxa"/>
            <w:tcBorders>
              <w:top w:val="single" w:sz="4" w:space="0" w:color="auto"/>
              <w:left w:val="single" w:sz="4" w:space="0" w:color="auto"/>
              <w:bottom w:val="single" w:sz="4" w:space="0" w:color="auto"/>
              <w:right w:val="single" w:sz="4" w:space="0" w:color="auto"/>
            </w:tcBorders>
            <w:vAlign w:val="center"/>
          </w:tcPr>
          <w:p w14:paraId="0B2D1680" w14:textId="77777777" w:rsidR="000B30D9" w:rsidRPr="008321CA" w:rsidRDefault="008F0135">
            <w:pPr>
              <w:adjustRightInd w:val="0"/>
              <w:snapToGrid w:val="0"/>
              <w:spacing w:line="360" w:lineRule="auto"/>
              <w:jc w:val="center"/>
              <w:rPr>
                <w:rFonts w:ascii="宋体" w:hAnsi="宋体"/>
                <w:b/>
                <w:color w:val="000000" w:themeColor="text1"/>
                <w:kern w:val="0"/>
                <w:szCs w:val="21"/>
              </w:rPr>
            </w:pPr>
            <w:r w:rsidRPr="008321CA">
              <w:rPr>
                <w:rFonts w:ascii="宋体" w:hAnsi="宋体" w:hint="eastAsia"/>
                <w:b/>
                <w:color w:val="000000" w:themeColor="text1"/>
                <w:kern w:val="0"/>
                <w:szCs w:val="21"/>
              </w:rPr>
              <w:t>说明</w:t>
            </w:r>
          </w:p>
        </w:tc>
      </w:tr>
      <w:tr w:rsidR="008321CA" w:rsidRPr="008321CA" w14:paraId="361B6F42" w14:textId="77777777">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14:paraId="290B1FED" w14:textId="77777777" w:rsidR="000B30D9" w:rsidRPr="008321CA" w:rsidRDefault="008F0135">
            <w:pPr>
              <w:autoSpaceDE w:val="0"/>
              <w:autoSpaceDN w:val="0"/>
              <w:adjustRightInd w:val="0"/>
              <w:spacing w:line="360" w:lineRule="auto"/>
              <w:jc w:val="center"/>
              <w:rPr>
                <w:rFonts w:ascii="宋体" w:hAnsi="宋体" w:cs="宋体"/>
                <w:bCs/>
                <w:color w:val="000000" w:themeColor="text1"/>
                <w:kern w:val="0"/>
                <w:szCs w:val="21"/>
              </w:rPr>
            </w:pPr>
            <w:r w:rsidRPr="008321CA">
              <w:rPr>
                <w:rFonts w:ascii="宋体" w:hAnsi="宋体" w:cs="宋体" w:hint="eastAsia"/>
                <w:bCs/>
                <w:color w:val="000000" w:themeColor="text1"/>
                <w:kern w:val="0"/>
                <w:szCs w:val="21"/>
              </w:rPr>
              <w:t>施工员</w:t>
            </w:r>
          </w:p>
        </w:tc>
        <w:tc>
          <w:tcPr>
            <w:tcW w:w="1198" w:type="dxa"/>
            <w:tcBorders>
              <w:top w:val="single" w:sz="4" w:space="0" w:color="auto"/>
              <w:left w:val="single" w:sz="4" w:space="0" w:color="auto"/>
              <w:bottom w:val="single" w:sz="4" w:space="0" w:color="auto"/>
              <w:right w:val="single" w:sz="4" w:space="0" w:color="auto"/>
            </w:tcBorders>
            <w:vAlign w:val="center"/>
          </w:tcPr>
          <w:p w14:paraId="2AD49F71" w14:textId="77777777" w:rsidR="000B30D9" w:rsidRPr="008321CA" w:rsidRDefault="008F0135">
            <w:pPr>
              <w:widowControl/>
              <w:spacing w:line="360" w:lineRule="auto"/>
              <w:jc w:val="center"/>
              <w:rPr>
                <w:rFonts w:ascii="宋体" w:hAnsi="宋体" w:cs="宋体"/>
                <w:bCs/>
                <w:color w:val="000000" w:themeColor="text1"/>
                <w:kern w:val="0"/>
                <w:szCs w:val="21"/>
              </w:rPr>
            </w:pPr>
            <w:r w:rsidRPr="008321CA">
              <w:rPr>
                <w:rFonts w:ascii="宋体" w:hAnsi="宋体" w:cs="宋体"/>
                <w:bCs/>
                <w:color w:val="000000" w:themeColor="text1"/>
                <w:kern w:val="0"/>
                <w:szCs w:val="21"/>
              </w:rPr>
              <w:t>1</w:t>
            </w:r>
          </w:p>
        </w:tc>
        <w:tc>
          <w:tcPr>
            <w:tcW w:w="6399" w:type="dxa"/>
            <w:vMerge w:val="restart"/>
            <w:tcBorders>
              <w:top w:val="single" w:sz="4" w:space="0" w:color="auto"/>
              <w:left w:val="single" w:sz="4" w:space="0" w:color="auto"/>
              <w:right w:val="single" w:sz="4" w:space="0" w:color="auto"/>
            </w:tcBorders>
          </w:tcPr>
          <w:p w14:paraId="39F56B72" w14:textId="77777777" w:rsidR="000B30D9" w:rsidRPr="008321CA" w:rsidRDefault="008F0135">
            <w:pPr>
              <w:spacing w:line="360" w:lineRule="auto"/>
              <w:rPr>
                <w:rFonts w:ascii="宋体" w:hAnsi="宋体" w:cs="宋体"/>
                <w:bCs/>
                <w:color w:val="000000" w:themeColor="text1"/>
                <w:kern w:val="0"/>
                <w:szCs w:val="21"/>
              </w:rPr>
            </w:pPr>
            <w:r w:rsidRPr="008321CA">
              <w:rPr>
                <w:rFonts w:ascii="宋体" w:hAnsi="宋体" w:cs="宋体" w:hint="eastAsia"/>
                <w:bCs/>
                <w:color w:val="000000" w:themeColor="text1"/>
                <w:kern w:val="0"/>
                <w:szCs w:val="21"/>
              </w:rPr>
              <w:t>中标人和招标人在签订合同时应按照不低于本表人员配置的要求填写承包人主要施工管理人员表，并作为合同的附件之一。</w:t>
            </w:r>
          </w:p>
          <w:p w14:paraId="1727D380" w14:textId="77777777" w:rsidR="000B30D9" w:rsidRPr="008321CA" w:rsidRDefault="008F0135">
            <w:pPr>
              <w:spacing w:line="360" w:lineRule="auto"/>
              <w:rPr>
                <w:rFonts w:ascii="宋体" w:hAnsi="宋体" w:cs="宋体"/>
                <w:bCs/>
                <w:color w:val="000000" w:themeColor="text1"/>
                <w:kern w:val="0"/>
                <w:szCs w:val="21"/>
              </w:rPr>
            </w:pPr>
            <w:r w:rsidRPr="008321CA">
              <w:rPr>
                <w:rFonts w:ascii="宋体" w:hAnsi="宋体" w:cs="宋体" w:hint="eastAsia"/>
                <w:bCs/>
                <w:color w:val="000000" w:themeColor="text1"/>
                <w:kern w:val="0"/>
                <w:szCs w:val="21"/>
              </w:rPr>
              <w:t>备注：1、人员要求为投标人中标后为本项目配备的其他主要管理人员和技术人员最低要求，投标时无需体现，且都不得兼任。</w:t>
            </w:r>
          </w:p>
          <w:p w14:paraId="6DE99C3B" w14:textId="77777777" w:rsidR="000B30D9" w:rsidRPr="008321CA" w:rsidRDefault="008F0135">
            <w:pPr>
              <w:spacing w:line="360" w:lineRule="auto"/>
              <w:rPr>
                <w:rFonts w:ascii="宋体" w:hAnsi="宋体" w:cs="宋体"/>
                <w:bCs/>
                <w:color w:val="000000" w:themeColor="text1"/>
                <w:kern w:val="0"/>
                <w:szCs w:val="21"/>
              </w:rPr>
            </w:pPr>
            <w:r w:rsidRPr="008321CA">
              <w:rPr>
                <w:rFonts w:ascii="宋体" w:hAnsi="宋体" w:cs="宋体" w:hint="eastAsia"/>
                <w:bCs/>
                <w:color w:val="000000" w:themeColor="text1"/>
                <w:kern w:val="0"/>
                <w:szCs w:val="21"/>
              </w:rPr>
              <w:t>2、项目中标后，施工现场主要管理人员和技术人员如需增加，应按照省、市相关规定及业主方要求执行</w:t>
            </w:r>
          </w:p>
        </w:tc>
      </w:tr>
      <w:tr w:rsidR="008321CA" w:rsidRPr="008321CA" w14:paraId="6508D79B" w14:textId="77777777">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14:paraId="5587F923" w14:textId="77777777" w:rsidR="000B30D9" w:rsidRPr="008321CA" w:rsidRDefault="008F0135">
            <w:pPr>
              <w:autoSpaceDE w:val="0"/>
              <w:autoSpaceDN w:val="0"/>
              <w:adjustRightInd w:val="0"/>
              <w:spacing w:line="360" w:lineRule="auto"/>
              <w:jc w:val="center"/>
              <w:rPr>
                <w:rFonts w:ascii="宋体" w:hAnsi="宋体" w:cs="宋体"/>
                <w:bCs/>
                <w:color w:val="000000" w:themeColor="text1"/>
                <w:kern w:val="0"/>
                <w:szCs w:val="21"/>
              </w:rPr>
            </w:pPr>
            <w:r w:rsidRPr="008321CA">
              <w:rPr>
                <w:rFonts w:ascii="宋体" w:hAnsi="宋体" w:cs="宋体" w:hint="eastAsia"/>
                <w:bCs/>
                <w:color w:val="000000" w:themeColor="text1"/>
                <w:kern w:val="0"/>
                <w:szCs w:val="21"/>
              </w:rPr>
              <w:t>质量员/质检员</w:t>
            </w:r>
          </w:p>
        </w:tc>
        <w:tc>
          <w:tcPr>
            <w:tcW w:w="1198" w:type="dxa"/>
            <w:tcBorders>
              <w:top w:val="single" w:sz="4" w:space="0" w:color="auto"/>
              <w:left w:val="single" w:sz="4" w:space="0" w:color="auto"/>
              <w:bottom w:val="single" w:sz="4" w:space="0" w:color="auto"/>
              <w:right w:val="single" w:sz="4" w:space="0" w:color="auto"/>
            </w:tcBorders>
            <w:vAlign w:val="center"/>
          </w:tcPr>
          <w:p w14:paraId="5C6D9C77" w14:textId="77777777" w:rsidR="000B30D9" w:rsidRPr="008321CA" w:rsidRDefault="008F0135">
            <w:pPr>
              <w:adjustRightInd w:val="0"/>
              <w:snapToGrid w:val="0"/>
              <w:spacing w:line="360" w:lineRule="auto"/>
              <w:jc w:val="center"/>
              <w:rPr>
                <w:rFonts w:ascii="宋体" w:hAnsi="宋体" w:cs="宋体"/>
                <w:bCs/>
                <w:color w:val="000000" w:themeColor="text1"/>
                <w:kern w:val="0"/>
                <w:szCs w:val="21"/>
              </w:rPr>
            </w:pPr>
            <w:r w:rsidRPr="008321CA">
              <w:rPr>
                <w:rFonts w:ascii="宋体" w:hAnsi="宋体" w:cs="宋体" w:hint="eastAsia"/>
                <w:bCs/>
                <w:color w:val="000000" w:themeColor="text1"/>
                <w:kern w:val="0"/>
                <w:szCs w:val="21"/>
              </w:rPr>
              <w:t>1</w:t>
            </w:r>
          </w:p>
        </w:tc>
        <w:tc>
          <w:tcPr>
            <w:tcW w:w="6399" w:type="dxa"/>
            <w:vMerge/>
            <w:tcBorders>
              <w:left w:val="single" w:sz="4" w:space="0" w:color="auto"/>
              <w:right w:val="single" w:sz="4" w:space="0" w:color="auto"/>
            </w:tcBorders>
            <w:vAlign w:val="center"/>
          </w:tcPr>
          <w:p w14:paraId="74185885" w14:textId="77777777" w:rsidR="000B30D9" w:rsidRPr="008321CA" w:rsidRDefault="000B30D9">
            <w:pPr>
              <w:spacing w:line="360" w:lineRule="auto"/>
              <w:rPr>
                <w:rFonts w:ascii="宋体" w:hAnsi="宋体" w:cs="宋体"/>
                <w:bCs/>
                <w:color w:val="000000" w:themeColor="text1"/>
                <w:kern w:val="0"/>
                <w:szCs w:val="21"/>
              </w:rPr>
            </w:pPr>
          </w:p>
        </w:tc>
      </w:tr>
      <w:tr w:rsidR="008321CA" w:rsidRPr="008321CA" w14:paraId="157099DA" w14:textId="77777777">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14:paraId="1F4447BA" w14:textId="77777777" w:rsidR="000B30D9" w:rsidRPr="008321CA" w:rsidRDefault="008F0135">
            <w:pPr>
              <w:autoSpaceDE w:val="0"/>
              <w:autoSpaceDN w:val="0"/>
              <w:adjustRightInd w:val="0"/>
              <w:spacing w:line="360" w:lineRule="auto"/>
              <w:jc w:val="center"/>
              <w:rPr>
                <w:rFonts w:ascii="宋体" w:hAnsi="宋体" w:cs="宋体"/>
                <w:bCs/>
                <w:color w:val="000000" w:themeColor="text1"/>
                <w:kern w:val="0"/>
                <w:szCs w:val="21"/>
              </w:rPr>
            </w:pPr>
            <w:r w:rsidRPr="008321CA">
              <w:rPr>
                <w:rFonts w:ascii="宋体" w:hAnsi="宋体" w:cs="宋体" w:hint="eastAsia"/>
                <w:bCs/>
                <w:color w:val="000000" w:themeColor="text1"/>
                <w:kern w:val="0"/>
                <w:szCs w:val="21"/>
              </w:rPr>
              <w:t>安全员</w:t>
            </w:r>
          </w:p>
        </w:tc>
        <w:tc>
          <w:tcPr>
            <w:tcW w:w="1198" w:type="dxa"/>
            <w:tcBorders>
              <w:top w:val="single" w:sz="4" w:space="0" w:color="auto"/>
              <w:left w:val="single" w:sz="4" w:space="0" w:color="auto"/>
              <w:bottom w:val="single" w:sz="4" w:space="0" w:color="auto"/>
              <w:right w:val="single" w:sz="4" w:space="0" w:color="auto"/>
            </w:tcBorders>
            <w:vAlign w:val="center"/>
          </w:tcPr>
          <w:p w14:paraId="19806C0F" w14:textId="77777777" w:rsidR="000B30D9" w:rsidRPr="008321CA" w:rsidRDefault="008F0135">
            <w:pPr>
              <w:adjustRightInd w:val="0"/>
              <w:snapToGrid w:val="0"/>
              <w:spacing w:line="360" w:lineRule="auto"/>
              <w:jc w:val="center"/>
              <w:rPr>
                <w:rFonts w:ascii="宋体" w:hAnsi="宋体" w:cs="宋体"/>
                <w:bCs/>
                <w:color w:val="000000" w:themeColor="text1"/>
                <w:kern w:val="0"/>
                <w:szCs w:val="21"/>
              </w:rPr>
            </w:pPr>
            <w:r w:rsidRPr="008321CA">
              <w:rPr>
                <w:rFonts w:ascii="宋体" w:hAnsi="宋体" w:cs="宋体" w:hint="eastAsia"/>
                <w:bCs/>
                <w:color w:val="000000" w:themeColor="text1"/>
                <w:kern w:val="0"/>
                <w:szCs w:val="21"/>
              </w:rPr>
              <w:t>1</w:t>
            </w:r>
          </w:p>
        </w:tc>
        <w:tc>
          <w:tcPr>
            <w:tcW w:w="6399" w:type="dxa"/>
            <w:vMerge/>
            <w:tcBorders>
              <w:left w:val="single" w:sz="4" w:space="0" w:color="auto"/>
              <w:right w:val="single" w:sz="4" w:space="0" w:color="auto"/>
            </w:tcBorders>
            <w:vAlign w:val="center"/>
          </w:tcPr>
          <w:p w14:paraId="6EBE4BD8" w14:textId="77777777" w:rsidR="000B30D9" w:rsidRPr="008321CA" w:rsidRDefault="000B30D9">
            <w:pPr>
              <w:spacing w:line="360" w:lineRule="auto"/>
              <w:rPr>
                <w:rFonts w:ascii="宋体" w:hAnsi="宋体" w:cs="宋体"/>
                <w:bCs/>
                <w:color w:val="000000" w:themeColor="text1"/>
                <w:kern w:val="0"/>
                <w:szCs w:val="21"/>
              </w:rPr>
            </w:pPr>
          </w:p>
        </w:tc>
      </w:tr>
      <w:tr w:rsidR="008321CA" w:rsidRPr="008321CA" w14:paraId="4A2A544D" w14:textId="77777777">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14:paraId="1BCB07C1" w14:textId="158A8BEA" w:rsidR="000B30D9" w:rsidRPr="008321CA" w:rsidRDefault="008F0135">
            <w:pPr>
              <w:autoSpaceDE w:val="0"/>
              <w:autoSpaceDN w:val="0"/>
              <w:adjustRightInd w:val="0"/>
              <w:spacing w:line="360" w:lineRule="auto"/>
              <w:jc w:val="center"/>
              <w:rPr>
                <w:rFonts w:ascii="宋体" w:hAnsi="宋体" w:cs="宋体"/>
                <w:bCs/>
                <w:color w:val="000000" w:themeColor="text1"/>
                <w:kern w:val="0"/>
                <w:szCs w:val="21"/>
              </w:rPr>
            </w:pPr>
            <w:r w:rsidRPr="008321CA">
              <w:rPr>
                <w:rFonts w:ascii="宋体" w:hAnsi="宋体" w:cs="宋体" w:hint="eastAsia"/>
                <w:bCs/>
                <w:color w:val="000000" w:themeColor="text1"/>
                <w:kern w:val="0"/>
                <w:szCs w:val="21"/>
              </w:rPr>
              <w:t>资料员</w:t>
            </w:r>
            <w:r w:rsidR="001C34DD" w:rsidRPr="008321CA">
              <w:rPr>
                <w:rFonts w:ascii="宋体" w:hAnsi="宋体" w:cs="宋体" w:hint="eastAsia"/>
                <w:bCs/>
                <w:color w:val="000000" w:themeColor="text1"/>
                <w:kern w:val="0"/>
                <w:szCs w:val="21"/>
              </w:rPr>
              <w:t>/造价员</w:t>
            </w:r>
          </w:p>
        </w:tc>
        <w:tc>
          <w:tcPr>
            <w:tcW w:w="1198" w:type="dxa"/>
            <w:tcBorders>
              <w:top w:val="single" w:sz="4" w:space="0" w:color="auto"/>
              <w:left w:val="single" w:sz="4" w:space="0" w:color="auto"/>
              <w:bottom w:val="single" w:sz="4" w:space="0" w:color="auto"/>
              <w:right w:val="single" w:sz="4" w:space="0" w:color="auto"/>
            </w:tcBorders>
            <w:vAlign w:val="center"/>
          </w:tcPr>
          <w:p w14:paraId="56F53C7F" w14:textId="77777777" w:rsidR="000B30D9" w:rsidRPr="008321CA" w:rsidRDefault="008F0135">
            <w:pPr>
              <w:adjustRightInd w:val="0"/>
              <w:snapToGrid w:val="0"/>
              <w:spacing w:line="360" w:lineRule="auto"/>
              <w:jc w:val="center"/>
              <w:rPr>
                <w:rFonts w:ascii="宋体" w:hAnsi="宋体" w:cs="宋体"/>
                <w:bCs/>
                <w:color w:val="000000" w:themeColor="text1"/>
                <w:kern w:val="0"/>
                <w:szCs w:val="21"/>
              </w:rPr>
            </w:pPr>
            <w:r w:rsidRPr="008321CA">
              <w:rPr>
                <w:rFonts w:ascii="宋体" w:hAnsi="宋体" w:cs="宋体" w:hint="eastAsia"/>
                <w:bCs/>
                <w:color w:val="000000" w:themeColor="text1"/>
                <w:kern w:val="0"/>
                <w:szCs w:val="21"/>
              </w:rPr>
              <w:t>1</w:t>
            </w:r>
          </w:p>
        </w:tc>
        <w:tc>
          <w:tcPr>
            <w:tcW w:w="6399" w:type="dxa"/>
            <w:vMerge/>
            <w:tcBorders>
              <w:left w:val="single" w:sz="4" w:space="0" w:color="auto"/>
              <w:right w:val="single" w:sz="4" w:space="0" w:color="auto"/>
            </w:tcBorders>
            <w:vAlign w:val="center"/>
          </w:tcPr>
          <w:p w14:paraId="191EB59F" w14:textId="77777777" w:rsidR="000B30D9" w:rsidRPr="008321CA" w:rsidRDefault="000B30D9">
            <w:pPr>
              <w:spacing w:line="360" w:lineRule="auto"/>
              <w:rPr>
                <w:rFonts w:ascii="宋体" w:hAnsi="宋体" w:cs="宋体"/>
                <w:bCs/>
                <w:color w:val="000000" w:themeColor="text1"/>
                <w:kern w:val="0"/>
                <w:szCs w:val="21"/>
              </w:rPr>
            </w:pPr>
          </w:p>
        </w:tc>
      </w:tr>
      <w:tr w:rsidR="00C95EB1" w:rsidRPr="008321CA" w14:paraId="46B6C919" w14:textId="77777777">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14:paraId="58BB04AB" w14:textId="77777777" w:rsidR="00C95EB1" w:rsidRPr="008321CA" w:rsidRDefault="00C95EB1">
            <w:pPr>
              <w:autoSpaceDE w:val="0"/>
              <w:autoSpaceDN w:val="0"/>
              <w:adjustRightInd w:val="0"/>
              <w:spacing w:line="360" w:lineRule="auto"/>
              <w:jc w:val="center"/>
              <w:rPr>
                <w:rFonts w:ascii="宋体" w:hAnsi="宋体" w:cs="宋体"/>
                <w:bCs/>
                <w:color w:val="000000" w:themeColor="text1"/>
                <w:kern w:val="0"/>
                <w:szCs w:val="21"/>
              </w:rPr>
            </w:pPr>
          </w:p>
        </w:tc>
        <w:tc>
          <w:tcPr>
            <w:tcW w:w="1198" w:type="dxa"/>
            <w:tcBorders>
              <w:top w:val="single" w:sz="4" w:space="0" w:color="auto"/>
              <w:left w:val="single" w:sz="4" w:space="0" w:color="auto"/>
              <w:bottom w:val="single" w:sz="4" w:space="0" w:color="auto"/>
              <w:right w:val="single" w:sz="4" w:space="0" w:color="auto"/>
            </w:tcBorders>
            <w:vAlign w:val="center"/>
          </w:tcPr>
          <w:p w14:paraId="19AF03D8" w14:textId="77777777" w:rsidR="00C95EB1" w:rsidRPr="008321CA" w:rsidRDefault="00C95EB1">
            <w:pPr>
              <w:adjustRightInd w:val="0"/>
              <w:snapToGrid w:val="0"/>
              <w:spacing w:line="360" w:lineRule="auto"/>
              <w:jc w:val="center"/>
              <w:rPr>
                <w:rFonts w:ascii="宋体" w:hAnsi="宋体" w:cs="宋体"/>
                <w:bCs/>
                <w:color w:val="000000" w:themeColor="text1"/>
                <w:kern w:val="0"/>
                <w:szCs w:val="21"/>
              </w:rPr>
            </w:pPr>
          </w:p>
        </w:tc>
        <w:tc>
          <w:tcPr>
            <w:tcW w:w="6399" w:type="dxa"/>
            <w:tcBorders>
              <w:left w:val="single" w:sz="4" w:space="0" w:color="auto"/>
              <w:right w:val="single" w:sz="4" w:space="0" w:color="auto"/>
            </w:tcBorders>
            <w:vAlign w:val="center"/>
          </w:tcPr>
          <w:p w14:paraId="6A332246" w14:textId="77777777" w:rsidR="00C95EB1" w:rsidRPr="008321CA" w:rsidRDefault="00C95EB1">
            <w:pPr>
              <w:spacing w:line="360" w:lineRule="auto"/>
              <w:rPr>
                <w:rFonts w:ascii="宋体" w:hAnsi="宋体" w:cs="宋体"/>
                <w:bCs/>
                <w:color w:val="000000" w:themeColor="text1"/>
                <w:kern w:val="0"/>
                <w:szCs w:val="21"/>
              </w:rPr>
            </w:pPr>
          </w:p>
        </w:tc>
      </w:tr>
    </w:tbl>
    <w:p w14:paraId="54F0E902" w14:textId="77777777" w:rsidR="000B30D9" w:rsidRPr="008321CA" w:rsidRDefault="000B30D9">
      <w:pPr>
        <w:spacing w:line="360" w:lineRule="auto"/>
        <w:ind w:firstLineChars="202" w:firstLine="426"/>
        <w:rPr>
          <w:rFonts w:ascii="宋体" w:hAnsi="宋体"/>
          <w:b/>
          <w:color w:val="000000" w:themeColor="text1"/>
          <w:kern w:val="0"/>
          <w:szCs w:val="21"/>
        </w:rPr>
      </w:pPr>
    </w:p>
    <w:p w14:paraId="3927E62A" w14:textId="77777777" w:rsidR="000B30D9" w:rsidRPr="008321CA" w:rsidRDefault="000B30D9">
      <w:pPr>
        <w:adjustRightInd w:val="0"/>
        <w:snapToGrid w:val="0"/>
        <w:spacing w:line="400" w:lineRule="exact"/>
        <w:jc w:val="left"/>
        <w:rPr>
          <w:bCs/>
          <w:snapToGrid w:val="0"/>
          <w:color w:val="000000" w:themeColor="text1"/>
          <w:kern w:val="0"/>
          <w:szCs w:val="21"/>
        </w:rPr>
      </w:pPr>
    </w:p>
    <w:p w14:paraId="4AB5BD70" w14:textId="77777777" w:rsidR="000B30D9" w:rsidRPr="008321CA" w:rsidRDefault="000B30D9">
      <w:pPr>
        <w:adjustRightInd w:val="0"/>
        <w:snapToGrid w:val="0"/>
        <w:spacing w:line="400" w:lineRule="exact"/>
        <w:jc w:val="left"/>
        <w:rPr>
          <w:bCs/>
          <w:snapToGrid w:val="0"/>
          <w:color w:val="000000" w:themeColor="text1"/>
          <w:kern w:val="0"/>
          <w:szCs w:val="21"/>
        </w:rPr>
      </w:pPr>
    </w:p>
    <w:p w14:paraId="393145E8" w14:textId="77777777" w:rsidR="000B30D9" w:rsidRPr="008321CA" w:rsidRDefault="000B30D9">
      <w:pPr>
        <w:adjustRightInd w:val="0"/>
        <w:snapToGrid w:val="0"/>
        <w:spacing w:line="400" w:lineRule="exact"/>
        <w:jc w:val="left"/>
        <w:rPr>
          <w:bCs/>
          <w:snapToGrid w:val="0"/>
          <w:color w:val="000000" w:themeColor="text1"/>
          <w:kern w:val="0"/>
          <w:szCs w:val="21"/>
        </w:rPr>
      </w:pPr>
    </w:p>
    <w:p w14:paraId="3253B56A" w14:textId="77777777" w:rsidR="000B30D9" w:rsidRPr="008321CA" w:rsidRDefault="000B30D9">
      <w:pPr>
        <w:rPr>
          <w:bCs/>
          <w:snapToGrid w:val="0"/>
          <w:color w:val="000000" w:themeColor="text1"/>
          <w:kern w:val="0"/>
          <w:szCs w:val="21"/>
        </w:rPr>
      </w:pPr>
    </w:p>
    <w:p w14:paraId="50637F12" w14:textId="77777777" w:rsidR="000B30D9" w:rsidRPr="008321CA" w:rsidRDefault="000B30D9">
      <w:pPr>
        <w:rPr>
          <w:bCs/>
          <w:snapToGrid w:val="0"/>
          <w:color w:val="000000" w:themeColor="text1"/>
          <w:kern w:val="0"/>
          <w:szCs w:val="21"/>
        </w:rPr>
      </w:pPr>
    </w:p>
    <w:p w14:paraId="140EAE08" w14:textId="77777777" w:rsidR="000B30D9" w:rsidRPr="008321CA" w:rsidRDefault="000B30D9">
      <w:pPr>
        <w:rPr>
          <w:bCs/>
          <w:snapToGrid w:val="0"/>
          <w:color w:val="000000" w:themeColor="text1"/>
          <w:kern w:val="0"/>
          <w:szCs w:val="21"/>
        </w:rPr>
      </w:pPr>
    </w:p>
    <w:p w14:paraId="1237303E" w14:textId="77777777" w:rsidR="000B30D9" w:rsidRPr="008321CA" w:rsidRDefault="000B30D9">
      <w:pPr>
        <w:rPr>
          <w:bCs/>
          <w:snapToGrid w:val="0"/>
          <w:color w:val="000000" w:themeColor="text1"/>
          <w:kern w:val="0"/>
          <w:szCs w:val="21"/>
        </w:rPr>
      </w:pPr>
    </w:p>
    <w:p w14:paraId="6A426B00" w14:textId="77777777" w:rsidR="000B30D9" w:rsidRPr="008321CA" w:rsidRDefault="000B30D9">
      <w:pPr>
        <w:rPr>
          <w:bCs/>
          <w:snapToGrid w:val="0"/>
          <w:color w:val="000000" w:themeColor="text1"/>
          <w:kern w:val="0"/>
          <w:szCs w:val="21"/>
        </w:rPr>
      </w:pPr>
    </w:p>
    <w:p w14:paraId="110FCCD9" w14:textId="77777777" w:rsidR="000B30D9" w:rsidRPr="008321CA" w:rsidRDefault="000B30D9">
      <w:pPr>
        <w:rPr>
          <w:bCs/>
          <w:snapToGrid w:val="0"/>
          <w:color w:val="000000" w:themeColor="text1"/>
          <w:kern w:val="0"/>
          <w:szCs w:val="21"/>
        </w:rPr>
      </w:pPr>
    </w:p>
    <w:p w14:paraId="79A956D2" w14:textId="77777777" w:rsidR="000B30D9" w:rsidRPr="008321CA" w:rsidRDefault="008F0135">
      <w:pPr>
        <w:keepNext/>
        <w:keepLines/>
        <w:spacing w:after="260" w:line="500" w:lineRule="exact"/>
        <w:jc w:val="center"/>
        <w:outlineLvl w:val="1"/>
        <w:rPr>
          <w:rFonts w:ascii="宋体" w:hAnsi="宋体"/>
          <w:b/>
          <w:bCs/>
          <w:color w:val="000000" w:themeColor="text1"/>
          <w:sz w:val="32"/>
          <w:szCs w:val="32"/>
        </w:rPr>
      </w:pPr>
      <w:bookmarkStart w:id="58" w:name="_Toc69194588"/>
      <w:bookmarkStart w:id="59" w:name="_Toc40792202"/>
      <w:bookmarkStart w:id="60" w:name="_Toc72231572"/>
      <w:bookmarkStart w:id="61" w:name="_Toc69194589"/>
      <w:bookmarkStart w:id="62" w:name="_Toc508363595"/>
      <w:bookmarkEnd w:id="22"/>
      <w:bookmarkEnd w:id="23"/>
      <w:r w:rsidRPr="008321CA">
        <w:rPr>
          <w:rFonts w:ascii="宋体" w:hAnsi="宋体" w:hint="eastAsia"/>
          <w:b/>
          <w:bCs/>
          <w:color w:val="000000" w:themeColor="text1"/>
          <w:sz w:val="32"/>
          <w:szCs w:val="32"/>
        </w:rPr>
        <w:lastRenderedPageBreak/>
        <w:t>第三章 投标人须知</w:t>
      </w:r>
      <w:bookmarkStart w:id="63" w:name="_Toc459990138"/>
      <w:bookmarkEnd w:id="58"/>
      <w:bookmarkEnd w:id="59"/>
      <w:bookmarkEnd w:id="60"/>
    </w:p>
    <w:p w14:paraId="70749FEF" w14:textId="77777777" w:rsidR="000B30D9" w:rsidRPr="008321CA" w:rsidRDefault="008F0135">
      <w:pPr>
        <w:keepNext/>
        <w:keepLines/>
        <w:spacing w:before="260" w:after="260" w:line="360" w:lineRule="auto"/>
        <w:ind w:firstLine="628"/>
        <w:jc w:val="center"/>
        <w:outlineLvl w:val="2"/>
        <w:rPr>
          <w:rFonts w:ascii="宋体" w:hAnsi="宋体"/>
          <w:b/>
          <w:bCs/>
          <w:color w:val="000000" w:themeColor="text1"/>
          <w:sz w:val="28"/>
          <w:szCs w:val="32"/>
        </w:rPr>
      </w:pPr>
      <w:bookmarkStart w:id="64" w:name="_Toc14742"/>
      <w:bookmarkEnd w:id="63"/>
      <w:r w:rsidRPr="008321CA">
        <w:rPr>
          <w:rFonts w:ascii="宋体" w:hAnsi="宋体" w:hint="eastAsia"/>
          <w:b/>
          <w:bCs/>
          <w:color w:val="000000" w:themeColor="text1"/>
          <w:sz w:val="28"/>
          <w:szCs w:val="32"/>
        </w:rPr>
        <w:t>一．投标文件的编制</w:t>
      </w:r>
      <w:bookmarkEnd w:id="64"/>
    </w:p>
    <w:p w14:paraId="45289886" w14:textId="77777777" w:rsidR="000B30D9" w:rsidRPr="008321CA" w:rsidRDefault="008F0135">
      <w:pPr>
        <w:spacing w:line="360" w:lineRule="auto"/>
        <w:ind w:firstLineChars="200" w:firstLine="482"/>
        <w:rPr>
          <w:rFonts w:ascii="宋体" w:hAnsi="宋体"/>
          <w:b/>
          <w:color w:val="000000" w:themeColor="text1"/>
          <w:kern w:val="0"/>
          <w:sz w:val="24"/>
        </w:rPr>
      </w:pPr>
      <w:r w:rsidRPr="008321CA">
        <w:rPr>
          <w:rFonts w:ascii="宋体" w:hAnsi="宋体" w:hint="eastAsia"/>
          <w:b/>
          <w:color w:val="000000" w:themeColor="text1"/>
          <w:kern w:val="0"/>
          <w:sz w:val="24"/>
        </w:rPr>
        <w:t>1.投标文件的编写要求</w:t>
      </w:r>
    </w:p>
    <w:p w14:paraId="41701A88" w14:textId="77777777" w:rsidR="000B30D9" w:rsidRPr="008321CA" w:rsidRDefault="008F0135">
      <w:pPr>
        <w:spacing w:line="360" w:lineRule="auto"/>
        <w:ind w:firstLineChars="200" w:firstLine="480"/>
        <w:rPr>
          <w:rFonts w:ascii="宋体" w:hAnsi="宋体" w:cs="宋体"/>
          <w:color w:val="000000" w:themeColor="text1"/>
          <w:kern w:val="0"/>
          <w:sz w:val="24"/>
        </w:rPr>
      </w:pPr>
      <w:r w:rsidRPr="008321CA">
        <w:rPr>
          <w:rFonts w:ascii="宋体" w:hAnsi="宋体" w:cs="宋体" w:hint="eastAsia"/>
          <w:color w:val="000000" w:themeColor="text1"/>
          <w:kern w:val="0"/>
          <w:sz w:val="24"/>
        </w:rPr>
        <w:t>1.1投标人须以招标人正式发布的《招标文件》为制作《投标文件》的依据；</w:t>
      </w:r>
    </w:p>
    <w:p w14:paraId="04B6A2AF" w14:textId="77777777" w:rsidR="000B30D9" w:rsidRPr="008321CA" w:rsidRDefault="008F0135">
      <w:pPr>
        <w:spacing w:line="360" w:lineRule="auto"/>
        <w:ind w:firstLineChars="200" w:firstLine="480"/>
        <w:rPr>
          <w:rFonts w:ascii="宋体" w:hAnsi="宋体"/>
          <w:color w:val="000000" w:themeColor="text1"/>
          <w:kern w:val="0"/>
          <w:sz w:val="24"/>
        </w:rPr>
      </w:pPr>
      <w:r w:rsidRPr="008321CA">
        <w:rPr>
          <w:rFonts w:ascii="宋体" w:hAnsi="宋体" w:cs="宋体" w:hint="eastAsia"/>
          <w:color w:val="000000" w:themeColor="text1"/>
          <w:kern w:val="0"/>
          <w:sz w:val="24"/>
        </w:rPr>
        <w:t>1.2</w:t>
      </w:r>
      <w:r w:rsidRPr="008321CA">
        <w:rPr>
          <w:rFonts w:ascii="宋体" w:hAnsi="宋体" w:hint="eastAsia"/>
          <w:color w:val="000000" w:themeColor="text1"/>
          <w:kern w:val="0"/>
          <w:sz w:val="24"/>
        </w:rPr>
        <w:t>投标人应仔细阅读招标文件的所有内容，按招标文件的要求提供投标文件，并保证所提供的全部资料真实有效；</w:t>
      </w:r>
    </w:p>
    <w:p w14:paraId="6D8BCDCB" w14:textId="77777777" w:rsidR="000B30D9" w:rsidRPr="008321CA" w:rsidRDefault="008F0135">
      <w:pPr>
        <w:spacing w:line="360" w:lineRule="auto"/>
        <w:ind w:firstLineChars="200" w:firstLine="480"/>
        <w:rPr>
          <w:rFonts w:ascii="宋体" w:hAnsi="宋体"/>
          <w:color w:val="000000" w:themeColor="text1"/>
          <w:kern w:val="0"/>
          <w:sz w:val="24"/>
        </w:rPr>
      </w:pPr>
      <w:r w:rsidRPr="008321CA">
        <w:rPr>
          <w:rFonts w:ascii="宋体" w:hAnsi="宋体" w:cs="宋体" w:hint="eastAsia"/>
          <w:color w:val="000000" w:themeColor="text1"/>
          <w:kern w:val="0"/>
          <w:sz w:val="24"/>
        </w:rPr>
        <w:t>1.3</w:t>
      </w:r>
      <w:r w:rsidRPr="008321CA">
        <w:rPr>
          <w:rFonts w:ascii="宋体" w:hAnsi="宋体" w:hint="eastAsia"/>
          <w:color w:val="000000" w:themeColor="text1"/>
          <w:kern w:val="0"/>
          <w:sz w:val="24"/>
        </w:rPr>
        <w:t>投标文件的书面内容不得涂抹或改写；</w:t>
      </w:r>
    </w:p>
    <w:p w14:paraId="2762C3C2" w14:textId="77777777" w:rsidR="000B30D9" w:rsidRPr="008321CA" w:rsidRDefault="008F0135">
      <w:pPr>
        <w:spacing w:line="360" w:lineRule="auto"/>
        <w:ind w:firstLineChars="200" w:firstLine="480"/>
        <w:rPr>
          <w:rFonts w:ascii="宋体" w:hAnsi="宋体"/>
          <w:color w:val="000000" w:themeColor="text1"/>
          <w:kern w:val="0"/>
          <w:sz w:val="24"/>
        </w:rPr>
      </w:pPr>
      <w:r w:rsidRPr="008321CA">
        <w:rPr>
          <w:rFonts w:ascii="宋体" w:hAnsi="宋体" w:hint="eastAsia"/>
          <w:color w:val="000000" w:themeColor="text1"/>
          <w:kern w:val="0"/>
          <w:sz w:val="24"/>
        </w:rPr>
        <w:t>1.4满足本招标文件规定的其它要求。</w:t>
      </w:r>
    </w:p>
    <w:p w14:paraId="12FCA93E" w14:textId="77777777" w:rsidR="000B30D9" w:rsidRPr="008321CA" w:rsidRDefault="008F0135">
      <w:pPr>
        <w:spacing w:line="360" w:lineRule="auto"/>
        <w:ind w:firstLineChars="200" w:firstLine="482"/>
        <w:rPr>
          <w:rFonts w:ascii="宋体" w:hAnsi="宋体"/>
          <w:b/>
          <w:color w:val="000000" w:themeColor="text1"/>
          <w:kern w:val="0"/>
          <w:sz w:val="24"/>
        </w:rPr>
      </w:pPr>
      <w:r w:rsidRPr="008321CA">
        <w:rPr>
          <w:rFonts w:ascii="宋体" w:hAnsi="宋体" w:hint="eastAsia"/>
          <w:b/>
          <w:color w:val="000000" w:themeColor="text1"/>
          <w:kern w:val="0"/>
          <w:sz w:val="24"/>
        </w:rPr>
        <w:t>2.投标文件由以下部分构成</w:t>
      </w:r>
    </w:p>
    <w:p w14:paraId="01F5791B" w14:textId="77777777" w:rsidR="000B30D9" w:rsidRPr="008321CA" w:rsidRDefault="008F0135">
      <w:pPr>
        <w:spacing w:line="360" w:lineRule="auto"/>
        <w:ind w:firstLineChars="200" w:firstLine="480"/>
        <w:rPr>
          <w:rFonts w:ascii="宋体" w:hAnsi="宋体"/>
          <w:color w:val="000000" w:themeColor="text1"/>
          <w:kern w:val="0"/>
          <w:sz w:val="24"/>
        </w:rPr>
      </w:pPr>
      <w:r w:rsidRPr="008321CA">
        <w:rPr>
          <w:rFonts w:ascii="宋体" w:hAnsi="宋体" w:cs="宋体" w:hint="eastAsia"/>
          <w:color w:val="000000" w:themeColor="text1"/>
          <w:kern w:val="0"/>
          <w:sz w:val="24"/>
        </w:rPr>
        <w:t>2.1</w:t>
      </w:r>
      <w:r w:rsidRPr="008321CA">
        <w:rPr>
          <w:rFonts w:ascii="宋体" w:hAnsi="宋体" w:hint="eastAsia"/>
          <w:color w:val="000000" w:themeColor="text1"/>
          <w:kern w:val="0"/>
          <w:sz w:val="24"/>
        </w:rPr>
        <w:t>投标承诺书、开标一览表、分项报价表、投标事项承诺原件等；</w:t>
      </w:r>
    </w:p>
    <w:p w14:paraId="4133C285" w14:textId="77777777" w:rsidR="000B30D9" w:rsidRPr="008321CA" w:rsidRDefault="008F0135">
      <w:pPr>
        <w:spacing w:line="360" w:lineRule="auto"/>
        <w:ind w:firstLineChars="200" w:firstLine="480"/>
        <w:rPr>
          <w:rFonts w:ascii="宋体" w:hAnsi="宋体"/>
          <w:color w:val="000000" w:themeColor="text1"/>
          <w:kern w:val="0"/>
          <w:sz w:val="24"/>
        </w:rPr>
      </w:pPr>
      <w:r w:rsidRPr="008321CA">
        <w:rPr>
          <w:rFonts w:ascii="宋体" w:hAnsi="宋体" w:cs="宋体" w:hint="eastAsia"/>
          <w:color w:val="000000" w:themeColor="text1"/>
          <w:kern w:val="0"/>
          <w:sz w:val="24"/>
        </w:rPr>
        <w:t>2.2</w:t>
      </w:r>
      <w:r w:rsidRPr="008321CA">
        <w:rPr>
          <w:rFonts w:ascii="宋体" w:hAnsi="宋体" w:hint="eastAsia"/>
          <w:color w:val="000000" w:themeColor="text1"/>
          <w:kern w:val="0"/>
          <w:sz w:val="24"/>
        </w:rPr>
        <w:t>投标人资质证明文件复印件、法人和授权代表人身份证复印件；</w:t>
      </w:r>
    </w:p>
    <w:p w14:paraId="79BA4D9E" w14:textId="77777777" w:rsidR="000B30D9" w:rsidRPr="008321CA" w:rsidRDefault="008F0135">
      <w:pPr>
        <w:spacing w:line="360" w:lineRule="auto"/>
        <w:ind w:firstLineChars="200" w:firstLine="480"/>
        <w:rPr>
          <w:rFonts w:ascii="宋体" w:hAnsi="宋体"/>
          <w:color w:val="000000" w:themeColor="text1"/>
          <w:kern w:val="0"/>
          <w:sz w:val="24"/>
        </w:rPr>
      </w:pPr>
      <w:r w:rsidRPr="008321CA">
        <w:rPr>
          <w:rFonts w:ascii="宋体" w:hAnsi="宋体" w:cs="宋体" w:hint="eastAsia"/>
          <w:color w:val="000000" w:themeColor="text1"/>
          <w:kern w:val="0"/>
          <w:sz w:val="24"/>
        </w:rPr>
        <w:t>2.3投标人</w:t>
      </w:r>
      <w:r w:rsidRPr="008321CA">
        <w:rPr>
          <w:rFonts w:ascii="宋体" w:hAnsi="宋体" w:hint="eastAsia"/>
          <w:color w:val="000000" w:themeColor="text1"/>
          <w:kern w:val="0"/>
          <w:sz w:val="24"/>
        </w:rPr>
        <w:t>同类项目合同及投标人其它说明文件等；</w:t>
      </w:r>
    </w:p>
    <w:p w14:paraId="7B40AD6A" w14:textId="77777777" w:rsidR="000B30D9" w:rsidRPr="008321CA" w:rsidRDefault="008F0135">
      <w:pPr>
        <w:spacing w:line="360" w:lineRule="auto"/>
        <w:ind w:firstLineChars="200" w:firstLine="482"/>
        <w:rPr>
          <w:rFonts w:ascii="宋体" w:hAnsi="宋体"/>
          <w:b/>
          <w:color w:val="000000" w:themeColor="text1"/>
          <w:kern w:val="0"/>
          <w:sz w:val="24"/>
        </w:rPr>
      </w:pPr>
      <w:r w:rsidRPr="008321CA">
        <w:rPr>
          <w:rFonts w:ascii="宋体" w:hAnsi="宋体" w:hint="eastAsia"/>
          <w:b/>
          <w:color w:val="000000" w:themeColor="text1"/>
          <w:kern w:val="0"/>
          <w:sz w:val="24"/>
        </w:rPr>
        <w:t>3.投标报价说明及依据</w:t>
      </w:r>
    </w:p>
    <w:p w14:paraId="7B49C7FF" w14:textId="77777777" w:rsidR="000B30D9" w:rsidRPr="008321CA" w:rsidRDefault="008F0135">
      <w:pPr>
        <w:spacing w:line="360" w:lineRule="auto"/>
        <w:ind w:firstLineChars="200" w:firstLine="480"/>
        <w:rPr>
          <w:rFonts w:ascii="宋体" w:hAnsi="宋体"/>
          <w:b/>
          <w:color w:val="000000" w:themeColor="text1"/>
          <w:kern w:val="0"/>
          <w:sz w:val="24"/>
        </w:rPr>
      </w:pPr>
      <w:r w:rsidRPr="008321CA">
        <w:rPr>
          <w:rFonts w:ascii="宋体" w:hAnsi="宋体" w:cs="宋体" w:hint="eastAsia"/>
          <w:color w:val="000000" w:themeColor="text1"/>
          <w:kern w:val="0"/>
          <w:sz w:val="24"/>
        </w:rPr>
        <w:t>3.1招标内容、采购清单及有关文件等；</w:t>
      </w:r>
    </w:p>
    <w:p w14:paraId="588A71A7" w14:textId="77777777" w:rsidR="000B30D9" w:rsidRPr="008321CA" w:rsidRDefault="008F0135">
      <w:pPr>
        <w:widowControl/>
        <w:spacing w:line="360" w:lineRule="auto"/>
        <w:ind w:firstLineChars="200" w:firstLine="480"/>
        <w:jc w:val="left"/>
        <w:rPr>
          <w:rFonts w:ascii="宋体" w:hAnsi="宋体" w:cs="宋体"/>
          <w:color w:val="000000" w:themeColor="text1"/>
          <w:kern w:val="0"/>
          <w:sz w:val="24"/>
        </w:rPr>
      </w:pPr>
      <w:r w:rsidRPr="008321CA">
        <w:rPr>
          <w:rFonts w:ascii="宋体" w:hAnsi="宋体" w:cs="宋体" w:hint="eastAsia"/>
          <w:color w:val="000000" w:themeColor="text1"/>
          <w:kern w:val="0"/>
          <w:sz w:val="24"/>
        </w:rPr>
        <w:t>3.2国家、行业、地方有关技术标准规范；</w:t>
      </w:r>
    </w:p>
    <w:p w14:paraId="523702C9" w14:textId="77777777" w:rsidR="000B30D9" w:rsidRPr="008321CA" w:rsidRDefault="008F0135">
      <w:pPr>
        <w:widowControl/>
        <w:spacing w:line="360" w:lineRule="auto"/>
        <w:ind w:firstLine="465"/>
        <w:jc w:val="left"/>
        <w:rPr>
          <w:rFonts w:ascii="宋体" w:hAnsi="宋体" w:cs="宋体"/>
          <w:color w:val="000000" w:themeColor="text1"/>
          <w:kern w:val="0"/>
          <w:sz w:val="24"/>
        </w:rPr>
      </w:pPr>
      <w:r w:rsidRPr="008321CA">
        <w:rPr>
          <w:rFonts w:ascii="宋体" w:hAnsi="宋体" w:cs="宋体" w:hint="eastAsia"/>
          <w:color w:val="000000" w:themeColor="text1"/>
          <w:kern w:val="0"/>
          <w:sz w:val="24"/>
        </w:rPr>
        <w:t>3.3投标方需按照《投标分项报价表》格式做报价清单，所有价格均为到达项目所在工地含税（增值税专用发票）报价。</w:t>
      </w:r>
    </w:p>
    <w:p w14:paraId="2372C12C" w14:textId="77777777" w:rsidR="000B30D9" w:rsidRPr="008321CA" w:rsidRDefault="008F0135">
      <w:pPr>
        <w:widowControl/>
        <w:spacing w:line="360" w:lineRule="auto"/>
        <w:ind w:firstLine="465"/>
        <w:jc w:val="left"/>
        <w:rPr>
          <w:rFonts w:ascii="宋体" w:hAnsi="宋体" w:cs="宋体"/>
          <w:color w:val="000000" w:themeColor="text1"/>
          <w:kern w:val="0"/>
          <w:sz w:val="24"/>
        </w:rPr>
      </w:pPr>
      <w:r w:rsidRPr="008321CA">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14:paraId="04697AE5" w14:textId="77777777" w:rsidR="000B30D9" w:rsidRPr="008321CA" w:rsidRDefault="008F0135">
      <w:pPr>
        <w:keepNext/>
        <w:keepLines/>
        <w:spacing w:before="260" w:after="260" w:line="360" w:lineRule="auto"/>
        <w:jc w:val="center"/>
        <w:outlineLvl w:val="2"/>
        <w:rPr>
          <w:rFonts w:ascii="宋体" w:hAnsi="宋体"/>
          <w:b/>
          <w:bCs/>
          <w:color w:val="000000" w:themeColor="text1"/>
          <w:sz w:val="28"/>
          <w:szCs w:val="32"/>
        </w:rPr>
      </w:pPr>
      <w:bookmarkStart w:id="65" w:name="_Toc22888331"/>
      <w:bookmarkStart w:id="66" w:name="_Toc19773335"/>
      <w:r w:rsidRPr="008321CA">
        <w:rPr>
          <w:rFonts w:ascii="宋体" w:hAnsi="宋体" w:hint="eastAsia"/>
          <w:b/>
          <w:bCs/>
          <w:color w:val="000000" w:themeColor="text1"/>
          <w:sz w:val="28"/>
          <w:szCs w:val="32"/>
        </w:rPr>
        <w:t>二．投标保证金的缴纳</w:t>
      </w:r>
      <w:bookmarkEnd w:id="65"/>
      <w:bookmarkEnd w:id="66"/>
    </w:p>
    <w:p w14:paraId="5D9C68B9"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color w:val="000000" w:themeColor="text1"/>
          <w:sz w:val="24"/>
          <w:szCs w:val="24"/>
        </w:rPr>
        <w:t>1</w:t>
      </w:r>
      <w:r w:rsidRPr="008321CA">
        <w:rPr>
          <w:rFonts w:ascii="宋体" w:hAnsi="宋体" w:hint="eastAsia"/>
          <w:color w:val="000000" w:themeColor="text1"/>
          <w:sz w:val="24"/>
          <w:szCs w:val="24"/>
        </w:rPr>
        <w:t>投标前，投标人应向文旅博览集团提交投标人须知前附表规定金额的投标保证金，作为投标的一部分，投标保证金应当从投标人账户转出，并在报名截止时间前足额到达招标公告指定账号。</w:t>
      </w:r>
    </w:p>
    <w:p w14:paraId="546A70A0"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开标后，文旅博览集团将从投标保证金查询系统中查询投标保证金信息，并提交评标委员会评审。</w:t>
      </w:r>
    </w:p>
    <w:p w14:paraId="126F87CA"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color w:val="000000" w:themeColor="text1"/>
          <w:sz w:val="24"/>
          <w:szCs w:val="24"/>
        </w:rPr>
        <w:lastRenderedPageBreak/>
        <w:t>2</w:t>
      </w:r>
      <w:r w:rsidRPr="008321CA">
        <w:rPr>
          <w:rFonts w:ascii="宋体" w:hAnsi="宋体" w:hint="eastAsia"/>
          <w:color w:val="000000" w:themeColor="text1"/>
          <w:sz w:val="24"/>
          <w:szCs w:val="24"/>
        </w:rPr>
        <w:t xml:space="preserve"> 投标保证金可采取下列任何一种形式：</w:t>
      </w:r>
    </w:p>
    <w:p w14:paraId="5BB905CE"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2.1异地电汇；</w:t>
      </w:r>
    </w:p>
    <w:p w14:paraId="64209D3B"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2.2本地转帐。</w:t>
      </w:r>
    </w:p>
    <w:p w14:paraId="523CC1C4"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14:paraId="7FE2542A"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4未按要求提交投标保证金的投标，将被视为非响应性投标而导致投标无效。</w:t>
      </w:r>
    </w:p>
    <w:p w14:paraId="28C3D8E7"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14:paraId="7C64E351"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6有下列情形之一的，招标人不予退还投标保证金，如果该投标保证金不足以弥补因投标人过错而给招标人造成的损失，招标人有权要求投标人继续赔偿：</w:t>
      </w:r>
    </w:p>
    <w:p w14:paraId="45718C9E"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6.1投标人在规定的投标有效期内撤回或修改其投标；</w:t>
      </w:r>
    </w:p>
    <w:p w14:paraId="302C5C58"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未按招标文件所要求的时间缴纳履约保证金的；</w:t>
      </w:r>
    </w:p>
    <w:p w14:paraId="30DF78BB"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6.3弄虚作假或与其他投标人串通骗取中标；</w:t>
      </w:r>
    </w:p>
    <w:p w14:paraId="082772D5"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6.4因中标人过错被取消中标资格的其他情况；</w:t>
      </w:r>
    </w:p>
    <w:p w14:paraId="6C6D0122"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6.5其它法律、规章规定或损害招标人利益的情形。</w:t>
      </w:r>
    </w:p>
    <w:p w14:paraId="2CD1788D" w14:textId="77777777" w:rsidR="000B30D9" w:rsidRPr="008321CA" w:rsidRDefault="008F0135">
      <w:pPr>
        <w:widowControl/>
        <w:spacing w:line="360" w:lineRule="auto"/>
        <w:ind w:firstLine="465"/>
        <w:jc w:val="left"/>
        <w:rPr>
          <w:rFonts w:ascii="宋体" w:hAnsi="宋体" w:cs="宋体"/>
          <w:color w:val="000000" w:themeColor="text1"/>
          <w:kern w:val="0"/>
          <w:sz w:val="24"/>
        </w:rPr>
      </w:pPr>
      <w:r w:rsidRPr="008321CA">
        <w:rPr>
          <w:rFonts w:ascii="宋体" w:hAnsi="宋体" w:hint="eastAsia"/>
          <w:color w:val="000000" w:themeColor="text1"/>
          <w:sz w:val="24"/>
          <w:szCs w:val="24"/>
        </w:rPr>
        <w:t>7由于投标人行为导致招标人或文旅博览集团损失的，相应损失由投标人承担，从投标保证金中扣除。投标保证金扣除后仍不足以弥补损失的，投标人应当对超过部分予以赔偿。</w:t>
      </w:r>
    </w:p>
    <w:p w14:paraId="7B0A9528" w14:textId="77777777" w:rsidR="000B30D9" w:rsidRPr="008321CA" w:rsidRDefault="008F0135">
      <w:pPr>
        <w:keepNext/>
        <w:keepLines/>
        <w:spacing w:before="260" w:after="260" w:line="360" w:lineRule="auto"/>
        <w:ind w:firstLine="628"/>
        <w:jc w:val="center"/>
        <w:outlineLvl w:val="2"/>
        <w:rPr>
          <w:rFonts w:ascii="宋体" w:hAnsi="宋体"/>
          <w:b/>
          <w:bCs/>
          <w:color w:val="000000" w:themeColor="text1"/>
          <w:sz w:val="28"/>
          <w:szCs w:val="32"/>
        </w:rPr>
      </w:pPr>
      <w:bookmarkStart w:id="67" w:name="_Toc459990139"/>
      <w:bookmarkStart w:id="68" w:name="_Toc1729"/>
      <w:r w:rsidRPr="008321CA">
        <w:rPr>
          <w:rFonts w:ascii="宋体" w:hAnsi="宋体" w:hint="eastAsia"/>
          <w:b/>
          <w:bCs/>
          <w:color w:val="000000" w:themeColor="text1"/>
          <w:sz w:val="28"/>
          <w:szCs w:val="32"/>
        </w:rPr>
        <w:t>三．投标文件的递交</w:t>
      </w:r>
      <w:bookmarkStart w:id="69" w:name="_Hlt509649414"/>
      <w:bookmarkEnd w:id="67"/>
      <w:bookmarkEnd w:id="68"/>
      <w:bookmarkEnd w:id="69"/>
    </w:p>
    <w:p w14:paraId="60091ADD" w14:textId="77777777" w:rsidR="000B30D9" w:rsidRPr="008321CA" w:rsidRDefault="008F0135">
      <w:pPr>
        <w:widowControl/>
        <w:spacing w:line="360" w:lineRule="auto"/>
        <w:rPr>
          <w:rFonts w:ascii="宋体" w:hAnsi="宋体" w:cs="宋体"/>
          <w:b/>
          <w:color w:val="000000" w:themeColor="text1"/>
          <w:kern w:val="0"/>
          <w:sz w:val="24"/>
        </w:rPr>
      </w:pPr>
      <w:bookmarkStart w:id="70" w:name="_Toc459990140"/>
      <w:bookmarkStart w:id="71" w:name="_Toc459990141"/>
      <w:bookmarkStart w:id="72" w:name="_Toc516969091"/>
      <w:r w:rsidRPr="008321CA">
        <w:rPr>
          <w:rFonts w:ascii="宋体" w:hAnsi="宋体" w:cs="宋体" w:hint="eastAsia"/>
          <w:b/>
          <w:color w:val="000000" w:themeColor="text1"/>
          <w:kern w:val="0"/>
          <w:sz w:val="24"/>
        </w:rPr>
        <w:t xml:space="preserve">    1、投标文件的密封和标记</w:t>
      </w:r>
    </w:p>
    <w:p w14:paraId="58586986" w14:textId="77777777" w:rsidR="000B30D9" w:rsidRPr="008321CA" w:rsidRDefault="008F0135">
      <w:pPr>
        <w:widowControl/>
        <w:spacing w:line="360" w:lineRule="auto"/>
        <w:jc w:val="left"/>
        <w:rPr>
          <w:rFonts w:ascii="宋体" w:hAnsi="宋体" w:cs="宋体"/>
          <w:color w:val="000000" w:themeColor="text1"/>
          <w:kern w:val="0"/>
          <w:sz w:val="24"/>
        </w:rPr>
      </w:pPr>
      <w:r w:rsidRPr="008321CA">
        <w:rPr>
          <w:rFonts w:ascii="宋体" w:hAnsi="宋体" w:cs="宋体" w:hint="eastAsia"/>
          <w:color w:val="000000" w:themeColor="text1"/>
          <w:kern w:val="0"/>
          <w:sz w:val="24"/>
        </w:rPr>
        <w:t xml:space="preserve">    1.1投标文件应装订成册、密封，并在封面注明招标编号、投标项目等，同时在密封处加盖骑缝章；</w:t>
      </w:r>
    </w:p>
    <w:p w14:paraId="52D52055" w14:textId="77777777" w:rsidR="000B30D9" w:rsidRPr="008321CA" w:rsidRDefault="008F0135">
      <w:pPr>
        <w:widowControl/>
        <w:spacing w:line="360" w:lineRule="auto"/>
        <w:jc w:val="left"/>
        <w:rPr>
          <w:rFonts w:ascii="宋体" w:hAnsi="宋体" w:cs="宋体"/>
          <w:bCs/>
          <w:color w:val="000000" w:themeColor="text1"/>
          <w:kern w:val="0"/>
          <w:sz w:val="24"/>
        </w:rPr>
      </w:pPr>
      <w:r w:rsidRPr="008321CA">
        <w:rPr>
          <w:rFonts w:ascii="宋体" w:hAnsi="宋体" w:cs="宋体" w:hint="eastAsia"/>
          <w:color w:val="000000" w:themeColor="text1"/>
          <w:kern w:val="0"/>
          <w:sz w:val="24"/>
        </w:rPr>
        <w:t xml:space="preserve">    1.2投标文件要求：</w:t>
      </w:r>
      <w:r w:rsidRPr="008321CA">
        <w:rPr>
          <w:rFonts w:ascii="宋体" w:hAnsi="宋体" w:cs="宋体" w:hint="eastAsia"/>
          <w:bCs/>
          <w:color w:val="000000" w:themeColor="text1"/>
          <w:kern w:val="0"/>
          <w:sz w:val="24"/>
        </w:rPr>
        <w:t>正、副本各一份。</w:t>
      </w:r>
    </w:p>
    <w:p w14:paraId="554630DF" w14:textId="77777777" w:rsidR="000B30D9" w:rsidRPr="008321CA" w:rsidRDefault="008F0135">
      <w:pPr>
        <w:spacing w:line="360" w:lineRule="auto"/>
        <w:rPr>
          <w:rFonts w:ascii="宋体" w:hAnsi="宋体"/>
          <w:b/>
          <w:bCs/>
          <w:color w:val="000000" w:themeColor="text1"/>
          <w:kern w:val="0"/>
          <w:sz w:val="24"/>
        </w:rPr>
      </w:pPr>
      <w:r w:rsidRPr="008321CA">
        <w:rPr>
          <w:rFonts w:ascii="宋体" w:hAnsi="宋体" w:hint="eastAsia"/>
          <w:b/>
          <w:bCs/>
          <w:color w:val="000000" w:themeColor="text1"/>
          <w:kern w:val="0"/>
          <w:sz w:val="24"/>
        </w:rPr>
        <w:lastRenderedPageBreak/>
        <w:t xml:space="preserve">    2、投标文件的递交、修改和撤回</w:t>
      </w:r>
    </w:p>
    <w:p w14:paraId="00CDCC9B" w14:textId="77777777" w:rsidR="000B30D9" w:rsidRPr="008321CA" w:rsidRDefault="008F0135">
      <w:pPr>
        <w:spacing w:line="360" w:lineRule="auto"/>
        <w:rPr>
          <w:rFonts w:ascii="宋体" w:hAnsi="宋体"/>
          <w:color w:val="000000" w:themeColor="text1"/>
          <w:kern w:val="0"/>
          <w:sz w:val="24"/>
        </w:rPr>
      </w:pPr>
      <w:r w:rsidRPr="008321CA">
        <w:rPr>
          <w:rFonts w:ascii="宋体" w:hAnsi="宋体" w:cs="宋体" w:hint="eastAsia"/>
          <w:color w:val="000000" w:themeColor="text1"/>
          <w:kern w:val="0"/>
          <w:sz w:val="24"/>
        </w:rPr>
        <w:t xml:space="preserve">    2.1</w:t>
      </w:r>
      <w:r w:rsidRPr="008321CA">
        <w:rPr>
          <w:rFonts w:ascii="宋体" w:hAnsi="宋体" w:hint="eastAsia"/>
          <w:color w:val="000000" w:themeColor="text1"/>
          <w:kern w:val="0"/>
          <w:sz w:val="24"/>
        </w:rPr>
        <w:t>投标人应在投标截止时间前将密封合格的投标文件送达开标现场；</w:t>
      </w:r>
    </w:p>
    <w:p w14:paraId="722F17DE" w14:textId="77777777" w:rsidR="000B30D9" w:rsidRPr="008321CA" w:rsidRDefault="008F0135">
      <w:pPr>
        <w:spacing w:line="360" w:lineRule="auto"/>
        <w:ind w:firstLine="480"/>
        <w:rPr>
          <w:rFonts w:ascii="宋体" w:hAnsi="宋体"/>
          <w:color w:val="000000" w:themeColor="text1"/>
          <w:kern w:val="0"/>
          <w:sz w:val="24"/>
        </w:rPr>
      </w:pPr>
      <w:r w:rsidRPr="008321CA">
        <w:rPr>
          <w:rFonts w:ascii="宋体" w:hAnsi="宋体" w:cs="宋体" w:hint="eastAsia"/>
          <w:color w:val="000000" w:themeColor="text1"/>
          <w:kern w:val="0"/>
          <w:sz w:val="24"/>
        </w:rPr>
        <w:t>2.2</w:t>
      </w:r>
      <w:r w:rsidRPr="008321CA">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14:paraId="13B39D62" w14:textId="77777777" w:rsidR="000B30D9" w:rsidRPr="008321CA" w:rsidRDefault="008F0135">
      <w:pPr>
        <w:keepNext/>
        <w:keepLines/>
        <w:spacing w:before="260" w:after="260" w:line="360" w:lineRule="auto"/>
        <w:jc w:val="center"/>
        <w:outlineLvl w:val="2"/>
        <w:rPr>
          <w:rFonts w:ascii="宋体" w:hAnsi="宋体"/>
          <w:b/>
          <w:bCs/>
          <w:color w:val="000000" w:themeColor="text1"/>
          <w:sz w:val="28"/>
          <w:szCs w:val="32"/>
        </w:rPr>
      </w:pPr>
      <w:bookmarkStart w:id="73" w:name="_Toc11307"/>
      <w:r w:rsidRPr="008321CA">
        <w:rPr>
          <w:rFonts w:ascii="宋体" w:hAnsi="宋体" w:hint="eastAsia"/>
          <w:b/>
          <w:bCs/>
          <w:color w:val="000000" w:themeColor="text1"/>
          <w:sz w:val="28"/>
          <w:szCs w:val="32"/>
        </w:rPr>
        <w:t>四．</w:t>
      </w:r>
      <w:bookmarkEnd w:id="70"/>
      <w:r w:rsidRPr="008321CA">
        <w:rPr>
          <w:rFonts w:ascii="宋体" w:hAnsi="宋体" w:hint="eastAsia"/>
          <w:b/>
          <w:bCs/>
          <w:color w:val="000000" w:themeColor="text1"/>
          <w:sz w:val="28"/>
          <w:szCs w:val="32"/>
        </w:rPr>
        <w:t>开标、评标及定标</w:t>
      </w:r>
      <w:bookmarkEnd w:id="73"/>
    </w:p>
    <w:p w14:paraId="6CA96FAC" w14:textId="77777777" w:rsidR="000B30D9" w:rsidRPr="008321CA" w:rsidRDefault="008F0135">
      <w:pPr>
        <w:spacing w:line="360" w:lineRule="auto"/>
        <w:ind w:firstLineChars="200" w:firstLine="482"/>
        <w:rPr>
          <w:rFonts w:ascii="宋体" w:hAnsi="宋体" w:cs="宋体"/>
          <w:b/>
          <w:color w:val="000000" w:themeColor="text1"/>
          <w:kern w:val="0"/>
          <w:sz w:val="24"/>
        </w:rPr>
      </w:pPr>
      <w:r w:rsidRPr="008321CA">
        <w:rPr>
          <w:rFonts w:ascii="宋体" w:hAnsi="宋体" w:cs="宋体" w:hint="eastAsia"/>
          <w:b/>
          <w:color w:val="000000" w:themeColor="text1"/>
          <w:kern w:val="0"/>
          <w:sz w:val="24"/>
        </w:rPr>
        <w:t xml:space="preserve"> 1.开标</w:t>
      </w:r>
    </w:p>
    <w:p w14:paraId="3B2E06BB" w14:textId="77777777" w:rsidR="000B30D9" w:rsidRPr="008321CA" w:rsidRDefault="008F0135">
      <w:pPr>
        <w:spacing w:line="360" w:lineRule="auto"/>
        <w:ind w:firstLine="550"/>
        <w:rPr>
          <w:rFonts w:ascii="宋体" w:hAnsi="宋体"/>
          <w:color w:val="000000" w:themeColor="text1"/>
          <w:sz w:val="24"/>
          <w:szCs w:val="24"/>
        </w:rPr>
      </w:pPr>
      <w:r w:rsidRPr="008321CA">
        <w:rPr>
          <w:rFonts w:ascii="宋体" w:hAnsi="宋体" w:cs="宋体" w:hint="eastAsia"/>
          <w:color w:val="000000" w:themeColor="text1"/>
          <w:kern w:val="0"/>
          <w:sz w:val="24"/>
        </w:rPr>
        <w:t>1.1</w:t>
      </w:r>
      <w:r w:rsidRPr="008321CA">
        <w:rPr>
          <w:rFonts w:ascii="宋体" w:hAnsi="宋体" w:hint="eastAsia"/>
          <w:color w:val="000000" w:themeColor="text1"/>
          <w:sz w:val="24"/>
          <w:szCs w:val="24"/>
        </w:rPr>
        <w:t>文旅博览集团将在招标公告（如有变更，以变更公告为准）规定的时间和地点组织公开开标。</w:t>
      </w:r>
    </w:p>
    <w:p w14:paraId="6FC5077A" w14:textId="77777777" w:rsidR="000B30D9" w:rsidRPr="008321CA" w:rsidRDefault="008F0135">
      <w:pPr>
        <w:widowControl/>
        <w:spacing w:line="360" w:lineRule="auto"/>
        <w:ind w:firstLineChars="250" w:firstLine="600"/>
        <w:jc w:val="left"/>
        <w:rPr>
          <w:rFonts w:ascii="宋体" w:hAnsi="宋体" w:cs="宋体"/>
          <w:color w:val="000000" w:themeColor="text1"/>
          <w:kern w:val="0"/>
          <w:sz w:val="24"/>
        </w:rPr>
      </w:pPr>
      <w:r w:rsidRPr="008321CA">
        <w:rPr>
          <w:rFonts w:ascii="宋体" w:hAnsi="宋体" w:hint="eastAsia"/>
          <w:color w:val="000000" w:themeColor="text1"/>
          <w:sz w:val="24"/>
          <w:szCs w:val="24"/>
        </w:rPr>
        <w:t>1.</w:t>
      </w:r>
      <w:r w:rsidRPr="008321CA">
        <w:rPr>
          <w:rFonts w:ascii="宋体" w:hAnsi="宋体" w:cs="宋体" w:hint="eastAsia"/>
          <w:color w:val="000000" w:themeColor="text1"/>
          <w:kern w:val="0"/>
          <w:sz w:val="24"/>
        </w:rPr>
        <w:t>2</w:t>
      </w:r>
      <w:r w:rsidRPr="008321CA">
        <w:rPr>
          <w:rFonts w:ascii="宋体" w:hAnsi="宋体" w:hint="eastAsia"/>
          <w:color w:val="000000" w:themeColor="text1"/>
          <w:kern w:val="0"/>
          <w:sz w:val="24"/>
        </w:rPr>
        <w:t>投标人一名授权代表参加商务标的开标</w:t>
      </w:r>
      <w:r w:rsidRPr="008321CA">
        <w:rPr>
          <w:rFonts w:ascii="宋体" w:hAnsi="宋体" w:cs="宋体" w:hint="eastAsia"/>
          <w:color w:val="000000" w:themeColor="text1"/>
          <w:kern w:val="0"/>
          <w:sz w:val="24"/>
        </w:rPr>
        <w:t>。（授权代表须出示身份证原件）</w:t>
      </w:r>
    </w:p>
    <w:p w14:paraId="74BCC176" w14:textId="77777777" w:rsidR="000B30D9" w:rsidRPr="008321CA" w:rsidRDefault="008F0135">
      <w:pPr>
        <w:widowControl/>
        <w:spacing w:line="360" w:lineRule="auto"/>
        <w:ind w:firstLineChars="250" w:firstLine="600"/>
        <w:jc w:val="left"/>
        <w:rPr>
          <w:rFonts w:ascii="宋体" w:hAnsi="宋体"/>
          <w:color w:val="000000" w:themeColor="text1"/>
          <w:sz w:val="24"/>
        </w:rPr>
      </w:pPr>
      <w:r w:rsidRPr="008321CA">
        <w:rPr>
          <w:rFonts w:ascii="宋体" w:hAnsi="宋体" w:hint="eastAsia"/>
          <w:color w:val="000000" w:themeColor="text1"/>
          <w:sz w:val="24"/>
          <w:szCs w:val="24"/>
        </w:rPr>
        <w:t>1.3</w:t>
      </w:r>
      <w:r w:rsidRPr="008321CA">
        <w:rPr>
          <w:rFonts w:ascii="宋体" w:hAnsi="宋体" w:hint="eastAsia"/>
          <w:bCs/>
          <w:color w:val="000000" w:themeColor="text1"/>
          <w:sz w:val="24"/>
          <w:szCs w:val="24"/>
        </w:rPr>
        <w:t>开标时</w:t>
      </w:r>
      <w:r w:rsidRPr="008321CA">
        <w:rPr>
          <w:rFonts w:ascii="宋体" w:hAnsi="宋体" w:hint="eastAsia"/>
          <w:color w:val="000000" w:themeColor="text1"/>
          <w:sz w:val="24"/>
        </w:rPr>
        <w:t>，</w:t>
      </w:r>
      <w:r w:rsidRPr="008321CA">
        <w:rPr>
          <w:rFonts w:ascii="宋体" w:hAnsi="宋体" w:hint="eastAsia"/>
          <w:bCs/>
          <w:color w:val="000000" w:themeColor="text1"/>
          <w:sz w:val="24"/>
          <w:szCs w:val="24"/>
        </w:rPr>
        <w:t>文旅博览集团</w:t>
      </w:r>
      <w:r w:rsidRPr="008321CA">
        <w:rPr>
          <w:rFonts w:ascii="宋体" w:hAnsi="宋体" w:hint="eastAsia"/>
          <w:color w:val="000000" w:themeColor="text1"/>
          <w:sz w:val="24"/>
        </w:rPr>
        <w:t>查验投标文件的密封状况，确认无误后拆封唱标。</w:t>
      </w:r>
      <w:r w:rsidRPr="008321CA">
        <w:rPr>
          <w:rFonts w:ascii="宋体" w:hAnsi="宋体" w:hint="eastAsia"/>
          <w:bCs/>
          <w:color w:val="000000" w:themeColor="text1"/>
          <w:sz w:val="24"/>
          <w:szCs w:val="24"/>
        </w:rPr>
        <w:t>文旅博览集团将当众宣读</w:t>
      </w:r>
      <w:r w:rsidRPr="008321CA">
        <w:rPr>
          <w:rFonts w:ascii="宋体" w:hAnsi="宋体" w:hint="eastAsia"/>
          <w:color w:val="000000" w:themeColor="text1"/>
          <w:sz w:val="24"/>
          <w:szCs w:val="24"/>
        </w:rPr>
        <w:t>投标人名称、投标价格以及文旅博览集团认为合适的其它详细内容。</w:t>
      </w:r>
    </w:p>
    <w:p w14:paraId="0856CCAC" w14:textId="77777777" w:rsidR="000B30D9" w:rsidRPr="008321CA" w:rsidRDefault="008F0135">
      <w:pPr>
        <w:spacing w:line="360" w:lineRule="auto"/>
        <w:ind w:firstLine="549"/>
        <w:rPr>
          <w:rFonts w:ascii="宋体" w:hAnsi="宋体"/>
          <w:b/>
          <w:color w:val="000000" w:themeColor="text1"/>
          <w:sz w:val="24"/>
          <w:szCs w:val="24"/>
        </w:rPr>
      </w:pPr>
      <w:r w:rsidRPr="008321CA">
        <w:rPr>
          <w:rFonts w:ascii="宋体" w:hAnsi="宋体" w:hint="eastAsia"/>
          <w:b/>
          <w:color w:val="000000" w:themeColor="text1"/>
          <w:sz w:val="24"/>
        </w:rPr>
        <w:t>2</w:t>
      </w:r>
      <w:r w:rsidRPr="008321CA">
        <w:rPr>
          <w:rFonts w:ascii="宋体" w:hAnsi="宋体" w:hint="eastAsia"/>
          <w:b/>
          <w:color w:val="000000" w:themeColor="text1"/>
          <w:sz w:val="24"/>
          <w:szCs w:val="24"/>
        </w:rPr>
        <w:t>.投标文件的澄清、说明或补正</w:t>
      </w:r>
    </w:p>
    <w:p w14:paraId="04F69F41" w14:textId="77777777" w:rsidR="000B30D9" w:rsidRPr="008321CA" w:rsidRDefault="008F0135">
      <w:pPr>
        <w:spacing w:line="360" w:lineRule="auto"/>
        <w:ind w:firstLine="549"/>
        <w:rPr>
          <w:rFonts w:ascii="宋体" w:hAnsi="宋体"/>
          <w:bCs/>
          <w:color w:val="000000" w:themeColor="text1"/>
          <w:sz w:val="24"/>
          <w:szCs w:val="24"/>
        </w:rPr>
      </w:pPr>
      <w:r w:rsidRPr="008321CA">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14:paraId="04484002"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bCs/>
          <w:color w:val="000000" w:themeColor="text1"/>
          <w:sz w:val="24"/>
          <w:szCs w:val="24"/>
        </w:rPr>
        <w:t>2</w:t>
      </w:r>
      <w:r w:rsidRPr="008321CA">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14:paraId="62CC3376"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bCs/>
          <w:color w:val="000000" w:themeColor="text1"/>
          <w:sz w:val="24"/>
          <w:szCs w:val="24"/>
        </w:rPr>
        <w:t>2</w:t>
      </w:r>
      <w:r w:rsidRPr="008321CA">
        <w:rPr>
          <w:rFonts w:ascii="宋体" w:hAnsi="宋体" w:hint="eastAsia"/>
          <w:color w:val="000000" w:themeColor="text1"/>
          <w:sz w:val="24"/>
          <w:szCs w:val="24"/>
        </w:rPr>
        <w:t>.3开标一览表内容与投标文件中明细表内容不一致的，以开标一览表为准。</w:t>
      </w:r>
      <w:r w:rsidRPr="008321CA">
        <w:rPr>
          <w:rFonts w:ascii="宋体" w:hAnsi="宋体" w:hint="eastAsia"/>
          <w:bCs/>
          <w:color w:val="000000" w:themeColor="text1"/>
          <w:sz w:val="24"/>
          <w:szCs w:val="24"/>
        </w:rPr>
        <w:t>开标一览表内容与唱标信息内容不一致的，以开标一览表为准。</w:t>
      </w:r>
    </w:p>
    <w:p w14:paraId="4EDF328C"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bCs/>
          <w:color w:val="000000" w:themeColor="text1"/>
          <w:sz w:val="24"/>
          <w:szCs w:val="24"/>
        </w:rPr>
        <w:t>2</w:t>
      </w:r>
      <w:r w:rsidRPr="008321CA">
        <w:rPr>
          <w:rFonts w:ascii="宋体" w:hAnsi="宋体" w:hint="eastAsia"/>
          <w:color w:val="000000" w:themeColor="text1"/>
          <w:sz w:val="24"/>
          <w:szCs w:val="24"/>
        </w:rPr>
        <w:t>.4 开标一览表中投标总价与投标文件中各分项报价汇总金额不一致的，按以下方式处理：</w:t>
      </w:r>
    </w:p>
    <w:p w14:paraId="63A3084A"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bCs/>
          <w:color w:val="000000" w:themeColor="text1"/>
          <w:sz w:val="24"/>
          <w:szCs w:val="24"/>
        </w:rPr>
        <w:t>2</w:t>
      </w:r>
      <w:r w:rsidRPr="008321CA">
        <w:rPr>
          <w:rFonts w:ascii="宋体" w:hAnsi="宋体" w:hint="eastAsia"/>
          <w:color w:val="000000" w:themeColor="text1"/>
          <w:sz w:val="24"/>
          <w:szCs w:val="24"/>
        </w:rPr>
        <w:t>.4.1 项目以投标总价结算的，以开标一览表中投标总价为准；</w:t>
      </w:r>
    </w:p>
    <w:p w14:paraId="0081DA26"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bCs/>
          <w:color w:val="000000" w:themeColor="text1"/>
          <w:sz w:val="24"/>
          <w:szCs w:val="24"/>
        </w:rPr>
        <w:t>2</w:t>
      </w:r>
      <w:r w:rsidRPr="008321CA">
        <w:rPr>
          <w:rFonts w:ascii="宋体" w:hAnsi="宋体" w:hint="eastAsia"/>
          <w:color w:val="000000" w:themeColor="text1"/>
          <w:sz w:val="24"/>
          <w:szCs w:val="24"/>
        </w:rPr>
        <w:t>.4.2项目以分项报价为准据实结算的，投标无效。</w:t>
      </w:r>
    </w:p>
    <w:p w14:paraId="109AA06D" w14:textId="77777777" w:rsidR="000B30D9" w:rsidRPr="008321CA" w:rsidRDefault="008F0135">
      <w:pPr>
        <w:spacing w:line="360" w:lineRule="auto"/>
        <w:ind w:firstLine="549"/>
        <w:rPr>
          <w:rFonts w:ascii="宋体" w:hAnsi="宋体"/>
          <w:b/>
          <w:color w:val="000000" w:themeColor="text1"/>
          <w:sz w:val="24"/>
          <w:szCs w:val="24"/>
        </w:rPr>
      </w:pPr>
      <w:r w:rsidRPr="008321CA">
        <w:rPr>
          <w:rFonts w:ascii="宋体" w:hAnsi="宋体" w:hint="eastAsia"/>
          <w:color w:val="000000" w:themeColor="text1"/>
          <w:sz w:val="24"/>
        </w:rPr>
        <w:t>3.</w:t>
      </w:r>
      <w:r w:rsidRPr="008321CA">
        <w:rPr>
          <w:rFonts w:ascii="宋体" w:hAnsi="宋体" w:hint="eastAsia"/>
          <w:b/>
          <w:color w:val="000000" w:themeColor="text1"/>
          <w:sz w:val="24"/>
          <w:szCs w:val="24"/>
        </w:rPr>
        <w:t>评标</w:t>
      </w:r>
    </w:p>
    <w:p w14:paraId="1709270E" w14:textId="77777777" w:rsidR="000B30D9" w:rsidRPr="008321CA" w:rsidRDefault="008F0135">
      <w:pPr>
        <w:widowControl/>
        <w:spacing w:line="360" w:lineRule="auto"/>
        <w:ind w:firstLineChars="200" w:firstLine="482"/>
        <w:jc w:val="left"/>
        <w:rPr>
          <w:rFonts w:ascii="宋体" w:hAnsi="宋体" w:cs="宋体"/>
          <w:color w:val="000000" w:themeColor="text1"/>
          <w:kern w:val="0"/>
          <w:sz w:val="24"/>
        </w:rPr>
      </w:pPr>
      <w:r w:rsidRPr="008321CA">
        <w:rPr>
          <w:rFonts w:ascii="宋体" w:hAnsi="宋体" w:cs="宋体" w:hint="eastAsia"/>
          <w:b/>
          <w:color w:val="000000" w:themeColor="text1"/>
          <w:kern w:val="0"/>
          <w:sz w:val="24"/>
        </w:rPr>
        <w:lastRenderedPageBreak/>
        <w:t>3.1评标原则：</w:t>
      </w:r>
      <w:r w:rsidRPr="008321CA">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14:paraId="552BFE91" w14:textId="77777777" w:rsidR="000B30D9" w:rsidRPr="008321CA" w:rsidRDefault="008F0135">
      <w:pPr>
        <w:adjustRightInd w:val="0"/>
        <w:snapToGrid w:val="0"/>
        <w:spacing w:line="360" w:lineRule="auto"/>
        <w:ind w:right="-10" w:firstLineChars="224" w:firstLine="540"/>
        <w:rPr>
          <w:rFonts w:ascii="宋体" w:hAnsi="宋体"/>
          <w:bCs/>
          <w:color w:val="000000" w:themeColor="text1"/>
          <w:sz w:val="24"/>
          <w:szCs w:val="24"/>
        </w:rPr>
      </w:pPr>
      <w:r w:rsidRPr="008321CA">
        <w:rPr>
          <w:rFonts w:ascii="宋体" w:hAnsi="宋体" w:hint="eastAsia"/>
          <w:b/>
          <w:color w:val="000000" w:themeColor="text1"/>
          <w:sz w:val="24"/>
          <w:szCs w:val="24"/>
        </w:rPr>
        <w:t>3.</w:t>
      </w:r>
      <w:r w:rsidRPr="008321CA">
        <w:rPr>
          <w:rFonts w:ascii="宋体" w:hAnsi="宋体" w:hint="eastAsia"/>
          <w:b/>
          <w:color w:val="000000" w:themeColor="text1"/>
          <w:sz w:val="24"/>
        </w:rPr>
        <w:t>2评标方法：</w:t>
      </w:r>
      <w:r w:rsidRPr="008321CA">
        <w:rPr>
          <w:rFonts w:ascii="宋体" w:hAnsi="宋体" w:hint="eastAsia"/>
          <w:color w:val="000000" w:themeColor="text1"/>
          <w:sz w:val="24"/>
        </w:rPr>
        <w:t>本次项目评标采用</w:t>
      </w:r>
      <w:r w:rsidRPr="008321CA">
        <w:rPr>
          <w:rFonts w:ascii="宋体" w:hAnsi="宋体" w:hint="eastAsia"/>
          <w:b/>
          <w:bCs/>
          <w:color w:val="000000" w:themeColor="text1"/>
          <w:sz w:val="24"/>
          <w:u w:val="single"/>
        </w:rPr>
        <w:t>综合评分法</w:t>
      </w:r>
      <w:r w:rsidRPr="008321CA">
        <w:rPr>
          <w:rFonts w:ascii="宋体" w:hAnsi="宋体" w:hint="eastAsia"/>
          <w:color w:val="000000" w:themeColor="text1"/>
          <w:sz w:val="24"/>
        </w:rPr>
        <w:t>作为对投标人标书的比较方法。</w:t>
      </w:r>
    </w:p>
    <w:p w14:paraId="13D1E4E5" w14:textId="77777777" w:rsidR="000B30D9" w:rsidRPr="008321CA" w:rsidRDefault="008F0135">
      <w:pPr>
        <w:spacing w:line="360" w:lineRule="auto"/>
        <w:ind w:firstLineChars="250" w:firstLine="600"/>
        <w:rPr>
          <w:rFonts w:ascii="宋体" w:hAnsi="宋体"/>
          <w:color w:val="000000" w:themeColor="text1"/>
          <w:sz w:val="24"/>
        </w:rPr>
      </w:pPr>
      <w:r w:rsidRPr="008321CA">
        <w:rPr>
          <w:rFonts w:ascii="宋体" w:hAnsi="宋体" w:hint="eastAsia"/>
          <w:color w:val="000000" w:themeColor="text1"/>
          <w:sz w:val="24"/>
        </w:rPr>
        <w:t>3.3如符合专业条件的投标人或对招标文件作实质响应的投标人只有两家，评委会将视情况现场决定是否改为竞争性谈判。谈判并不限定只进行二轮报价，如果谈判小组认为有必要，可以要求投标人进行多轮报价。在谈判内容不做实质性变更及重大调整的前提下，投标人下轮报价不得高于上一轮报价。</w:t>
      </w:r>
    </w:p>
    <w:p w14:paraId="7646E9AC" w14:textId="77777777" w:rsidR="000B30D9" w:rsidRPr="008321CA" w:rsidRDefault="008F0135">
      <w:pPr>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3.4 评标委员会将按照招标文件规定的评标办法对投标人独立进行评审。</w:t>
      </w:r>
    </w:p>
    <w:p w14:paraId="197F6C70" w14:textId="77777777" w:rsidR="000B30D9" w:rsidRPr="008321CA" w:rsidRDefault="008F0135">
      <w:pPr>
        <w:spacing w:line="360" w:lineRule="auto"/>
        <w:ind w:firstLine="549"/>
        <w:rPr>
          <w:rFonts w:ascii="宋体" w:hAnsi="宋体" w:cs="Tahoma"/>
          <w:color w:val="000000" w:themeColor="text1"/>
          <w:sz w:val="24"/>
          <w:szCs w:val="24"/>
        </w:rPr>
      </w:pPr>
      <w:r w:rsidRPr="008321CA">
        <w:rPr>
          <w:rFonts w:ascii="宋体" w:hAnsi="宋体" w:hint="eastAsia"/>
          <w:color w:val="000000" w:themeColor="text1"/>
          <w:sz w:val="24"/>
          <w:szCs w:val="24"/>
        </w:rPr>
        <w:t>3.5</w:t>
      </w:r>
      <w:r w:rsidRPr="008321CA">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14:paraId="486FCF64"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14:paraId="04740CD8"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有下列情形之一的，评标委员会应当否决其投标</w:t>
      </w:r>
      <w:r w:rsidRPr="008321CA">
        <w:rPr>
          <w:rFonts w:ascii="宋体" w:hAnsi="宋体" w:hint="eastAsia"/>
          <w:color w:val="000000" w:themeColor="text1"/>
          <w:sz w:val="24"/>
        </w:rPr>
        <w:t>：</w:t>
      </w:r>
    </w:p>
    <w:p w14:paraId="731D61F4"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3.6.1</w:t>
      </w:r>
      <w:r w:rsidRPr="008321CA">
        <w:rPr>
          <w:rFonts w:ascii="宋体" w:hAnsi="宋体"/>
          <w:color w:val="000000" w:themeColor="text1"/>
          <w:sz w:val="24"/>
          <w:szCs w:val="24"/>
        </w:rPr>
        <w:t>投标文件未经投标单位盖章和单位负责人签字</w:t>
      </w:r>
      <w:r w:rsidRPr="008321CA">
        <w:rPr>
          <w:rFonts w:ascii="宋体" w:hAnsi="宋体" w:hint="eastAsia"/>
          <w:color w:val="000000" w:themeColor="text1"/>
          <w:sz w:val="24"/>
          <w:szCs w:val="24"/>
        </w:rPr>
        <w:t>；</w:t>
      </w:r>
    </w:p>
    <w:p w14:paraId="4943C347"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3.6.2</w:t>
      </w:r>
      <w:r w:rsidRPr="008321CA">
        <w:rPr>
          <w:rFonts w:ascii="宋体" w:hAnsi="宋体"/>
          <w:color w:val="000000" w:themeColor="text1"/>
          <w:sz w:val="24"/>
          <w:szCs w:val="24"/>
        </w:rPr>
        <w:t>投标联合体没有提交</w:t>
      </w:r>
      <w:r w:rsidRPr="008321CA">
        <w:rPr>
          <w:rFonts w:ascii="宋体" w:hAnsi="宋体" w:hint="eastAsia"/>
          <w:color w:val="000000" w:themeColor="text1"/>
          <w:sz w:val="24"/>
          <w:szCs w:val="24"/>
        </w:rPr>
        <w:t>共同投标</w:t>
      </w:r>
      <w:r w:rsidRPr="008321CA">
        <w:rPr>
          <w:rFonts w:ascii="宋体" w:hAnsi="宋体"/>
          <w:color w:val="000000" w:themeColor="text1"/>
          <w:sz w:val="24"/>
          <w:szCs w:val="24"/>
        </w:rPr>
        <w:t>协议；</w:t>
      </w:r>
    </w:p>
    <w:p w14:paraId="47A75B86"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3.6.3投标人不符合国家或者招标文件规定的资格条件；</w:t>
      </w:r>
    </w:p>
    <w:p w14:paraId="7A6F109F"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3.6.4同一投标人提交两个以上不同的投标文件或者投标报价，但招标文件要求提交备选投标的除外；</w:t>
      </w:r>
    </w:p>
    <w:p w14:paraId="11DDA803"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3.6.5</w:t>
      </w:r>
      <w:r w:rsidRPr="008321CA">
        <w:rPr>
          <w:rFonts w:ascii="宋体" w:hAnsi="宋体"/>
          <w:color w:val="000000" w:themeColor="text1"/>
          <w:sz w:val="24"/>
          <w:szCs w:val="24"/>
        </w:rPr>
        <w:t>投标报价低于成本或者高于招标文件设定的最高投标限价；</w:t>
      </w:r>
    </w:p>
    <w:p w14:paraId="7F83457D"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3.6.6</w:t>
      </w:r>
      <w:r w:rsidRPr="008321CA">
        <w:rPr>
          <w:rFonts w:ascii="宋体" w:hAnsi="宋体"/>
          <w:color w:val="000000" w:themeColor="text1"/>
          <w:sz w:val="24"/>
          <w:szCs w:val="24"/>
        </w:rPr>
        <w:t>投标文件没有对招标文件的实质性要求和条件作出响应；</w:t>
      </w:r>
    </w:p>
    <w:p w14:paraId="6A0DDAC6"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3.6.7</w:t>
      </w:r>
      <w:r w:rsidRPr="008321CA">
        <w:rPr>
          <w:rFonts w:ascii="宋体" w:hAnsi="宋体"/>
          <w:color w:val="000000" w:themeColor="text1"/>
          <w:sz w:val="24"/>
          <w:szCs w:val="24"/>
        </w:rPr>
        <w:t>投标人有串通投标、弄虚作假、行贿等违法行为</w:t>
      </w:r>
      <w:r w:rsidRPr="008321CA">
        <w:rPr>
          <w:rFonts w:ascii="宋体" w:hAnsi="宋体" w:hint="eastAsia"/>
          <w:color w:val="000000" w:themeColor="text1"/>
          <w:sz w:val="24"/>
          <w:szCs w:val="24"/>
        </w:rPr>
        <w:t>；</w:t>
      </w:r>
    </w:p>
    <w:p w14:paraId="308EBC44" w14:textId="77777777" w:rsidR="000B30D9" w:rsidRPr="008321CA" w:rsidRDefault="008F0135">
      <w:pPr>
        <w:spacing w:line="360" w:lineRule="auto"/>
        <w:ind w:firstLineChars="200" w:firstLine="480"/>
        <w:rPr>
          <w:rFonts w:ascii="宋体" w:hAnsi="宋体"/>
          <w:color w:val="000000" w:themeColor="text1"/>
          <w:sz w:val="24"/>
        </w:rPr>
      </w:pPr>
      <w:r w:rsidRPr="008321CA">
        <w:rPr>
          <w:rFonts w:ascii="宋体" w:hAnsi="宋体" w:hint="eastAsia"/>
          <w:color w:val="000000" w:themeColor="text1"/>
          <w:sz w:val="24"/>
          <w:szCs w:val="24"/>
        </w:rPr>
        <w:lastRenderedPageBreak/>
        <w:t>3.6.8</w:t>
      </w:r>
      <w:r w:rsidRPr="008321CA">
        <w:rPr>
          <w:rFonts w:ascii="宋体" w:hAnsi="宋体" w:hint="eastAsia"/>
          <w:color w:val="000000" w:themeColor="text1"/>
          <w:sz w:val="24"/>
        </w:rPr>
        <w:t>评委委员会评议认为构成废标的其他情况；</w:t>
      </w:r>
    </w:p>
    <w:p w14:paraId="6ED94A7A" w14:textId="77777777" w:rsidR="000B30D9" w:rsidRPr="008321CA" w:rsidRDefault="008F0135">
      <w:pPr>
        <w:spacing w:line="360" w:lineRule="auto"/>
        <w:ind w:firstLineChars="200" w:firstLine="480"/>
        <w:rPr>
          <w:rFonts w:ascii="宋体" w:hAnsi="宋体"/>
          <w:color w:val="000000" w:themeColor="text1"/>
          <w:sz w:val="24"/>
        </w:rPr>
      </w:pPr>
      <w:r w:rsidRPr="008321CA">
        <w:rPr>
          <w:rFonts w:ascii="宋体" w:hAnsi="宋体" w:hint="eastAsia"/>
          <w:color w:val="000000" w:themeColor="text1"/>
          <w:sz w:val="24"/>
        </w:rPr>
        <w:t>3.6.9投标人未按要求提交投标保证金的；</w:t>
      </w:r>
    </w:p>
    <w:p w14:paraId="210B18FE" w14:textId="77777777" w:rsidR="000B30D9" w:rsidRPr="008321CA" w:rsidRDefault="008F0135">
      <w:pPr>
        <w:widowControl/>
        <w:spacing w:line="360" w:lineRule="auto"/>
        <w:ind w:firstLineChars="200" w:firstLine="480"/>
        <w:jc w:val="left"/>
        <w:rPr>
          <w:rFonts w:ascii="宋体" w:hAnsi="宋体"/>
          <w:color w:val="000000" w:themeColor="text1"/>
          <w:sz w:val="24"/>
        </w:rPr>
      </w:pPr>
      <w:r w:rsidRPr="008321CA">
        <w:rPr>
          <w:rFonts w:ascii="宋体" w:hAnsi="宋体" w:hint="eastAsia"/>
          <w:color w:val="000000" w:themeColor="text1"/>
          <w:sz w:val="24"/>
          <w:szCs w:val="24"/>
        </w:rPr>
        <w:t>3.6</w:t>
      </w:r>
      <w:r w:rsidRPr="008321CA">
        <w:rPr>
          <w:rFonts w:ascii="宋体" w:hAnsi="宋体" w:hint="eastAsia"/>
          <w:color w:val="000000" w:themeColor="text1"/>
          <w:sz w:val="24"/>
        </w:rPr>
        <w:t>.10其他未实质性响应招标文件要求的。</w:t>
      </w:r>
    </w:p>
    <w:p w14:paraId="41CA86B0" w14:textId="77777777" w:rsidR="000B30D9" w:rsidRPr="008321CA" w:rsidRDefault="008F0135">
      <w:pPr>
        <w:spacing w:line="360" w:lineRule="auto"/>
        <w:ind w:firstLineChars="250" w:firstLine="600"/>
        <w:rPr>
          <w:rFonts w:ascii="宋体" w:hAnsi="宋体"/>
          <w:color w:val="000000" w:themeColor="text1"/>
          <w:sz w:val="24"/>
          <w:szCs w:val="24"/>
        </w:rPr>
      </w:pPr>
      <w:r w:rsidRPr="008321CA">
        <w:rPr>
          <w:rFonts w:ascii="宋体" w:hAnsi="宋体" w:hint="eastAsia"/>
          <w:color w:val="000000" w:themeColor="text1"/>
          <w:sz w:val="24"/>
          <w:szCs w:val="24"/>
        </w:rPr>
        <w:t>3.7评审时，评标委员会将审查投标文件是否符合招标文件的评审指标要求。</w:t>
      </w:r>
    </w:p>
    <w:p w14:paraId="119DF38B" w14:textId="77777777" w:rsidR="000B30D9" w:rsidRPr="008321CA" w:rsidRDefault="008F0135">
      <w:pPr>
        <w:spacing w:line="360" w:lineRule="auto"/>
        <w:ind w:firstLine="549"/>
        <w:rPr>
          <w:rFonts w:ascii="宋体" w:hAnsi="宋体"/>
          <w:color w:val="000000" w:themeColor="text1"/>
          <w:sz w:val="24"/>
        </w:rPr>
      </w:pPr>
      <w:r w:rsidRPr="008321CA">
        <w:rPr>
          <w:rFonts w:ascii="宋体" w:hAnsi="宋体" w:hint="eastAsia"/>
          <w:color w:val="000000" w:themeColor="text1"/>
          <w:sz w:val="24"/>
          <w:szCs w:val="24"/>
        </w:rPr>
        <w:t>3.8</w:t>
      </w:r>
      <w:r w:rsidRPr="008321CA">
        <w:rPr>
          <w:rFonts w:ascii="宋体" w:hAnsi="宋体" w:hint="eastAsia"/>
          <w:color w:val="000000" w:themeColor="text1"/>
          <w:sz w:val="24"/>
        </w:rPr>
        <w:t>如果投标文件未通过投标有效性评审，投标无效。</w:t>
      </w:r>
    </w:p>
    <w:p w14:paraId="7394DAA8"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3.9评标委员会决定投标文件的响应性及符合性只根据投标文件本身的内容，而不寻求其他外部证据。</w:t>
      </w:r>
    </w:p>
    <w:p w14:paraId="309563F5" w14:textId="77777777" w:rsidR="000B30D9" w:rsidRPr="008321CA" w:rsidRDefault="008F0135">
      <w:pPr>
        <w:spacing w:line="360" w:lineRule="auto"/>
        <w:ind w:firstLine="549"/>
        <w:rPr>
          <w:rFonts w:ascii="宋体" w:hAnsi="宋体" w:cs="宋体"/>
          <w:b/>
          <w:color w:val="000000" w:themeColor="text1"/>
          <w:kern w:val="0"/>
          <w:sz w:val="24"/>
        </w:rPr>
      </w:pPr>
      <w:r w:rsidRPr="008321CA">
        <w:rPr>
          <w:rFonts w:ascii="宋体" w:hAnsi="宋体" w:cs="宋体" w:hint="eastAsia"/>
          <w:b/>
          <w:color w:val="000000" w:themeColor="text1"/>
          <w:kern w:val="0"/>
          <w:sz w:val="24"/>
        </w:rPr>
        <w:t>4.定标</w:t>
      </w:r>
    </w:p>
    <w:p w14:paraId="6E286A78"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4</w:t>
      </w:r>
      <w:r w:rsidRPr="008321CA">
        <w:rPr>
          <w:rFonts w:ascii="宋体" w:hAnsi="宋体"/>
          <w:color w:val="000000" w:themeColor="text1"/>
          <w:sz w:val="24"/>
          <w:szCs w:val="24"/>
        </w:rPr>
        <w:t>.</w:t>
      </w:r>
      <w:r w:rsidRPr="008321CA">
        <w:rPr>
          <w:rFonts w:ascii="宋体" w:hAnsi="宋体" w:hint="eastAsia"/>
          <w:color w:val="000000" w:themeColor="text1"/>
          <w:sz w:val="24"/>
          <w:szCs w:val="24"/>
        </w:rPr>
        <w:t>1评标委员会应当按招标文件规定的标准和方法提出独立评审意见，推荐中标候选人。</w:t>
      </w:r>
    </w:p>
    <w:p w14:paraId="1F896DD7"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4</w:t>
      </w:r>
      <w:r w:rsidRPr="008321CA">
        <w:rPr>
          <w:rFonts w:ascii="宋体" w:hAnsi="宋体"/>
          <w:color w:val="000000" w:themeColor="text1"/>
          <w:sz w:val="24"/>
          <w:szCs w:val="24"/>
        </w:rPr>
        <w:t>.</w:t>
      </w:r>
      <w:r w:rsidRPr="008321CA">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14:paraId="76478879"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第一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14:paraId="314B9314" w14:textId="77777777" w:rsidR="000B30D9" w:rsidRPr="008321CA" w:rsidRDefault="008F0135">
      <w:pPr>
        <w:spacing w:line="360" w:lineRule="auto"/>
        <w:ind w:firstLine="549"/>
        <w:rPr>
          <w:rFonts w:ascii="宋体" w:hAnsi="宋体"/>
          <w:color w:val="000000" w:themeColor="text1"/>
          <w:sz w:val="24"/>
          <w:szCs w:val="24"/>
        </w:rPr>
      </w:pPr>
      <w:r w:rsidRPr="008321CA">
        <w:rPr>
          <w:rFonts w:ascii="宋体" w:hAnsi="宋体" w:hint="eastAsia"/>
          <w:color w:val="000000" w:themeColor="text1"/>
          <w:sz w:val="24"/>
          <w:szCs w:val="24"/>
        </w:rPr>
        <w:t>4.3原则上把合同授予实质上响应招标文件要求的排名最前的中标候选人或通过上条资格审查的中标候选人。</w:t>
      </w:r>
    </w:p>
    <w:p w14:paraId="3B562954" w14:textId="77777777" w:rsidR="000B30D9" w:rsidRPr="008321CA" w:rsidRDefault="008F0135">
      <w:pPr>
        <w:spacing w:line="360" w:lineRule="auto"/>
        <w:ind w:firstLineChars="200" w:firstLine="480"/>
        <w:rPr>
          <w:rFonts w:ascii="宋体" w:hAnsi="宋体" w:cs="宋体"/>
          <w:color w:val="000000" w:themeColor="text1"/>
          <w:kern w:val="0"/>
          <w:sz w:val="24"/>
        </w:rPr>
      </w:pPr>
      <w:r w:rsidRPr="008321CA">
        <w:rPr>
          <w:rFonts w:ascii="宋体" w:hAnsi="宋体" w:hint="eastAsia"/>
          <w:color w:val="000000" w:themeColor="text1"/>
          <w:sz w:val="24"/>
          <w:szCs w:val="24"/>
        </w:rPr>
        <w:t>4.4</w:t>
      </w:r>
      <w:r w:rsidRPr="008321CA">
        <w:rPr>
          <w:rFonts w:ascii="宋体" w:hAnsi="宋体" w:cs="宋体" w:hint="eastAsia"/>
          <w:color w:val="000000" w:themeColor="text1"/>
          <w:kern w:val="0"/>
          <w:sz w:val="24"/>
        </w:rPr>
        <w:t>招标人不承诺报价最低者能够中标。</w:t>
      </w:r>
    </w:p>
    <w:p w14:paraId="737C44CB" w14:textId="77777777" w:rsidR="000B30D9" w:rsidRPr="008321CA" w:rsidRDefault="008F0135">
      <w:pPr>
        <w:spacing w:line="360" w:lineRule="auto"/>
        <w:ind w:firstLineChars="200" w:firstLine="482"/>
        <w:rPr>
          <w:rFonts w:ascii="宋体" w:hAnsi="宋体"/>
          <w:b/>
          <w:color w:val="000000" w:themeColor="text1"/>
          <w:sz w:val="24"/>
        </w:rPr>
      </w:pPr>
      <w:r w:rsidRPr="008321CA">
        <w:rPr>
          <w:rFonts w:ascii="宋体" w:hAnsi="宋体" w:hint="eastAsia"/>
          <w:b/>
          <w:color w:val="000000" w:themeColor="text1"/>
          <w:sz w:val="24"/>
        </w:rPr>
        <w:t>5.招标人一律不予退还投标人的投标文件。</w:t>
      </w:r>
    </w:p>
    <w:p w14:paraId="01681251" w14:textId="77777777" w:rsidR="000B30D9" w:rsidRPr="008321CA" w:rsidRDefault="008F0135">
      <w:pPr>
        <w:spacing w:line="360" w:lineRule="auto"/>
        <w:ind w:firstLineChars="218" w:firstLine="525"/>
        <w:rPr>
          <w:rFonts w:ascii="宋体" w:hAnsi="宋体"/>
          <w:color w:val="000000" w:themeColor="text1"/>
          <w:sz w:val="24"/>
          <w:szCs w:val="24"/>
        </w:rPr>
      </w:pPr>
      <w:r w:rsidRPr="008321CA">
        <w:rPr>
          <w:rFonts w:ascii="宋体" w:hAnsi="宋体" w:hint="eastAsia"/>
          <w:b/>
          <w:color w:val="000000" w:themeColor="text1"/>
          <w:sz w:val="24"/>
        </w:rPr>
        <w:t>6.</w:t>
      </w:r>
      <w:r w:rsidRPr="008321CA">
        <w:rPr>
          <w:rFonts w:ascii="宋体" w:hAnsi="宋体" w:hint="eastAsia"/>
          <w:color w:val="000000" w:themeColor="text1"/>
          <w:sz w:val="24"/>
          <w:szCs w:val="24"/>
        </w:rPr>
        <w:t xml:space="preserve"> 本招标文件所要求的证书、认证、资质，均应当是有权机构颁发，且在有效期内的。</w:t>
      </w:r>
    </w:p>
    <w:p w14:paraId="10935691" w14:textId="77777777" w:rsidR="000B30D9" w:rsidRPr="008321CA" w:rsidRDefault="000B30D9">
      <w:pPr>
        <w:spacing w:line="360" w:lineRule="auto"/>
        <w:rPr>
          <w:rFonts w:ascii="宋体" w:hAnsi="宋体" w:cs="宋体"/>
          <w:color w:val="000000" w:themeColor="text1"/>
          <w:kern w:val="0"/>
          <w:sz w:val="24"/>
        </w:rPr>
      </w:pPr>
    </w:p>
    <w:p w14:paraId="7F6CA16F" w14:textId="77777777" w:rsidR="000B30D9" w:rsidRPr="008321CA" w:rsidRDefault="008F0135">
      <w:pPr>
        <w:spacing w:line="360" w:lineRule="auto"/>
        <w:ind w:firstLineChars="200" w:firstLine="480"/>
        <w:rPr>
          <w:rFonts w:ascii="宋体" w:hAnsi="宋体"/>
          <w:b/>
          <w:bCs/>
          <w:color w:val="000000" w:themeColor="text1"/>
          <w:sz w:val="28"/>
          <w:szCs w:val="32"/>
        </w:rPr>
      </w:pPr>
      <w:r w:rsidRPr="008321CA">
        <w:rPr>
          <w:rFonts w:ascii="宋体" w:hAnsi="宋体" w:cs="宋体" w:hint="eastAsia"/>
          <w:color w:val="000000" w:themeColor="text1"/>
          <w:kern w:val="0"/>
          <w:sz w:val="24"/>
        </w:rPr>
        <w:t xml:space="preserve">                         </w:t>
      </w:r>
      <w:r w:rsidRPr="008321CA">
        <w:rPr>
          <w:rFonts w:ascii="宋体" w:hAnsi="宋体" w:hint="eastAsia"/>
          <w:b/>
          <w:bCs/>
          <w:color w:val="000000" w:themeColor="text1"/>
          <w:sz w:val="28"/>
          <w:szCs w:val="32"/>
        </w:rPr>
        <w:t xml:space="preserve"> 五. 投标信息发布</w:t>
      </w:r>
    </w:p>
    <w:p w14:paraId="057A23D7" w14:textId="77777777" w:rsidR="000B30D9" w:rsidRPr="008321CA" w:rsidRDefault="008F0135">
      <w:pPr>
        <w:spacing w:line="360" w:lineRule="auto"/>
        <w:ind w:firstLine="550"/>
        <w:rPr>
          <w:rFonts w:ascii="宋体" w:hAnsi="宋体"/>
          <w:color w:val="000000" w:themeColor="text1"/>
          <w:sz w:val="24"/>
        </w:rPr>
      </w:pPr>
      <w:r w:rsidRPr="008321CA">
        <w:rPr>
          <w:rFonts w:ascii="宋体" w:hAnsi="宋体" w:hint="eastAsia"/>
          <w:color w:val="000000" w:themeColor="text1"/>
          <w:sz w:val="24"/>
        </w:rPr>
        <w:t>1.与本次招标活动相关的信息，将在合肥文旅博览集团有限公司网(</w:t>
      </w:r>
      <w:r w:rsidRPr="008321CA">
        <w:rPr>
          <w:rFonts w:ascii="宋体" w:hAnsi="宋体"/>
          <w:color w:val="000000" w:themeColor="text1"/>
          <w:sz w:val="24"/>
          <w:szCs w:val="24"/>
          <w:u w:val="single"/>
        </w:rPr>
        <w:t>http://www.zwzcgl.com</w:t>
      </w:r>
      <w:r w:rsidRPr="008321CA">
        <w:rPr>
          <w:rFonts w:ascii="宋体" w:hAnsi="宋体" w:hint="eastAsia"/>
          <w:color w:val="000000" w:themeColor="text1"/>
          <w:sz w:val="24"/>
        </w:rPr>
        <w:t>)发布。</w:t>
      </w:r>
    </w:p>
    <w:p w14:paraId="39BD9864" w14:textId="77777777" w:rsidR="000B30D9" w:rsidRPr="008321CA" w:rsidRDefault="008F0135">
      <w:pPr>
        <w:spacing w:line="360" w:lineRule="auto"/>
        <w:ind w:firstLine="550"/>
        <w:rPr>
          <w:rFonts w:ascii="宋体" w:hAnsi="宋体"/>
          <w:color w:val="000000" w:themeColor="text1"/>
          <w:sz w:val="24"/>
        </w:rPr>
      </w:pPr>
      <w:r w:rsidRPr="008321CA">
        <w:rPr>
          <w:rFonts w:ascii="宋体" w:hAnsi="宋体" w:hint="eastAsia"/>
          <w:color w:val="000000" w:themeColor="text1"/>
          <w:sz w:val="24"/>
        </w:rPr>
        <w:lastRenderedPageBreak/>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14:paraId="398C1164" w14:textId="77777777" w:rsidR="000B30D9" w:rsidRPr="008321CA" w:rsidRDefault="008F0135">
      <w:pPr>
        <w:keepNext/>
        <w:keepLines/>
        <w:spacing w:before="260" w:after="260" w:line="360" w:lineRule="auto"/>
        <w:ind w:firstLine="628"/>
        <w:jc w:val="center"/>
        <w:outlineLvl w:val="2"/>
        <w:rPr>
          <w:rFonts w:ascii="宋体" w:hAnsi="宋体"/>
          <w:b/>
          <w:bCs/>
          <w:color w:val="000000" w:themeColor="text1"/>
          <w:sz w:val="28"/>
          <w:szCs w:val="32"/>
        </w:rPr>
      </w:pPr>
      <w:bookmarkStart w:id="74" w:name="_Toc20377"/>
      <w:r w:rsidRPr="008321CA">
        <w:rPr>
          <w:rFonts w:ascii="宋体" w:hAnsi="宋体" w:hint="eastAsia"/>
          <w:b/>
          <w:bCs/>
          <w:color w:val="000000" w:themeColor="text1"/>
          <w:sz w:val="28"/>
          <w:szCs w:val="32"/>
        </w:rPr>
        <w:t>六．投标文件的澄清</w:t>
      </w:r>
      <w:bookmarkEnd w:id="74"/>
    </w:p>
    <w:p w14:paraId="4D83F3BB" w14:textId="77777777" w:rsidR="000B30D9" w:rsidRPr="008321CA" w:rsidRDefault="008F0135">
      <w:pPr>
        <w:spacing w:line="360" w:lineRule="auto"/>
        <w:ind w:firstLine="549"/>
        <w:rPr>
          <w:rFonts w:ascii="宋体" w:hAnsi="宋体"/>
          <w:bCs/>
          <w:color w:val="000000" w:themeColor="text1"/>
          <w:sz w:val="24"/>
        </w:rPr>
      </w:pPr>
      <w:r w:rsidRPr="008321CA">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14:paraId="5A2A34EF" w14:textId="77777777" w:rsidR="000B30D9" w:rsidRPr="008321CA" w:rsidRDefault="008F0135">
      <w:pPr>
        <w:spacing w:line="360" w:lineRule="auto"/>
        <w:ind w:firstLine="549"/>
        <w:rPr>
          <w:rFonts w:ascii="宋体" w:hAnsi="宋体"/>
          <w:bCs/>
          <w:color w:val="000000" w:themeColor="text1"/>
          <w:sz w:val="24"/>
        </w:rPr>
      </w:pPr>
      <w:r w:rsidRPr="008321CA">
        <w:rPr>
          <w:rFonts w:ascii="宋体" w:hAnsi="宋体" w:hint="eastAsia"/>
          <w:bCs/>
          <w:color w:val="000000" w:themeColor="text1"/>
          <w:sz w:val="24"/>
        </w:rPr>
        <w:t>2.重要的澄清应是书面的，但不得对投标内容进行实质性修改。</w:t>
      </w:r>
    </w:p>
    <w:p w14:paraId="203D9329" w14:textId="77777777" w:rsidR="000B30D9" w:rsidRPr="008321CA" w:rsidRDefault="008F0135">
      <w:pPr>
        <w:keepNext/>
        <w:keepLines/>
        <w:spacing w:before="260" w:after="260" w:line="360" w:lineRule="auto"/>
        <w:ind w:firstLine="628"/>
        <w:jc w:val="center"/>
        <w:outlineLvl w:val="2"/>
        <w:rPr>
          <w:rFonts w:ascii="宋体" w:hAnsi="宋体"/>
          <w:b/>
          <w:bCs/>
          <w:color w:val="000000" w:themeColor="text1"/>
          <w:sz w:val="28"/>
          <w:szCs w:val="32"/>
        </w:rPr>
      </w:pPr>
      <w:bookmarkStart w:id="75" w:name="_Toc15099"/>
      <w:r w:rsidRPr="008321CA">
        <w:rPr>
          <w:rFonts w:ascii="宋体" w:hAnsi="宋体" w:hint="eastAsia"/>
          <w:b/>
          <w:bCs/>
          <w:color w:val="000000" w:themeColor="text1"/>
          <w:sz w:val="28"/>
          <w:szCs w:val="32"/>
        </w:rPr>
        <w:t>七.中标通知书</w:t>
      </w:r>
      <w:bookmarkEnd w:id="75"/>
    </w:p>
    <w:p w14:paraId="754359AB" w14:textId="77777777" w:rsidR="000B30D9" w:rsidRPr="008321CA" w:rsidRDefault="008F0135">
      <w:pPr>
        <w:tabs>
          <w:tab w:val="left" w:pos="709"/>
        </w:tabs>
        <w:snapToGrid w:val="0"/>
        <w:spacing w:line="360" w:lineRule="auto"/>
        <w:ind w:firstLineChars="250" w:firstLine="600"/>
        <w:rPr>
          <w:rFonts w:ascii="宋体" w:hAnsi="宋体" w:cs="黑体"/>
          <w:color w:val="000000" w:themeColor="text1"/>
          <w:kern w:val="0"/>
          <w:sz w:val="24"/>
          <w:szCs w:val="20"/>
        </w:rPr>
      </w:pPr>
      <w:r w:rsidRPr="008321CA">
        <w:rPr>
          <w:rFonts w:ascii="宋体" w:hAnsi="宋体" w:cs="黑体" w:hint="eastAsia"/>
          <w:bCs/>
          <w:color w:val="000000" w:themeColor="text1"/>
          <w:kern w:val="0"/>
          <w:sz w:val="24"/>
          <w:szCs w:val="20"/>
        </w:rPr>
        <w:t>1.</w:t>
      </w:r>
      <w:r w:rsidRPr="008321CA">
        <w:rPr>
          <w:rFonts w:ascii="宋体" w:hAnsi="宋体" w:cs="黑体" w:hint="eastAsia"/>
          <w:color w:val="000000" w:themeColor="text1"/>
          <w:kern w:val="0"/>
          <w:sz w:val="24"/>
          <w:szCs w:val="20"/>
        </w:rPr>
        <w:t>文旅博览集团将以中标通知书形式通知中标人，其投标已被接受。</w:t>
      </w:r>
    </w:p>
    <w:p w14:paraId="33D3E3CB" w14:textId="77777777" w:rsidR="000B30D9" w:rsidRPr="008321CA" w:rsidRDefault="008F0135">
      <w:pPr>
        <w:tabs>
          <w:tab w:val="left" w:pos="709"/>
        </w:tabs>
        <w:snapToGrid w:val="0"/>
        <w:spacing w:line="360" w:lineRule="auto"/>
        <w:ind w:left="566"/>
        <w:rPr>
          <w:rFonts w:ascii="宋体" w:hAnsi="宋体" w:cs="黑体"/>
          <w:color w:val="000000" w:themeColor="text1"/>
          <w:kern w:val="0"/>
          <w:sz w:val="24"/>
          <w:szCs w:val="20"/>
        </w:rPr>
      </w:pPr>
      <w:r w:rsidRPr="008321CA">
        <w:rPr>
          <w:rFonts w:ascii="宋体" w:hAnsi="宋体" w:cs="黑体" w:hint="eastAsia"/>
          <w:bCs/>
          <w:color w:val="000000" w:themeColor="text1"/>
          <w:kern w:val="0"/>
          <w:sz w:val="24"/>
          <w:szCs w:val="20"/>
        </w:rPr>
        <w:t>2.</w:t>
      </w:r>
      <w:r w:rsidRPr="008321CA">
        <w:rPr>
          <w:rFonts w:ascii="宋体" w:hAnsi="宋体" w:cs="黑体" w:hint="eastAsia"/>
          <w:color w:val="000000" w:themeColor="text1"/>
          <w:kern w:val="0"/>
          <w:sz w:val="24"/>
          <w:szCs w:val="20"/>
        </w:rPr>
        <w:t>文旅博览集团对未中标的投标人不做未中标原因的解释。</w:t>
      </w:r>
    </w:p>
    <w:p w14:paraId="62D6A129" w14:textId="77777777" w:rsidR="000B30D9" w:rsidRPr="008321CA" w:rsidRDefault="008F0135">
      <w:pPr>
        <w:spacing w:line="360" w:lineRule="auto"/>
        <w:ind w:firstLine="549"/>
        <w:rPr>
          <w:rFonts w:ascii="宋体" w:hAnsi="宋体"/>
          <w:color w:val="000000" w:themeColor="text1"/>
          <w:sz w:val="24"/>
        </w:rPr>
      </w:pPr>
      <w:r w:rsidRPr="008321CA">
        <w:rPr>
          <w:rFonts w:ascii="宋体" w:hAnsi="宋体" w:hint="eastAsia"/>
          <w:color w:val="000000" w:themeColor="text1"/>
          <w:sz w:val="24"/>
        </w:rPr>
        <w:t>3</w:t>
      </w:r>
      <w:r w:rsidRPr="008321CA">
        <w:rPr>
          <w:rFonts w:ascii="宋体" w:hAnsi="宋体"/>
          <w:color w:val="000000" w:themeColor="text1"/>
          <w:sz w:val="24"/>
        </w:rPr>
        <w:t>.</w:t>
      </w:r>
      <w:r w:rsidRPr="008321CA">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中标公示期满后，中标人请在3个工作日内委派专人凭介绍信或公司授权书（须同时携带有效身份证明）领取中标通知书（联系人及联系方式：胡工0551-63530687，地址：</w:t>
      </w:r>
      <w:r w:rsidRPr="008321CA">
        <w:rPr>
          <w:rFonts w:ascii="宋体" w:hAnsi="宋体" w:hint="eastAsia"/>
          <w:bCs/>
          <w:color w:val="000000" w:themeColor="text1"/>
          <w:sz w:val="24"/>
          <w:szCs w:val="18"/>
        </w:rPr>
        <w:t>合肥市蜀山区习友路与茂荫路交口投资大厦2楼招标采购部</w:t>
      </w:r>
      <w:r w:rsidRPr="008321CA">
        <w:rPr>
          <w:rFonts w:ascii="宋体" w:hAnsi="宋体" w:hint="eastAsia"/>
          <w:color w:val="000000" w:themeColor="text1"/>
          <w:sz w:val="24"/>
        </w:rPr>
        <w:t>）。</w:t>
      </w:r>
      <w:bookmarkEnd w:id="71"/>
      <w:bookmarkEnd w:id="72"/>
    </w:p>
    <w:p w14:paraId="5EF1877F" w14:textId="77777777" w:rsidR="000B30D9" w:rsidRPr="008321CA" w:rsidRDefault="008F0135">
      <w:pPr>
        <w:keepNext/>
        <w:keepLines/>
        <w:spacing w:before="260" w:after="260" w:line="360" w:lineRule="auto"/>
        <w:ind w:firstLine="628"/>
        <w:jc w:val="center"/>
        <w:outlineLvl w:val="2"/>
        <w:rPr>
          <w:rFonts w:ascii="宋体" w:hAnsi="宋体"/>
          <w:b/>
          <w:bCs/>
          <w:color w:val="000000" w:themeColor="text1"/>
          <w:sz w:val="28"/>
          <w:szCs w:val="32"/>
        </w:rPr>
      </w:pPr>
      <w:bookmarkStart w:id="76" w:name="_Toc1477"/>
      <w:r w:rsidRPr="008321CA">
        <w:rPr>
          <w:rFonts w:ascii="宋体" w:hAnsi="宋体" w:hint="eastAsia"/>
          <w:b/>
          <w:bCs/>
          <w:color w:val="000000" w:themeColor="text1"/>
          <w:sz w:val="28"/>
          <w:szCs w:val="32"/>
        </w:rPr>
        <w:t>八.异议处理</w:t>
      </w:r>
      <w:bookmarkEnd w:id="76"/>
    </w:p>
    <w:p w14:paraId="72E7F8A9" w14:textId="77777777" w:rsidR="000B30D9" w:rsidRPr="008321CA" w:rsidRDefault="008F0135">
      <w:pPr>
        <w:spacing w:line="360" w:lineRule="auto"/>
        <w:ind w:firstLineChars="218" w:firstLine="523"/>
        <w:rPr>
          <w:rFonts w:ascii="宋体" w:hAnsi="宋体"/>
          <w:bCs/>
          <w:color w:val="000000" w:themeColor="text1"/>
          <w:sz w:val="24"/>
        </w:rPr>
      </w:pPr>
      <w:r w:rsidRPr="008321CA">
        <w:rPr>
          <w:rFonts w:ascii="宋体" w:hAnsi="宋体" w:hint="eastAsia"/>
          <w:bCs/>
          <w:color w:val="000000" w:themeColor="text1"/>
          <w:sz w:val="24"/>
        </w:rPr>
        <w:t>1.</w:t>
      </w:r>
      <w:r w:rsidRPr="008321CA">
        <w:rPr>
          <w:rFonts w:ascii="宋体" w:hAnsi="宋体"/>
          <w:bCs/>
          <w:color w:val="000000" w:themeColor="text1"/>
          <w:sz w:val="24"/>
        </w:rPr>
        <w:t>投标人或者其他利害关系人对依法必须进行招标的项目的评标结果有异议的，应当在中标候选人公示期间</w:t>
      </w:r>
      <w:r w:rsidRPr="008321CA">
        <w:rPr>
          <w:rFonts w:ascii="宋体" w:hAnsi="宋体" w:hint="eastAsia"/>
          <w:bCs/>
          <w:color w:val="000000" w:themeColor="text1"/>
          <w:sz w:val="24"/>
        </w:rPr>
        <w:t>，由投标人授权代表（或法定代表人）携带身份证明材料，以书面形式向文旅博览集团提出异议，逾期不予受理。</w:t>
      </w:r>
    </w:p>
    <w:p w14:paraId="483B7051" w14:textId="77777777" w:rsidR="000B30D9" w:rsidRPr="008321CA" w:rsidRDefault="008F0135">
      <w:pPr>
        <w:spacing w:line="360" w:lineRule="auto"/>
        <w:ind w:firstLineChars="218" w:firstLine="523"/>
        <w:rPr>
          <w:rFonts w:ascii="宋体" w:hAnsi="宋体"/>
          <w:bCs/>
          <w:color w:val="000000" w:themeColor="text1"/>
          <w:sz w:val="24"/>
        </w:rPr>
      </w:pPr>
      <w:r w:rsidRPr="008321CA">
        <w:rPr>
          <w:rFonts w:ascii="宋体" w:hAnsi="宋体" w:hint="eastAsia"/>
          <w:bCs/>
          <w:color w:val="000000" w:themeColor="text1"/>
          <w:sz w:val="24"/>
        </w:rPr>
        <w:t>2.异议书内容应包括异议的详细理由和依据，并提供有关证明资料。</w:t>
      </w:r>
    </w:p>
    <w:p w14:paraId="2B50B642" w14:textId="77777777" w:rsidR="000B30D9" w:rsidRPr="008321CA" w:rsidRDefault="008F0135">
      <w:pPr>
        <w:spacing w:line="360" w:lineRule="auto"/>
        <w:ind w:firstLineChars="218" w:firstLine="523"/>
        <w:rPr>
          <w:rFonts w:ascii="宋体" w:hAnsi="宋体"/>
          <w:bCs/>
          <w:color w:val="000000" w:themeColor="text1"/>
          <w:sz w:val="24"/>
        </w:rPr>
      </w:pPr>
      <w:r w:rsidRPr="008321CA">
        <w:rPr>
          <w:rFonts w:ascii="宋体" w:hAnsi="宋体" w:hint="eastAsia"/>
          <w:bCs/>
          <w:color w:val="000000" w:themeColor="text1"/>
          <w:sz w:val="24"/>
        </w:rPr>
        <w:t>3.有以下情形之一的，视为无效异议：</w:t>
      </w:r>
    </w:p>
    <w:p w14:paraId="526CCBDB" w14:textId="77777777" w:rsidR="000B30D9" w:rsidRPr="008321CA" w:rsidRDefault="008F0135">
      <w:pPr>
        <w:spacing w:line="360" w:lineRule="auto"/>
        <w:ind w:firstLineChars="218" w:firstLine="523"/>
        <w:rPr>
          <w:rFonts w:ascii="宋体" w:hAnsi="宋体"/>
          <w:bCs/>
          <w:color w:val="000000" w:themeColor="text1"/>
          <w:sz w:val="24"/>
        </w:rPr>
      </w:pPr>
      <w:r w:rsidRPr="008321CA">
        <w:rPr>
          <w:rFonts w:ascii="宋体" w:hAnsi="宋体" w:hint="eastAsia"/>
          <w:bCs/>
          <w:color w:val="000000" w:themeColor="text1"/>
          <w:sz w:val="24"/>
        </w:rPr>
        <w:t>3.1 未按规定时间或规定手续提交异议的；</w:t>
      </w:r>
    </w:p>
    <w:p w14:paraId="32D56E25" w14:textId="77777777" w:rsidR="000B30D9" w:rsidRPr="008321CA" w:rsidRDefault="008F0135">
      <w:pPr>
        <w:spacing w:line="360" w:lineRule="auto"/>
        <w:ind w:firstLineChars="218" w:firstLine="523"/>
        <w:rPr>
          <w:rFonts w:ascii="宋体" w:hAnsi="宋体"/>
          <w:bCs/>
          <w:color w:val="000000" w:themeColor="text1"/>
          <w:sz w:val="24"/>
        </w:rPr>
      </w:pPr>
      <w:r w:rsidRPr="008321CA">
        <w:rPr>
          <w:rFonts w:ascii="宋体" w:hAnsi="宋体" w:hint="eastAsia"/>
          <w:bCs/>
          <w:color w:val="000000" w:themeColor="text1"/>
          <w:sz w:val="24"/>
        </w:rPr>
        <w:t>3.2异议内容含糊不清、没有提供详细理由和依据，无法进行核查的；</w:t>
      </w:r>
    </w:p>
    <w:p w14:paraId="40EF5643" w14:textId="77777777" w:rsidR="000B30D9" w:rsidRPr="008321CA" w:rsidRDefault="008F0135">
      <w:pPr>
        <w:spacing w:line="360" w:lineRule="auto"/>
        <w:ind w:firstLineChars="218" w:firstLine="523"/>
        <w:rPr>
          <w:rFonts w:ascii="宋体" w:hAnsi="宋体"/>
          <w:bCs/>
          <w:color w:val="000000" w:themeColor="text1"/>
          <w:sz w:val="24"/>
        </w:rPr>
      </w:pPr>
      <w:r w:rsidRPr="008321CA">
        <w:rPr>
          <w:rFonts w:ascii="宋体" w:hAnsi="宋体" w:hint="eastAsia"/>
          <w:bCs/>
          <w:color w:val="000000" w:themeColor="text1"/>
          <w:sz w:val="24"/>
        </w:rPr>
        <w:lastRenderedPageBreak/>
        <w:t>3.3其他不符合异议程序和有关规定的。</w:t>
      </w:r>
    </w:p>
    <w:p w14:paraId="38CD137E" w14:textId="77777777" w:rsidR="000B30D9" w:rsidRPr="008321CA" w:rsidRDefault="008F0135">
      <w:pPr>
        <w:spacing w:line="360" w:lineRule="auto"/>
        <w:ind w:firstLineChars="218" w:firstLine="523"/>
        <w:rPr>
          <w:rFonts w:ascii="宋体" w:hAnsi="宋体"/>
          <w:bCs/>
          <w:color w:val="000000" w:themeColor="text1"/>
          <w:sz w:val="24"/>
        </w:rPr>
      </w:pPr>
      <w:r w:rsidRPr="008321CA">
        <w:rPr>
          <w:rFonts w:ascii="宋体" w:hAnsi="宋体" w:hint="eastAsia"/>
          <w:bCs/>
          <w:color w:val="000000" w:themeColor="text1"/>
          <w:sz w:val="24"/>
        </w:rPr>
        <w:t>4.文旅博览集团将在收到书面质疑后5个工作日内审查异议事项，作出答复或相关处理决定，并以书面形式通知异议人，但答复的内容不涉及商业秘密。</w:t>
      </w:r>
    </w:p>
    <w:p w14:paraId="2E71A9BB" w14:textId="77777777" w:rsidR="000B30D9" w:rsidRPr="008321CA" w:rsidRDefault="000B30D9">
      <w:pPr>
        <w:keepNext/>
        <w:keepLines/>
        <w:spacing w:after="260" w:line="500" w:lineRule="exact"/>
        <w:jc w:val="center"/>
        <w:outlineLvl w:val="1"/>
        <w:rPr>
          <w:rFonts w:ascii="宋体" w:hAnsi="宋体"/>
          <w:b/>
          <w:bCs/>
          <w:color w:val="000000" w:themeColor="text1"/>
          <w:sz w:val="32"/>
          <w:szCs w:val="32"/>
        </w:rPr>
      </w:pPr>
    </w:p>
    <w:bookmarkEnd w:id="61"/>
    <w:p w14:paraId="5989466B" w14:textId="77777777" w:rsidR="000B30D9" w:rsidRPr="008321CA" w:rsidRDefault="000B30D9">
      <w:pPr>
        <w:spacing w:line="360" w:lineRule="auto"/>
        <w:ind w:firstLineChars="200" w:firstLine="643"/>
        <w:rPr>
          <w:rFonts w:ascii="宋体" w:hAnsi="宋体"/>
          <w:b/>
          <w:bCs/>
          <w:color w:val="000000" w:themeColor="text1"/>
          <w:sz w:val="32"/>
          <w:szCs w:val="32"/>
        </w:rPr>
      </w:pPr>
    </w:p>
    <w:p w14:paraId="025F6EC3" w14:textId="77777777" w:rsidR="000B30D9" w:rsidRPr="008321CA" w:rsidRDefault="000B30D9">
      <w:pPr>
        <w:spacing w:line="360" w:lineRule="auto"/>
        <w:ind w:firstLineChars="200" w:firstLine="643"/>
        <w:rPr>
          <w:rFonts w:ascii="宋体" w:hAnsi="宋体"/>
          <w:b/>
          <w:bCs/>
          <w:color w:val="000000" w:themeColor="text1"/>
          <w:sz w:val="32"/>
          <w:szCs w:val="32"/>
        </w:rPr>
      </w:pPr>
    </w:p>
    <w:p w14:paraId="2228D3EE" w14:textId="77777777" w:rsidR="000B30D9" w:rsidRPr="008321CA" w:rsidRDefault="000B30D9">
      <w:pPr>
        <w:spacing w:line="360" w:lineRule="auto"/>
        <w:ind w:firstLineChars="200" w:firstLine="643"/>
        <w:rPr>
          <w:rFonts w:ascii="宋体" w:hAnsi="宋体"/>
          <w:b/>
          <w:bCs/>
          <w:color w:val="000000" w:themeColor="text1"/>
          <w:sz w:val="32"/>
          <w:szCs w:val="32"/>
        </w:rPr>
      </w:pPr>
    </w:p>
    <w:p w14:paraId="135727EF" w14:textId="77777777" w:rsidR="000B30D9" w:rsidRPr="008321CA" w:rsidRDefault="000B30D9">
      <w:pPr>
        <w:spacing w:line="360" w:lineRule="auto"/>
        <w:ind w:firstLineChars="200" w:firstLine="643"/>
        <w:rPr>
          <w:rFonts w:ascii="宋体" w:hAnsi="宋体"/>
          <w:b/>
          <w:bCs/>
          <w:color w:val="000000" w:themeColor="text1"/>
          <w:sz w:val="32"/>
          <w:szCs w:val="32"/>
        </w:rPr>
      </w:pPr>
    </w:p>
    <w:p w14:paraId="11A3B778" w14:textId="77777777" w:rsidR="000B30D9" w:rsidRPr="008321CA" w:rsidRDefault="000B30D9">
      <w:pPr>
        <w:spacing w:line="360" w:lineRule="auto"/>
        <w:ind w:firstLineChars="200" w:firstLine="643"/>
        <w:rPr>
          <w:rFonts w:ascii="宋体" w:hAnsi="宋体"/>
          <w:b/>
          <w:bCs/>
          <w:color w:val="000000" w:themeColor="text1"/>
          <w:sz w:val="32"/>
          <w:szCs w:val="32"/>
        </w:rPr>
      </w:pPr>
    </w:p>
    <w:p w14:paraId="50C2408C" w14:textId="77777777" w:rsidR="000B30D9" w:rsidRPr="008321CA" w:rsidRDefault="000B30D9">
      <w:pPr>
        <w:spacing w:line="360" w:lineRule="auto"/>
        <w:ind w:firstLineChars="200" w:firstLine="643"/>
        <w:rPr>
          <w:rFonts w:ascii="宋体" w:hAnsi="宋体"/>
          <w:b/>
          <w:bCs/>
          <w:color w:val="000000" w:themeColor="text1"/>
          <w:sz w:val="32"/>
          <w:szCs w:val="32"/>
        </w:rPr>
      </w:pPr>
    </w:p>
    <w:p w14:paraId="47331F6A" w14:textId="77777777" w:rsidR="000B30D9" w:rsidRPr="008321CA" w:rsidRDefault="000B30D9">
      <w:pPr>
        <w:spacing w:line="360" w:lineRule="auto"/>
        <w:ind w:firstLineChars="200" w:firstLine="643"/>
        <w:rPr>
          <w:rFonts w:ascii="宋体" w:hAnsi="宋体"/>
          <w:b/>
          <w:bCs/>
          <w:color w:val="000000" w:themeColor="text1"/>
          <w:sz w:val="32"/>
          <w:szCs w:val="32"/>
        </w:rPr>
      </w:pPr>
    </w:p>
    <w:p w14:paraId="0F48F635" w14:textId="77777777" w:rsidR="000B30D9" w:rsidRPr="008321CA" w:rsidRDefault="000B30D9">
      <w:pPr>
        <w:spacing w:line="360" w:lineRule="auto"/>
        <w:ind w:firstLineChars="200" w:firstLine="643"/>
        <w:rPr>
          <w:rFonts w:ascii="宋体" w:hAnsi="宋体"/>
          <w:b/>
          <w:bCs/>
          <w:color w:val="000000" w:themeColor="text1"/>
          <w:sz w:val="32"/>
          <w:szCs w:val="32"/>
        </w:rPr>
      </w:pPr>
    </w:p>
    <w:p w14:paraId="7D1A1AC7" w14:textId="77777777" w:rsidR="000B30D9" w:rsidRPr="008321CA" w:rsidRDefault="000B30D9">
      <w:pPr>
        <w:spacing w:line="360" w:lineRule="auto"/>
        <w:ind w:firstLineChars="200" w:firstLine="643"/>
        <w:rPr>
          <w:rFonts w:ascii="宋体" w:hAnsi="宋体"/>
          <w:b/>
          <w:bCs/>
          <w:color w:val="000000" w:themeColor="text1"/>
          <w:sz w:val="32"/>
          <w:szCs w:val="32"/>
        </w:rPr>
      </w:pPr>
    </w:p>
    <w:p w14:paraId="6D824817" w14:textId="77777777" w:rsidR="000B30D9" w:rsidRPr="008321CA" w:rsidRDefault="000B30D9">
      <w:pPr>
        <w:spacing w:line="360" w:lineRule="auto"/>
        <w:ind w:firstLineChars="200" w:firstLine="643"/>
        <w:rPr>
          <w:rFonts w:ascii="宋体" w:hAnsi="宋体"/>
          <w:b/>
          <w:bCs/>
          <w:color w:val="000000" w:themeColor="text1"/>
          <w:sz w:val="32"/>
          <w:szCs w:val="32"/>
        </w:rPr>
      </w:pPr>
    </w:p>
    <w:p w14:paraId="3A1487AD" w14:textId="77777777" w:rsidR="000B30D9" w:rsidRPr="008321CA" w:rsidRDefault="000B30D9">
      <w:pPr>
        <w:spacing w:line="360" w:lineRule="auto"/>
        <w:ind w:firstLineChars="200" w:firstLine="643"/>
        <w:rPr>
          <w:rFonts w:ascii="宋体" w:hAnsi="宋体"/>
          <w:b/>
          <w:bCs/>
          <w:color w:val="000000" w:themeColor="text1"/>
          <w:sz w:val="32"/>
          <w:szCs w:val="32"/>
        </w:rPr>
      </w:pPr>
    </w:p>
    <w:p w14:paraId="40A5D249" w14:textId="77777777" w:rsidR="000B30D9" w:rsidRPr="008321CA" w:rsidRDefault="000B30D9">
      <w:pPr>
        <w:spacing w:line="360" w:lineRule="auto"/>
        <w:ind w:firstLineChars="200" w:firstLine="643"/>
        <w:rPr>
          <w:rFonts w:ascii="宋体" w:hAnsi="宋体"/>
          <w:b/>
          <w:bCs/>
          <w:color w:val="000000" w:themeColor="text1"/>
          <w:sz w:val="32"/>
          <w:szCs w:val="32"/>
        </w:rPr>
      </w:pPr>
    </w:p>
    <w:p w14:paraId="34811D93" w14:textId="77777777" w:rsidR="000B30D9" w:rsidRPr="008321CA" w:rsidRDefault="000B30D9">
      <w:pPr>
        <w:spacing w:line="360" w:lineRule="auto"/>
        <w:ind w:firstLineChars="200" w:firstLine="643"/>
        <w:rPr>
          <w:rFonts w:ascii="宋体" w:hAnsi="宋体"/>
          <w:b/>
          <w:bCs/>
          <w:color w:val="000000" w:themeColor="text1"/>
          <w:sz w:val="32"/>
          <w:szCs w:val="32"/>
        </w:rPr>
      </w:pPr>
    </w:p>
    <w:p w14:paraId="58586F2F" w14:textId="77777777" w:rsidR="000B30D9" w:rsidRPr="008321CA" w:rsidRDefault="000B30D9">
      <w:pPr>
        <w:spacing w:line="360" w:lineRule="auto"/>
        <w:ind w:firstLineChars="200" w:firstLine="643"/>
        <w:rPr>
          <w:rFonts w:ascii="宋体" w:hAnsi="宋体"/>
          <w:b/>
          <w:bCs/>
          <w:color w:val="000000" w:themeColor="text1"/>
          <w:sz w:val="32"/>
          <w:szCs w:val="32"/>
        </w:rPr>
      </w:pPr>
    </w:p>
    <w:p w14:paraId="53AE55A9" w14:textId="77777777" w:rsidR="000B30D9" w:rsidRPr="008321CA" w:rsidRDefault="000B30D9">
      <w:pPr>
        <w:spacing w:line="360" w:lineRule="auto"/>
        <w:ind w:firstLineChars="200" w:firstLine="643"/>
        <w:rPr>
          <w:rFonts w:ascii="宋体" w:hAnsi="宋体"/>
          <w:b/>
          <w:bCs/>
          <w:color w:val="000000" w:themeColor="text1"/>
          <w:sz w:val="32"/>
          <w:szCs w:val="32"/>
        </w:rPr>
      </w:pPr>
    </w:p>
    <w:p w14:paraId="62190A56" w14:textId="77777777" w:rsidR="000B30D9" w:rsidRPr="008321CA" w:rsidRDefault="000B30D9">
      <w:pPr>
        <w:spacing w:line="360" w:lineRule="auto"/>
        <w:ind w:firstLineChars="200" w:firstLine="643"/>
        <w:rPr>
          <w:rFonts w:ascii="宋体" w:hAnsi="宋体"/>
          <w:b/>
          <w:bCs/>
          <w:color w:val="000000" w:themeColor="text1"/>
          <w:sz w:val="32"/>
          <w:szCs w:val="32"/>
        </w:rPr>
      </w:pPr>
    </w:p>
    <w:p w14:paraId="75AE6C31" w14:textId="77777777" w:rsidR="000B30D9" w:rsidRPr="008321CA" w:rsidRDefault="000B30D9">
      <w:pPr>
        <w:spacing w:line="360" w:lineRule="auto"/>
        <w:ind w:firstLineChars="200" w:firstLine="643"/>
        <w:rPr>
          <w:rFonts w:ascii="宋体" w:hAnsi="宋体"/>
          <w:b/>
          <w:bCs/>
          <w:color w:val="000000" w:themeColor="text1"/>
          <w:sz w:val="32"/>
          <w:szCs w:val="32"/>
        </w:rPr>
      </w:pPr>
    </w:p>
    <w:p w14:paraId="3F7983AB" w14:textId="77777777" w:rsidR="000B30D9" w:rsidRPr="008321CA" w:rsidRDefault="000B30D9">
      <w:pPr>
        <w:spacing w:line="360" w:lineRule="auto"/>
        <w:ind w:firstLineChars="200" w:firstLine="643"/>
        <w:rPr>
          <w:rFonts w:ascii="宋体" w:hAnsi="宋体"/>
          <w:b/>
          <w:bCs/>
          <w:color w:val="000000" w:themeColor="text1"/>
          <w:sz w:val="32"/>
          <w:szCs w:val="32"/>
        </w:rPr>
      </w:pPr>
    </w:p>
    <w:p w14:paraId="33BD184E" w14:textId="77777777" w:rsidR="000B30D9" w:rsidRPr="008321CA" w:rsidRDefault="000B30D9">
      <w:pPr>
        <w:spacing w:line="360" w:lineRule="auto"/>
        <w:rPr>
          <w:rFonts w:ascii="宋体" w:hAnsi="宋体"/>
          <w:b/>
          <w:bCs/>
          <w:color w:val="000000" w:themeColor="text1"/>
          <w:sz w:val="32"/>
          <w:szCs w:val="32"/>
        </w:rPr>
      </w:pPr>
    </w:p>
    <w:p w14:paraId="785A325D" w14:textId="77777777" w:rsidR="000B30D9" w:rsidRPr="008321CA" w:rsidRDefault="000B30D9">
      <w:pPr>
        <w:spacing w:line="360" w:lineRule="auto"/>
        <w:rPr>
          <w:rFonts w:ascii="宋体" w:hAnsi="宋体"/>
          <w:color w:val="000000" w:themeColor="text1"/>
          <w:sz w:val="24"/>
          <w:szCs w:val="28"/>
        </w:rPr>
      </w:pPr>
    </w:p>
    <w:p w14:paraId="374B054F" w14:textId="77777777" w:rsidR="000B30D9" w:rsidRPr="008321CA" w:rsidRDefault="008F0135">
      <w:pPr>
        <w:pStyle w:val="2"/>
        <w:spacing w:before="0" w:line="500" w:lineRule="exact"/>
        <w:ind w:firstLine="0"/>
        <w:rPr>
          <w:rFonts w:ascii="宋体" w:eastAsia="宋体" w:hAnsi="宋体"/>
          <w:color w:val="000000" w:themeColor="text1"/>
        </w:rPr>
      </w:pPr>
      <w:bookmarkStart w:id="77" w:name="_Toc72231573"/>
      <w:r w:rsidRPr="008321CA">
        <w:rPr>
          <w:rFonts w:ascii="宋体" w:eastAsia="宋体" w:hAnsi="宋体" w:hint="eastAsia"/>
          <w:color w:val="000000" w:themeColor="text1"/>
        </w:rPr>
        <w:t>第四章  招标需求</w:t>
      </w:r>
      <w:bookmarkEnd w:id="77"/>
    </w:p>
    <w:p w14:paraId="5417745A" w14:textId="77777777" w:rsidR="000B30D9" w:rsidRPr="008321CA" w:rsidRDefault="008F0135">
      <w:pPr>
        <w:spacing w:line="360" w:lineRule="auto"/>
        <w:ind w:firstLineChars="200" w:firstLine="480"/>
        <w:rPr>
          <w:rFonts w:ascii="宋体" w:hAnsi="宋体"/>
          <w:color w:val="000000" w:themeColor="text1"/>
          <w:sz w:val="24"/>
          <w:szCs w:val="28"/>
        </w:rPr>
      </w:pPr>
      <w:r w:rsidRPr="008321CA">
        <w:rPr>
          <w:rFonts w:ascii="宋体" w:hAnsi="宋体" w:hint="eastAsia"/>
          <w:color w:val="000000" w:themeColor="text1"/>
          <w:sz w:val="24"/>
          <w:szCs w:val="28"/>
        </w:rPr>
        <w:t>前注：</w:t>
      </w:r>
    </w:p>
    <w:p w14:paraId="22D77391" w14:textId="77777777" w:rsidR="000B30D9" w:rsidRPr="008321CA" w:rsidRDefault="008F0135">
      <w:pPr>
        <w:spacing w:line="360" w:lineRule="auto"/>
        <w:ind w:firstLineChars="200" w:firstLine="480"/>
        <w:rPr>
          <w:rFonts w:ascii="宋体" w:hAnsi="宋体"/>
          <w:color w:val="000000" w:themeColor="text1"/>
          <w:sz w:val="24"/>
          <w:szCs w:val="28"/>
        </w:rPr>
      </w:pPr>
      <w:r w:rsidRPr="008321CA">
        <w:rPr>
          <w:rFonts w:ascii="宋体" w:hAnsi="宋体" w:hint="eastAsia"/>
          <w:color w:val="000000" w:themeColor="text1"/>
          <w:sz w:val="24"/>
          <w:szCs w:val="28"/>
        </w:rPr>
        <w:t>1.投标人自行考虑“营改增”税收费用及风险，中标后须按国家相关规定</w:t>
      </w:r>
      <w:r w:rsidRPr="008321CA">
        <w:rPr>
          <w:rFonts w:ascii="Calibri" w:hAnsi="宋体" w:hint="eastAsia"/>
          <w:color w:val="000000" w:themeColor="text1"/>
          <w:sz w:val="24"/>
          <w:szCs w:val="28"/>
        </w:rPr>
        <w:t>缴纳</w:t>
      </w:r>
      <w:r w:rsidRPr="008321CA">
        <w:rPr>
          <w:rFonts w:ascii="宋体" w:hAnsi="宋体" w:hint="eastAsia"/>
          <w:color w:val="000000" w:themeColor="text1"/>
          <w:sz w:val="24"/>
          <w:szCs w:val="28"/>
        </w:rPr>
        <w:t>税金并按委托人要求提供发票，费用含在本次投标总价中，中标后不作调整。</w:t>
      </w:r>
    </w:p>
    <w:p w14:paraId="3E795778" w14:textId="77777777" w:rsidR="000B30D9" w:rsidRPr="008321CA" w:rsidRDefault="008F0135">
      <w:pPr>
        <w:spacing w:line="360" w:lineRule="auto"/>
        <w:ind w:firstLineChars="200" w:firstLine="480"/>
        <w:rPr>
          <w:rFonts w:ascii="宋体" w:hAnsi="宋体"/>
          <w:color w:val="000000" w:themeColor="text1"/>
          <w:sz w:val="24"/>
          <w:szCs w:val="28"/>
        </w:rPr>
      </w:pPr>
      <w:r w:rsidRPr="008321CA">
        <w:rPr>
          <w:rFonts w:ascii="宋体" w:hAnsi="宋体" w:hint="eastAsia"/>
          <w:color w:val="000000" w:themeColor="text1"/>
          <w:sz w:val="24"/>
          <w:szCs w:val="28"/>
        </w:rPr>
        <w:t>2.如对本招标文件有任何疑问或澄清要求，请按本招标文件“投标人须知前附表”中的约定方式联系文旅博览集团，或接受答疑截止时间前联系招标人。否则视同理解和接受。</w:t>
      </w:r>
    </w:p>
    <w:p w14:paraId="501D6F9C" w14:textId="77777777" w:rsidR="000B30D9" w:rsidRPr="008321CA" w:rsidRDefault="008F0135">
      <w:pPr>
        <w:spacing w:line="360" w:lineRule="auto"/>
        <w:ind w:firstLineChars="200" w:firstLine="482"/>
        <w:rPr>
          <w:rFonts w:ascii="宋体" w:hAnsi="宋体"/>
          <w:b/>
          <w:color w:val="000000" w:themeColor="text1"/>
          <w:sz w:val="24"/>
          <w:szCs w:val="24"/>
        </w:rPr>
      </w:pPr>
      <w:bookmarkStart w:id="78" w:name="_Toc482188637"/>
      <w:r w:rsidRPr="008321CA">
        <w:rPr>
          <w:rFonts w:ascii="宋体" w:hAnsi="宋体"/>
          <w:b/>
          <w:color w:val="000000" w:themeColor="text1"/>
          <w:sz w:val="24"/>
          <w:szCs w:val="24"/>
        </w:rPr>
        <w:t>一、</w:t>
      </w:r>
      <w:bookmarkEnd w:id="78"/>
      <w:r w:rsidRPr="008321CA">
        <w:rPr>
          <w:rFonts w:ascii="宋体" w:hAnsi="宋体" w:hint="eastAsia"/>
          <w:b/>
          <w:color w:val="000000" w:themeColor="text1"/>
          <w:sz w:val="24"/>
          <w:szCs w:val="24"/>
        </w:rPr>
        <w:t>项目概况</w:t>
      </w:r>
    </w:p>
    <w:p w14:paraId="144F856C" w14:textId="1420E89D" w:rsidR="000B30D9" w:rsidRPr="008321CA" w:rsidRDefault="00AD2085">
      <w:pPr>
        <w:spacing w:line="360" w:lineRule="auto"/>
        <w:ind w:firstLineChars="200" w:firstLine="480"/>
        <w:rPr>
          <w:rFonts w:ascii="宋体" w:hAnsi="宋体"/>
          <w:color w:val="000000" w:themeColor="text1"/>
          <w:sz w:val="24"/>
          <w:szCs w:val="28"/>
        </w:rPr>
      </w:pPr>
      <w:r w:rsidRPr="008321CA">
        <w:rPr>
          <w:rFonts w:hint="eastAsia"/>
          <w:color w:val="000000" w:themeColor="text1"/>
          <w:sz w:val="24"/>
          <w:szCs w:val="24"/>
        </w:rPr>
        <w:t>1</w:t>
      </w:r>
      <w:r w:rsidR="0053152D" w:rsidRPr="008321CA">
        <w:rPr>
          <w:rFonts w:hint="eastAsia"/>
          <w:color w:val="000000" w:themeColor="text1"/>
          <w:sz w:val="24"/>
          <w:szCs w:val="24"/>
        </w:rPr>
        <w:t>、</w:t>
      </w:r>
      <w:r w:rsidRPr="008321CA">
        <w:rPr>
          <w:rFonts w:hint="eastAsia"/>
          <w:color w:val="000000" w:themeColor="text1"/>
          <w:sz w:val="24"/>
          <w:szCs w:val="24"/>
        </w:rPr>
        <w:t>本项目位于巢湖南岸天然氧吧“东庵森林公园”内，现场拥有</w:t>
      </w:r>
      <w:r w:rsidRPr="008321CA">
        <w:rPr>
          <w:rFonts w:hint="eastAsia"/>
          <w:color w:val="000000" w:themeColor="text1"/>
          <w:sz w:val="24"/>
          <w:szCs w:val="24"/>
        </w:rPr>
        <w:t>8</w:t>
      </w:r>
      <w:r w:rsidRPr="008321CA">
        <w:rPr>
          <w:rFonts w:hint="eastAsia"/>
          <w:color w:val="000000" w:themeColor="text1"/>
          <w:sz w:val="24"/>
          <w:szCs w:val="24"/>
        </w:rPr>
        <w:t>栋造型各异的木屋；用地面积约</w:t>
      </w:r>
      <w:r w:rsidRPr="008321CA">
        <w:rPr>
          <w:rFonts w:hint="eastAsia"/>
          <w:color w:val="000000" w:themeColor="text1"/>
          <w:sz w:val="24"/>
          <w:szCs w:val="24"/>
        </w:rPr>
        <w:t>4376</w:t>
      </w:r>
      <w:r w:rsidRPr="008321CA">
        <w:rPr>
          <w:rFonts w:hint="eastAsia"/>
          <w:color w:val="000000" w:themeColor="text1"/>
          <w:sz w:val="24"/>
          <w:szCs w:val="24"/>
        </w:rPr>
        <w:t>㎡；木屋改造范围总面积约</w:t>
      </w:r>
      <w:r w:rsidRPr="008321CA">
        <w:rPr>
          <w:rFonts w:hint="eastAsia"/>
          <w:color w:val="000000" w:themeColor="text1"/>
          <w:sz w:val="24"/>
          <w:szCs w:val="24"/>
        </w:rPr>
        <w:t>446.1m</w:t>
      </w:r>
      <w:r w:rsidRPr="008321CA">
        <w:rPr>
          <w:rFonts w:hint="eastAsia"/>
          <w:color w:val="000000" w:themeColor="text1"/>
          <w:sz w:val="24"/>
          <w:szCs w:val="24"/>
        </w:rPr>
        <w:t>²。</w:t>
      </w:r>
      <w:r w:rsidRPr="008321CA">
        <w:rPr>
          <w:rFonts w:ascii="宋体" w:hAnsi="宋体"/>
          <w:color w:val="000000" w:themeColor="text1"/>
          <w:sz w:val="24"/>
          <w:szCs w:val="28"/>
        </w:rPr>
        <w:t xml:space="preserve"> </w:t>
      </w:r>
    </w:p>
    <w:p w14:paraId="31C8D286" w14:textId="7E55E859" w:rsidR="00AD2085" w:rsidRPr="008321CA" w:rsidRDefault="00AD2085" w:rsidP="00D714F8">
      <w:pPr>
        <w:spacing w:line="360" w:lineRule="auto"/>
        <w:ind w:firstLineChars="200" w:firstLine="480"/>
        <w:rPr>
          <w:color w:val="000000" w:themeColor="text1"/>
          <w:sz w:val="24"/>
          <w:szCs w:val="24"/>
        </w:rPr>
      </w:pPr>
      <w:r w:rsidRPr="008321CA">
        <w:rPr>
          <w:color w:val="000000" w:themeColor="text1"/>
          <w:sz w:val="24"/>
          <w:szCs w:val="24"/>
        </w:rPr>
        <w:t>2</w:t>
      </w:r>
      <w:r w:rsidR="0053152D" w:rsidRPr="008321CA">
        <w:rPr>
          <w:rFonts w:hint="eastAsia"/>
          <w:color w:val="000000" w:themeColor="text1"/>
          <w:sz w:val="24"/>
          <w:szCs w:val="24"/>
        </w:rPr>
        <w:t>、</w:t>
      </w:r>
      <w:r w:rsidRPr="008321CA">
        <w:rPr>
          <w:rFonts w:hint="eastAsia"/>
          <w:color w:val="000000" w:themeColor="text1"/>
          <w:sz w:val="24"/>
          <w:szCs w:val="24"/>
        </w:rPr>
        <w:t>本项目范围包括</w:t>
      </w:r>
      <w:r w:rsidRPr="008321CA">
        <w:rPr>
          <w:rFonts w:hint="eastAsia"/>
          <w:color w:val="000000" w:themeColor="text1"/>
          <w:sz w:val="24"/>
          <w:szCs w:val="24"/>
        </w:rPr>
        <w:t>8</w:t>
      </w:r>
      <w:r w:rsidRPr="008321CA">
        <w:rPr>
          <w:rFonts w:hint="eastAsia"/>
          <w:color w:val="000000" w:themeColor="text1"/>
          <w:sz w:val="24"/>
          <w:szCs w:val="24"/>
        </w:rPr>
        <w:t>栋木屋的土建工程、</w:t>
      </w:r>
      <w:r w:rsidR="00D714F8" w:rsidRPr="008321CA">
        <w:rPr>
          <w:rFonts w:hint="eastAsia"/>
          <w:color w:val="000000" w:themeColor="text1"/>
          <w:sz w:val="24"/>
          <w:szCs w:val="24"/>
        </w:rPr>
        <w:t>装修工程（含室内软装、硬装及外立面装修等）、智能化及网络工程、家具采购安装、布草采购、酒店电器采购等</w:t>
      </w:r>
      <w:r w:rsidRPr="008321CA">
        <w:rPr>
          <w:rFonts w:hint="eastAsia"/>
          <w:color w:val="000000" w:themeColor="text1"/>
          <w:sz w:val="24"/>
          <w:szCs w:val="24"/>
        </w:rPr>
        <w:t>，以及配套设施设备的改造如暖通、机电、消防、道排、配套景观等</w:t>
      </w:r>
      <w:r w:rsidR="00D714F8" w:rsidRPr="008321CA">
        <w:rPr>
          <w:rFonts w:hint="eastAsia"/>
          <w:color w:val="000000" w:themeColor="text1"/>
          <w:sz w:val="24"/>
          <w:szCs w:val="24"/>
        </w:rPr>
        <w:t>所有</w:t>
      </w:r>
      <w:r w:rsidR="00DF7F9D" w:rsidRPr="008321CA">
        <w:rPr>
          <w:rFonts w:hint="eastAsia"/>
          <w:color w:val="000000" w:themeColor="text1"/>
          <w:sz w:val="24"/>
          <w:szCs w:val="24"/>
        </w:rPr>
        <w:t>改造内容</w:t>
      </w:r>
      <w:r w:rsidRPr="008321CA">
        <w:rPr>
          <w:color w:val="000000" w:themeColor="text1"/>
          <w:sz w:val="24"/>
          <w:szCs w:val="24"/>
        </w:rPr>
        <w:t>。</w:t>
      </w:r>
    </w:p>
    <w:p w14:paraId="55DFEFE3" w14:textId="77777777" w:rsidR="00AD2085" w:rsidRPr="008321CA" w:rsidRDefault="00AD2085" w:rsidP="00AD2085">
      <w:pPr>
        <w:spacing w:line="360" w:lineRule="auto"/>
        <w:ind w:firstLineChars="200" w:firstLine="482"/>
        <w:rPr>
          <w:b/>
          <w:bCs/>
          <w:color w:val="000000" w:themeColor="text1"/>
          <w:sz w:val="24"/>
          <w:szCs w:val="24"/>
        </w:rPr>
      </w:pPr>
      <w:r w:rsidRPr="008321CA">
        <w:rPr>
          <w:rFonts w:hint="eastAsia"/>
          <w:b/>
          <w:bCs/>
          <w:color w:val="000000" w:themeColor="text1"/>
          <w:sz w:val="24"/>
          <w:szCs w:val="24"/>
        </w:rPr>
        <w:t>二、招标范围</w:t>
      </w:r>
    </w:p>
    <w:p w14:paraId="34FDECBC" w14:textId="2F0467D2" w:rsidR="00AD2085" w:rsidRPr="008321CA" w:rsidRDefault="00AD2085" w:rsidP="00AD2085">
      <w:pPr>
        <w:spacing w:line="360" w:lineRule="auto"/>
        <w:ind w:firstLineChars="200" w:firstLine="480"/>
        <w:rPr>
          <w:color w:val="000000" w:themeColor="text1"/>
          <w:sz w:val="24"/>
          <w:szCs w:val="24"/>
        </w:rPr>
      </w:pPr>
      <w:r w:rsidRPr="008321CA">
        <w:rPr>
          <w:rFonts w:hint="eastAsia"/>
          <w:color w:val="000000" w:themeColor="text1"/>
          <w:sz w:val="24"/>
          <w:szCs w:val="24"/>
        </w:rPr>
        <w:t>包含但不限于项目</w:t>
      </w:r>
      <w:r w:rsidR="000B244E" w:rsidRPr="008321CA">
        <w:rPr>
          <w:rFonts w:hint="eastAsia"/>
          <w:color w:val="000000" w:themeColor="text1"/>
          <w:sz w:val="24"/>
          <w:szCs w:val="24"/>
        </w:rPr>
        <w:t>方案设计深化、</w:t>
      </w:r>
      <w:r w:rsidRPr="008321CA">
        <w:rPr>
          <w:rFonts w:hint="eastAsia"/>
          <w:color w:val="000000" w:themeColor="text1"/>
          <w:sz w:val="24"/>
          <w:szCs w:val="24"/>
        </w:rPr>
        <w:t>初步设计、施工图设计</w:t>
      </w:r>
      <w:r w:rsidR="000B244E" w:rsidRPr="008321CA">
        <w:rPr>
          <w:rFonts w:hint="eastAsia"/>
          <w:color w:val="000000" w:themeColor="text1"/>
          <w:sz w:val="24"/>
          <w:szCs w:val="24"/>
        </w:rPr>
        <w:t>（含精装修设计、</w:t>
      </w:r>
      <w:r w:rsidR="00437803" w:rsidRPr="008321CA">
        <w:rPr>
          <w:rFonts w:hint="eastAsia"/>
          <w:color w:val="000000" w:themeColor="text1"/>
          <w:sz w:val="24"/>
          <w:szCs w:val="24"/>
        </w:rPr>
        <w:t>室内家具内装设计、</w:t>
      </w:r>
      <w:r w:rsidR="000B244E" w:rsidRPr="008321CA">
        <w:rPr>
          <w:rFonts w:hint="eastAsia"/>
          <w:color w:val="000000" w:themeColor="text1"/>
          <w:sz w:val="24"/>
          <w:szCs w:val="24"/>
        </w:rPr>
        <w:t>室外配套</w:t>
      </w:r>
      <w:r w:rsidR="00437803" w:rsidRPr="008321CA">
        <w:rPr>
          <w:rFonts w:hint="eastAsia"/>
          <w:color w:val="000000" w:themeColor="text1"/>
          <w:sz w:val="24"/>
          <w:szCs w:val="24"/>
        </w:rPr>
        <w:t>设计、</w:t>
      </w:r>
      <w:r w:rsidR="000B244E" w:rsidRPr="008321CA">
        <w:rPr>
          <w:rFonts w:hint="eastAsia"/>
          <w:color w:val="000000" w:themeColor="text1"/>
          <w:sz w:val="24"/>
          <w:szCs w:val="24"/>
        </w:rPr>
        <w:t>景观绿化设计</w:t>
      </w:r>
      <w:r w:rsidR="00437803" w:rsidRPr="008321CA">
        <w:rPr>
          <w:rFonts w:hint="eastAsia"/>
          <w:color w:val="000000" w:themeColor="text1"/>
          <w:sz w:val="24"/>
          <w:szCs w:val="24"/>
        </w:rPr>
        <w:t>及配套设施设备系统等</w:t>
      </w:r>
      <w:r w:rsidR="000B244E" w:rsidRPr="008321CA">
        <w:rPr>
          <w:rFonts w:hint="eastAsia"/>
          <w:color w:val="000000" w:themeColor="text1"/>
          <w:sz w:val="24"/>
          <w:szCs w:val="24"/>
        </w:rPr>
        <w:t>）</w:t>
      </w:r>
      <w:r w:rsidRPr="008321CA">
        <w:rPr>
          <w:rFonts w:hint="eastAsia"/>
          <w:color w:val="000000" w:themeColor="text1"/>
          <w:sz w:val="24"/>
          <w:szCs w:val="24"/>
        </w:rPr>
        <w:t>和施工图纸范围内材料设备采购、</w:t>
      </w:r>
      <w:r w:rsidR="00B53C9D" w:rsidRPr="008321CA">
        <w:rPr>
          <w:rFonts w:hint="eastAsia"/>
          <w:color w:val="000000" w:themeColor="text1"/>
          <w:sz w:val="24"/>
          <w:szCs w:val="24"/>
        </w:rPr>
        <w:t>布草采购、</w:t>
      </w:r>
      <w:r w:rsidRPr="008321CA">
        <w:rPr>
          <w:rFonts w:hint="eastAsia"/>
          <w:color w:val="000000" w:themeColor="text1"/>
          <w:sz w:val="24"/>
          <w:szCs w:val="24"/>
        </w:rPr>
        <w:t>设备安装调试、工程施工、缺陷责任期及保修期内的缺陷修复及保修等全部工程内容。</w:t>
      </w:r>
    </w:p>
    <w:p w14:paraId="57FC0D87" w14:textId="522097E3" w:rsidR="0053152D" w:rsidRPr="008321CA" w:rsidRDefault="0053152D">
      <w:pPr>
        <w:spacing w:line="360" w:lineRule="auto"/>
        <w:ind w:firstLineChars="200" w:firstLine="482"/>
        <w:rPr>
          <w:rFonts w:ascii="宋体" w:hAnsi="宋体"/>
          <w:b/>
          <w:color w:val="000000" w:themeColor="text1"/>
          <w:sz w:val="24"/>
          <w:szCs w:val="24"/>
        </w:rPr>
      </w:pPr>
      <w:r w:rsidRPr="008321CA">
        <w:rPr>
          <w:rFonts w:ascii="宋体" w:hAnsi="宋体" w:hint="eastAsia"/>
          <w:b/>
          <w:color w:val="000000" w:themeColor="text1"/>
          <w:sz w:val="24"/>
          <w:szCs w:val="24"/>
        </w:rPr>
        <w:t>三、设计</w:t>
      </w:r>
      <w:r w:rsidR="007B5566" w:rsidRPr="008321CA">
        <w:rPr>
          <w:rFonts w:ascii="宋体" w:hAnsi="宋体" w:hint="eastAsia"/>
          <w:b/>
          <w:color w:val="000000" w:themeColor="text1"/>
          <w:sz w:val="24"/>
          <w:szCs w:val="24"/>
        </w:rPr>
        <w:t>原则</w:t>
      </w:r>
    </w:p>
    <w:p w14:paraId="64DABF95" w14:textId="48D063E3" w:rsidR="0053152D" w:rsidRPr="008321CA" w:rsidRDefault="0053152D" w:rsidP="0053152D">
      <w:pPr>
        <w:spacing w:line="360" w:lineRule="auto"/>
        <w:ind w:firstLineChars="200" w:firstLine="480"/>
        <w:rPr>
          <w:rFonts w:ascii="宋体" w:hAnsi="宋体"/>
          <w:bCs/>
          <w:color w:val="000000" w:themeColor="text1"/>
          <w:sz w:val="24"/>
          <w:szCs w:val="24"/>
        </w:rPr>
      </w:pPr>
      <w:r w:rsidRPr="008321CA">
        <w:rPr>
          <w:rFonts w:ascii="宋体" w:hAnsi="宋体" w:hint="eastAsia"/>
          <w:bCs/>
          <w:color w:val="000000" w:themeColor="text1"/>
          <w:sz w:val="24"/>
          <w:szCs w:val="24"/>
        </w:rPr>
        <w:t>1、</w:t>
      </w:r>
      <w:r w:rsidR="00437803" w:rsidRPr="008321CA">
        <w:rPr>
          <w:rFonts w:hint="eastAsia"/>
          <w:color w:val="000000" w:themeColor="text1"/>
          <w:sz w:val="24"/>
          <w:szCs w:val="24"/>
        </w:rPr>
        <w:t>方案设计深化、</w:t>
      </w:r>
      <w:r w:rsidRPr="008321CA">
        <w:rPr>
          <w:rFonts w:ascii="宋体" w:hAnsi="宋体" w:hint="eastAsia"/>
          <w:bCs/>
          <w:color w:val="000000" w:themeColor="text1"/>
          <w:sz w:val="24"/>
          <w:szCs w:val="24"/>
        </w:rPr>
        <w:t>初步设计、施工图设计（包括编制设计总说明、协助招标人报相关部门审批（若有））：设计方案应能突出地方特色，对生态环境改善、文化展示具有重要意义。</w:t>
      </w:r>
    </w:p>
    <w:p w14:paraId="4F4F5BCC" w14:textId="3D3F412B" w:rsidR="0053152D" w:rsidRPr="008321CA" w:rsidRDefault="0053152D" w:rsidP="0053152D">
      <w:pPr>
        <w:spacing w:line="360" w:lineRule="auto"/>
        <w:ind w:firstLineChars="200" w:firstLine="480"/>
        <w:rPr>
          <w:rFonts w:ascii="宋体" w:hAnsi="宋体"/>
          <w:bCs/>
          <w:color w:val="000000" w:themeColor="text1"/>
          <w:sz w:val="24"/>
          <w:szCs w:val="24"/>
        </w:rPr>
      </w:pPr>
      <w:r w:rsidRPr="008321CA">
        <w:rPr>
          <w:rFonts w:ascii="宋体" w:hAnsi="宋体" w:hint="eastAsia"/>
          <w:bCs/>
          <w:color w:val="000000" w:themeColor="text1"/>
          <w:sz w:val="24"/>
          <w:szCs w:val="24"/>
        </w:rPr>
        <w:t>2、施工现场配套服务。</w:t>
      </w:r>
    </w:p>
    <w:p w14:paraId="2F2AED5C" w14:textId="6D3F2427" w:rsidR="0053152D" w:rsidRPr="008321CA" w:rsidRDefault="0053152D" w:rsidP="0053152D">
      <w:pPr>
        <w:spacing w:line="360" w:lineRule="auto"/>
        <w:ind w:firstLineChars="200" w:firstLine="480"/>
        <w:rPr>
          <w:rFonts w:ascii="宋体" w:hAnsi="宋体"/>
          <w:bCs/>
          <w:color w:val="000000" w:themeColor="text1"/>
          <w:sz w:val="24"/>
          <w:szCs w:val="24"/>
        </w:rPr>
      </w:pPr>
      <w:r w:rsidRPr="008321CA">
        <w:rPr>
          <w:rFonts w:ascii="宋体" w:hAnsi="宋体"/>
          <w:bCs/>
          <w:color w:val="000000" w:themeColor="text1"/>
          <w:sz w:val="24"/>
          <w:szCs w:val="24"/>
        </w:rPr>
        <w:t>3</w:t>
      </w:r>
      <w:r w:rsidRPr="008321CA">
        <w:rPr>
          <w:rFonts w:ascii="宋体" w:hAnsi="宋体" w:hint="eastAsia"/>
          <w:bCs/>
          <w:color w:val="000000" w:themeColor="text1"/>
          <w:sz w:val="24"/>
          <w:szCs w:val="24"/>
        </w:rPr>
        <w:t>、设计方案应符合国家现行相关规定及强制性条文、现行设计规范、规程和标准、定额、办法等要求，能通过各阶段审查并获得批准或审查合格。</w:t>
      </w:r>
    </w:p>
    <w:p w14:paraId="1AB57513" w14:textId="48E271C3" w:rsidR="0053152D" w:rsidRPr="008321CA" w:rsidRDefault="0053152D" w:rsidP="0053152D">
      <w:pPr>
        <w:spacing w:line="360" w:lineRule="auto"/>
        <w:ind w:firstLineChars="200" w:firstLine="480"/>
        <w:rPr>
          <w:rFonts w:ascii="宋体" w:hAnsi="宋体"/>
          <w:bCs/>
          <w:color w:val="000000" w:themeColor="text1"/>
          <w:sz w:val="24"/>
          <w:szCs w:val="24"/>
        </w:rPr>
      </w:pPr>
      <w:r w:rsidRPr="008321CA">
        <w:rPr>
          <w:rFonts w:ascii="宋体" w:hAnsi="宋体"/>
          <w:bCs/>
          <w:color w:val="000000" w:themeColor="text1"/>
          <w:sz w:val="24"/>
          <w:szCs w:val="24"/>
        </w:rPr>
        <w:t>4</w:t>
      </w:r>
      <w:r w:rsidRPr="008321CA">
        <w:rPr>
          <w:rFonts w:ascii="宋体" w:hAnsi="宋体" w:hint="eastAsia"/>
          <w:bCs/>
          <w:color w:val="000000" w:themeColor="text1"/>
          <w:sz w:val="24"/>
          <w:szCs w:val="24"/>
        </w:rPr>
        <w:t>、设计方案须符合招标文件的要求，并且具有可以继续深化设计的可行性。</w:t>
      </w:r>
      <w:r w:rsidRPr="008321CA">
        <w:rPr>
          <w:rFonts w:ascii="宋体" w:hAnsi="宋体" w:hint="eastAsia"/>
          <w:bCs/>
          <w:color w:val="000000" w:themeColor="text1"/>
          <w:sz w:val="24"/>
          <w:szCs w:val="24"/>
        </w:rPr>
        <w:lastRenderedPageBreak/>
        <w:t>设计方案的语言一律使用简体中文对照。文本内包含图纸及文字说明，装订成册，按统一封面格式装订，文字应该规范、准确、肯定、含义清楚，图纸应该清晰、规范。</w:t>
      </w:r>
    </w:p>
    <w:p w14:paraId="2509A460" w14:textId="4A38F477" w:rsidR="0053152D" w:rsidRPr="008321CA" w:rsidRDefault="0053152D" w:rsidP="00F03FB2">
      <w:pPr>
        <w:spacing w:line="360" w:lineRule="auto"/>
        <w:ind w:firstLineChars="200" w:firstLine="480"/>
        <w:rPr>
          <w:rFonts w:ascii="宋体" w:hAnsi="宋体"/>
          <w:bCs/>
          <w:color w:val="000000" w:themeColor="text1"/>
          <w:sz w:val="24"/>
          <w:szCs w:val="24"/>
        </w:rPr>
      </w:pPr>
      <w:r w:rsidRPr="008321CA">
        <w:rPr>
          <w:rFonts w:ascii="宋体" w:hAnsi="宋体"/>
          <w:bCs/>
          <w:color w:val="000000" w:themeColor="text1"/>
          <w:sz w:val="24"/>
          <w:szCs w:val="24"/>
        </w:rPr>
        <w:t>5</w:t>
      </w:r>
      <w:r w:rsidRPr="008321CA">
        <w:rPr>
          <w:rFonts w:ascii="宋体" w:hAnsi="宋体" w:hint="eastAsia"/>
          <w:bCs/>
          <w:color w:val="000000" w:themeColor="text1"/>
          <w:sz w:val="24"/>
          <w:szCs w:val="24"/>
        </w:rPr>
        <w:t>、设计内容（包含但不限于以下）：区位图、总体布局图、竖向设计图、照明亮化设计图、植物配置图、分区定位图、效果图、景观节点场地功能定位和布局图、标志标牌和家具内装设计示意图及实景效果图等。所有深化设计内容需符合本项目的主题和定位，且与现状协调、设计内容要求科学、合理、可行。</w:t>
      </w:r>
    </w:p>
    <w:p w14:paraId="7DF3ABD9" w14:textId="37F3517B" w:rsidR="0053152D" w:rsidRPr="008321CA" w:rsidRDefault="0053152D" w:rsidP="0053152D">
      <w:pPr>
        <w:spacing w:line="360" w:lineRule="auto"/>
        <w:ind w:firstLineChars="200" w:firstLine="480"/>
        <w:rPr>
          <w:rFonts w:ascii="宋体" w:hAnsi="宋体"/>
          <w:bCs/>
          <w:color w:val="000000" w:themeColor="text1"/>
          <w:sz w:val="24"/>
          <w:szCs w:val="24"/>
        </w:rPr>
      </w:pPr>
      <w:r w:rsidRPr="008321CA">
        <w:rPr>
          <w:rFonts w:ascii="宋体" w:hAnsi="宋体"/>
          <w:bCs/>
          <w:color w:val="000000" w:themeColor="text1"/>
          <w:sz w:val="24"/>
          <w:szCs w:val="24"/>
        </w:rPr>
        <w:t>6</w:t>
      </w:r>
      <w:r w:rsidRPr="008321CA">
        <w:rPr>
          <w:rFonts w:ascii="宋体" w:hAnsi="宋体" w:hint="eastAsia"/>
          <w:bCs/>
          <w:color w:val="000000" w:themeColor="text1"/>
          <w:sz w:val="24"/>
          <w:szCs w:val="24"/>
        </w:rPr>
        <w:t>、工程测绘相关内容。</w:t>
      </w:r>
    </w:p>
    <w:p w14:paraId="2861B1BC" w14:textId="1B86D606" w:rsidR="0053152D" w:rsidRPr="008321CA" w:rsidRDefault="0053152D" w:rsidP="0053152D">
      <w:pPr>
        <w:spacing w:line="360" w:lineRule="auto"/>
        <w:ind w:firstLineChars="200" w:firstLine="480"/>
        <w:rPr>
          <w:rFonts w:ascii="宋体" w:hAnsi="宋体"/>
          <w:bCs/>
          <w:color w:val="000000" w:themeColor="text1"/>
          <w:sz w:val="24"/>
          <w:szCs w:val="24"/>
        </w:rPr>
      </w:pPr>
      <w:r w:rsidRPr="008321CA">
        <w:rPr>
          <w:rFonts w:ascii="宋体" w:hAnsi="宋体"/>
          <w:bCs/>
          <w:color w:val="000000" w:themeColor="text1"/>
          <w:sz w:val="24"/>
          <w:szCs w:val="24"/>
        </w:rPr>
        <w:t>7</w:t>
      </w:r>
      <w:r w:rsidRPr="008321CA">
        <w:rPr>
          <w:rFonts w:ascii="宋体" w:hAnsi="宋体" w:hint="eastAsia"/>
          <w:bCs/>
          <w:color w:val="000000" w:themeColor="text1"/>
          <w:sz w:val="24"/>
          <w:szCs w:val="24"/>
        </w:rPr>
        <w:t>、施工图审查（若有）。</w:t>
      </w:r>
    </w:p>
    <w:p w14:paraId="49BE3A3B" w14:textId="1E335F3F" w:rsidR="000B30D9" w:rsidRPr="008321CA" w:rsidRDefault="00413FBA">
      <w:pPr>
        <w:spacing w:line="360" w:lineRule="auto"/>
        <w:ind w:firstLineChars="200" w:firstLine="482"/>
        <w:rPr>
          <w:rFonts w:ascii="宋体" w:hAnsi="宋体"/>
          <w:b/>
          <w:color w:val="000000" w:themeColor="text1"/>
          <w:sz w:val="24"/>
          <w:szCs w:val="24"/>
        </w:rPr>
      </w:pPr>
      <w:r w:rsidRPr="008321CA">
        <w:rPr>
          <w:rFonts w:ascii="宋体" w:hAnsi="宋体" w:hint="eastAsia"/>
          <w:b/>
          <w:color w:val="000000" w:themeColor="text1"/>
          <w:sz w:val="24"/>
          <w:szCs w:val="24"/>
        </w:rPr>
        <w:t>四、</w:t>
      </w:r>
      <w:r w:rsidR="00127489" w:rsidRPr="008321CA">
        <w:rPr>
          <w:rFonts w:ascii="宋体" w:hAnsi="宋体" w:hint="eastAsia"/>
          <w:b/>
          <w:color w:val="000000" w:themeColor="text1"/>
          <w:sz w:val="24"/>
          <w:szCs w:val="24"/>
        </w:rPr>
        <w:t>设计</w:t>
      </w:r>
      <w:r w:rsidRPr="008321CA">
        <w:rPr>
          <w:rFonts w:ascii="宋体" w:hAnsi="宋体" w:hint="eastAsia"/>
          <w:b/>
          <w:color w:val="000000" w:themeColor="text1"/>
          <w:sz w:val="24"/>
          <w:szCs w:val="24"/>
        </w:rPr>
        <w:t>要求</w:t>
      </w:r>
    </w:p>
    <w:p w14:paraId="5C300F99" w14:textId="35A550D1" w:rsidR="00914D3B" w:rsidRPr="008321CA" w:rsidRDefault="00914D3B" w:rsidP="00914D3B">
      <w:pPr>
        <w:spacing w:line="360" w:lineRule="auto"/>
        <w:ind w:firstLineChars="200" w:firstLine="480"/>
        <w:rPr>
          <w:rFonts w:ascii="宋体" w:hAnsi="宋体" w:cs="仿宋_GB2312"/>
          <w:bCs/>
          <w:color w:val="000000" w:themeColor="text1"/>
          <w:sz w:val="24"/>
          <w:szCs w:val="24"/>
        </w:rPr>
      </w:pPr>
      <w:bookmarkStart w:id="79" w:name="_Toc482188644"/>
      <w:r w:rsidRPr="008321CA">
        <w:rPr>
          <w:rFonts w:ascii="宋体" w:hAnsi="宋体" w:cs="仿宋_GB2312" w:hint="eastAsia"/>
          <w:bCs/>
          <w:color w:val="000000" w:themeColor="text1"/>
          <w:sz w:val="24"/>
          <w:szCs w:val="24"/>
        </w:rPr>
        <w:t>1、本项目为 EPC项目</w:t>
      </w:r>
      <w:r w:rsidR="000B244E" w:rsidRPr="008321CA">
        <w:rPr>
          <w:rFonts w:ascii="宋体" w:hAnsi="宋体" w:cs="仿宋_GB2312" w:hint="eastAsia"/>
          <w:bCs/>
          <w:color w:val="000000" w:themeColor="text1"/>
          <w:sz w:val="24"/>
          <w:szCs w:val="24"/>
        </w:rPr>
        <w:t>（交钥匙工程）</w:t>
      </w:r>
      <w:r w:rsidRPr="008321CA">
        <w:rPr>
          <w:rFonts w:ascii="宋体" w:hAnsi="宋体" w:cs="仿宋_GB2312" w:hint="eastAsia"/>
          <w:bCs/>
          <w:color w:val="000000" w:themeColor="text1"/>
          <w:sz w:val="24"/>
          <w:szCs w:val="24"/>
        </w:rPr>
        <w:t>，无具体清单及图纸，请投标人根据本项目概况和招标内容务必仔细踏勘项目现场、仔细了解研究项目实际情况，做到对工程现场和周边情况足够了解，考虑项目各项风险内容，审慎报价。并对本项目所有设计内容及情况进行充分论证，设计费包含在深化设计施工费用内，中标后不再对设计部分追加任何费用。投标人的方案仅作为本次评标评分依据，中标后须根据招标人要求进行修改完善，如后期设计内容调整，招标人不再另行追加费用。投标人须结合自身综合实力、本项目的特点和设计要求，考虑本项目所含的各项费用，自行考虑风险。</w:t>
      </w:r>
    </w:p>
    <w:p w14:paraId="3B769F57" w14:textId="1F636FE2" w:rsidR="00914D3B" w:rsidRPr="008321CA" w:rsidRDefault="00914D3B" w:rsidP="00914D3B">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2、整个项目周期内的所有费用均包含在报价范围内，投标人自行考虑，不额外计算支付，包括但不限于：资料收集、地形图测绘、施工图设计、施工图预算、施工图审查（若有）、各阶段成果文件制作、各阶段成果审查汇报、施工现场及验收过程中的所有设计跟踪服务、税金等施工、设计、整个过程中发生的全部费用。</w:t>
      </w:r>
    </w:p>
    <w:p w14:paraId="50CBB26F" w14:textId="77777777" w:rsidR="00914D3B" w:rsidRPr="008321CA" w:rsidRDefault="00914D3B" w:rsidP="00914D3B">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3、现场服务要求：中标人必须做好项目实施过程中的现场服务工作。</w:t>
      </w:r>
    </w:p>
    <w:p w14:paraId="1BD8AC46" w14:textId="5EE6C42A" w:rsidR="00914D3B" w:rsidRPr="008321CA" w:rsidRDefault="00914D3B" w:rsidP="001C34DD">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1)在施工阶段，本项目拟投入项目组成员须配备专职造价人员，工程施工期间须每日核定当日已完成工程量，经业主代表、监理、施工项目经理、跟踪审计等签字确认后作为当月工程形象进度款付款依据。</w:t>
      </w:r>
    </w:p>
    <w:p w14:paraId="37CE1674" w14:textId="7B566DF0" w:rsidR="00914D3B" w:rsidRPr="008321CA" w:rsidRDefault="00914D3B" w:rsidP="001C34DD">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中标人应指派相应的设计组成员随时配合，一般问题电话联系后 48 小时</w:t>
      </w:r>
      <w:r w:rsidRPr="008321CA">
        <w:rPr>
          <w:rFonts w:ascii="宋体" w:hAnsi="宋体" w:cs="仿宋_GB2312" w:hint="eastAsia"/>
          <w:bCs/>
          <w:color w:val="000000" w:themeColor="text1"/>
          <w:sz w:val="24"/>
          <w:szCs w:val="24"/>
        </w:rPr>
        <w:lastRenderedPageBreak/>
        <w:t>内到场，紧急问题 24 小时内到场，及时解决施工中涉及的设计问题和现场的相关技术问题，提出经济合理的解决方案、以及根据招标人要求参与项目各项验收工作，每延误一次承担 1 万元的违约金。</w:t>
      </w:r>
    </w:p>
    <w:p w14:paraId="673D4B6E" w14:textId="77777777" w:rsidR="00DB7260" w:rsidRPr="008321CA" w:rsidRDefault="00914D3B" w:rsidP="000B244E">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2)设计组人员需根据招标人要求，参加重要阶段的工程会议，每无故缺少一次承担 0.2 万元的违约金。</w:t>
      </w:r>
    </w:p>
    <w:p w14:paraId="11BB52D7" w14:textId="5A65AAF1" w:rsidR="00DB7260" w:rsidRPr="008321CA" w:rsidRDefault="00DB7260" w:rsidP="000B244E">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3</w:t>
      </w:r>
      <w:r w:rsidRPr="008321CA">
        <w:rPr>
          <w:rFonts w:ascii="宋体" w:hAnsi="宋体" w:cs="仿宋_GB2312" w:hint="eastAsia"/>
          <w:bCs/>
          <w:color w:val="000000" w:themeColor="text1"/>
          <w:sz w:val="24"/>
          <w:szCs w:val="24"/>
        </w:rPr>
        <w:t>）</w:t>
      </w:r>
      <w:r w:rsidR="00914D3B" w:rsidRPr="008321CA">
        <w:rPr>
          <w:rFonts w:ascii="宋体" w:hAnsi="宋体" w:cs="仿宋_GB2312" w:hint="eastAsia"/>
          <w:bCs/>
          <w:color w:val="000000" w:themeColor="text1"/>
          <w:sz w:val="24"/>
          <w:szCs w:val="24"/>
        </w:rPr>
        <w:t>设计单位企业分管负责人须全程驻场工作，同时在本项目施工阶段，设计组人员需积极配合招标人委托的清单编制单位完成工程量清单和招标控制价编制工作。</w:t>
      </w:r>
      <w:r w:rsidR="000B244E" w:rsidRPr="008321CA">
        <w:rPr>
          <w:rFonts w:ascii="宋体" w:hAnsi="宋体" w:cs="仿宋_GB2312" w:hint="eastAsia"/>
          <w:bCs/>
          <w:color w:val="000000" w:themeColor="text1"/>
          <w:sz w:val="24"/>
          <w:szCs w:val="24"/>
        </w:rPr>
        <w:t>编制完成的工程量清单和控制价，由招标人交承包人核对。</w:t>
      </w:r>
    </w:p>
    <w:p w14:paraId="2C1F228D" w14:textId="77777777" w:rsidR="00DB7260" w:rsidRPr="008321CA" w:rsidRDefault="00DB7260" w:rsidP="000B244E">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fldChar w:fldCharType="begin"/>
      </w:r>
      <w:r w:rsidRPr="008321CA">
        <w:rPr>
          <w:rFonts w:ascii="宋体" w:hAnsi="宋体" w:cs="仿宋_GB2312"/>
          <w:bCs/>
          <w:color w:val="000000" w:themeColor="text1"/>
          <w:sz w:val="24"/>
          <w:szCs w:val="24"/>
        </w:rPr>
        <w:instrText xml:space="preserve"> </w:instrText>
      </w:r>
      <w:r w:rsidRPr="008321CA">
        <w:rPr>
          <w:rFonts w:ascii="宋体" w:hAnsi="宋体" w:cs="仿宋_GB2312" w:hint="eastAsia"/>
          <w:bCs/>
          <w:color w:val="000000" w:themeColor="text1"/>
          <w:sz w:val="24"/>
          <w:szCs w:val="24"/>
        </w:rPr>
        <w:instrText>eq \o\ac(</w:instrText>
      </w:r>
      <w:r w:rsidRPr="008321CA">
        <w:rPr>
          <w:rFonts w:ascii="宋体" w:hAnsi="宋体" w:cs="仿宋_GB2312" w:hint="eastAsia"/>
          <w:bCs/>
          <w:color w:val="000000" w:themeColor="text1"/>
          <w:position w:val="-4"/>
          <w:sz w:val="36"/>
          <w:szCs w:val="24"/>
        </w:rPr>
        <w:instrText>○</w:instrText>
      </w:r>
      <w:r w:rsidRPr="008321CA">
        <w:rPr>
          <w:rFonts w:ascii="宋体" w:hAnsi="宋体" w:cs="仿宋_GB2312" w:hint="eastAsia"/>
          <w:bCs/>
          <w:color w:val="000000" w:themeColor="text1"/>
          <w:sz w:val="24"/>
          <w:szCs w:val="24"/>
        </w:rPr>
        <w:instrText>,1)</w:instrText>
      </w:r>
      <w:r w:rsidRPr="008321CA">
        <w:rPr>
          <w:rFonts w:ascii="宋体" w:hAnsi="宋体" w:cs="仿宋_GB2312"/>
          <w:bCs/>
          <w:color w:val="000000" w:themeColor="text1"/>
          <w:sz w:val="24"/>
          <w:szCs w:val="24"/>
        </w:rPr>
        <w:fldChar w:fldCharType="end"/>
      </w:r>
      <w:r w:rsidR="000B244E" w:rsidRPr="008321CA">
        <w:rPr>
          <w:rFonts w:ascii="宋体" w:hAnsi="宋体" w:cs="仿宋_GB2312" w:hint="eastAsia"/>
          <w:bCs/>
          <w:color w:val="000000" w:themeColor="text1"/>
          <w:sz w:val="24"/>
          <w:szCs w:val="24"/>
        </w:rPr>
        <w:t>本项目清单控制价依据《建设工程工程量清单计价规范》GB50500－2013，2018 版安徽省建设工程计价依据《安徽省建设工程工程量清单计价办法》、《安徽省建设工程计价定额》和《安徽省建设工程费用定额》等相关资料，材料单价以编制清单控制价时最新一期的合肥市工程造价信息价格计算（信息价没有的，由招标人、监理单位及中标人三方根据市场询价协商确定）。</w:t>
      </w:r>
    </w:p>
    <w:p w14:paraId="00DB7818" w14:textId="77777777" w:rsidR="00DB7260" w:rsidRPr="008321CA" w:rsidRDefault="00DB7260" w:rsidP="000B244E">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fldChar w:fldCharType="begin"/>
      </w:r>
      <w:r w:rsidRPr="008321CA">
        <w:rPr>
          <w:rFonts w:ascii="宋体" w:hAnsi="宋体" w:cs="仿宋_GB2312"/>
          <w:bCs/>
          <w:color w:val="000000" w:themeColor="text1"/>
          <w:sz w:val="24"/>
          <w:szCs w:val="24"/>
        </w:rPr>
        <w:instrText xml:space="preserve"> </w:instrText>
      </w:r>
      <w:r w:rsidRPr="008321CA">
        <w:rPr>
          <w:rFonts w:ascii="宋体" w:hAnsi="宋体" w:cs="仿宋_GB2312" w:hint="eastAsia"/>
          <w:bCs/>
          <w:color w:val="000000" w:themeColor="text1"/>
          <w:sz w:val="24"/>
          <w:szCs w:val="24"/>
        </w:rPr>
        <w:instrText>eq \o\ac(</w:instrText>
      </w:r>
      <w:r w:rsidRPr="008321CA">
        <w:rPr>
          <w:rFonts w:ascii="宋体" w:hAnsi="宋体" w:cs="仿宋_GB2312" w:hint="eastAsia"/>
          <w:bCs/>
          <w:color w:val="000000" w:themeColor="text1"/>
          <w:position w:val="-4"/>
          <w:sz w:val="36"/>
          <w:szCs w:val="24"/>
        </w:rPr>
        <w:instrText>○</w:instrText>
      </w:r>
      <w:r w:rsidRPr="008321CA">
        <w:rPr>
          <w:rFonts w:ascii="宋体" w:hAnsi="宋体" w:cs="仿宋_GB2312" w:hint="eastAsia"/>
          <w:bCs/>
          <w:color w:val="000000" w:themeColor="text1"/>
          <w:sz w:val="24"/>
          <w:szCs w:val="24"/>
        </w:rPr>
        <w:instrText>,2)</w:instrText>
      </w:r>
      <w:r w:rsidRPr="008321CA">
        <w:rPr>
          <w:rFonts w:ascii="宋体" w:hAnsi="宋体" w:cs="仿宋_GB2312"/>
          <w:bCs/>
          <w:color w:val="000000" w:themeColor="text1"/>
          <w:sz w:val="24"/>
          <w:szCs w:val="24"/>
        </w:rPr>
        <w:fldChar w:fldCharType="end"/>
      </w:r>
      <w:r w:rsidR="000B244E" w:rsidRPr="008321CA">
        <w:rPr>
          <w:rFonts w:ascii="宋体" w:hAnsi="宋体" w:cs="仿宋_GB2312" w:hint="eastAsia"/>
          <w:bCs/>
          <w:color w:val="000000" w:themeColor="text1"/>
          <w:sz w:val="24"/>
          <w:szCs w:val="24"/>
        </w:rPr>
        <w:t>中标人自收到工程量清单和控制价之日起 15 日内，对工程量清单和控制价进行核对，并将所有疑问一次性提交招标人，若不提出则表示对该工程的工程量清单及控制价无任何异议；若经中标人核对工程量清单存在漏项、错项、单价有误的，按图纸和约定的计价规则调整。中标人对工程量清单、控制价提出异议的，必须附计算书和详细的工程内容及项目特征，否则招标人对此异议不予受理。</w:t>
      </w:r>
    </w:p>
    <w:p w14:paraId="4EB8308F" w14:textId="618939C2" w:rsidR="000B244E" w:rsidRPr="008321CA" w:rsidRDefault="00DB7260" w:rsidP="000B244E">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fldChar w:fldCharType="begin"/>
      </w:r>
      <w:r w:rsidRPr="008321CA">
        <w:rPr>
          <w:rFonts w:ascii="宋体" w:hAnsi="宋体" w:cs="仿宋_GB2312"/>
          <w:bCs/>
          <w:color w:val="000000" w:themeColor="text1"/>
          <w:sz w:val="24"/>
          <w:szCs w:val="24"/>
        </w:rPr>
        <w:instrText xml:space="preserve"> </w:instrText>
      </w:r>
      <w:r w:rsidRPr="008321CA">
        <w:rPr>
          <w:rFonts w:ascii="宋体" w:hAnsi="宋体" w:cs="仿宋_GB2312" w:hint="eastAsia"/>
          <w:bCs/>
          <w:color w:val="000000" w:themeColor="text1"/>
          <w:sz w:val="24"/>
          <w:szCs w:val="24"/>
        </w:rPr>
        <w:instrText>eq \o\ac(</w:instrText>
      </w:r>
      <w:r w:rsidRPr="008321CA">
        <w:rPr>
          <w:rFonts w:ascii="宋体" w:hAnsi="宋体" w:cs="仿宋_GB2312" w:hint="eastAsia"/>
          <w:bCs/>
          <w:color w:val="000000" w:themeColor="text1"/>
          <w:position w:val="-4"/>
          <w:sz w:val="36"/>
          <w:szCs w:val="24"/>
        </w:rPr>
        <w:instrText>○</w:instrText>
      </w:r>
      <w:r w:rsidRPr="008321CA">
        <w:rPr>
          <w:rFonts w:ascii="宋体" w:hAnsi="宋体" w:cs="仿宋_GB2312" w:hint="eastAsia"/>
          <w:bCs/>
          <w:color w:val="000000" w:themeColor="text1"/>
          <w:sz w:val="24"/>
          <w:szCs w:val="24"/>
        </w:rPr>
        <w:instrText>,3)</w:instrText>
      </w:r>
      <w:r w:rsidRPr="008321CA">
        <w:rPr>
          <w:rFonts w:ascii="宋体" w:hAnsi="宋体" w:cs="仿宋_GB2312"/>
          <w:bCs/>
          <w:color w:val="000000" w:themeColor="text1"/>
          <w:sz w:val="24"/>
          <w:szCs w:val="24"/>
        </w:rPr>
        <w:fldChar w:fldCharType="end"/>
      </w:r>
      <w:r w:rsidR="000B244E" w:rsidRPr="008321CA">
        <w:rPr>
          <w:rFonts w:ascii="宋体" w:hAnsi="宋体" w:cs="仿宋_GB2312" w:hint="eastAsia"/>
          <w:bCs/>
          <w:color w:val="000000" w:themeColor="text1"/>
          <w:sz w:val="24"/>
          <w:szCs w:val="24"/>
        </w:rPr>
        <w:t>工程最终结算价应结合审计部门审计意见确定。最终工程结算价（含设计费）不得超出本项目的项目概算，超出部分招标人不再另行支付。</w:t>
      </w:r>
    </w:p>
    <w:p w14:paraId="48C429E3" w14:textId="2953CD5C" w:rsidR="00914D3B" w:rsidRPr="008321CA" w:rsidRDefault="00DB7260" w:rsidP="00DB7260">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4）</w:t>
      </w:r>
      <w:r w:rsidR="00914D3B" w:rsidRPr="008321CA">
        <w:rPr>
          <w:rFonts w:ascii="宋体" w:hAnsi="宋体" w:cs="仿宋_GB2312" w:hint="eastAsia"/>
          <w:bCs/>
          <w:color w:val="000000" w:themeColor="text1"/>
          <w:sz w:val="24"/>
          <w:szCs w:val="24"/>
        </w:rPr>
        <w:t>设计人员对设计文件出现的遗漏或错误负责修改及补充。由于设计单位设计错误造成工程质量事故损失，设计单位除负责采取补救措施外，应免收损失部分的设计费，由此产生的工程费用全额赔偿；若施工图因设计文件本身存在错、漏、缺而产生设计变更，未造成工程质量事故损失的，当设计变更造成工程量累计变更超过建安费总价 5%后的全部变更工程费用均由设计单位承担。</w:t>
      </w:r>
    </w:p>
    <w:p w14:paraId="2887BE6F" w14:textId="2897507E" w:rsidR="00914D3B" w:rsidRPr="008321CA" w:rsidRDefault="00DB7260" w:rsidP="00914D3B">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5</w:t>
      </w:r>
      <w:r w:rsidR="00914D3B" w:rsidRPr="008321CA">
        <w:rPr>
          <w:rFonts w:ascii="宋体" w:hAnsi="宋体" w:cs="仿宋_GB2312" w:hint="eastAsia"/>
          <w:bCs/>
          <w:color w:val="000000" w:themeColor="text1"/>
          <w:sz w:val="24"/>
          <w:szCs w:val="24"/>
        </w:rPr>
        <w:t>)中标人需配合做好竣工验收等相关资料的整理。</w:t>
      </w:r>
    </w:p>
    <w:p w14:paraId="20EE983A" w14:textId="6E0F1171" w:rsidR="00914D3B" w:rsidRPr="008321CA" w:rsidRDefault="00DB7260" w:rsidP="00DF7F9D">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6</w:t>
      </w:r>
      <w:r w:rsidR="00914D3B" w:rsidRPr="008321CA">
        <w:rPr>
          <w:rFonts w:ascii="宋体" w:hAnsi="宋体" w:cs="仿宋_GB2312" w:hint="eastAsia"/>
          <w:bCs/>
          <w:color w:val="000000" w:themeColor="text1"/>
          <w:sz w:val="24"/>
          <w:szCs w:val="24"/>
        </w:rPr>
        <w:t>)设计过程中中标人需与招标人紧密配合，招标人对设计方案的合理修改</w:t>
      </w:r>
      <w:r w:rsidR="00914D3B" w:rsidRPr="008321CA">
        <w:rPr>
          <w:rFonts w:ascii="宋体" w:hAnsi="宋体" w:cs="仿宋_GB2312" w:hint="eastAsia"/>
          <w:bCs/>
          <w:color w:val="000000" w:themeColor="text1"/>
          <w:sz w:val="24"/>
          <w:szCs w:val="24"/>
        </w:rPr>
        <w:lastRenderedPageBreak/>
        <w:t>意见中标人应予以采纳。</w:t>
      </w:r>
    </w:p>
    <w:p w14:paraId="2FC85C3E" w14:textId="739DC13F" w:rsidR="00914D3B" w:rsidRPr="008321CA" w:rsidRDefault="00914D3B" w:rsidP="00DF7F9D">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4、中标人在接受资料后，无特殊原因，延误了约定的设计方案交付时间，因中标人原因，每逾期一天处</w:t>
      </w:r>
      <w:r w:rsidR="007D08AE" w:rsidRPr="008321CA">
        <w:rPr>
          <w:rFonts w:ascii="宋体" w:hAnsi="宋体" w:cs="仿宋_GB2312"/>
          <w:bCs/>
          <w:color w:val="000000" w:themeColor="text1"/>
          <w:sz w:val="24"/>
          <w:szCs w:val="24"/>
        </w:rPr>
        <w:t>5</w:t>
      </w:r>
      <w:r w:rsidRPr="008321CA">
        <w:rPr>
          <w:rFonts w:ascii="宋体" w:hAnsi="宋体" w:cs="仿宋_GB2312" w:hint="eastAsia"/>
          <w:bCs/>
          <w:color w:val="000000" w:themeColor="text1"/>
          <w:sz w:val="24"/>
          <w:szCs w:val="24"/>
        </w:rPr>
        <w:t>000元违约金。同时，对未经建设单位同意，超过规定时间，连续出现3次</w:t>
      </w:r>
      <w:r w:rsidR="00DF7F9D" w:rsidRPr="008321CA">
        <w:rPr>
          <w:rFonts w:ascii="宋体" w:hAnsi="宋体" w:cs="仿宋_GB2312" w:hint="eastAsia"/>
          <w:bCs/>
          <w:color w:val="000000" w:themeColor="text1"/>
          <w:sz w:val="24"/>
          <w:szCs w:val="24"/>
        </w:rPr>
        <w:t>的，</w:t>
      </w:r>
      <w:r w:rsidRPr="008321CA">
        <w:rPr>
          <w:rFonts w:ascii="宋体" w:hAnsi="宋体" w:cs="仿宋_GB2312" w:hint="eastAsia"/>
          <w:bCs/>
          <w:color w:val="000000" w:themeColor="text1"/>
          <w:sz w:val="24"/>
          <w:szCs w:val="24"/>
        </w:rPr>
        <w:t>建设单位可根据情况拒付全部或部分设计费用，并解除合同。</w:t>
      </w:r>
    </w:p>
    <w:p w14:paraId="0ECB1538" w14:textId="0DC41D08" w:rsidR="00914D3B" w:rsidRPr="008321CA" w:rsidRDefault="00914D3B" w:rsidP="00D803A9">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5、若项目设计中存在明显不合理，或存在较大缺、漏缺的，设计方案要求调整较大的，概算最终调整价变化超过上报概算 5%的，扣除该阶段 20%的设计费，并记入履约不良行为记录，建设单位有权解除合同。因设计单位主观原因造成设计图纸错、漏项目，所产生的工程费用由设计单位承担，建设单位不予支付；建设单位对审核过的图纸适时抽查，如发现仍有设计错、漏项的，发现一次对设计单位处</w:t>
      </w:r>
      <w:r w:rsidR="007D08AE" w:rsidRPr="008321CA">
        <w:rPr>
          <w:rFonts w:ascii="宋体" w:hAnsi="宋体" w:cs="仿宋_GB2312"/>
          <w:bCs/>
          <w:color w:val="000000" w:themeColor="text1"/>
          <w:sz w:val="24"/>
          <w:szCs w:val="24"/>
        </w:rPr>
        <w:t>3</w:t>
      </w:r>
      <w:r w:rsidRPr="008321CA">
        <w:rPr>
          <w:rFonts w:ascii="宋体" w:hAnsi="宋体" w:cs="仿宋_GB2312" w:hint="eastAsia"/>
          <w:bCs/>
          <w:color w:val="000000" w:themeColor="text1"/>
          <w:sz w:val="24"/>
          <w:szCs w:val="24"/>
        </w:rPr>
        <w:t>0000元违约金。</w:t>
      </w:r>
    </w:p>
    <w:p w14:paraId="492BADDC" w14:textId="306D140E" w:rsidR="00914D3B" w:rsidRPr="008321CA" w:rsidRDefault="00D803A9" w:rsidP="00DF7F9D">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6</w:t>
      </w:r>
      <w:r w:rsidR="00914D3B" w:rsidRPr="008321CA">
        <w:rPr>
          <w:rFonts w:ascii="宋体" w:hAnsi="宋体" w:cs="仿宋_GB2312" w:hint="eastAsia"/>
          <w:bCs/>
          <w:color w:val="000000" w:themeColor="text1"/>
          <w:sz w:val="24"/>
          <w:szCs w:val="24"/>
        </w:rPr>
        <w:t>、项目负责人平常每周至少到施工现场巡视一次，出现关键性技术问题时，应随叫随到。否则视为设计人违约，发生一次处以违约金5000元。</w:t>
      </w:r>
    </w:p>
    <w:p w14:paraId="47423C07" w14:textId="63867216" w:rsidR="00914D3B" w:rsidRPr="008321CA" w:rsidRDefault="00D803A9" w:rsidP="00DF7F9D">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7</w:t>
      </w:r>
      <w:r w:rsidR="00914D3B" w:rsidRPr="008321CA">
        <w:rPr>
          <w:rFonts w:ascii="宋体" w:hAnsi="宋体" w:cs="仿宋_GB2312" w:hint="eastAsia"/>
          <w:bCs/>
          <w:color w:val="000000" w:themeColor="text1"/>
          <w:sz w:val="24"/>
          <w:szCs w:val="24"/>
        </w:rPr>
        <w:t>、现场勘查、交底、验收缺位，首次不到位处 5000 元违约金，二次以上每发生一次处20000元违约金，连续发生三次的</w:t>
      </w:r>
      <w:r w:rsidRPr="008321CA">
        <w:rPr>
          <w:rFonts w:ascii="宋体" w:hAnsi="宋体" w:cs="仿宋_GB2312" w:hint="eastAsia"/>
          <w:bCs/>
          <w:color w:val="000000" w:themeColor="text1"/>
          <w:sz w:val="24"/>
          <w:szCs w:val="24"/>
        </w:rPr>
        <w:t>招标人有权解除合同</w:t>
      </w:r>
      <w:r w:rsidR="00914D3B" w:rsidRPr="008321CA">
        <w:rPr>
          <w:rFonts w:ascii="宋体" w:hAnsi="宋体" w:cs="仿宋_GB2312" w:hint="eastAsia"/>
          <w:bCs/>
          <w:color w:val="000000" w:themeColor="text1"/>
          <w:sz w:val="24"/>
          <w:szCs w:val="24"/>
        </w:rPr>
        <w:t>。工程质量问题处理缺位，处5000元违约金，造成不良后果</w:t>
      </w:r>
      <w:r w:rsidRPr="008321CA">
        <w:rPr>
          <w:rFonts w:ascii="宋体" w:hAnsi="宋体" w:cs="仿宋_GB2312" w:hint="eastAsia"/>
          <w:bCs/>
          <w:color w:val="000000" w:themeColor="text1"/>
          <w:sz w:val="24"/>
          <w:szCs w:val="24"/>
        </w:rPr>
        <w:t>的</w:t>
      </w:r>
      <w:r w:rsidR="00914D3B" w:rsidRPr="008321CA">
        <w:rPr>
          <w:rFonts w:ascii="宋体" w:hAnsi="宋体" w:cs="仿宋_GB2312" w:hint="eastAsia"/>
          <w:bCs/>
          <w:color w:val="000000" w:themeColor="text1"/>
          <w:sz w:val="24"/>
          <w:szCs w:val="24"/>
        </w:rPr>
        <w:t>撤换项目负责人并处20000 元违约金。</w:t>
      </w:r>
    </w:p>
    <w:p w14:paraId="7E52C779" w14:textId="32BDC3D5" w:rsidR="00914D3B" w:rsidRPr="008321CA" w:rsidRDefault="00D803A9" w:rsidP="00DF7F9D">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8</w:t>
      </w:r>
      <w:r w:rsidR="00914D3B" w:rsidRPr="008321CA">
        <w:rPr>
          <w:rFonts w:ascii="宋体" w:hAnsi="宋体" w:cs="仿宋_GB2312" w:hint="eastAsia"/>
          <w:bCs/>
          <w:color w:val="000000" w:themeColor="text1"/>
          <w:sz w:val="24"/>
          <w:szCs w:val="24"/>
        </w:rPr>
        <w:t>、设计人需按照发包人要求无偿修改总平面规划图、单体施工图、配套工程等设计文件，</w:t>
      </w:r>
      <w:r w:rsidRPr="008321CA">
        <w:rPr>
          <w:rFonts w:ascii="宋体" w:hAnsi="宋体" w:cs="仿宋_GB2312" w:hint="eastAsia"/>
          <w:bCs/>
          <w:color w:val="000000" w:themeColor="text1"/>
          <w:sz w:val="24"/>
          <w:szCs w:val="24"/>
        </w:rPr>
        <w:t>确保</w:t>
      </w:r>
      <w:r w:rsidR="00914D3B" w:rsidRPr="008321CA">
        <w:rPr>
          <w:rFonts w:ascii="宋体" w:hAnsi="宋体" w:cs="仿宋_GB2312" w:hint="eastAsia"/>
          <w:bCs/>
          <w:color w:val="000000" w:themeColor="text1"/>
          <w:sz w:val="24"/>
          <w:szCs w:val="24"/>
        </w:rPr>
        <w:t>审批通过。</w:t>
      </w:r>
    </w:p>
    <w:p w14:paraId="5A20C696" w14:textId="3A43CBB0" w:rsidR="00914D3B" w:rsidRPr="008321CA" w:rsidRDefault="00914D3B" w:rsidP="00DF7F9D">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w:t>
      </w:r>
      <w:r w:rsidR="00DF7F9D" w:rsidRPr="008321CA">
        <w:rPr>
          <w:rFonts w:ascii="宋体" w:hAnsi="宋体" w:cs="仿宋_GB2312"/>
          <w:bCs/>
          <w:color w:val="000000" w:themeColor="text1"/>
          <w:sz w:val="24"/>
          <w:szCs w:val="24"/>
        </w:rPr>
        <w:t>0</w:t>
      </w:r>
      <w:r w:rsidRPr="008321CA">
        <w:rPr>
          <w:rFonts w:ascii="宋体" w:hAnsi="宋体" w:cs="仿宋_GB2312" w:hint="eastAsia"/>
          <w:bCs/>
          <w:color w:val="000000" w:themeColor="text1"/>
          <w:sz w:val="24"/>
          <w:szCs w:val="24"/>
        </w:rPr>
        <w:t xml:space="preserve">、不按照规定程序修改、变更设计文件，限时纠正并处 5000 元违约金，已造成不良后果，变更不予认可并处 </w:t>
      </w:r>
      <w:r w:rsidR="00D803A9" w:rsidRPr="008321CA">
        <w:rPr>
          <w:rFonts w:ascii="宋体" w:hAnsi="宋体" w:cs="仿宋_GB2312"/>
          <w:bCs/>
          <w:color w:val="000000" w:themeColor="text1"/>
          <w:sz w:val="24"/>
          <w:szCs w:val="24"/>
        </w:rPr>
        <w:t>2</w:t>
      </w:r>
      <w:r w:rsidRPr="008321CA">
        <w:rPr>
          <w:rFonts w:ascii="宋体" w:hAnsi="宋体" w:cs="仿宋_GB2312" w:hint="eastAsia"/>
          <w:bCs/>
          <w:color w:val="000000" w:themeColor="text1"/>
          <w:sz w:val="24"/>
          <w:szCs w:val="24"/>
        </w:rPr>
        <w:t>0000 元违约金。</w:t>
      </w:r>
    </w:p>
    <w:p w14:paraId="690DBD7C" w14:textId="42BF692C" w:rsidR="00914D3B" w:rsidRPr="008321CA" w:rsidRDefault="00914D3B" w:rsidP="00DF7F9D">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w:t>
      </w:r>
      <w:r w:rsidR="00D803A9" w:rsidRPr="008321CA">
        <w:rPr>
          <w:rFonts w:ascii="宋体" w:hAnsi="宋体" w:cs="仿宋_GB2312"/>
          <w:bCs/>
          <w:color w:val="000000" w:themeColor="text1"/>
          <w:sz w:val="24"/>
          <w:szCs w:val="24"/>
        </w:rPr>
        <w:t>1</w:t>
      </w:r>
      <w:r w:rsidRPr="008321CA">
        <w:rPr>
          <w:rFonts w:ascii="宋体" w:hAnsi="宋体" w:cs="仿宋_GB2312" w:hint="eastAsia"/>
          <w:bCs/>
          <w:color w:val="000000" w:themeColor="text1"/>
          <w:sz w:val="24"/>
          <w:szCs w:val="24"/>
        </w:rPr>
        <w:t>、中标人必须</w:t>
      </w:r>
      <w:r w:rsidR="00DD7809" w:rsidRPr="008321CA">
        <w:rPr>
          <w:rFonts w:ascii="宋体" w:hAnsi="宋体" w:cs="仿宋_GB2312" w:hint="eastAsia"/>
          <w:bCs/>
          <w:color w:val="000000" w:themeColor="text1"/>
          <w:sz w:val="24"/>
          <w:szCs w:val="24"/>
        </w:rPr>
        <w:t>在合同签订后1</w:t>
      </w:r>
      <w:r w:rsidR="00DD7809" w:rsidRPr="008321CA">
        <w:rPr>
          <w:rFonts w:ascii="宋体" w:hAnsi="宋体" w:cs="仿宋_GB2312"/>
          <w:bCs/>
          <w:color w:val="000000" w:themeColor="text1"/>
          <w:sz w:val="24"/>
          <w:szCs w:val="24"/>
        </w:rPr>
        <w:t>5</w:t>
      </w:r>
      <w:r w:rsidR="00DD7809" w:rsidRPr="008321CA">
        <w:rPr>
          <w:rFonts w:ascii="宋体" w:hAnsi="宋体" w:cs="仿宋_GB2312" w:hint="eastAsia"/>
          <w:bCs/>
          <w:color w:val="000000" w:themeColor="text1"/>
          <w:sz w:val="24"/>
          <w:szCs w:val="24"/>
        </w:rPr>
        <w:t>天完成设计任务，经招标人认可后移交施工图纸</w:t>
      </w:r>
      <w:r w:rsidR="00662178" w:rsidRPr="008321CA">
        <w:rPr>
          <w:rFonts w:ascii="宋体" w:hAnsi="宋体" w:cs="仿宋_GB2312" w:hint="eastAsia"/>
          <w:bCs/>
          <w:color w:val="000000" w:themeColor="text1"/>
          <w:sz w:val="24"/>
          <w:szCs w:val="24"/>
        </w:rPr>
        <w:t>等</w:t>
      </w:r>
      <w:r w:rsidR="00DD7809" w:rsidRPr="008321CA">
        <w:rPr>
          <w:rFonts w:ascii="宋体" w:hAnsi="宋体" w:cs="仿宋_GB2312" w:hint="eastAsia"/>
          <w:bCs/>
          <w:color w:val="000000" w:themeColor="text1"/>
          <w:sz w:val="24"/>
          <w:szCs w:val="24"/>
        </w:rPr>
        <w:t>成果。</w:t>
      </w:r>
      <w:r w:rsidR="00662178" w:rsidRPr="008321CA">
        <w:rPr>
          <w:rFonts w:ascii="宋体" w:hAnsi="宋体" w:cs="仿宋_GB2312" w:hint="eastAsia"/>
          <w:bCs/>
          <w:color w:val="000000" w:themeColor="text1"/>
          <w:sz w:val="24"/>
          <w:szCs w:val="24"/>
        </w:rPr>
        <w:t>设计</w:t>
      </w:r>
      <w:r w:rsidR="00DD7809" w:rsidRPr="008321CA">
        <w:rPr>
          <w:rFonts w:ascii="宋体" w:hAnsi="宋体" w:cs="仿宋_GB2312" w:hint="eastAsia"/>
          <w:bCs/>
          <w:color w:val="000000" w:themeColor="text1"/>
          <w:sz w:val="24"/>
          <w:szCs w:val="24"/>
        </w:rPr>
        <w:t>成果要求</w:t>
      </w:r>
      <w:r w:rsidRPr="008321CA">
        <w:rPr>
          <w:rFonts w:ascii="宋体" w:hAnsi="宋体" w:cs="仿宋_GB2312" w:hint="eastAsia"/>
          <w:bCs/>
          <w:color w:val="000000" w:themeColor="text1"/>
          <w:sz w:val="24"/>
          <w:szCs w:val="24"/>
        </w:rPr>
        <w:t>提供各种施工图纸 8 套，并附电子图纸一份。同时应积极为招标人办理相关报批手续</w:t>
      </w:r>
      <w:r w:rsidR="007D08AE" w:rsidRPr="008321CA">
        <w:rPr>
          <w:rFonts w:ascii="宋体" w:hAnsi="宋体" w:cs="仿宋_GB2312" w:hint="eastAsia"/>
          <w:bCs/>
          <w:color w:val="000000" w:themeColor="text1"/>
          <w:sz w:val="24"/>
          <w:szCs w:val="24"/>
        </w:rPr>
        <w:t>（若有）</w:t>
      </w:r>
      <w:r w:rsidRPr="008321CA">
        <w:rPr>
          <w:rFonts w:ascii="宋体" w:hAnsi="宋体" w:cs="仿宋_GB2312" w:hint="eastAsia"/>
          <w:bCs/>
          <w:color w:val="000000" w:themeColor="text1"/>
          <w:sz w:val="24"/>
          <w:szCs w:val="24"/>
        </w:rPr>
        <w:t>。</w:t>
      </w:r>
    </w:p>
    <w:p w14:paraId="155F1E90" w14:textId="788DBF7C" w:rsidR="00914D3B" w:rsidRPr="008321CA" w:rsidRDefault="00914D3B" w:rsidP="00DF7F9D">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w:t>
      </w:r>
      <w:r w:rsidR="00D803A9" w:rsidRPr="008321CA">
        <w:rPr>
          <w:rFonts w:ascii="宋体" w:hAnsi="宋体" w:cs="仿宋_GB2312"/>
          <w:bCs/>
          <w:color w:val="000000" w:themeColor="text1"/>
          <w:sz w:val="24"/>
          <w:szCs w:val="24"/>
        </w:rPr>
        <w:t>2</w:t>
      </w:r>
      <w:r w:rsidRPr="008321CA">
        <w:rPr>
          <w:rFonts w:ascii="宋体" w:hAnsi="宋体" w:cs="仿宋_GB2312" w:hint="eastAsia"/>
          <w:bCs/>
          <w:color w:val="000000" w:themeColor="text1"/>
          <w:sz w:val="24"/>
          <w:szCs w:val="24"/>
        </w:rPr>
        <w:t>、设计文件包括但不限于提供以下内容： 区位图，用地现状图，功能分区图，景观结构图，交通组织图，给排水图,照明亮化图，绿化种植设计图，道路、铺装、场地等硬化设计图，应有材料、铺装样式施工图</w:t>
      </w:r>
      <w:r w:rsidR="00437803" w:rsidRPr="008321CA">
        <w:rPr>
          <w:rFonts w:ascii="宋体" w:hAnsi="宋体" w:cs="仿宋_GB2312" w:hint="eastAsia"/>
          <w:bCs/>
          <w:color w:val="000000" w:themeColor="text1"/>
          <w:sz w:val="24"/>
          <w:szCs w:val="24"/>
        </w:rPr>
        <w:t>、</w:t>
      </w:r>
      <w:r w:rsidRPr="008321CA">
        <w:rPr>
          <w:rFonts w:ascii="宋体" w:hAnsi="宋体" w:cs="仿宋_GB2312" w:hint="eastAsia"/>
          <w:bCs/>
          <w:color w:val="000000" w:themeColor="text1"/>
          <w:sz w:val="24"/>
          <w:szCs w:val="24"/>
        </w:rPr>
        <w:t>标识标牌系统</w:t>
      </w:r>
      <w:r w:rsidR="00437803" w:rsidRPr="008321CA">
        <w:rPr>
          <w:rFonts w:ascii="宋体" w:hAnsi="宋体" w:cs="仿宋_GB2312" w:hint="eastAsia"/>
          <w:bCs/>
          <w:color w:val="000000" w:themeColor="text1"/>
          <w:sz w:val="24"/>
          <w:szCs w:val="24"/>
        </w:rPr>
        <w:t>图、家具内装布置图、</w:t>
      </w:r>
      <w:r w:rsidRPr="008321CA">
        <w:rPr>
          <w:rFonts w:ascii="宋体" w:hAnsi="宋体" w:cs="仿宋_GB2312" w:hint="eastAsia"/>
          <w:bCs/>
          <w:color w:val="000000" w:themeColor="text1"/>
          <w:sz w:val="24"/>
          <w:szCs w:val="24"/>
        </w:rPr>
        <w:t>配套设施施工图</w:t>
      </w:r>
      <w:r w:rsidR="00D803A9" w:rsidRPr="008321CA">
        <w:rPr>
          <w:rFonts w:ascii="宋体" w:hAnsi="宋体" w:cs="仿宋_GB2312" w:hint="eastAsia"/>
          <w:bCs/>
          <w:color w:val="000000" w:themeColor="text1"/>
          <w:sz w:val="24"/>
          <w:szCs w:val="24"/>
        </w:rPr>
        <w:t>等</w:t>
      </w:r>
      <w:r w:rsidRPr="008321CA">
        <w:rPr>
          <w:rFonts w:ascii="宋体" w:hAnsi="宋体" w:cs="仿宋_GB2312" w:hint="eastAsia"/>
          <w:bCs/>
          <w:color w:val="000000" w:themeColor="text1"/>
          <w:sz w:val="24"/>
          <w:szCs w:val="24"/>
        </w:rPr>
        <w:t>。其他设计内容图纸应能够全面反映设计意图，并且能够达到方案设计编制深度要求的图纸。</w:t>
      </w:r>
    </w:p>
    <w:p w14:paraId="389EB419" w14:textId="21080EFB" w:rsidR="00E05188" w:rsidRPr="008321CA" w:rsidRDefault="00990555" w:rsidP="00E05188">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lastRenderedPageBreak/>
        <w:t>1</w:t>
      </w:r>
      <w:r w:rsidR="00D803A9" w:rsidRPr="008321CA">
        <w:rPr>
          <w:rFonts w:ascii="宋体" w:hAnsi="宋体" w:cs="仿宋_GB2312"/>
          <w:bCs/>
          <w:color w:val="000000" w:themeColor="text1"/>
          <w:sz w:val="24"/>
          <w:szCs w:val="24"/>
        </w:rPr>
        <w:t>3</w:t>
      </w:r>
      <w:r w:rsidRPr="008321CA">
        <w:rPr>
          <w:rFonts w:ascii="宋体" w:hAnsi="宋体" w:cs="仿宋_GB2312" w:hint="eastAsia"/>
          <w:bCs/>
          <w:color w:val="000000" w:themeColor="text1"/>
          <w:sz w:val="24"/>
          <w:szCs w:val="24"/>
        </w:rPr>
        <w:t>、</w:t>
      </w:r>
      <w:r w:rsidR="00E05188" w:rsidRPr="008321CA">
        <w:rPr>
          <w:rFonts w:ascii="宋体" w:hAnsi="宋体" w:cs="仿宋_GB2312" w:hint="eastAsia"/>
          <w:bCs/>
          <w:color w:val="000000" w:themeColor="text1"/>
          <w:sz w:val="24"/>
          <w:szCs w:val="24"/>
        </w:rPr>
        <w:t>中标人必须根据招标人要求的时间节点安排项目工作，设计进度按照招标人要求的节点开展设计工作并移交设计成果，施工内容务必按照工程实施计划安排的时间进行施工，不得以任何理由拒绝实施，连续二次拒绝实施，招标人有权单方面解除合同。</w:t>
      </w:r>
    </w:p>
    <w:p w14:paraId="09602578" w14:textId="12458A78" w:rsidR="0009731C" w:rsidRPr="008321CA" w:rsidRDefault="00A33875" w:rsidP="0009731C">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w:t>
      </w:r>
      <w:r w:rsidRPr="008321CA">
        <w:rPr>
          <w:rFonts w:ascii="宋体" w:hAnsi="宋体" w:cs="仿宋_GB2312"/>
          <w:bCs/>
          <w:color w:val="000000" w:themeColor="text1"/>
          <w:sz w:val="24"/>
          <w:szCs w:val="24"/>
        </w:rPr>
        <w:t>5</w:t>
      </w:r>
      <w:r w:rsidRPr="008321CA">
        <w:rPr>
          <w:rFonts w:ascii="宋体" w:hAnsi="宋体" w:cs="仿宋_GB2312" w:hint="eastAsia"/>
          <w:bCs/>
          <w:color w:val="000000" w:themeColor="text1"/>
          <w:sz w:val="24"/>
          <w:szCs w:val="24"/>
        </w:rPr>
        <w:t>、其它要求详见招标人提供的设计</w:t>
      </w:r>
      <w:r w:rsidR="006F1F6D" w:rsidRPr="008321CA">
        <w:rPr>
          <w:rFonts w:ascii="宋体" w:hAnsi="宋体" w:cs="仿宋_GB2312" w:hint="eastAsia"/>
          <w:bCs/>
          <w:color w:val="000000" w:themeColor="text1"/>
          <w:sz w:val="24"/>
          <w:szCs w:val="24"/>
        </w:rPr>
        <w:t>方案</w:t>
      </w:r>
      <w:r w:rsidRPr="008321CA">
        <w:rPr>
          <w:rFonts w:ascii="宋体" w:hAnsi="宋体" w:cs="仿宋_GB2312" w:hint="eastAsia"/>
          <w:bCs/>
          <w:color w:val="000000" w:themeColor="text1"/>
          <w:sz w:val="24"/>
          <w:szCs w:val="24"/>
        </w:rPr>
        <w:t>相关要求。</w:t>
      </w:r>
    </w:p>
    <w:p w14:paraId="447CD857" w14:textId="59CB136A" w:rsidR="00127489" w:rsidRPr="008321CA" w:rsidRDefault="00C934CD" w:rsidP="0009731C">
      <w:pPr>
        <w:spacing w:line="360" w:lineRule="auto"/>
        <w:ind w:firstLineChars="200" w:firstLine="482"/>
        <w:rPr>
          <w:rFonts w:ascii="宋体" w:hAnsi="宋体" w:cs="仿宋_GB2312"/>
          <w:b/>
          <w:color w:val="000000" w:themeColor="text1"/>
          <w:sz w:val="24"/>
          <w:szCs w:val="24"/>
        </w:rPr>
      </w:pPr>
      <w:r w:rsidRPr="008321CA">
        <w:rPr>
          <w:rFonts w:ascii="宋体" w:hAnsi="宋体" w:cs="仿宋_GB2312" w:hint="eastAsia"/>
          <w:b/>
          <w:color w:val="000000" w:themeColor="text1"/>
          <w:sz w:val="24"/>
          <w:szCs w:val="24"/>
        </w:rPr>
        <w:t>五</w:t>
      </w:r>
      <w:r w:rsidR="0009731C" w:rsidRPr="008321CA">
        <w:rPr>
          <w:rFonts w:ascii="宋体" w:hAnsi="宋体" w:cs="仿宋_GB2312" w:hint="eastAsia"/>
          <w:b/>
          <w:color w:val="000000" w:themeColor="text1"/>
          <w:sz w:val="24"/>
          <w:szCs w:val="24"/>
        </w:rPr>
        <w:t>、</w:t>
      </w:r>
      <w:r w:rsidR="00127489" w:rsidRPr="008321CA">
        <w:rPr>
          <w:rFonts w:ascii="宋体" w:hAnsi="宋体" w:cs="仿宋_GB2312" w:hint="eastAsia"/>
          <w:b/>
          <w:color w:val="000000" w:themeColor="text1"/>
          <w:sz w:val="24"/>
          <w:szCs w:val="24"/>
        </w:rPr>
        <w:t>施工要求</w:t>
      </w:r>
    </w:p>
    <w:p w14:paraId="0236F2B6" w14:textId="3F5A1E44" w:rsidR="005D13CA" w:rsidRPr="008321CA" w:rsidRDefault="005D13CA" w:rsidP="005D13CA">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1、施工范围：包括（但不限于）项目建筑、结构、安装、外立面、强弱电、装饰装修</w:t>
      </w:r>
      <w:r w:rsidR="00EE0B82" w:rsidRPr="008321CA">
        <w:rPr>
          <w:rFonts w:ascii="宋体" w:hAnsi="宋体" w:cs="仿宋_GB2312" w:hint="eastAsia"/>
          <w:bCs/>
          <w:color w:val="000000" w:themeColor="text1"/>
          <w:sz w:val="24"/>
          <w:szCs w:val="24"/>
        </w:rPr>
        <w:t>（软装、硬装）</w:t>
      </w:r>
      <w:r w:rsidRPr="008321CA">
        <w:rPr>
          <w:rFonts w:ascii="宋体" w:hAnsi="宋体" w:cs="仿宋_GB2312" w:hint="eastAsia"/>
          <w:bCs/>
          <w:color w:val="000000" w:themeColor="text1"/>
          <w:sz w:val="24"/>
          <w:szCs w:val="24"/>
        </w:rPr>
        <w:t>、</w:t>
      </w:r>
      <w:r w:rsidR="00D714F8" w:rsidRPr="008321CA">
        <w:rPr>
          <w:rFonts w:ascii="宋体" w:hAnsi="宋体" w:cs="仿宋_GB2312" w:hint="eastAsia"/>
          <w:bCs/>
          <w:color w:val="000000" w:themeColor="text1"/>
          <w:sz w:val="24"/>
          <w:szCs w:val="24"/>
        </w:rPr>
        <w:t>设施</w:t>
      </w:r>
      <w:r w:rsidR="00EE0B82" w:rsidRPr="008321CA">
        <w:rPr>
          <w:rFonts w:ascii="宋体" w:hAnsi="宋体" w:cs="仿宋_GB2312" w:hint="eastAsia"/>
          <w:bCs/>
          <w:color w:val="000000" w:themeColor="text1"/>
          <w:sz w:val="24"/>
          <w:szCs w:val="24"/>
        </w:rPr>
        <w:t>设备和</w:t>
      </w:r>
      <w:r w:rsidR="00D714F8" w:rsidRPr="008321CA">
        <w:rPr>
          <w:rFonts w:ascii="宋体" w:hAnsi="宋体" w:cs="仿宋_GB2312" w:hint="eastAsia"/>
          <w:bCs/>
          <w:color w:val="000000" w:themeColor="text1"/>
          <w:sz w:val="24"/>
          <w:szCs w:val="24"/>
        </w:rPr>
        <w:t>家具采购</w:t>
      </w:r>
      <w:r w:rsidR="00EE0B82" w:rsidRPr="008321CA">
        <w:rPr>
          <w:rFonts w:ascii="宋体" w:hAnsi="宋体" w:cs="仿宋_GB2312" w:hint="eastAsia"/>
          <w:bCs/>
          <w:color w:val="000000" w:themeColor="text1"/>
          <w:sz w:val="24"/>
          <w:szCs w:val="24"/>
        </w:rPr>
        <w:t>安装、布草采购等，以及</w:t>
      </w:r>
      <w:r w:rsidRPr="008321CA">
        <w:rPr>
          <w:rFonts w:ascii="宋体" w:hAnsi="宋体" w:cs="仿宋_GB2312" w:hint="eastAsia"/>
          <w:bCs/>
          <w:color w:val="000000" w:themeColor="text1"/>
          <w:sz w:val="24"/>
          <w:szCs w:val="24"/>
        </w:rPr>
        <w:t>室外附属配套（含景观绿化、铺装、路灯、室外道路及雨污水、消防、监控及门禁系统等）、综合管线、标识标牌等本工程所涉及的所有内容。</w:t>
      </w:r>
    </w:p>
    <w:p w14:paraId="5D39FEA6" w14:textId="691034C1" w:rsidR="005D13CA" w:rsidRPr="008321CA" w:rsidRDefault="005D13CA" w:rsidP="005D13CA">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2</w:t>
      </w:r>
      <w:r w:rsidRPr="008321CA">
        <w:rPr>
          <w:rFonts w:ascii="宋体" w:hAnsi="宋体" w:cs="仿宋_GB2312" w:hint="eastAsia"/>
          <w:bCs/>
          <w:color w:val="000000" w:themeColor="text1"/>
          <w:sz w:val="24"/>
          <w:szCs w:val="24"/>
        </w:rPr>
        <w:t>、投标人不得在中标后将工程转包给其它施工单位。如需专业分包，分包项目、内容、及分包商须经监理单位及招标人书面同意和认可。分包工程承包人必须具有相应的资质，并在其资质等级许可的范围内承揽业务。严禁个人承揽分包工程业务。</w:t>
      </w:r>
    </w:p>
    <w:p w14:paraId="30683188" w14:textId="5C8DEFCE" w:rsidR="005D13CA" w:rsidRPr="008321CA" w:rsidRDefault="005D13CA" w:rsidP="005D13CA">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3</w:t>
      </w:r>
      <w:r w:rsidRPr="008321CA">
        <w:rPr>
          <w:rFonts w:ascii="宋体" w:hAnsi="宋体" w:cs="仿宋_GB2312" w:hint="eastAsia"/>
          <w:bCs/>
          <w:color w:val="000000" w:themeColor="text1"/>
          <w:sz w:val="24"/>
          <w:szCs w:val="24"/>
        </w:rPr>
        <w:t>、专业工程分包除在施工总承包合同中有约定外，必须经建设单位书面认可。所有参与本项目的分包单位和设备、材料供应商，必须按照管理程序申报招标人和监理单位批准。专业分包工程承包人必须自行完成所承包的工程。上述单位的资质条件必须满足现行国家、地方法规、政策性文件的管理规定。同一专业的分包工程量不得进行人为分割，以使同一专业的分包工程由较低资质的两家以上单位承揽。</w:t>
      </w:r>
    </w:p>
    <w:p w14:paraId="7731D3CF" w14:textId="11B10288" w:rsidR="005D13CA" w:rsidRPr="008321CA" w:rsidRDefault="005D13CA" w:rsidP="005D13CA">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4</w:t>
      </w:r>
      <w:r w:rsidRPr="008321CA">
        <w:rPr>
          <w:rFonts w:ascii="宋体" w:hAnsi="宋体" w:cs="仿宋_GB2312" w:hint="eastAsia"/>
          <w:bCs/>
          <w:color w:val="000000" w:themeColor="text1"/>
          <w:sz w:val="24"/>
          <w:szCs w:val="24"/>
        </w:rPr>
        <w:t>、劳务作业分包由劳务作业发包人与劳务作业承包人通过劳务合同约定。劳务作业承包人必须自行完成所承包的任务。</w:t>
      </w:r>
    </w:p>
    <w:p w14:paraId="35A3CEB2" w14:textId="3726ED20" w:rsidR="005D13CA" w:rsidRPr="008321CA" w:rsidRDefault="005D13CA" w:rsidP="005D13CA">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5、禁止将承包的工程进行转包和违法分包。</w:t>
      </w:r>
    </w:p>
    <w:p w14:paraId="683D566F" w14:textId="614D4DD3" w:rsidR="005D13CA" w:rsidRPr="008321CA" w:rsidRDefault="005D13CA" w:rsidP="005D13CA">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6</w:t>
      </w:r>
      <w:r w:rsidRPr="008321CA">
        <w:rPr>
          <w:rFonts w:ascii="宋体" w:hAnsi="宋体" w:cs="仿宋_GB2312" w:hint="eastAsia"/>
          <w:bCs/>
          <w:color w:val="000000" w:themeColor="text1"/>
          <w:sz w:val="24"/>
          <w:szCs w:val="24"/>
        </w:rPr>
        <w:t>、临时水电由中标人自行接引，自行报装，相关费用按施工结算价的7‰进行扣除。</w:t>
      </w:r>
    </w:p>
    <w:p w14:paraId="1429BD03" w14:textId="7F3FD954" w:rsidR="005D13CA" w:rsidRPr="008321CA" w:rsidRDefault="005D13CA" w:rsidP="005D13CA">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7</w:t>
      </w:r>
      <w:r w:rsidRPr="008321CA">
        <w:rPr>
          <w:rFonts w:ascii="宋体" w:hAnsi="宋体" w:cs="仿宋_GB2312" w:hint="eastAsia"/>
          <w:bCs/>
          <w:color w:val="000000" w:themeColor="text1"/>
          <w:sz w:val="24"/>
          <w:szCs w:val="24"/>
        </w:rPr>
        <w:t>、临设建设用地由中标人自行解决，费用在报价中自行综合考虑。</w:t>
      </w:r>
    </w:p>
    <w:p w14:paraId="3A609620" w14:textId="3386FE29" w:rsidR="005D13CA" w:rsidRPr="008321CA" w:rsidRDefault="005D13CA" w:rsidP="005D13CA">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8</w:t>
      </w:r>
      <w:r w:rsidRPr="008321CA">
        <w:rPr>
          <w:rFonts w:ascii="宋体" w:hAnsi="宋体" w:cs="仿宋_GB2312" w:hint="eastAsia"/>
          <w:bCs/>
          <w:color w:val="000000" w:themeColor="text1"/>
          <w:sz w:val="24"/>
          <w:szCs w:val="24"/>
        </w:rPr>
        <w:t>、所有涉及本项目施工方的与其他相关管理部门的协调及配合工作均由中标人负责协调处理，与此有关发生地一切费用含在报价中，招标人不另行支付。</w:t>
      </w:r>
    </w:p>
    <w:p w14:paraId="552313EE" w14:textId="6F72EA6C" w:rsidR="005D13CA" w:rsidRPr="008321CA" w:rsidRDefault="005D13CA" w:rsidP="005D13CA">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9</w:t>
      </w:r>
      <w:r w:rsidRPr="008321CA">
        <w:rPr>
          <w:rFonts w:ascii="宋体" w:hAnsi="宋体" w:cs="仿宋_GB2312" w:hint="eastAsia"/>
          <w:bCs/>
          <w:color w:val="000000" w:themeColor="text1"/>
          <w:sz w:val="24"/>
          <w:szCs w:val="24"/>
        </w:rPr>
        <w:t>、中标人应当按质保书相关规定履行维修义务，对于维修不及时的，以招</w:t>
      </w:r>
      <w:r w:rsidRPr="008321CA">
        <w:rPr>
          <w:rFonts w:ascii="宋体" w:hAnsi="宋体" w:cs="仿宋_GB2312" w:hint="eastAsia"/>
          <w:bCs/>
          <w:color w:val="000000" w:themeColor="text1"/>
          <w:sz w:val="24"/>
          <w:szCs w:val="24"/>
        </w:rPr>
        <w:lastRenderedPageBreak/>
        <w:t>标人的电话、短信或书面通知为准，招标人可以直接委托有资质的第三方单位代维，产生的费用由投标人承担，并从质保金中扣除，中标人不得拒绝，中标人不因此免除代维部分工程的质量责任。</w:t>
      </w:r>
    </w:p>
    <w:p w14:paraId="7673EC34" w14:textId="3FF7377C" w:rsidR="005D13CA" w:rsidRPr="008321CA" w:rsidRDefault="005D13CA" w:rsidP="00825A1E">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w:t>
      </w:r>
      <w:r w:rsidRPr="008321CA">
        <w:rPr>
          <w:rFonts w:ascii="宋体" w:hAnsi="宋体" w:cs="仿宋_GB2312"/>
          <w:bCs/>
          <w:color w:val="000000" w:themeColor="text1"/>
          <w:sz w:val="24"/>
          <w:szCs w:val="24"/>
        </w:rPr>
        <w:t>0</w:t>
      </w:r>
      <w:r w:rsidRPr="008321CA">
        <w:rPr>
          <w:rFonts w:ascii="宋体" w:hAnsi="宋体" w:cs="仿宋_GB2312" w:hint="eastAsia"/>
          <w:bCs/>
          <w:color w:val="000000" w:themeColor="text1"/>
          <w:sz w:val="24"/>
          <w:szCs w:val="24"/>
        </w:rPr>
        <w:t>、工程招标完成后，因工程验收主管部门颁布新的验收规范及收费标准，均由投标单位自行承担缴纳验收费用，确保通过验收，投标单位在投标报价时需充分考虑，慎重合理报价，费用含在投标报价中，中标后不予调整。</w:t>
      </w:r>
    </w:p>
    <w:p w14:paraId="2B4C6037" w14:textId="1A215E63" w:rsidR="005D13CA" w:rsidRPr="008321CA" w:rsidRDefault="005D13CA" w:rsidP="00825A1E">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w:t>
      </w:r>
      <w:r w:rsidR="00825A1E" w:rsidRPr="008321CA">
        <w:rPr>
          <w:rFonts w:ascii="宋体" w:hAnsi="宋体" w:cs="仿宋_GB2312"/>
          <w:bCs/>
          <w:color w:val="000000" w:themeColor="text1"/>
          <w:sz w:val="24"/>
          <w:szCs w:val="24"/>
        </w:rPr>
        <w:t>1</w:t>
      </w:r>
      <w:r w:rsidRPr="008321CA">
        <w:rPr>
          <w:rFonts w:ascii="宋体" w:hAnsi="宋体" w:cs="仿宋_GB2312" w:hint="eastAsia"/>
          <w:bCs/>
          <w:color w:val="000000" w:themeColor="text1"/>
          <w:sz w:val="24"/>
          <w:szCs w:val="24"/>
        </w:rPr>
        <w:t>、中标人涉及到房屋交付前一周内必须采用专用的保洁公司进行保洁方能交付，发生的费用在措施费中综合考虑，费用含在投标报价中，中标后不予调整。</w:t>
      </w:r>
    </w:p>
    <w:p w14:paraId="5EB4A9CA" w14:textId="3E47293C" w:rsidR="00127489" w:rsidRPr="008321CA" w:rsidRDefault="005D13CA" w:rsidP="00825A1E">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w:t>
      </w:r>
      <w:r w:rsidR="00825A1E" w:rsidRPr="008321CA">
        <w:rPr>
          <w:rFonts w:ascii="宋体" w:hAnsi="宋体" w:cs="仿宋_GB2312"/>
          <w:bCs/>
          <w:color w:val="000000" w:themeColor="text1"/>
          <w:sz w:val="24"/>
          <w:szCs w:val="24"/>
        </w:rPr>
        <w:t>2</w:t>
      </w:r>
      <w:r w:rsidRPr="008321CA">
        <w:rPr>
          <w:rFonts w:ascii="宋体" w:hAnsi="宋体" w:cs="仿宋_GB2312" w:hint="eastAsia"/>
          <w:bCs/>
          <w:color w:val="000000" w:themeColor="text1"/>
          <w:sz w:val="24"/>
          <w:szCs w:val="24"/>
        </w:rPr>
        <w:t>、承包人现场管理项目组成员至少包括总承包项目经理、驻场设计代表、施工负责人、施工技术负责人、施工员、质量员、安全员等，以上人员不得相互兼任。并在本工程施工期间（包括准备和收尾阶段）必须全天驻施工现场组织施工。</w:t>
      </w:r>
    </w:p>
    <w:p w14:paraId="52F43136" w14:textId="67C5980B" w:rsidR="0009731C" w:rsidRPr="008321CA" w:rsidRDefault="00825A1E" w:rsidP="0009731C">
      <w:pPr>
        <w:spacing w:line="360" w:lineRule="auto"/>
        <w:ind w:firstLineChars="200" w:firstLine="480"/>
        <w:rPr>
          <w:rFonts w:ascii="宋体" w:hAnsi="宋体" w:cs="仿宋_GB2312"/>
          <w:bCs/>
          <w:color w:val="000000" w:themeColor="text1"/>
          <w:sz w:val="24"/>
          <w:szCs w:val="24"/>
        </w:rPr>
      </w:pPr>
      <w:r w:rsidRPr="008321CA">
        <w:rPr>
          <w:rFonts w:ascii="宋体" w:hAnsi="宋体" w:cs="仿宋_GB2312"/>
          <w:bCs/>
          <w:color w:val="000000" w:themeColor="text1"/>
          <w:sz w:val="24"/>
          <w:szCs w:val="24"/>
        </w:rPr>
        <w:t>13</w:t>
      </w:r>
      <w:r w:rsidRPr="008321CA">
        <w:rPr>
          <w:rFonts w:ascii="宋体" w:hAnsi="宋体" w:cs="仿宋_GB2312" w:hint="eastAsia"/>
          <w:bCs/>
          <w:color w:val="000000" w:themeColor="text1"/>
          <w:sz w:val="24"/>
          <w:szCs w:val="24"/>
        </w:rPr>
        <w:t>、</w:t>
      </w:r>
      <w:r w:rsidR="0009731C" w:rsidRPr="008321CA">
        <w:rPr>
          <w:rFonts w:ascii="宋体" w:hAnsi="宋体" w:cs="仿宋_GB2312" w:hint="eastAsia"/>
          <w:b/>
          <w:color w:val="000000" w:themeColor="text1"/>
          <w:sz w:val="24"/>
          <w:szCs w:val="24"/>
        </w:rPr>
        <w:t>招标人</w:t>
      </w:r>
      <w:r w:rsidRPr="008321CA">
        <w:rPr>
          <w:rFonts w:ascii="宋体" w:hAnsi="宋体" w:cs="仿宋_GB2312" w:hint="eastAsia"/>
          <w:b/>
          <w:color w:val="000000" w:themeColor="text1"/>
          <w:sz w:val="24"/>
          <w:szCs w:val="24"/>
        </w:rPr>
        <w:t>推荐采购材料（设备）</w:t>
      </w:r>
      <w:r w:rsidR="0009731C" w:rsidRPr="008321CA">
        <w:rPr>
          <w:rFonts w:ascii="宋体" w:hAnsi="宋体" w:cs="仿宋_GB2312" w:hint="eastAsia"/>
          <w:b/>
          <w:color w:val="000000" w:themeColor="text1"/>
          <w:sz w:val="24"/>
          <w:szCs w:val="24"/>
        </w:rPr>
        <w:t>品牌</w:t>
      </w:r>
      <w:r w:rsidRPr="008321CA">
        <w:rPr>
          <w:rFonts w:ascii="宋体" w:hAnsi="宋体" w:cs="仿宋_GB2312" w:hint="eastAsia"/>
          <w:b/>
          <w:color w:val="000000" w:themeColor="text1"/>
          <w:sz w:val="24"/>
          <w:szCs w:val="24"/>
        </w:rPr>
        <w:t>一览表</w:t>
      </w:r>
    </w:p>
    <w:tbl>
      <w:tblPr>
        <w:tblW w:w="5000" w:type="pct"/>
        <w:tblLook w:val="04A0" w:firstRow="1" w:lastRow="0" w:firstColumn="1" w:lastColumn="0" w:noHBand="0" w:noVBand="1"/>
      </w:tblPr>
      <w:tblGrid>
        <w:gridCol w:w="462"/>
        <w:gridCol w:w="2929"/>
        <w:gridCol w:w="5215"/>
      </w:tblGrid>
      <w:tr w:rsidR="008321CA" w:rsidRPr="008321CA" w14:paraId="4FBA4C06" w14:textId="77777777" w:rsidTr="00811A7D">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DE5EC" w14:textId="77777777" w:rsidR="00811A7D" w:rsidRPr="008321CA" w:rsidRDefault="00811A7D" w:rsidP="00811A7D">
            <w:pPr>
              <w:widowControl/>
              <w:jc w:val="center"/>
              <w:rPr>
                <w:rFonts w:ascii="宋体" w:hAnsi="宋体" w:cs="宋体"/>
                <w:b/>
                <w:bCs/>
                <w:color w:val="000000" w:themeColor="text1"/>
                <w:kern w:val="0"/>
                <w:szCs w:val="21"/>
              </w:rPr>
            </w:pPr>
            <w:bookmarkStart w:id="80" w:name="RANGE!A1:C23"/>
            <w:r w:rsidRPr="008321CA">
              <w:rPr>
                <w:rFonts w:ascii="宋体" w:hAnsi="宋体" w:cs="宋体" w:hint="eastAsia"/>
                <w:b/>
                <w:bCs/>
                <w:color w:val="000000" w:themeColor="text1"/>
                <w:kern w:val="0"/>
                <w:szCs w:val="21"/>
              </w:rPr>
              <w:t>精装标准品牌推荐表</w:t>
            </w:r>
            <w:bookmarkEnd w:id="80"/>
          </w:p>
        </w:tc>
      </w:tr>
      <w:tr w:rsidR="008321CA" w:rsidRPr="008321CA" w14:paraId="7E164C1E"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D9D9D9"/>
            <w:vAlign w:val="center"/>
            <w:hideMark/>
          </w:tcPr>
          <w:p w14:paraId="39037259" w14:textId="77777777" w:rsidR="00811A7D" w:rsidRPr="008321CA" w:rsidRDefault="00811A7D" w:rsidP="00811A7D">
            <w:pPr>
              <w:widowControl/>
              <w:jc w:val="center"/>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序号</w:t>
            </w:r>
          </w:p>
        </w:tc>
        <w:tc>
          <w:tcPr>
            <w:tcW w:w="1702" w:type="pct"/>
            <w:tcBorders>
              <w:top w:val="nil"/>
              <w:left w:val="nil"/>
              <w:bottom w:val="single" w:sz="4" w:space="0" w:color="auto"/>
              <w:right w:val="single" w:sz="4" w:space="0" w:color="auto"/>
            </w:tcBorders>
            <w:shd w:val="clear" w:color="000000" w:fill="D9D9D9"/>
            <w:noWrap/>
            <w:vAlign w:val="center"/>
            <w:hideMark/>
          </w:tcPr>
          <w:p w14:paraId="544696F3" w14:textId="77777777" w:rsidR="00811A7D" w:rsidRPr="008321CA" w:rsidRDefault="00811A7D" w:rsidP="00811A7D">
            <w:pPr>
              <w:widowControl/>
              <w:jc w:val="center"/>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材料名称</w:t>
            </w:r>
          </w:p>
        </w:tc>
        <w:tc>
          <w:tcPr>
            <w:tcW w:w="3029" w:type="pct"/>
            <w:tcBorders>
              <w:top w:val="nil"/>
              <w:left w:val="nil"/>
              <w:bottom w:val="single" w:sz="4" w:space="0" w:color="auto"/>
              <w:right w:val="single" w:sz="4" w:space="0" w:color="auto"/>
            </w:tcBorders>
            <w:shd w:val="clear" w:color="000000" w:fill="D9D9D9"/>
            <w:noWrap/>
            <w:vAlign w:val="center"/>
            <w:hideMark/>
          </w:tcPr>
          <w:p w14:paraId="3319C138" w14:textId="77777777" w:rsidR="00811A7D" w:rsidRPr="008321CA" w:rsidRDefault="00811A7D" w:rsidP="00811A7D">
            <w:pPr>
              <w:widowControl/>
              <w:jc w:val="center"/>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推荐品牌</w:t>
            </w:r>
          </w:p>
        </w:tc>
      </w:tr>
      <w:tr w:rsidR="008321CA" w:rsidRPr="008321CA" w14:paraId="2EA1F9CB"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387325BE"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1</w:t>
            </w:r>
          </w:p>
        </w:tc>
        <w:tc>
          <w:tcPr>
            <w:tcW w:w="1702" w:type="pct"/>
            <w:tcBorders>
              <w:top w:val="nil"/>
              <w:left w:val="nil"/>
              <w:bottom w:val="single" w:sz="4" w:space="0" w:color="auto"/>
              <w:right w:val="single" w:sz="4" w:space="0" w:color="auto"/>
            </w:tcBorders>
            <w:shd w:val="clear" w:color="auto" w:fill="auto"/>
            <w:noWrap/>
            <w:vAlign w:val="center"/>
            <w:hideMark/>
          </w:tcPr>
          <w:p w14:paraId="347BB3D4"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石材/砖</w:t>
            </w:r>
          </w:p>
        </w:tc>
        <w:tc>
          <w:tcPr>
            <w:tcW w:w="3029" w:type="pct"/>
            <w:tcBorders>
              <w:top w:val="nil"/>
              <w:left w:val="nil"/>
              <w:bottom w:val="single" w:sz="4" w:space="0" w:color="auto"/>
              <w:right w:val="single" w:sz="4" w:space="0" w:color="auto"/>
            </w:tcBorders>
            <w:shd w:val="clear" w:color="auto" w:fill="auto"/>
            <w:vAlign w:val="center"/>
            <w:hideMark/>
          </w:tcPr>
          <w:p w14:paraId="08AEA2A3" w14:textId="77777777" w:rsidR="00811A7D" w:rsidRPr="008321CA" w:rsidRDefault="00811A7D" w:rsidP="00811A7D">
            <w:pPr>
              <w:widowControl/>
              <w:jc w:val="left"/>
              <w:rPr>
                <w:rFonts w:ascii="宋体" w:hAnsi="宋体" w:cs="宋体"/>
                <w:color w:val="000000" w:themeColor="text1"/>
                <w:kern w:val="0"/>
                <w:szCs w:val="21"/>
              </w:rPr>
            </w:pPr>
            <w:r w:rsidRPr="008321CA">
              <w:rPr>
                <w:rFonts w:ascii="宋体" w:hAnsi="宋体" w:cs="宋体" w:hint="eastAsia"/>
                <w:color w:val="000000" w:themeColor="text1"/>
                <w:kern w:val="0"/>
                <w:szCs w:val="21"/>
              </w:rPr>
              <w:t xml:space="preserve">品牌要求： </w:t>
            </w:r>
            <w:r w:rsidRPr="008321CA">
              <w:rPr>
                <w:rFonts w:ascii="宋体" w:hAnsi="宋体" w:cs="宋体" w:hint="eastAsia"/>
                <w:b/>
                <w:bCs/>
                <w:color w:val="000000" w:themeColor="text1"/>
                <w:kern w:val="0"/>
                <w:szCs w:val="21"/>
              </w:rPr>
              <w:t>诺贝尔、马可波罗、蒙娜丽莎、新中源</w:t>
            </w:r>
            <w:r w:rsidRPr="008321CA">
              <w:rPr>
                <w:rFonts w:ascii="宋体" w:hAnsi="宋体" w:cs="宋体" w:hint="eastAsia"/>
                <w:color w:val="000000" w:themeColor="text1"/>
                <w:kern w:val="0"/>
                <w:szCs w:val="21"/>
              </w:rPr>
              <w:t>；</w:t>
            </w:r>
          </w:p>
        </w:tc>
      </w:tr>
      <w:tr w:rsidR="008321CA" w:rsidRPr="008321CA" w14:paraId="558517C6"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16F8AB87"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2</w:t>
            </w:r>
          </w:p>
        </w:tc>
        <w:tc>
          <w:tcPr>
            <w:tcW w:w="1702" w:type="pct"/>
            <w:tcBorders>
              <w:top w:val="nil"/>
              <w:left w:val="nil"/>
              <w:bottom w:val="single" w:sz="4" w:space="0" w:color="auto"/>
              <w:right w:val="single" w:sz="4" w:space="0" w:color="auto"/>
            </w:tcBorders>
            <w:shd w:val="clear" w:color="auto" w:fill="auto"/>
            <w:noWrap/>
            <w:vAlign w:val="center"/>
            <w:hideMark/>
          </w:tcPr>
          <w:p w14:paraId="5CD91828"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照明及灯具</w:t>
            </w:r>
          </w:p>
        </w:tc>
        <w:tc>
          <w:tcPr>
            <w:tcW w:w="3029" w:type="pct"/>
            <w:tcBorders>
              <w:top w:val="nil"/>
              <w:left w:val="nil"/>
              <w:bottom w:val="single" w:sz="4" w:space="0" w:color="auto"/>
              <w:right w:val="single" w:sz="4" w:space="0" w:color="auto"/>
            </w:tcBorders>
            <w:shd w:val="clear" w:color="auto" w:fill="auto"/>
            <w:vAlign w:val="center"/>
            <w:hideMark/>
          </w:tcPr>
          <w:p w14:paraId="0F80A6A1"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color w:val="000000" w:themeColor="text1"/>
                <w:kern w:val="0"/>
                <w:szCs w:val="21"/>
              </w:rPr>
              <w:t>品牌要求</w:t>
            </w:r>
            <w:r w:rsidRPr="008321CA">
              <w:rPr>
                <w:rFonts w:ascii="宋体" w:hAnsi="宋体" w:cs="宋体" w:hint="eastAsia"/>
                <w:b/>
                <w:bCs/>
                <w:color w:val="000000" w:themeColor="text1"/>
                <w:kern w:val="0"/>
                <w:szCs w:val="21"/>
              </w:rPr>
              <w:t>：西顿、欧普、雷士、飞利浦；</w:t>
            </w:r>
          </w:p>
        </w:tc>
      </w:tr>
      <w:tr w:rsidR="008321CA" w:rsidRPr="008321CA" w14:paraId="5F9FE009"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6DEDE3FD"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3</w:t>
            </w:r>
          </w:p>
        </w:tc>
        <w:tc>
          <w:tcPr>
            <w:tcW w:w="1702" w:type="pct"/>
            <w:tcBorders>
              <w:top w:val="nil"/>
              <w:left w:val="nil"/>
              <w:bottom w:val="single" w:sz="4" w:space="0" w:color="auto"/>
              <w:right w:val="single" w:sz="4" w:space="0" w:color="auto"/>
            </w:tcBorders>
            <w:shd w:val="clear" w:color="auto" w:fill="auto"/>
            <w:vAlign w:val="center"/>
            <w:hideMark/>
          </w:tcPr>
          <w:p w14:paraId="5A5051AD"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卫浴洁具</w:t>
            </w:r>
            <w:r w:rsidRPr="008321CA">
              <w:rPr>
                <w:rFonts w:ascii="宋体" w:hAnsi="宋体" w:cs="宋体" w:hint="eastAsia"/>
                <w:color w:val="000000" w:themeColor="text1"/>
                <w:kern w:val="0"/>
                <w:szCs w:val="21"/>
              </w:rPr>
              <w:br/>
              <w:t>（含马桶、台盆、浴缸、水龙头、花洒等）</w:t>
            </w:r>
          </w:p>
        </w:tc>
        <w:tc>
          <w:tcPr>
            <w:tcW w:w="3029" w:type="pct"/>
            <w:tcBorders>
              <w:top w:val="nil"/>
              <w:left w:val="nil"/>
              <w:bottom w:val="single" w:sz="4" w:space="0" w:color="auto"/>
              <w:right w:val="single" w:sz="4" w:space="0" w:color="auto"/>
            </w:tcBorders>
            <w:shd w:val="clear" w:color="auto" w:fill="auto"/>
            <w:vAlign w:val="center"/>
            <w:hideMark/>
          </w:tcPr>
          <w:p w14:paraId="565A41EC" w14:textId="77777777" w:rsidR="00811A7D" w:rsidRPr="008321CA" w:rsidRDefault="00811A7D" w:rsidP="00811A7D">
            <w:pPr>
              <w:widowControl/>
              <w:jc w:val="left"/>
              <w:rPr>
                <w:rFonts w:ascii="宋体" w:hAnsi="宋体" w:cs="宋体"/>
                <w:color w:val="000000" w:themeColor="text1"/>
                <w:kern w:val="0"/>
                <w:szCs w:val="21"/>
              </w:rPr>
            </w:pPr>
            <w:r w:rsidRPr="008321CA">
              <w:rPr>
                <w:rFonts w:ascii="宋体" w:hAnsi="宋体" w:cs="宋体" w:hint="eastAsia"/>
                <w:color w:val="000000" w:themeColor="text1"/>
                <w:kern w:val="0"/>
                <w:szCs w:val="21"/>
              </w:rPr>
              <w:t>品牌要求：</w:t>
            </w:r>
            <w:r w:rsidRPr="008321CA">
              <w:rPr>
                <w:rFonts w:ascii="宋体" w:hAnsi="宋体" w:cs="宋体" w:hint="eastAsia"/>
                <w:color w:val="000000" w:themeColor="text1"/>
                <w:kern w:val="0"/>
                <w:szCs w:val="21"/>
              </w:rPr>
              <w:br/>
            </w:r>
            <w:r w:rsidRPr="008321CA">
              <w:rPr>
                <w:rFonts w:ascii="宋体" w:hAnsi="宋体" w:cs="宋体" w:hint="eastAsia"/>
                <w:b/>
                <w:bCs/>
                <w:color w:val="000000" w:themeColor="text1"/>
                <w:kern w:val="0"/>
                <w:szCs w:val="21"/>
              </w:rPr>
              <w:t>科勒、TOTO、乐家、唯宝</w:t>
            </w:r>
          </w:p>
        </w:tc>
      </w:tr>
      <w:tr w:rsidR="008321CA" w:rsidRPr="008321CA" w14:paraId="1A58B72B"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1362A94A"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4</w:t>
            </w:r>
          </w:p>
        </w:tc>
        <w:tc>
          <w:tcPr>
            <w:tcW w:w="1702" w:type="pct"/>
            <w:tcBorders>
              <w:top w:val="nil"/>
              <w:left w:val="nil"/>
              <w:bottom w:val="single" w:sz="4" w:space="0" w:color="auto"/>
              <w:right w:val="single" w:sz="4" w:space="0" w:color="auto"/>
            </w:tcBorders>
            <w:shd w:val="clear" w:color="auto" w:fill="auto"/>
            <w:vAlign w:val="center"/>
            <w:hideMark/>
          </w:tcPr>
          <w:p w14:paraId="4B054490"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五金配件</w:t>
            </w:r>
          </w:p>
        </w:tc>
        <w:tc>
          <w:tcPr>
            <w:tcW w:w="3029" w:type="pct"/>
            <w:tcBorders>
              <w:top w:val="nil"/>
              <w:left w:val="nil"/>
              <w:bottom w:val="single" w:sz="4" w:space="0" w:color="auto"/>
              <w:right w:val="single" w:sz="4" w:space="0" w:color="auto"/>
            </w:tcBorders>
            <w:shd w:val="clear" w:color="auto" w:fill="auto"/>
            <w:vAlign w:val="center"/>
            <w:hideMark/>
          </w:tcPr>
          <w:p w14:paraId="2424297F" w14:textId="77777777" w:rsidR="00811A7D" w:rsidRPr="008321CA" w:rsidRDefault="00811A7D" w:rsidP="00811A7D">
            <w:pPr>
              <w:widowControl/>
              <w:jc w:val="left"/>
              <w:rPr>
                <w:rFonts w:ascii="宋体" w:hAnsi="宋体" w:cs="宋体"/>
                <w:color w:val="000000" w:themeColor="text1"/>
                <w:kern w:val="0"/>
                <w:szCs w:val="21"/>
              </w:rPr>
            </w:pPr>
            <w:r w:rsidRPr="008321CA">
              <w:rPr>
                <w:rFonts w:ascii="宋体" w:hAnsi="宋体" w:cs="宋体" w:hint="eastAsia"/>
                <w:color w:val="000000" w:themeColor="text1"/>
                <w:kern w:val="0"/>
                <w:szCs w:val="21"/>
              </w:rPr>
              <w:t>五金配件品牌要求：</w:t>
            </w:r>
            <w:r w:rsidRPr="008321CA">
              <w:rPr>
                <w:rFonts w:ascii="宋体" w:hAnsi="宋体" w:cs="宋体" w:hint="eastAsia"/>
                <w:color w:val="000000" w:themeColor="text1"/>
                <w:kern w:val="0"/>
                <w:szCs w:val="21"/>
              </w:rPr>
              <w:br/>
            </w:r>
            <w:r w:rsidRPr="008321CA">
              <w:rPr>
                <w:rFonts w:ascii="宋体" w:hAnsi="宋体" w:cs="宋体" w:hint="eastAsia"/>
                <w:b/>
                <w:bCs/>
                <w:color w:val="000000" w:themeColor="text1"/>
                <w:kern w:val="0"/>
                <w:szCs w:val="21"/>
              </w:rPr>
              <w:t>顶固、海蒂诗、DTC</w:t>
            </w:r>
          </w:p>
        </w:tc>
      </w:tr>
      <w:tr w:rsidR="008321CA" w:rsidRPr="008321CA" w14:paraId="308BD3F2"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5877B1C7"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5</w:t>
            </w:r>
          </w:p>
        </w:tc>
        <w:tc>
          <w:tcPr>
            <w:tcW w:w="1702" w:type="pct"/>
            <w:tcBorders>
              <w:top w:val="nil"/>
              <w:left w:val="nil"/>
              <w:bottom w:val="single" w:sz="4" w:space="0" w:color="auto"/>
              <w:right w:val="single" w:sz="4" w:space="0" w:color="auto"/>
            </w:tcBorders>
            <w:shd w:val="clear" w:color="auto" w:fill="auto"/>
            <w:vAlign w:val="center"/>
            <w:hideMark/>
          </w:tcPr>
          <w:p w14:paraId="02EC123D"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卫生间换气扇</w:t>
            </w:r>
          </w:p>
        </w:tc>
        <w:tc>
          <w:tcPr>
            <w:tcW w:w="3029" w:type="pct"/>
            <w:tcBorders>
              <w:top w:val="nil"/>
              <w:left w:val="nil"/>
              <w:bottom w:val="single" w:sz="4" w:space="0" w:color="auto"/>
              <w:right w:val="single" w:sz="4" w:space="0" w:color="auto"/>
            </w:tcBorders>
            <w:shd w:val="clear" w:color="auto" w:fill="auto"/>
            <w:vAlign w:val="center"/>
            <w:hideMark/>
          </w:tcPr>
          <w:p w14:paraId="358453B3" w14:textId="77777777" w:rsidR="00811A7D" w:rsidRPr="008321CA" w:rsidRDefault="00811A7D" w:rsidP="00811A7D">
            <w:pPr>
              <w:widowControl/>
              <w:jc w:val="left"/>
              <w:rPr>
                <w:rFonts w:ascii="宋体" w:hAnsi="宋体" w:cs="宋体"/>
                <w:color w:val="000000" w:themeColor="text1"/>
                <w:kern w:val="0"/>
                <w:szCs w:val="21"/>
              </w:rPr>
            </w:pPr>
            <w:r w:rsidRPr="008321CA">
              <w:rPr>
                <w:rFonts w:ascii="宋体" w:hAnsi="宋体" w:cs="宋体" w:hint="eastAsia"/>
                <w:color w:val="000000" w:themeColor="text1"/>
                <w:kern w:val="0"/>
                <w:szCs w:val="21"/>
              </w:rPr>
              <w:t>品牌要求：</w:t>
            </w:r>
            <w:r w:rsidRPr="008321CA">
              <w:rPr>
                <w:rFonts w:ascii="宋体" w:hAnsi="宋体" w:cs="宋体" w:hint="eastAsia"/>
                <w:b/>
                <w:bCs/>
                <w:color w:val="000000" w:themeColor="text1"/>
                <w:kern w:val="0"/>
                <w:szCs w:val="21"/>
              </w:rPr>
              <w:t>美的、艾美特、松下</w:t>
            </w:r>
          </w:p>
        </w:tc>
      </w:tr>
      <w:tr w:rsidR="008321CA" w:rsidRPr="008321CA" w14:paraId="3AA27E6E"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7F4EB431"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6</w:t>
            </w:r>
          </w:p>
        </w:tc>
        <w:tc>
          <w:tcPr>
            <w:tcW w:w="1702" w:type="pct"/>
            <w:tcBorders>
              <w:top w:val="nil"/>
              <w:left w:val="nil"/>
              <w:bottom w:val="single" w:sz="4" w:space="0" w:color="auto"/>
              <w:right w:val="single" w:sz="4" w:space="0" w:color="auto"/>
            </w:tcBorders>
            <w:shd w:val="clear" w:color="auto" w:fill="auto"/>
            <w:vAlign w:val="center"/>
            <w:hideMark/>
          </w:tcPr>
          <w:p w14:paraId="0963AE5F"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防臭地漏</w:t>
            </w:r>
          </w:p>
        </w:tc>
        <w:tc>
          <w:tcPr>
            <w:tcW w:w="3029" w:type="pct"/>
            <w:tcBorders>
              <w:top w:val="nil"/>
              <w:left w:val="nil"/>
              <w:bottom w:val="single" w:sz="4" w:space="0" w:color="auto"/>
              <w:right w:val="single" w:sz="4" w:space="0" w:color="auto"/>
            </w:tcBorders>
            <w:shd w:val="clear" w:color="auto" w:fill="auto"/>
            <w:vAlign w:val="center"/>
            <w:hideMark/>
          </w:tcPr>
          <w:p w14:paraId="50251BA6" w14:textId="77777777" w:rsidR="00811A7D" w:rsidRPr="008321CA" w:rsidRDefault="00811A7D" w:rsidP="00811A7D">
            <w:pPr>
              <w:widowControl/>
              <w:jc w:val="left"/>
              <w:rPr>
                <w:rFonts w:ascii="宋体" w:hAnsi="宋体" w:cs="宋体"/>
                <w:color w:val="000000" w:themeColor="text1"/>
                <w:kern w:val="0"/>
                <w:szCs w:val="21"/>
              </w:rPr>
            </w:pPr>
            <w:r w:rsidRPr="008321CA">
              <w:rPr>
                <w:rFonts w:ascii="宋体" w:hAnsi="宋体" w:cs="宋体" w:hint="eastAsia"/>
                <w:color w:val="000000" w:themeColor="text1"/>
                <w:kern w:val="0"/>
                <w:szCs w:val="21"/>
              </w:rPr>
              <w:t>品牌要求：</w:t>
            </w:r>
            <w:r w:rsidRPr="008321CA">
              <w:rPr>
                <w:rFonts w:ascii="宋体" w:hAnsi="宋体" w:cs="宋体" w:hint="eastAsia"/>
                <w:color w:val="000000" w:themeColor="text1"/>
                <w:kern w:val="0"/>
                <w:szCs w:val="21"/>
              </w:rPr>
              <w:br/>
            </w:r>
            <w:r w:rsidRPr="008321CA">
              <w:rPr>
                <w:rFonts w:ascii="宋体" w:hAnsi="宋体" w:cs="宋体" w:hint="eastAsia"/>
                <w:b/>
                <w:bCs/>
                <w:color w:val="000000" w:themeColor="text1"/>
                <w:kern w:val="0"/>
                <w:szCs w:val="21"/>
              </w:rPr>
              <w:t>潜水艇、帝朗、菲时特、伟星</w:t>
            </w:r>
          </w:p>
        </w:tc>
      </w:tr>
      <w:tr w:rsidR="008321CA" w:rsidRPr="008321CA" w14:paraId="5F7BDB23"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06D9149C"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7</w:t>
            </w:r>
          </w:p>
        </w:tc>
        <w:tc>
          <w:tcPr>
            <w:tcW w:w="1702" w:type="pct"/>
            <w:tcBorders>
              <w:top w:val="nil"/>
              <w:left w:val="nil"/>
              <w:bottom w:val="single" w:sz="4" w:space="0" w:color="auto"/>
              <w:right w:val="single" w:sz="4" w:space="0" w:color="auto"/>
            </w:tcBorders>
            <w:shd w:val="clear" w:color="auto" w:fill="auto"/>
            <w:vAlign w:val="center"/>
            <w:hideMark/>
          </w:tcPr>
          <w:p w14:paraId="50F8658F"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防水材料</w:t>
            </w:r>
          </w:p>
        </w:tc>
        <w:tc>
          <w:tcPr>
            <w:tcW w:w="3029" w:type="pct"/>
            <w:tcBorders>
              <w:top w:val="nil"/>
              <w:left w:val="nil"/>
              <w:bottom w:val="single" w:sz="4" w:space="0" w:color="auto"/>
              <w:right w:val="single" w:sz="4" w:space="0" w:color="auto"/>
            </w:tcBorders>
            <w:shd w:val="clear" w:color="auto" w:fill="auto"/>
            <w:vAlign w:val="center"/>
            <w:hideMark/>
          </w:tcPr>
          <w:p w14:paraId="645D0453"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雨虹、宏源、禹王、科顺</w:t>
            </w:r>
          </w:p>
        </w:tc>
      </w:tr>
      <w:tr w:rsidR="008321CA" w:rsidRPr="008321CA" w14:paraId="7EF2DFAD"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2D92B8A4"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8</w:t>
            </w:r>
          </w:p>
        </w:tc>
        <w:tc>
          <w:tcPr>
            <w:tcW w:w="1702" w:type="pct"/>
            <w:tcBorders>
              <w:top w:val="nil"/>
              <w:left w:val="nil"/>
              <w:bottom w:val="single" w:sz="4" w:space="0" w:color="auto"/>
              <w:right w:val="single" w:sz="4" w:space="0" w:color="auto"/>
            </w:tcBorders>
            <w:shd w:val="clear" w:color="auto" w:fill="auto"/>
            <w:noWrap/>
            <w:vAlign w:val="center"/>
            <w:hideMark/>
          </w:tcPr>
          <w:p w14:paraId="70C226C5"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铝合金型材</w:t>
            </w:r>
          </w:p>
        </w:tc>
        <w:tc>
          <w:tcPr>
            <w:tcW w:w="3029" w:type="pct"/>
            <w:tcBorders>
              <w:top w:val="nil"/>
              <w:left w:val="nil"/>
              <w:bottom w:val="single" w:sz="4" w:space="0" w:color="auto"/>
              <w:right w:val="single" w:sz="4" w:space="0" w:color="auto"/>
            </w:tcBorders>
            <w:shd w:val="clear" w:color="auto" w:fill="auto"/>
            <w:noWrap/>
            <w:vAlign w:val="center"/>
            <w:hideMark/>
          </w:tcPr>
          <w:p w14:paraId="6356406F"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广亚、伟业、亚铝、兴发、南亚、坚美</w:t>
            </w:r>
          </w:p>
        </w:tc>
      </w:tr>
      <w:tr w:rsidR="008321CA" w:rsidRPr="008321CA" w14:paraId="3E4397E4"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467BEBA1"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9</w:t>
            </w:r>
          </w:p>
        </w:tc>
        <w:tc>
          <w:tcPr>
            <w:tcW w:w="1702" w:type="pct"/>
            <w:tcBorders>
              <w:top w:val="nil"/>
              <w:left w:val="nil"/>
              <w:bottom w:val="single" w:sz="4" w:space="0" w:color="auto"/>
              <w:right w:val="single" w:sz="4" w:space="0" w:color="auto"/>
            </w:tcBorders>
            <w:shd w:val="clear" w:color="auto" w:fill="auto"/>
            <w:noWrap/>
            <w:vAlign w:val="center"/>
            <w:hideMark/>
          </w:tcPr>
          <w:p w14:paraId="1B0B5C07"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铝扣板吊顶</w:t>
            </w:r>
          </w:p>
        </w:tc>
        <w:tc>
          <w:tcPr>
            <w:tcW w:w="3029" w:type="pct"/>
            <w:tcBorders>
              <w:top w:val="nil"/>
              <w:left w:val="nil"/>
              <w:bottom w:val="single" w:sz="4" w:space="0" w:color="auto"/>
              <w:right w:val="single" w:sz="4" w:space="0" w:color="auto"/>
            </w:tcBorders>
            <w:shd w:val="clear" w:color="auto" w:fill="auto"/>
            <w:noWrap/>
            <w:vAlign w:val="center"/>
            <w:hideMark/>
          </w:tcPr>
          <w:p w14:paraId="1DD63889"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龙牌 可耐福 拉法基</w:t>
            </w:r>
          </w:p>
        </w:tc>
      </w:tr>
      <w:tr w:rsidR="008321CA" w:rsidRPr="008321CA" w14:paraId="30120703"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4226E18A"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lastRenderedPageBreak/>
              <w:t>10</w:t>
            </w:r>
          </w:p>
        </w:tc>
        <w:tc>
          <w:tcPr>
            <w:tcW w:w="1702" w:type="pct"/>
            <w:tcBorders>
              <w:top w:val="nil"/>
              <w:left w:val="nil"/>
              <w:bottom w:val="single" w:sz="4" w:space="0" w:color="auto"/>
              <w:right w:val="single" w:sz="4" w:space="0" w:color="auto"/>
            </w:tcBorders>
            <w:shd w:val="clear" w:color="auto" w:fill="auto"/>
            <w:noWrap/>
            <w:vAlign w:val="center"/>
            <w:hideMark/>
          </w:tcPr>
          <w:p w14:paraId="68A7518F"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开关、插座</w:t>
            </w:r>
          </w:p>
        </w:tc>
        <w:tc>
          <w:tcPr>
            <w:tcW w:w="3029" w:type="pct"/>
            <w:tcBorders>
              <w:top w:val="nil"/>
              <w:left w:val="nil"/>
              <w:bottom w:val="single" w:sz="4" w:space="0" w:color="auto"/>
              <w:right w:val="single" w:sz="4" w:space="0" w:color="auto"/>
            </w:tcBorders>
            <w:shd w:val="clear" w:color="auto" w:fill="auto"/>
            <w:vAlign w:val="center"/>
            <w:hideMark/>
          </w:tcPr>
          <w:p w14:paraId="75F0C066"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品牌要求：</w:t>
            </w:r>
            <w:r w:rsidRPr="008321CA">
              <w:rPr>
                <w:rFonts w:ascii="宋体" w:hAnsi="宋体" w:cs="宋体" w:hint="eastAsia"/>
                <w:b/>
                <w:bCs/>
                <w:color w:val="000000" w:themeColor="text1"/>
                <w:kern w:val="0"/>
                <w:szCs w:val="21"/>
              </w:rPr>
              <w:br/>
              <w:t>ABB，西门子，施耐德</w:t>
            </w:r>
          </w:p>
        </w:tc>
      </w:tr>
      <w:tr w:rsidR="008321CA" w:rsidRPr="008321CA" w14:paraId="567A7EB6"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3EA3BE9A"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11</w:t>
            </w:r>
          </w:p>
        </w:tc>
        <w:tc>
          <w:tcPr>
            <w:tcW w:w="1702" w:type="pct"/>
            <w:tcBorders>
              <w:top w:val="nil"/>
              <w:left w:val="nil"/>
              <w:bottom w:val="single" w:sz="4" w:space="0" w:color="auto"/>
              <w:right w:val="single" w:sz="4" w:space="0" w:color="auto"/>
            </w:tcBorders>
            <w:shd w:val="clear" w:color="auto" w:fill="auto"/>
            <w:noWrap/>
            <w:vAlign w:val="center"/>
            <w:hideMark/>
          </w:tcPr>
          <w:p w14:paraId="2AD402D9"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电线、电缆</w:t>
            </w:r>
          </w:p>
        </w:tc>
        <w:tc>
          <w:tcPr>
            <w:tcW w:w="3029" w:type="pct"/>
            <w:tcBorders>
              <w:top w:val="nil"/>
              <w:left w:val="nil"/>
              <w:bottom w:val="single" w:sz="4" w:space="0" w:color="auto"/>
              <w:right w:val="single" w:sz="4" w:space="0" w:color="auto"/>
            </w:tcBorders>
            <w:shd w:val="clear" w:color="auto" w:fill="auto"/>
            <w:noWrap/>
            <w:vAlign w:val="center"/>
            <w:hideMark/>
          </w:tcPr>
          <w:p w14:paraId="227DFDB3" w14:textId="77777777" w:rsidR="00811A7D" w:rsidRPr="008321CA" w:rsidRDefault="00811A7D" w:rsidP="00811A7D">
            <w:pPr>
              <w:widowControl/>
              <w:jc w:val="left"/>
              <w:rPr>
                <w:rFonts w:ascii="宋体" w:hAnsi="宋体" w:cs="宋体"/>
                <w:color w:val="000000" w:themeColor="text1"/>
                <w:kern w:val="0"/>
                <w:szCs w:val="21"/>
              </w:rPr>
            </w:pPr>
            <w:r w:rsidRPr="008321CA">
              <w:rPr>
                <w:rFonts w:ascii="宋体" w:hAnsi="宋体" w:cs="宋体" w:hint="eastAsia"/>
                <w:color w:val="000000" w:themeColor="text1"/>
                <w:kern w:val="0"/>
                <w:szCs w:val="21"/>
              </w:rPr>
              <w:t>品牌要求：</w:t>
            </w:r>
            <w:r w:rsidRPr="008321CA">
              <w:rPr>
                <w:rFonts w:ascii="宋体" w:hAnsi="宋体" w:cs="宋体" w:hint="eastAsia"/>
                <w:b/>
                <w:bCs/>
                <w:color w:val="000000" w:themeColor="text1"/>
                <w:kern w:val="0"/>
                <w:szCs w:val="21"/>
              </w:rPr>
              <w:t>伟光、上上、远东、江南</w:t>
            </w:r>
          </w:p>
        </w:tc>
      </w:tr>
      <w:tr w:rsidR="008321CA" w:rsidRPr="008321CA" w14:paraId="075105ED"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345BFF48"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12</w:t>
            </w:r>
          </w:p>
        </w:tc>
        <w:tc>
          <w:tcPr>
            <w:tcW w:w="1702" w:type="pct"/>
            <w:tcBorders>
              <w:top w:val="nil"/>
              <w:left w:val="nil"/>
              <w:bottom w:val="single" w:sz="4" w:space="0" w:color="auto"/>
              <w:right w:val="single" w:sz="4" w:space="0" w:color="auto"/>
            </w:tcBorders>
            <w:shd w:val="clear" w:color="auto" w:fill="auto"/>
            <w:noWrap/>
            <w:vAlign w:val="center"/>
            <w:hideMark/>
          </w:tcPr>
          <w:p w14:paraId="485D4DF7"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强弱电箱（电气元器件）</w:t>
            </w:r>
          </w:p>
        </w:tc>
        <w:tc>
          <w:tcPr>
            <w:tcW w:w="3029" w:type="pct"/>
            <w:tcBorders>
              <w:top w:val="nil"/>
              <w:left w:val="nil"/>
              <w:bottom w:val="single" w:sz="4" w:space="0" w:color="auto"/>
              <w:right w:val="single" w:sz="4" w:space="0" w:color="auto"/>
            </w:tcBorders>
            <w:shd w:val="clear" w:color="auto" w:fill="auto"/>
            <w:vAlign w:val="center"/>
            <w:hideMark/>
          </w:tcPr>
          <w:p w14:paraId="3E84CA48"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漏电保护器：ABB，西门子，施耐德</w:t>
            </w:r>
            <w:r w:rsidRPr="008321CA">
              <w:rPr>
                <w:rFonts w:ascii="宋体" w:hAnsi="宋体" w:cs="宋体" w:hint="eastAsia"/>
                <w:b/>
                <w:bCs/>
                <w:color w:val="000000" w:themeColor="text1"/>
                <w:kern w:val="0"/>
                <w:szCs w:val="21"/>
              </w:rPr>
              <w:br/>
              <w:t xml:space="preserve">微型断路器：ABB ，西门子，施耐德 </w:t>
            </w:r>
          </w:p>
        </w:tc>
      </w:tr>
      <w:tr w:rsidR="008321CA" w:rsidRPr="008321CA" w14:paraId="53A2F596"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4A5CF970"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13</w:t>
            </w:r>
          </w:p>
        </w:tc>
        <w:tc>
          <w:tcPr>
            <w:tcW w:w="1702" w:type="pct"/>
            <w:tcBorders>
              <w:top w:val="nil"/>
              <w:left w:val="nil"/>
              <w:bottom w:val="single" w:sz="4" w:space="0" w:color="auto"/>
              <w:right w:val="single" w:sz="4" w:space="0" w:color="auto"/>
            </w:tcBorders>
            <w:shd w:val="clear" w:color="auto" w:fill="auto"/>
            <w:noWrap/>
            <w:vAlign w:val="center"/>
            <w:hideMark/>
          </w:tcPr>
          <w:p w14:paraId="6BDA1B32"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 xml:space="preserve">智能客控系统 </w:t>
            </w:r>
          </w:p>
        </w:tc>
        <w:tc>
          <w:tcPr>
            <w:tcW w:w="3029" w:type="pct"/>
            <w:tcBorders>
              <w:top w:val="nil"/>
              <w:left w:val="nil"/>
              <w:bottom w:val="single" w:sz="4" w:space="0" w:color="auto"/>
              <w:right w:val="single" w:sz="4" w:space="0" w:color="auto"/>
            </w:tcBorders>
            <w:shd w:val="clear" w:color="auto" w:fill="auto"/>
            <w:noWrap/>
            <w:vAlign w:val="center"/>
            <w:hideMark/>
          </w:tcPr>
          <w:p w14:paraId="29524161"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比特、尊宝、金马科技、邦威、启冠</w:t>
            </w:r>
          </w:p>
        </w:tc>
      </w:tr>
      <w:tr w:rsidR="008321CA" w:rsidRPr="008321CA" w14:paraId="49F9A35E"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2DB4630B"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14</w:t>
            </w:r>
          </w:p>
        </w:tc>
        <w:tc>
          <w:tcPr>
            <w:tcW w:w="1702" w:type="pct"/>
            <w:tcBorders>
              <w:top w:val="nil"/>
              <w:left w:val="nil"/>
              <w:bottom w:val="single" w:sz="4" w:space="0" w:color="auto"/>
              <w:right w:val="single" w:sz="4" w:space="0" w:color="auto"/>
            </w:tcBorders>
            <w:shd w:val="clear" w:color="auto" w:fill="auto"/>
            <w:noWrap/>
            <w:vAlign w:val="center"/>
            <w:hideMark/>
          </w:tcPr>
          <w:p w14:paraId="7C4877E1"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智能锁</w:t>
            </w:r>
          </w:p>
        </w:tc>
        <w:tc>
          <w:tcPr>
            <w:tcW w:w="3029" w:type="pct"/>
            <w:tcBorders>
              <w:top w:val="nil"/>
              <w:left w:val="nil"/>
              <w:bottom w:val="single" w:sz="4" w:space="0" w:color="auto"/>
              <w:right w:val="single" w:sz="4" w:space="0" w:color="auto"/>
            </w:tcBorders>
            <w:shd w:val="clear" w:color="auto" w:fill="auto"/>
            <w:noWrap/>
            <w:vAlign w:val="center"/>
            <w:hideMark/>
          </w:tcPr>
          <w:p w14:paraId="032BFF9C"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创佳、必达、凯迪仕、德施曼</w:t>
            </w:r>
          </w:p>
        </w:tc>
      </w:tr>
      <w:tr w:rsidR="008321CA" w:rsidRPr="008321CA" w14:paraId="6E3601D0"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08FD20A0"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15</w:t>
            </w:r>
          </w:p>
        </w:tc>
        <w:tc>
          <w:tcPr>
            <w:tcW w:w="1702" w:type="pct"/>
            <w:tcBorders>
              <w:top w:val="nil"/>
              <w:left w:val="nil"/>
              <w:bottom w:val="single" w:sz="4" w:space="0" w:color="auto"/>
              <w:right w:val="single" w:sz="4" w:space="0" w:color="auto"/>
            </w:tcBorders>
            <w:shd w:val="clear" w:color="auto" w:fill="auto"/>
            <w:noWrap/>
            <w:vAlign w:val="center"/>
            <w:hideMark/>
          </w:tcPr>
          <w:p w14:paraId="71D94B93"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视频监控系统</w:t>
            </w:r>
          </w:p>
        </w:tc>
        <w:tc>
          <w:tcPr>
            <w:tcW w:w="3029" w:type="pct"/>
            <w:tcBorders>
              <w:top w:val="nil"/>
              <w:left w:val="nil"/>
              <w:bottom w:val="single" w:sz="4" w:space="0" w:color="auto"/>
              <w:right w:val="single" w:sz="4" w:space="0" w:color="auto"/>
            </w:tcBorders>
            <w:shd w:val="clear" w:color="auto" w:fill="auto"/>
            <w:noWrap/>
            <w:vAlign w:val="center"/>
            <w:hideMark/>
          </w:tcPr>
          <w:p w14:paraId="3835421C"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海康威视、浙江大华、浙江宇视</w:t>
            </w:r>
          </w:p>
        </w:tc>
      </w:tr>
      <w:tr w:rsidR="008321CA" w:rsidRPr="008321CA" w14:paraId="4A182344"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28F07A01"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16</w:t>
            </w:r>
          </w:p>
        </w:tc>
        <w:tc>
          <w:tcPr>
            <w:tcW w:w="1702" w:type="pct"/>
            <w:tcBorders>
              <w:top w:val="nil"/>
              <w:left w:val="nil"/>
              <w:bottom w:val="single" w:sz="4" w:space="0" w:color="auto"/>
              <w:right w:val="single" w:sz="4" w:space="0" w:color="auto"/>
            </w:tcBorders>
            <w:shd w:val="clear" w:color="auto" w:fill="auto"/>
            <w:noWrap/>
            <w:vAlign w:val="center"/>
            <w:hideMark/>
          </w:tcPr>
          <w:p w14:paraId="2C855281"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装饰木饰面</w:t>
            </w:r>
          </w:p>
        </w:tc>
        <w:tc>
          <w:tcPr>
            <w:tcW w:w="3029" w:type="pct"/>
            <w:tcBorders>
              <w:top w:val="nil"/>
              <w:left w:val="nil"/>
              <w:bottom w:val="single" w:sz="4" w:space="0" w:color="auto"/>
              <w:right w:val="single" w:sz="4" w:space="0" w:color="auto"/>
            </w:tcBorders>
            <w:shd w:val="clear" w:color="auto" w:fill="auto"/>
            <w:vAlign w:val="center"/>
            <w:hideMark/>
          </w:tcPr>
          <w:p w14:paraId="11BAE60C" w14:textId="77777777" w:rsidR="00811A7D" w:rsidRPr="008321CA" w:rsidRDefault="00811A7D" w:rsidP="00811A7D">
            <w:pPr>
              <w:widowControl/>
              <w:jc w:val="left"/>
              <w:rPr>
                <w:rFonts w:ascii="宋体" w:hAnsi="宋体" w:cs="宋体"/>
                <w:color w:val="000000" w:themeColor="text1"/>
                <w:kern w:val="0"/>
                <w:szCs w:val="21"/>
              </w:rPr>
            </w:pPr>
            <w:r w:rsidRPr="008321CA">
              <w:rPr>
                <w:rFonts w:ascii="宋体" w:hAnsi="宋体" w:cs="宋体" w:hint="eastAsia"/>
                <w:color w:val="000000" w:themeColor="text1"/>
                <w:kern w:val="0"/>
                <w:szCs w:val="21"/>
              </w:rPr>
              <w:t>品牌要求：</w:t>
            </w:r>
            <w:r w:rsidRPr="008321CA">
              <w:rPr>
                <w:rFonts w:ascii="宋体" w:hAnsi="宋体" w:cs="宋体" w:hint="eastAsia"/>
                <w:color w:val="000000" w:themeColor="text1"/>
                <w:kern w:val="0"/>
                <w:szCs w:val="21"/>
              </w:rPr>
              <w:br/>
            </w:r>
            <w:r w:rsidRPr="008321CA">
              <w:rPr>
                <w:rFonts w:ascii="宋体" w:hAnsi="宋体" w:cs="宋体" w:hint="eastAsia"/>
                <w:b/>
                <w:bCs/>
                <w:color w:val="000000" w:themeColor="text1"/>
                <w:kern w:val="0"/>
                <w:szCs w:val="21"/>
              </w:rPr>
              <w:t>莫干山、兔宝宝、千年舟、百强板材</w:t>
            </w:r>
          </w:p>
        </w:tc>
      </w:tr>
      <w:tr w:rsidR="008321CA" w:rsidRPr="008321CA" w14:paraId="68F95017"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1B0DB76E"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17</w:t>
            </w:r>
          </w:p>
        </w:tc>
        <w:tc>
          <w:tcPr>
            <w:tcW w:w="1702" w:type="pct"/>
            <w:tcBorders>
              <w:top w:val="nil"/>
              <w:left w:val="nil"/>
              <w:bottom w:val="single" w:sz="4" w:space="0" w:color="auto"/>
              <w:right w:val="single" w:sz="4" w:space="0" w:color="auto"/>
            </w:tcBorders>
            <w:shd w:val="clear" w:color="auto" w:fill="auto"/>
            <w:noWrap/>
            <w:vAlign w:val="center"/>
            <w:hideMark/>
          </w:tcPr>
          <w:p w14:paraId="7842B4A0"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木地板/板材</w:t>
            </w:r>
          </w:p>
        </w:tc>
        <w:tc>
          <w:tcPr>
            <w:tcW w:w="3029" w:type="pct"/>
            <w:tcBorders>
              <w:top w:val="nil"/>
              <w:left w:val="nil"/>
              <w:bottom w:val="single" w:sz="4" w:space="0" w:color="auto"/>
              <w:right w:val="single" w:sz="4" w:space="0" w:color="auto"/>
            </w:tcBorders>
            <w:shd w:val="clear" w:color="auto" w:fill="auto"/>
            <w:vAlign w:val="center"/>
            <w:hideMark/>
          </w:tcPr>
          <w:p w14:paraId="32184AC6" w14:textId="77777777" w:rsidR="00811A7D" w:rsidRPr="008321CA" w:rsidRDefault="00811A7D" w:rsidP="00811A7D">
            <w:pPr>
              <w:widowControl/>
              <w:jc w:val="left"/>
              <w:rPr>
                <w:rFonts w:ascii="宋体" w:hAnsi="宋体" w:cs="宋体"/>
                <w:color w:val="000000" w:themeColor="text1"/>
                <w:kern w:val="0"/>
                <w:szCs w:val="21"/>
              </w:rPr>
            </w:pPr>
            <w:r w:rsidRPr="008321CA">
              <w:rPr>
                <w:rFonts w:ascii="宋体" w:hAnsi="宋体" w:cs="宋体" w:hint="eastAsia"/>
                <w:color w:val="000000" w:themeColor="text1"/>
                <w:kern w:val="0"/>
                <w:szCs w:val="21"/>
              </w:rPr>
              <w:t>品牌要求：</w:t>
            </w:r>
            <w:r w:rsidRPr="008321CA">
              <w:rPr>
                <w:rFonts w:ascii="宋体" w:hAnsi="宋体" w:cs="宋体" w:hint="eastAsia"/>
                <w:color w:val="000000" w:themeColor="text1"/>
                <w:kern w:val="0"/>
                <w:szCs w:val="21"/>
              </w:rPr>
              <w:br/>
            </w:r>
            <w:r w:rsidRPr="008321CA">
              <w:rPr>
                <w:rFonts w:ascii="宋体" w:hAnsi="宋体" w:cs="宋体" w:hint="eastAsia"/>
                <w:b/>
                <w:bCs/>
                <w:color w:val="000000" w:themeColor="text1"/>
                <w:kern w:val="0"/>
                <w:szCs w:val="21"/>
              </w:rPr>
              <w:t>泰迪、科利达、傲胜、阿姆斯壮、红珊瑚，圣威亚</w:t>
            </w:r>
          </w:p>
        </w:tc>
      </w:tr>
      <w:tr w:rsidR="008321CA" w:rsidRPr="008321CA" w14:paraId="514870ED"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3F826B1B"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18</w:t>
            </w:r>
          </w:p>
        </w:tc>
        <w:tc>
          <w:tcPr>
            <w:tcW w:w="1702" w:type="pct"/>
            <w:tcBorders>
              <w:top w:val="nil"/>
              <w:left w:val="nil"/>
              <w:bottom w:val="single" w:sz="4" w:space="0" w:color="auto"/>
              <w:right w:val="single" w:sz="4" w:space="0" w:color="auto"/>
            </w:tcBorders>
            <w:shd w:val="clear" w:color="auto" w:fill="auto"/>
            <w:noWrap/>
            <w:vAlign w:val="center"/>
            <w:hideMark/>
          </w:tcPr>
          <w:p w14:paraId="0953C21B"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竹木碳晶板</w:t>
            </w:r>
          </w:p>
        </w:tc>
        <w:tc>
          <w:tcPr>
            <w:tcW w:w="3029" w:type="pct"/>
            <w:tcBorders>
              <w:top w:val="nil"/>
              <w:left w:val="nil"/>
              <w:bottom w:val="single" w:sz="4" w:space="0" w:color="auto"/>
              <w:right w:val="single" w:sz="4" w:space="0" w:color="auto"/>
            </w:tcBorders>
            <w:shd w:val="clear" w:color="auto" w:fill="auto"/>
            <w:vAlign w:val="center"/>
            <w:hideMark/>
          </w:tcPr>
          <w:p w14:paraId="6D4A2A5F"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索凯特，红珊兰，欧爱克</w:t>
            </w:r>
          </w:p>
        </w:tc>
      </w:tr>
      <w:tr w:rsidR="008321CA" w:rsidRPr="008321CA" w14:paraId="4190E768"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63211C05"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19</w:t>
            </w:r>
          </w:p>
        </w:tc>
        <w:tc>
          <w:tcPr>
            <w:tcW w:w="1702" w:type="pct"/>
            <w:tcBorders>
              <w:top w:val="nil"/>
              <w:left w:val="nil"/>
              <w:bottom w:val="single" w:sz="4" w:space="0" w:color="auto"/>
              <w:right w:val="single" w:sz="4" w:space="0" w:color="auto"/>
            </w:tcBorders>
            <w:shd w:val="clear" w:color="auto" w:fill="auto"/>
            <w:noWrap/>
            <w:vAlign w:val="center"/>
            <w:hideMark/>
          </w:tcPr>
          <w:p w14:paraId="083CE98D"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 xml:space="preserve"> WPC健康地板</w:t>
            </w:r>
          </w:p>
        </w:tc>
        <w:tc>
          <w:tcPr>
            <w:tcW w:w="3029" w:type="pct"/>
            <w:tcBorders>
              <w:top w:val="nil"/>
              <w:left w:val="nil"/>
              <w:bottom w:val="single" w:sz="4" w:space="0" w:color="auto"/>
              <w:right w:val="single" w:sz="4" w:space="0" w:color="auto"/>
            </w:tcBorders>
            <w:shd w:val="clear" w:color="auto" w:fill="auto"/>
            <w:vAlign w:val="center"/>
            <w:hideMark/>
          </w:tcPr>
          <w:p w14:paraId="23D871C2" w14:textId="4CA2E1AD"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圣威</w:t>
            </w:r>
            <w:r w:rsidR="007726DF" w:rsidRPr="008321CA">
              <w:rPr>
                <w:rFonts w:ascii="宋体" w:hAnsi="宋体" w:cs="宋体" w:hint="eastAsia"/>
                <w:b/>
                <w:bCs/>
                <w:color w:val="000000" w:themeColor="text1"/>
                <w:kern w:val="0"/>
                <w:szCs w:val="21"/>
              </w:rPr>
              <w:t>亚</w:t>
            </w:r>
            <w:r w:rsidRPr="008321CA">
              <w:rPr>
                <w:rFonts w:ascii="宋体" w:hAnsi="宋体" w:cs="宋体" w:hint="eastAsia"/>
                <w:b/>
                <w:bCs/>
                <w:color w:val="000000" w:themeColor="text1"/>
                <w:kern w:val="0"/>
                <w:szCs w:val="21"/>
              </w:rPr>
              <w:t>，索凯特，红珊兰</w:t>
            </w:r>
          </w:p>
        </w:tc>
      </w:tr>
      <w:tr w:rsidR="008321CA" w:rsidRPr="008321CA" w14:paraId="367C1F74"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6F0A6901"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20</w:t>
            </w:r>
          </w:p>
        </w:tc>
        <w:tc>
          <w:tcPr>
            <w:tcW w:w="1702" w:type="pct"/>
            <w:tcBorders>
              <w:top w:val="nil"/>
              <w:left w:val="nil"/>
              <w:bottom w:val="single" w:sz="4" w:space="0" w:color="auto"/>
              <w:right w:val="single" w:sz="4" w:space="0" w:color="auto"/>
            </w:tcBorders>
            <w:shd w:val="clear" w:color="auto" w:fill="auto"/>
            <w:noWrap/>
            <w:vAlign w:val="center"/>
            <w:hideMark/>
          </w:tcPr>
          <w:p w14:paraId="7D6B3E99"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乳胶漆</w:t>
            </w:r>
          </w:p>
        </w:tc>
        <w:tc>
          <w:tcPr>
            <w:tcW w:w="3029" w:type="pct"/>
            <w:tcBorders>
              <w:top w:val="nil"/>
              <w:left w:val="nil"/>
              <w:bottom w:val="single" w:sz="4" w:space="0" w:color="auto"/>
              <w:right w:val="single" w:sz="4" w:space="0" w:color="auto"/>
            </w:tcBorders>
            <w:shd w:val="clear" w:color="auto" w:fill="auto"/>
            <w:noWrap/>
            <w:vAlign w:val="center"/>
            <w:hideMark/>
          </w:tcPr>
          <w:p w14:paraId="164D81E0"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立邦、多乐士、华润、三棵树</w:t>
            </w:r>
          </w:p>
        </w:tc>
      </w:tr>
      <w:tr w:rsidR="008321CA" w:rsidRPr="008321CA" w14:paraId="516FBBDE"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52CF7E01"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21</w:t>
            </w:r>
          </w:p>
        </w:tc>
        <w:tc>
          <w:tcPr>
            <w:tcW w:w="1702" w:type="pct"/>
            <w:tcBorders>
              <w:top w:val="nil"/>
              <w:left w:val="nil"/>
              <w:bottom w:val="single" w:sz="4" w:space="0" w:color="auto"/>
              <w:right w:val="single" w:sz="4" w:space="0" w:color="auto"/>
            </w:tcBorders>
            <w:shd w:val="clear" w:color="auto" w:fill="auto"/>
            <w:noWrap/>
            <w:vAlign w:val="center"/>
            <w:hideMark/>
          </w:tcPr>
          <w:p w14:paraId="7D21D689"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 xml:space="preserve">电视机4K智能 </w:t>
            </w:r>
          </w:p>
        </w:tc>
        <w:tc>
          <w:tcPr>
            <w:tcW w:w="3029" w:type="pct"/>
            <w:tcBorders>
              <w:top w:val="nil"/>
              <w:left w:val="nil"/>
              <w:bottom w:val="single" w:sz="4" w:space="0" w:color="auto"/>
              <w:right w:val="single" w:sz="4" w:space="0" w:color="auto"/>
            </w:tcBorders>
            <w:shd w:val="clear" w:color="auto" w:fill="auto"/>
            <w:noWrap/>
            <w:vAlign w:val="center"/>
            <w:hideMark/>
          </w:tcPr>
          <w:p w14:paraId="16302E5F"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索尼、LG、飞利浦、东芝</w:t>
            </w:r>
          </w:p>
        </w:tc>
      </w:tr>
      <w:tr w:rsidR="008321CA" w:rsidRPr="008321CA" w14:paraId="0DD94500"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468706D2"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22</w:t>
            </w:r>
          </w:p>
        </w:tc>
        <w:tc>
          <w:tcPr>
            <w:tcW w:w="1702" w:type="pct"/>
            <w:tcBorders>
              <w:top w:val="nil"/>
              <w:left w:val="nil"/>
              <w:bottom w:val="single" w:sz="4" w:space="0" w:color="auto"/>
              <w:right w:val="single" w:sz="4" w:space="0" w:color="auto"/>
            </w:tcBorders>
            <w:shd w:val="clear" w:color="auto" w:fill="auto"/>
            <w:noWrap/>
            <w:vAlign w:val="center"/>
            <w:hideMark/>
          </w:tcPr>
          <w:p w14:paraId="451D7198"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空调</w:t>
            </w:r>
          </w:p>
        </w:tc>
        <w:tc>
          <w:tcPr>
            <w:tcW w:w="3029" w:type="pct"/>
            <w:tcBorders>
              <w:top w:val="nil"/>
              <w:left w:val="nil"/>
              <w:bottom w:val="single" w:sz="4" w:space="0" w:color="auto"/>
              <w:right w:val="single" w:sz="4" w:space="0" w:color="auto"/>
            </w:tcBorders>
            <w:shd w:val="clear" w:color="auto" w:fill="auto"/>
            <w:noWrap/>
            <w:vAlign w:val="center"/>
            <w:hideMark/>
          </w:tcPr>
          <w:p w14:paraId="159B9CC1"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格力、美的、海尔</w:t>
            </w:r>
          </w:p>
        </w:tc>
      </w:tr>
      <w:tr w:rsidR="008321CA" w:rsidRPr="008321CA" w14:paraId="7B3ABD80"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6338BCE8"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23</w:t>
            </w:r>
          </w:p>
        </w:tc>
        <w:tc>
          <w:tcPr>
            <w:tcW w:w="1702" w:type="pct"/>
            <w:tcBorders>
              <w:top w:val="nil"/>
              <w:left w:val="nil"/>
              <w:bottom w:val="single" w:sz="4" w:space="0" w:color="auto"/>
              <w:right w:val="single" w:sz="4" w:space="0" w:color="auto"/>
            </w:tcBorders>
            <w:shd w:val="clear" w:color="auto" w:fill="auto"/>
            <w:noWrap/>
            <w:vAlign w:val="center"/>
            <w:hideMark/>
          </w:tcPr>
          <w:p w14:paraId="12B3FB0F"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空气能热水器</w:t>
            </w:r>
          </w:p>
        </w:tc>
        <w:tc>
          <w:tcPr>
            <w:tcW w:w="3029" w:type="pct"/>
            <w:tcBorders>
              <w:top w:val="nil"/>
              <w:left w:val="nil"/>
              <w:bottom w:val="single" w:sz="4" w:space="0" w:color="auto"/>
              <w:right w:val="single" w:sz="4" w:space="0" w:color="auto"/>
            </w:tcBorders>
            <w:shd w:val="clear" w:color="auto" w:fill="auto"/>
            <w:noWrap/>
            <w:vAlign w:val="center"/>
            <w:hideMark/>
          </w:tcPr>
          <w:p w14:paraId="1DB31BB5"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格力、美的、海尔</w:t>
            </w:r>
          </w:p>
        </w:tc>
      </w:tr>
      <w:tr w:rsidR="008321CA" w:rsidRPr="008321CA" w14:paraId="08978BF7"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1784D409"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24</w:t>
            </w:r>
          </w:p>
        </w:tc>
        <w:tc>
          <w:tcPr>
            <w:tcW w:w="1702" w:type="pct"/>
            <w:tcBorders>
              <w:top w:val="nil"/>
              <w:left w:val="nil"/>
              <w:bottom w:val="single" w:sz="4" w:space="0" w:color="auto"/>
              <w:right w:val="single" w:sz="4" w:space="0" w:color="auto"/>
            </w:tcBorders>
            <w:shd w:val="clear" w:color="auto" w:fill="auto"/>
            <w:noWrap/>
            <w:vAlign w:val="center"/>
            <w:hideMark/>
          </w:tcPr>
          <w:p w14:paraId="5DC70C8C"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客房冰箱</w:t>
            </w:r>
          </w:p>
        </w:tc>
        <w:tc>
          <w:tcPr>
            <w:tcW w:w="3029" w:type="pct"/>
            <w:tcBorders>
              <w:top w:val="nil"/>
              <w:left w:val="nil"/>
              <w:bottom w:val="single" w:sz="4" w:space="0" w:color="auto"/>
              <w:right w:val="single" w:sz="4" w:space="0" w:color="auto"/>
            </w:tcBorders>
            <w:shd w:val="clear" w:color="auto" w:fill="auto"/>
            <w:noWrap/>
            <w:vAlign w:val="center"/>
            <w:hideMark/>
          </w:tcPr>
          <w:p w14:paraId="3839484D"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日立、西门子、松下、惠而浦</w:t>
            </w:r>
          </w:p>
        </w:tc>
      </w:tr>
      <w:tr w:rsidR="008321CA" w:rsidRPr="008321CA" w14:paraId="0C8FD240"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38E13BFA"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25</w:t>
            </w:r>
          </w:p>
        </w:tc>
        <w:tc>
          <w:tcPr>
            <w:tcW w:w="1702" w:type="pct"/>
            <w:tcBorders>
              <w:top w:val="nil"/>
              <w:left w:val="nil"/>
              <w:bottom w:val="single" w:sz="4" w:space="0" w:color="auto"/>
              <w:right w:val="single" w:sz="4" w:space="0" w:color="auto"/>
            </w:tcBorders>
            <w:shd w:val="clear" w:color="auto" w:fill="auto"/>
            <w:noWrap/>
            <w:vAlign w:val="center"/>
            <w:hideMark/>
          </w:tcPr>
          <w:p w14:paraId="33C6B6F8"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客房电话机</w:t>
            </w:r>
          </w:p>
        </w:tc>
        <w:tc>
          <w:tcPr>
            <w:tcW w:w="3029" w:type="pct"/>
            <w:tcBorders>
              <w:top w:val="nil"/>
              <w:left w:val="nil"/>
              <w:bottom w:val="single" w:sz="4" w:space="0" w:color="auto"/>
              <w:right w:val="single" w:sz="4" w:space="0" w:color="auto"/>
            </w:tcBorders>
            <w:shd w:val="clear" w:color="auto" w:fill="auto"/>
            <w:noWrap/>
            <w:vAlign w:val="center"/>
            <w:hideMark/>
          </w:tcPr>
          <w:p w14:paraId="69661711"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比特、飞利浦、TCL、松下</w:t>
            </w:r>
          </w:p>
        </w:tc>
      </w:tr>
      <w:tr w:rsidR="008321CA" w:rsidRPr="008321CA" w14:paraId="2F5AFDFC"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0481AA62"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26</w:t>
            </w:r>
          </w:p>
        </w:tc>
        <w:tc>
          <w:tcPr>
            <w:tcW w:w="1702" w:type="pct"/>
            <w:tcBorders>
              <w:top w:val="nil"/>
              <w:left w:val="nil"/>
              <w:bottom w:val="single" w:sz="4" w:space="0" w:color="auto"/>
              <w:right w:val="single" w:sz="4" w:space="0" w:color="auto"/>
            </w:tcBorders>
            <w:shd w:val="clear" w:color="auto" w:fill="auto"/>
            <w:noWrap/>
            <w:vAlign w:val="center"/>
            <w:hideMark/>
          </w:tcPr>
          <w:p w14:paraId="7D722FDD"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电热水壶</w:t>
            </w:r>
          </w:p>
        </w:tc>
        <w:tc>
          <w:tcPr>
            <w:tcW w:w="3029" w:type="pct"/>
            <w:tcBorders>
              <w:top w:val="nil"/>
              <w:left w:val="nil"/>
              <w:bottom w:val="single" w:sz="4" w:space="0" w:color="auto"/>
              <w:right w:val="single" w:sz="4" w:space="0" w:color="auto"/>
            </w:tcBorders>
            <w:shd w:val="clear" w:color="auto" w:fill="auto"/>
            <w:noWrap/>
            <w:vAlign w:val="center"/>
            <w:hideMark/>
          </w:tcPr>
          <w:p w14:paraId="20A32F51"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美的、苏泊尔、九阳</w:t>
            </w:r>
          </w:p>
        </w:tc>
      </w:tr>
      <w:tr w:rsidR="008321CA" w:rsidRPr="008321CA" w14:paraId="266AAC2E"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50CE71EE"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27</w:t>
            </w:r>
          </w:p>
        </w:tc>
        <w:tc>
          <w:tcPr>
            <w:tcW w:w="1702" w:type="pct"/>
            <w:tcBorders>
              <w:top w:val="nil"/>
              <w:left w:val="nil"/>
              <w:bottom w:val="single" w:sz="4" w:space="0" w:color="auto"/>
              <w:right w:val="single" w:sz="4" w:space="0" w:color="auto"/>
            </w:tcBorders>
            <w:shd w:val="clear" w:color="auto" w:fill="auto"/>
            <w:noWrap/>
            <w:vAlign w:val="center"/>
            <w:hideMark/>
          </w:tcPr>
          <w:p w14:paraId="1AF598F2"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吹风机</w:t>
            </w:r>
          </w:p>
        </w:tc>
        <w:tc>
          <w:tcPr>
            <w:tcW w:w="3029" w:type="pct"/>
            <w:tcBorders>
              <w:top w:val="nil"/>
              <w:left w:val="nil"/>
              <w:bottom w:val="single" w:sz="4" w:space="0" w:color="auto"/>
              <w:right w:val="single" w:sz="4" w:space="0" w:color="auto"/>
            </w:tcBorders>
            <w:shd w:val="clear" w:color="auto" w:fill="auto"/>
            <w:noWrap/>
            <w:vAlign w:val="center"/>
            <w:hideMark/>
          </w:tcPr>
          <w:p w14:paraId="5AF93B74"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飞利浦、松下、飞科</w:t>
            </w:r>
          </w:p>
        </w:tc>
      </w:tr>
      <w:tr w:rsidR="008321CA" w:rsidRPr="008321CA" w14:paraId="37225885"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655C2EC9"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28</w:t>
            </w:r>
          </w:p>
        </w:tc>
        <w:tc>
          <w:tcPr>
            <w:tcW w:w="1702" w:type="pct"/>
            <w:tcBorders>
              <w:top w:val="nil"/>
              <w:left w:val="nil"/>
              <w:bottom w:val="single" w:sz="4" w:space="0" w:color="auto"/>
              <w:right w:val="single" w:sz="4" w:space="0" w:color="auto"/>
            </w:tcBorders>
            <w:shd w:val="clear" w:color="auto" w:fill="auto"/>
            <w:noWrap/>
            <w:vAlign w:val="center"/>
            <w:hideMark/>
          </w:tcPr>
          <w:p w14:paraId="1C7BB933"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床上布草</w:t>
            </w:r>
          </w:p>
        </w:tc>
        <w:tc>
          <w:tcPr>
            <w:tcW w:w="3029" w:type="pct"/>
            <w:tcBorders>
              <w:top w:val="nil"/>
              <w:left w:val="nil"/>
              <w:bottom w:val="single" w:sz="4" w:space="0" w:color="auto"/>
              <w:right w:val="single" w:sz="4" w:space="0" w:color="auto"/>
            </w:tcBorders>
            <w:shd w:val="clear" w:color="auto" w:fill="auto"/>
            <w:noWrap/>
            <w:vAlign w:val="center"/>
            <w:hideMark/>
          </w:tcPr>
          <w:p w14:paraId="517CADBF"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康乃馨、雅高、鸿润、斯得福</w:t>
            </w:r>
          </w:p>
        </w:tc>
      </w:tr>
      <w:tr w:rsidR="008321CA" w:rsidRPr="008321CA" w14:paraId="7375710B"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3BAAC1E1"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29</w:t>
            </w:r>
          </w:p>
        </w:tc>
        <w:tc>
          <w:tcPr>
            <w:tcW w:w="1702" w:type="pct"/>
            <w:tcBorders>
              <w:top w:val="nil"/>
              <w:left w:val="nil"/>
              <w:bottom w:val="single" w:sz="4" w:space="0" w:color="auto"/>
              <w:right w:val="single" w:sz="4" w:space="0" w:color="auto"/>
            </w:tcBorders>
            <w:shd w:val="clear" w:color="auto" w:fill="auto"/>
            <w:noWrap/>
            <w:vAlign w:val="center"/>
            <w:hideMark/>
          </w:tcPr>
          <w:p w14:paraId="20DCAD3B"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床垫</w:t>
            </w:r>
          </w:p>
        </w:tc>
        <w:tc>
          <w:tcPr>
            <w:tcW w:w="3029" w:type="pct"/>
            <w:tcBorders>
              <w:top w:val="nil"/>
              <w:left w:val="nil"/>
              <w:bottom w:val="single" w:sz="4" w:space="0" w:color="auto"/>
              <w:right w:val="single" w:sz="4" w:space="0" w:color="auto"/>
            </w:tcBorders>
            <w:shd w:val="clear" w:color="auto" w:fill="auto"/>
            <w:noWrap/>
            <w:vAlign w:val="center"/>
            <w:hideMark/>
          </w:tcPr>
          <w:p w14:paraId="4CEE77C4"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金可儿、惠宝、喜临门、慕思</w:t>
            </w:r>
          </w:p>
        </w:tc>
      </w:tr>
      <w:tr w:rsidR="008321CA" w:rsidRPr="008321CA" w14:paraId="07368593"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7B7EA0D6"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30</w:t>
            </w:r>
          </w:p>
        </w:tc>
        <w:tc>
          <w:tcPr>
            <w:tcW w:w="1702" w:type="pct"/>
            <w:tcBorders>
              <w:top w:val="nil"/>
              <w:left w:val="nil"/>
              <w:bottom w:val="single" w:sz="4" w:space="0" w:color="auto"/>
              <w:right w:val="single" w:sz="4" w:space="0" w:color="auto"/>
            </w:tcBorders>
            <w:shd w:val="clear" w:color="auto" w:fill="auto"/>
            <w:noWrap/>
            <w:vAlign w:val="center"/>
            <w:hideMark/>
          </w:tcPr>
          <w:p w14:paraId="43ED3D09"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 xml:space="preserve">地毯 </w:t>
            </w:r>
          </w:p>
        </w:tc>
        <w:tc>
          <w:tcPr>
            <w:tcW w:w="3029" w:type="pct"/>
            <w:tcBorders>
              <w:top w:val="nil"/>
              <w:left w:val="nil"/>
              <w:bottom w:val="single" w:sz="4" w:space="0" w:color="auto"/>
              <w:right w:val="single" w:sz="4" w:space="0" w:color="auto"/>
            </w:tcBorders>
            <w:shd w:val="clear" w:color="auto" w:fill="auto"/>
            <w:noWrap/>
            <w:vAlign w:val="center"/>
            <w:hideMark/>
          </w:tcPr>
          <w:p w14:paraId="7F4B4F84"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诺瑞、山花、海马、浙美</w:t>
            </w:r>
          </w:p>
        </w:tc>
      </w:tr>
      <w:tr w:rsidR="008321CA" w:rsidRPr="008321CA" w14:paraId="4849830D"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51AF0D60"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31</w:t>
            </w:r>
          </w:p>
        </w:tc>
        <w:tc>
          <w:tcPr>
            <w:tcW w:w="1702" w:type="pct"/>
            <w:tcBorders>
              <w:top w:val="nil"/>
              <w:left w:val="nil"/>
              <w:bottom w:val="single" w:sz="4" w:space="0" w:color="auto"/>
              <w:right w:val="single" w:sz="4" w:space="0" w:color="auto"/>
            </w:tcBorders>
            <w:shd w:val="clear" w:color="auto" w:fill="auto"/>
            <w:noWrap/>
            <w:vAlign w:val="center"/>
            <w:hideMark/>
          </w:tcPr>
          <w:p w14:paraId="43A105D3"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门</w:t>
            </w:r>
          </w:p>
        </w:tc>
        <w:tc>
          <w:tcPr>
            <w:tcW w:w="3029" w:type="pct"/>
            <w:tcBorders>
              <w:top w:val="nil"/>
              <w:left w:val="nil"/>
              <w:bottom w:val="single" w:sz="4" w:space="0" w:color="auto"/>
              <w:right w:val="single" w:sz="4" w:space="0" w:color="auto"/>
            </w:tcBorders>
            <w:shd w:val="clear" w:color="auto" w:fill="auto"/>
            <w:noWrap/>
            <w:vAlign w:val="center"/>
            <w:hideMark/>
          </w:tcPr>
          <w:p w14:paraId="1369435A"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美心、TATA、尚品本色、梦天、盼盼</w:t>
            </w:r>
          </w:p>
        </w:tc>
      </w:tr>
      <w:tr w:rsidR="008321CA" w:rsidRPr="008321CA" w14:paraId="68B01853"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47355BC5"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32</w:t>
            </w:r>
          </w:p>
        </w:tc>
        <w:tc>
          <w:tcPr>
            <w:tcW w:w="1702" w:type="pct"/>
            <w:tcBorders>
              <w:top w:val="nil"/>
              <w:left w:val="nil"/>
              <w:bottom w:val="single" w:sz="4" w:space="0" w:color="auto"/>
              <w:right w:val="single" w:sz="4" w:space="0" w:color="auto"/>
            </w:tcBorders>
            <w:shd w:val="clear" w:color="auto" w:fill="auto"/>
            <w:noWrap/>
            <w:vAlign w:val="center"/>
            <w:hideMark/>
          </w:tcPr>
          <w:p w14:paraId="650E6A6F"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活动家具</w:t>
            </w:r>
          </w:p>
        </w:tc>
        <w:tc>
          <w:tcPr>
            <w:tcW w:w="3029" w:type="pct"/>
            <w:tcBorders>
              <w:top w:val="nil"/>
              <w:left w:val="nil"/>
              <w:bottom w:val="single" w:sz="4" w:space="0" w:color="auto"/>
              <w:right w:val="single" w:sz="4" w:space="0" w:color="auto"/>
            </w:tcBorders>
            <w:shd w:val="clear" w:color="auto" w:fill="auto"/>
            <w:noWrap/>
            <w:vAlign w:val="center"/>
            <w:hideMark/>
          </w:tcPr>
          <w:p w14:paraId="7516044E"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顾家、全友、林氏、皇朝</w:t>
            </w:r>
          </w:p>
        </w:tc>
      </w:tr>
      <w:tr w:rsidR="008321CA" w:rsidRPr="008321CA" w14:paraId="04AC8838" w14:textId="77777777" w:rsidTr="00811A7D">
        <w:trPr>
          <w:trHeight w:val="56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14:paraId="46A208E2"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lastRenderedPageBreak/>
              <w:t>33</w:t>
            </w:r>
          </w:p>
        </w:tc>
        <w:tc>
          <w:tcPr>
            <w:tcW w:w="1702" w:type="pct"/>
            <w:tcBorders>
              <w:top w:val="nil"/>
              <w:left w:val="nil"/>
              <w:bottom w:val="single" w:sz="4" w:space="0" w:color="auto"/>
              <w:right w:val="single" w:sz="4" w:space="0" w:color="auto"/>
            </w:tcBorders>
            <w:shd w:val="clear" w:color="auto" w:fill="auto"/>
            <w:noWrap/>
            <w:vAlign w:val="center"/>
            <w:hideMark/>
          </w:tcPr>
          <w:p w14:paraId="513BB30C" w14:textId="77777777" w:rsidR="00811A7D" w:rsidRPr="008321CA" w:rsidRDefault="00811A7D" w:rsidP="00811A7D">
            <w:pPr>
              <w:widowControl/>
              <w:jc w:val="center"/>
              <w:rPr>
                <w:rFonts w:ascii="宋体" w:hAnsi="宋体" w:cs="宋体"/>
                <w:color w:val="000000" w:themeColor="text1"/>
                <w:kern w:val="0"/>
                <w:szCs w:val="21"/>
              </w:rPr>
            </w:pPr>
            <w:r w:rsidRPr="008321CA">
              <w:rPr>
                <w:rFonts w:ascii="宋体" w:hAnsi="宋体" w:cs="宋体" w:hint="eastAsia"/>
                <w:color w:val="000000" w:themeColor="text1"/>
                <w:kern w:val="0"/>
                <w:szCs w:val="21"/>
              </w:rPr>
              <w:t>墙布</w:t>
            </w:r>
          </w:p>
        </w:tc>
        <w:tc>
          <w:tcPr>
            <w:tcW w:w="3029" w:type="pct"/>
            <w:tcBorders>
              <w:top w:val="nil"/>
              <w:left w:val="nil"/>
              <w:bottom w:val="single" w:sz="4" w:space="0" w:color="auto"/>
              <w:right w:val="single" w:sz="4" w:space="0" w:color="auto"/>
            </w:tcBorders>
            <w:shd w:val="clear" w:color="auto" w:fill="auto"/>
            <w:noWrap/>
            <w:vAlign w:val="center"/>
            <w:hideMark/>
          </w:tcPr>
          <w:p w14:paraId="7A50B13E" w14:textId="77777777" w:rsidR="00811A7D" w:rsidRPr="008321CA" w:rsidRDefault="00811A7D" w:rsidP="00811A7D">
            <w:pPr>
              <w:widowControl/>
              <w:jc w:val="left"/>
              <w:rPr>
                <w:rFonts w:ascii="宋体" w:hAnsi="宋体" w:cs="宋体"/>
                <w:b/>
                <w:bCs/>
                <w:color w:val="000000" w:themeColor="text1"/>
                <w:kern w:val="0"/>
                <w:szCs w:val="21"/>
              </w:rPr>
            </w:pPr>
            <w:r w:rsidRPr="008321CA">
              <w:rPr>
                <w:rFonts w:ascii="宋体" w:hAnsi="宋体" w:cs="宋体" w:hint="eastAsia"/>
                <w:b/>
                <w:bCs/>
                <w:color w:val="000000" w:themeColor="text1"/>
                <w:kern w:val="0"/>
                <w:szCs w:val="21"/>
              </w:rPr>
              <w:t>玉兰、欧雅、布鲁斯特、瑞宝</w:t>
            </w:r>
          </w:p>
        </w:tc>
      </w:tr>
    </w:tbl>
    <w:p w14:paraId="5B43DAD9" w14:textId="77777777" w:rsidR="00457AF4" w:rsidRPr="008321CA" w:rsidRDefault="00457AF4" w:rsidP="0009731C">
      <w:pPr>
        <w:spacing w:line="360" w:lineRule="auto"/>
        <w:ind w:firstLineChars="200" w:firstLine="482"/>
        <w:rPr>
          <w:rFonts w:ascii="宋体" w:hAnsi="宋体" w:cs="仿宋_GB2312"/>
          <w:b/>
          <w:color w:val="000000" w:themeColor="text1"/>
          <w:sz w:val="24"/>
          <w:szCs w:val="24"/>
        </w:rPr>
      </w:pPr>
    </w:p>
    <w:p w14:paraId="27574A0A" w14:textId="7583585B" w:rsidR="00DD3E9D" w:rsidRPr="008321CA" w:rsidRDefault="00DD3E9D" w:rsidP="00DD3E9D">
      <w:pPr>
        <w:widowControl/>
        <w:spacing w:line="360" w:lineRule="auto"/>
        <w:jc w:val="left"/>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说明： </w:t>
      </w:r>
      <w:r w:rsidRPr="008321CA">
        <w:rPr>
          <w:rFonts w:ascii="宋体" w:hAnsi="宋体" w:cs="宋体" w:hint="eastAsia"/>
          <w:color w:val="000000" w:themeColor="text1"/>
          <w:kern w:val="0"/>
          <w:sz w:val="24"/>
          <w:szCs w:val="24"/>
        </w:rPr>
        <w:t>如发包人对工程质量有特殊需求的，对主要设备及材料应提供不少于三个的参考品牌。 对于业主推荐品牌的材料，投标单位可选用推荐品牌或不低于推荐品牌质量标准的其它品牌；采用其它品牌的应在商务标中投标函后附投标函附件注明并提供相关技术参数、业绩等供评委会评审，未附投标函附件且未提供相关技术参数、业绩，或经评委会评审未通过的，中标后只能从业主推荐品牌中进行选择，价格不予调整。</w:t>
      </w:r>
      <w:r w:rsidRPr="008321CA">
        <w:rPr>
          <w:rFonts w:ascii="宋体" w:hAnsi="宋体" w:cs="宋体" w:hint="eastAsia"/>
          <w:b/>
          <w:bCs/>
          <w:color w:val="000000" w:themeColor="text1"/>
          <w:kern w:val="0"/>
          <w:sz w:val="24"/>
          <w:szCs w:val="24"/>
        </w:rPr>
        <w:t xml:space="preserve"> </w:t>
      </w:r>
    </w:p>
    <w:p w14:paraId="52800F05" w14:textId="434D422A" w:rsidR="0009731C" w:rsidRPr="008321CA" w:rsidRDefault="00DD3E9D" w:rsidP="00DD3E9D">
      <w:pPr>
        <w:widowControl/>
        <w:spacing w:line="360" w:lineRule="auto"/>
        <w:jc w:val="left"/>
        <w:rPr>
          <w:rFonts w:ascii="宋体" w:hAnsi="宋体" w:cs="宋体"/>
          <w:color w:val="000000" w:themeColor="text1"/>
          <w:kern w:val="0"/>
          <w:sz w:val="24"/>
          <w:szCs w:val="24"/>
        </w:rPr>
      </w:pPr>
      <w:r w:rsidRPr="008321CA">
        <w:rPr>
          <w:rFonts w:ascii="宋体" w:hAnsi="宋体" w:cs="宋体" w:hint="eastAsia"/>
          <w:b/>
          <w:bCs/>
          <w:color w:val="000000" w:themeColor="text1"/>
          <w:kern w:val="0"/>
          <w:sz w:val="24"/>
          <w:szCs w:val="24"/>
        </w:rPr>
        <w:t>备注：</w:t>
      </w:r>
      <w:r w:rsidRPr="008321CA">
        <w:rPr>
          <w:rFonts w:ascii="宋体" w:hAnsi="宋体" w:cs="宋体" w:hint="eastAsia"/>
          <w:color w:val="000000" w:themeColor="text1"/>
          <w:kern w:val="0"/>
          <w:sz w:val="24"/>
          <w:szCs w:val="24"/>
        </w:rPr>
        <w:t>对于业主推荐品牌的材料，投标人如认为业主推荐的品牌有限定性、唯一性、明显不在同一档次等级的或者其他异议的，应在本项目疑问提出的截止时间前提交。对上述推荐产品，不允许使用分厂产品；在满足设计要求的同时，有国家标准执行国家标准，没有国家标准执行行业标准。</w:t>
      </w:r>
    </w:p>
    <w:p w14:paraId="253BAFCC" w14:textId="727D45E4" w:rsidR="000B30D9" w:rsidRPr="008321CA" w:rsidRDefault="00C934CD">
      <w:pPr>
        <w:autoSpaceDE w:val="0"/>
        <w:autoSpaceDN w:val="0"/>
        <w:adjustRightInd w:val="0"/>
        <w:spacing w:line="360" w:lineRule="auto"/>
        <w:ind w:firstLineChars="198" w:firstLine="477"/>
        <w:jc w:val="left"/>
        <w:rPr>
          <w:rFonts w:ascii="宋体" w:hAnsi="宋体" w:cs="宋体"/>
          <w:b/>
          <w:bCs/>
          <w:color w:val="000000" w:themeColor="text1"/>
          <w:sz w:val="24"/>
          <w:szCs w:val="24"/>
        </w:rPr>
      </w:pPr>
      <w:r w:rsidRPr="008321CA">
        <w:rPr>
          <w:rFonts w:ascii="宋体" w:hAnsi="宋体" w:cs="宋体" w:hint="eastAsia"/>
          <w:b/>
          <w:bCs/>
          <w:color w:val="000000" w:themeColor="text1"/>
          <w:sz w:val="24"/>
          <w:szCs w:val="24"/>
        </w:rPr>
        <w:t>六</w:t>
      </w:r>
      <w:r w:rsidR="00A33875" w:rsidRPr="008321CA">
        <w:rPr>
          <w:rFonts w:ascii="宋体" w:hAnsi="宋体" w:cs="宋体" w:hint="eastAsia"/>
          <w:b/>
          <w:bCs/>
          <w:color w:val="000000" w:themeColor="text1"/>
          <w:sz w:val="24"/>
          <w:szCs w:val="24"/>
        </w:rPr>
        <w:t>、报价要求</w:t>
      </w:r>
    </w:p>
    <w:bookmarkEnd w:id="79"/>
    <w:p w14:paraId="7DD3F162" w14:textId="205199B6" w:rsidR="000B30D9" w:rsidRPr="008321CA" w:rsidRDefault="008F0135">
      <w:pPr>
        <w:spacing w:line="360" w:lineRule="auto"/>
        <w:ind w:firstLineChars="200" w:firstLine="48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1.本项目报价采用总价计价方式，投标总价作为定标的依据，</w:t>
      </w:r>
      <w:r w:rsidR="0054440E" w:rsidRPr="008321CA">
        <w:rPr>
          <w:rFonts w:asciiTheme="minorEastAsia" w:eastAsiaTheme="minorEastAsia" w:hAnsiTheme="minorEastAsia" w:hint="eastAsia"/>
          <w:color w:val="000000" w:themeColor="text1"/>
          <w:sz w:val="24"/>
          <w:szCs w:val="24"/>
        </w:rPr>
        <w:t>该总价包含但不限于完成招标工程内容的设计费、施工费、材料采购加工、安装服务、货物采购费、人工费、材料费、机械费，措施项目费、管理费、利润、规费以及有关文件规定的调价、税金、一定范围内的风险等全部费用</w:t>
      </w:r>
      <w:r w:rsidRPr="008321CA">
        <w:rPr>
          <w:rFonts w:asciiTheme="minorEastAsia" w:eastAsiaTheme="minorEastAsia" w:hAnsiTheme="minorEastAsia" w:hint="eastAsia"/>
          <w:color w:val="000000" w:themeColor="text1"/>
          <w:sz w:val="24"/>
          <w:szCs w:val="24"/>
        </w:rPr>
        <w:t>。</w:t>
      </w:r>
      <w:r w:rsidR="004E4DAE" w:rsidRPr="008321CA">
        <w:rPr>
          <w:rFonts w:asciiTheme="minorEastAsia" w:eastAsiaTheme="minorEastAsia" w:hAnsiTheme="minorEastAsia" w:hint="eastAsia"/>
          <w:color w:val="000000" w:themeColor="text1"/>
          <w:sz w:val="24"/>
          <w:szCs w:val="24"/>
        </w:rPr>
        <w:t>投标报价总价不得高于项目概算。否则，作为废标处理。</w:t>
      </w:r>
    </w:p>
    <w:p w14:paraId="7582A2D2" w14:textId="703A27F9" w:rsidR="0092335C" w:rsidRPr="008321CA" w:rsidRDefault="0092335C">
      <w:pPr>
        <w:spacing w:line="360" w:lineRule="auto"/>
        <w:ind w:firstLineChars="200" w:firstLine="48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2</w:t>
      </w:r>
      <w:r w:rsidRPr="008321CA">
        <w:rPr>
          <w:rFonts w:asciiTheme="minorEastAsia" w:eastAsiaTheme="minorEastAsia" w:hAnsiTheme="minorEastAsia"/>
          <w:color w:val="000000" w:themeColor="text1"/>
          <w:sz w:val="24"/>
          <w:szCs w:val="24"/>
        </w:rPr>
        <w:t>.</w:t>
      </w:r>
      <w:r w:rsidR="00C07B0C" w:rsidRPr="008321CA">
        <w:rPr>
          <w:rFonts w:asciiTheme="minorEastAsia" w:eastAsiaTheme="minorEastAsia" w:hAnsiTheme="minorEastAsia" w:hint="eastAsia"/>
          <w:color w:val="000000" w:themeColor="text1"/>
          <w:sz w:val="24"/>
          <w:szCs w:val="24"/>
        </w:rPr>
        <w:t xml:space="preserve"> 本项目执行</w:t>
      </w:r>
      <w:r w:rsidR="006231B4" w:rsidRPr="008321CA">
        <w:rPr>
          <w:rFonts w:asciiTheme="minorEastAsia" w:eastAsiaTheme="minorEastAsia" w:hAnsiTheme="minorEastAsia" w:hint="eastAsia"/>
          <w:color w:val="000000" w:themeColor="text1"/>
          <w:sz w:val="24"/>
          <w:szCs w:val="24"/>
        </w:rPr>
        <w:t>异常低价评审，</w:t>
      </w:r>
      <w:r w:rsidR="00C07B0C" w:rsidRPr="008321CA">
        <w:rPr>
          <w:rFonts w:asciiTheme="minorEastAsia" w:eastAsiaTheme="minorEastAsia" w:hAnsiTheme="minorEastAsia" w:hint="eastAsia"/>
          <w:color w:val="000000" w:themeColor="text1"/>
          <w:sz w:val="24"/>
          <w:szCs w:val="24"/>
        </w:rPr>
        <w:t>异常低价规定指标：90 %。具体详见第五章评标办法。</w:t>
      </w:r>
    </w:p>
    <w:p w14:paraId="46E0395B" w14:textId="014C6E60" w:rsidR="000B30D9" w:rsidRPr="008321CA" w:rsidRDefault="006231B4">
      <w:pPr>
        <w:spacing w:line="360" w:lineRule="auto"/>
        <w:ind w:firstLineChars="200" w:firstLine="480"/>
        <w:rPr>
          <w:color w:val="000000" w:themeColor="text1"/>
          <w:sz w:val="24"/>
          <w:szCs w:val="24"/>
        </w:rPr>
      </w:pPr>
      <w:r w:rsidRPr="008321CA">
        <w:rPr>
          <w:color w:val="000000" w:themeColor="text1"/>
          <w:sz w:val="24"/>
          <w:szCs w:val="24"/>
        </w:rPr>
        <w:t>3</w:t>
      </w:r>
      <w:r w:rsidR="005C16E1" w:rsidRPr="008321CA">
        <w:rPr>
          <w:rFonts w:hint="eastAsia"/>
          <w:color w:val="000000" w:themeColor="text1"/>
          <w:sz w:val="24"/>
          <w:szCs w:val="24"/>
        </w:rPr>
        <w:t>.</w:t>
      </w:r>
      <w:r w:rsidR="008F0135" w:rsidRPr="008321CA">
        <w:rPr>
          <w:rFonts w:hint="eastAsia"/>
          <w:color w:val="000000" w:themeColor="text1"/>
          <w:sz w:val="24"/>
          <w:szCs w:val="24"/>
        </w:rPr>
        <w:t>投标人应先到项目所在地踏勘，以充分了解项目位置、地质地貌、气候与水文条件、交通状况、电力、上水、下水等基础设施及任何其他足以影响其提交设计及施工的可实现性和投标价的情况。任何因投标人忽视或误解项目基本情况，而使招标人在项目实施过程中蒙受的损失，将由投标人对招标人进行赔偿。</w:t>
      </w:r>
    </w:p>
    <w:p w14:paraId="23054289" w14:textId="7EEE5CD5" w:rsidR="000B30D9" w:rsidRPr="008321CA" w:rsidRDefault="006231B4">
      <w:pPr>
        <w:spacing w:line="360" w:lineRule="auto"/>
        <w:ind w:firstLineChars="200" w:firstLine="480"/>
        <w:rPr>
          <w:color w:val="000000" w:themeColor="text1"/>
          <w:sz w:val="24"/>
          <w:szCs w:val="24"/>
        </w:rPr>
      </w:pPr>
      <w:r w:rsidRPr="008321CA">
        <w:rPr>
          <w:color w:val="000000" w:themeColor="text1"/>
          <w:sz w:val="24"/>
          <w:szCs w:val="24"/>
        </w:rPr>
        <w:t>4</w:t>
      </w:r>
      <w:r w:rsidR="005C16E1" w:rsidRPr="008321CA">
        <w:rPr>
          <w:rFonts w:hint="eastAsia"/>
          <w:color w:val="000000" w:themeColor="text1"/>
          <w:sz w:val="24"/>
          <w:szCs w:val="24"/>
        </w:rPr>
        <w:t>.</w:t>
      </w:r>
      <w:r w:rsidR="008F0135" w:rsidRPr="008321CA">
        <w:rPr>
          <w:rFonts w:hint="eastAsia"/>
          <w:color w:val="000000" w:themeColor="text1"/>
          <w:sz w:val="24"/>
          <w:szCs w:val="24"/>
        </w:rPr>
        <w:t>在施工过程中，如发现施工方案不能达到实际功能需求，投标人应无条件进行修改完善，直至满足要求，投标人以上工作内容不视为变更，合同价不予调整。</w:t>
      </w:r>
    </w:p>
    <w:p w14:paraId="1BD63985" w14:textId="639B5A6F" w:rsidR="000B30D9" w:rsidRPr="008321CA" w:rsidRDefault="006231B4">
      <w:pPr>
        <w:spacing w:line="360" w:lineRule="auto"/>
        <w:ind w:firstLineChars="200" w:firstLine="480"/>
        <w:rPr>
          <w:color w:val="000000" w:themeColor="text1"/>
          <w:sz w:val="24"/>
          <w:szCs w:val="24"/>
        </w:rPr>
      </w:pPr>
      <w:r w:rsidRPr="008321CA">
        <w:rPr>
          <w:color w:val="000000" w:themeColor="text1"/>
          <w:sz w:val="24"/>
          <w:szCs w:val="24"/>
        </w:rPr>
        <w:t>5</w:t>
      </w:r>
      <w:r w:rsidR="005C16E1" w:rsidRPr="008321CA">
        <w:rPr>
          <w:rFonts w:hint="eastAsia"/>
          <w:color w:val="000000" w:themeColor="text1"/>
          <w:sz w:val="24"/>
          <w:szCs w:val="24"/>
        </w:rPr>
        <w:t>.</w:t>
      </w:r>
      <w:r w:rsidR="008F0135" w:rsidRPr="008321CA">
        <w:rPr>
          <w:rFonts w:hint="eastAsia"/>
          <w:color w:val="000000" w:themeColor="text1"/>
          <w:sz w:val="24"/>
          <w:szCs w:val="24"/>
        </w:rPr>
        <w:t>招标人不承担投标人设计错误而造成的损失，该部分损失由投标人自行</w:t>
      </w:r>
      <w:r w:rsidR="008F0135" w:rsidRPr="008321CA">
        <w:rPr>
          <w:rFonts w:hint="eastAsia"/>
          <w:color w:val="000000" w:themeColor="text1"/>
          <w:sz w:val="24"/>
          <w:szCs w:val="24"/>
        </w:rPr>
        <w:lastRenderedPageBreak/>
        <w:t>承担。</w:t>
      </w:r>
    </w:p>
    <w:p w14:paraId="04695C31" w14:textId="2940D892" w:rsidR="000B30D9" w:rsidRPr="008321CA" w:rsidRDefault="006231B4">
      <w:pPr>
        <w:spacing w:line="360" w:lineRule="auto"/>
        <w:ind w:firstLineChars="200" w:firstLine="480"/>
        <w:rPr>
          <w:color w:val="000000" w:themeColor="text1"/>
          <w:sz w:val="24"/>
          <w:szCs w:val="24"/>
        </w:rPr>
      </w:pPr>
      <w:r w:rsidRPr="008321CA">
        <w:rPr>
          <w:color w:val="000000" w:themeColor="text1"/>
          <w:sz w:val="24"/>
          <w:szCs w:val="24"/>
        </w:rPr>
        <w:t>6</w:t>
      </w:r>
      <w:r w:rsidR="005C16E1" w:rsidRPr="008321CA">
        <w:rPr>
          <w:rFonts w:hint="eastAsia"/>
          <w:color w:val="000000" w:themeColor="text1"/>
          <w:sz w:val="24"/>
          <w:szCs w:val="24"/>
        </w:rPr>
        <w:t>.</w:t>
      </w:r>
      <w:r w:rsidR="008F0135" w:rsidRPr="008321CA">
        <w:rPr>
          <w:rFonts w:hint="eastAsia"/>
          <w:color w:val="000000" w:themeColor="text1"/>
          <w:sz w:val="24"/>
          <w:szCs w:val="24"/>
        </w:rPr>
        <w:t>本项目设计、施工过程中因投标人原因产生的费用增加由投标人自行承担，投标人不得以此为理由调整合同价款。如投标人以此为由降低设计、施工标准，招标人有权要求投标人进行整改，由此产生的费用招标人不再另行支付。投标人原因包括但不限于：</w:t>
      </w:r>
    </w:p>
    <w:p w14:paraId="5902721B" w14:textId="77777777" w:rsidR="000B30D9" w:rsidRPr="008321CA" w:rsidRDefault="008F0135">
      <w:pPr>
        <w:spacing w:line="360" w:lineRule="auto"/>
        <w:ind w:firstLineChars="200" w:firstLine="480"/>
        <w:rPr>
          <w:color w:val="000000" w:themeColor="text1"/>
          <w:sz w:val="24"/>
          <w:szCs w:val="24"/>
        </w:rPr>
      </w:pPr>
      <w:r w:rsidRPr="008321CA">
        <w:rPr>
          <w:rFonts w:hint="eastAsia"/>
          <w:color w:val="000000" w:themeColor="text1"/>
          <w:sz w:val="24"/>
          <w:szCs w:val="24"/>
        </w:rPr>
        <w:t>（</w:t>
      </w:r>
      <w:r w:rsidRPr="008321CA">
        <w:rPr>
          <w:rFonts w:hint="eastAsia"/>
          <w:color w:val="000000" w:themeColor="text1"/>
          <w:sz w:val="24"/>
          <w:szCs w:val="24"/>
        </w:rPr>
        <w:t>1</w:t>
      </w:r>
      <w:r w:rsidRPr="008321CA">
        <w:rPr>
          <w:rFonts w:hint="eastAsia"/>
          <w:color w:val="000000" w:themeColor="text1"/>
          <w:sz w:val="24"/>
          <w:szCs w:val="24"/>
        </w:rPr>
        <w:t>）在招标人确认且审查合格后的施工图范围内，投标人设计失误（如尺寸标注不明、做法标注不明、材料设备选型价差、未执行相关设计规范、投标人未执行招标设计需求产生的漏项等）；</w:t>
      </w:r>
    </w:p>
    <w:p w14:paraId="4DE05963" w14:textId="77777777" w:rsidR="000B30D9" w:rsidRPr="008321CA" w:rsidRDefault="008F0135">
      <w:pPr>
        <w:spacing w:line="360" w:lineRule="auto"/>
        <w:ind w:firstLineChars="200" w:firstLine="480"/>
        <w:rPr>
          <w:color w:val="000000" w:themeColor="text1"/>
          <w:sz w:val="24"/>
          <w:szCs w:val="24"/>
        </w:rPr>
      </w:pPr>
      <w:r w:rsidRPr="008321CA">
        <w:rPr>
          <w:rFonts w:hint="eastAsia"/>
          <w:color w:val="000000" w:themeColor="text1"/>
          <w:sz w:val="24"/>
          <w:szCs w:val="24"/>
        </w:rPr>
        <w:t>（</w:t>
      </w:r>
      <w:r w:rsidRPr="008321CA">
        <w:rPr>
          <w:rFonts w:hint="eastAsia"/>
          <w:color w:val="000000" w:themeColor="text1"/>
          <w:sz w:val="24"/>
          <w:szCs w:val="24"/>
        </w:rPr>
        <w:t>2</w:t>
      </w:r>
      <w:r w:rsidRPr="008321CA">
        <w:rPr>
          <w:rFonts w:hint="eastAsia"/>
          <w:color w:val="000000" w:themeColor="text1"/>
          <w:sz w:val="24"/>
          <w:szCs w:val="24"/>
        </w:rPr>
        <w:t>）设备工艺未达到招标文件及实验要求，投标人进行设计优化、提高施工标准及增加工作项等；</w:t>
      </w:r>
    </w:p>
    <w:p w14:paraId="32D2142A" w14:textId="77777777" w:rsidR="000B30D9" w:rsidRPr="008321CA" w:rsidRDefault="008F0135">
      <w:pPr>
        <w:spacing w:line="360" w:lineRule="auto"/>
        <w:ind w:firstLineChars="200" w:firstLine="480"/>
        <w:rPr>
          <w:color w:val="000000" w:themeColor="text1"/>
          <w:sz w:val="24"/>
          <w:szCs w:val="24"/>
        </w:rPr>
      </w:pPr>
      <w:r w:rsidRPr="008321CA">
        <w:rPr>
          <w:rFonts w:hint="eastAsia"/>
          <w:color w:val="000000" w:themeColor="text1"/>
          <w:sz w:val="24"/>
          <w:szCs w:val="24"/>
        </w:rPr>
        <w:t>（</w:t>
      </w:r>
      <w:r w:rsidRPr="008321CA">
        <w:rPr>
          <w:rFonts w:hint="eastAsia"/>
          <w:color w:val="000000" w:themeColor="text1"/>
          <w:sz w:val="24"/>
          <w:szCs w:val="24"/>
        </w:rPr>
        <w:t>3</w:t>
      </w:r>
      <w:r w:rsidRPr="008321CA">
        <w:rPr>
          <w:rFonts w:hint="eastAsia"/>
          <w:color w:val="000000" w:themeColor="text1"/>
          <w:sz w:val="24"/>
          <w:szCs w:val="24"/>
        </w:rPr>
        <w:t>）投标人未能充分考虑完成本项目可能存在的缺项及漏洞；</w:t>
      </w:r>
    </w:p>
    <w:p w14:paraId="405C69FF" w14:textId="77777777" w:rsidR="000B30D9" w:rsidRPr="008321CA" w:rsidRDefault="008F0135">
      <w:pPr>
        <w:spacing w:line="360" w:lineRule="auto"/>
        <w:ind w:firstLineChars="200" w:firstLine="480"/>
        <w:rPr>
          <w:color w:val="000000" w:themeColor="text1"/>
          <w:sz w:val="24"/>
          <w:szCs w:val="24"/>
        </w:rPr>
      </w:pPr>
      <w:r w:rsidRPr="008321CA">
        <w:rPr>
          <w:rFonts w:hint="eastAsia"/>
          <w:color w:val="000000" w:themeColor="text1"/>
          <w:sz w:val="24"/>
          <w:szCs w:val="24"/>
        </w:rPr>
        <w:t>（</w:t>
      </w:r>
      <w:r w:rsidRPr="008321CA">
        <w:rPr>
          <w:rFonts w:hint="eastAsia"/>
          <w:color w:val="000000" w:themeColor="text1"/>
          <w:sz w:val="24"/>
          <w:szCs w:val="24"/>
        </w:rPr>
        <w:t>4</w:t>
      </w:r>
      <w:r w:rsidRPr="008321CA">
        <w:rPr>
          <w:rFonts w:hint="eastAsia"/>
          <w:color w:val="000000" w:themeColor="text1"/>
          <w:sz w:val="24"/>
          <w:szCs w:val="24"/>
        </w:rPr>
        <w:t>）为满足法律、政府部门等要求导致投标人更改设计、施工方案；</w:t>
      </w:r>
    </w:p>
    <w:p w14:paraId="345B3434" w14:textId="00E98607" w:rsidR="000B30D9" w:rsidRPr="008321CA" w:rsidRDefault="008F0135">
      <w:pPr>
        <w:spacing w:line="360" w:lineRule="auto"/>
        <w:ind w:firstLineChars="200" w:firstLine="480"/>
        <w:rPr>
          <w:color w:val="000000" w:themeColor="text1"/>
          <w:sz w:val="24"/>
          <w:szCs w:val="24"/>
        </w:rPr>
      </w:pPr>
      <w:r w:rsidRPr="008321CA">
        <w:rPr>
          <w:rFonts w:hint="eastAsia"/>
          <w:color w:val="000000" w:themeColor="text1"/>
          <w:sz w:val="24"/>
          <w:szCs w:val="24"/>
        </w:rPr>
        <w:t>（</w:t>
      </w:r>
      <w:r w:rsidRPr="008321CA">
        <w:rPr>
          <w:rFonts w:hint="eastAsia"/>
          <w:color w:val="000000" w:themeColor="text1"/>
          <w:sz w:val="24"/>
          <w:szCs w:val="24"/>
        </w:rPr>
        <w:t>5</w:t>
      </w:r>
      <w:r w:rsidRPr="008321CA">
        <w:rPr>
          <w:rFonts w:hint="eastAsia"/>
          <w:color w:val="000000" w:themeColor="text1"/>
          <w:sz w:val="24"/>
          <w:szCs w:val="24"/>
        </w:rPr>
        <w:t>）除不可抗力外，其他一切除招标人外的因素</w:t>
      </w:r>
      <w:r w:rsidR="000A3A50" w:rsidRPr="008321CA">
        <w:rPr>
          <w:rFonts w:hint="eastAsia"/>
          <w:color w:val="000000" w:themeColor="text1"/>
          <w:sz w:val="24"/>
          <w:szCs w:val="24"/>
        </w:rPr>
        <w:t>；</w:t>
      </w:r>
    </w:p>
    <w:p w14:paraId="19C76C60" w14:textId="126C3E7A" w:rsidR="000A3A50" w:rsidRPr="008321CA" w:rsidRDefault="000A3A50">
      <w:pPr>
        <w:spacing w:line="360" w:lineRule="auto"/>
        <w:ind w:firstLineChars="200" w:firstLine="480"/>
        <w:rPr>
          <w:color w:val="000000" w:themeColor="text1"/>
          <w:sz w:val="24"/>
          <w:szCs w:val="24"/>
        </w:rPr>
      </w:pPr>
      <w:r w:rsidRPr="008321CA">
        <w:rPr>
          <w:rFonts w:hint="eastAsia"/>
          <w:color w:val="000000" w:themeColor="text1"/>
          <w:sz w:val="24"/>
          <w:szCs w:val="24"/>
        </w:rPr>
        <w:t>（</w:t>
      </w:r>
      <w:r w:rsidRPr="008321CA">
        <w:rPr>
          <w:rFonts w:hint="eastAsia"/>
          <w:color w:val="000000" w:themeColor="text1"/>
          <w:sz w:val="24"/>
          <w:szCs w:val="24"/>
        </w:rPr>
        <w:t>6</w:t>
      </w:r>
      <w:r w:rsidRPr="008321CA">
        <w:rPr>
          <w:rFonts w:hint="eastAsia"/>
          <w:color w:val="000000" w:themeColor="text1"/>
          <w:sz w:val="24"/>
          <w:szCs w:val="24"/>
        </w:rPr>
        <w:t>）为适应施工需求等其他原因投标人需要对设计文件或方案进行修改或重新制作；</w:t>
      </w:r>
    </w:p>
    <w:p w14:paraId="11840AE3" w14:textId="491E4AF6" w:rsidR="007D08AE" w:rsidRPr="008321CA" w:rsidRDefault="006231B4">
      <w:pPr>
        <w:spacing w:line="360" w:lineRule="auto"/>
        <w:ind w:firstLineChars="200" w:firstLine="480"/>
        <w:rPr>
          <w:color w:val="000000" w:themeColor="text1"/>
          <w:sz w:val="24"/>
          <w:szCs w:val="24"/>
        </w:rPr>
      </w:pPr>
      <w:r w:rsidRPr="008321CA">
        <w:rPr>
          <w:color w:val="000000" w:themeColor="text1"/>
          <w:sz w:val="24"/>
          <w:szCs w:val="24"/>
        </w:rPr>
        <w:t>7</w:t>
      </w:r>
      <w:r w:rsidR="00C805FD" w:rsidRPr="008321CA">
        <w:rPr>
          <w:rFonts w:hint="eastAsia"/>
          <w:color w:val="000000" w:themeColor="text1"/>
          <w:sz w:val="24"/>
          <w:szCs w:val="24"/>
        </w:rPr>
        <w:t>.</w:t>
      </w:r>
      <w:r w:rsidR="007D08AE" w:rsidRPr="008321CA">
        <w:rPr>
          <w:rFonts w:ascii="宋体" w:hAnsi="宋体" w:cs="仿宋_GB2312" w:hint="eastAsia"/>
          <w:b/>
          <w:color w:val="000000" w:themeColor="text1"/>
          <w:sz w:val="24"/>
          <w:szCs w:val="24"/>
        </w:rPr>
        <w:t>变更原则：</w:t>
      </w:r>
      <w:r w:rsidR="007D08AE" w:rsidRPr="008321CA">
        <w:rPr>
          <w:rFonts w:ascii="宋体" w:hAnsi="宋体" w:cs="仿宋_GB2312" w:hint="eastAsia"/>
          <w:bCs/>
          <w:color w:val="000000" w:themeColor="text1"/>
          <w:sz w:val="24"/>
          <w:szCs w:val="24"/>
        </w:rPr>
        <w:t>本项目为深化设计施工一体化项目，合同价格形式为总价合同。在业主单位确认、审查合格后的施工图范围内，因中标人设计失误（如尺寸标注不明、做法标注不明、材料设备选型价差、未执行相关设计规范、中标人未执行招标设计需求产生的漏项等）产生的一切经济损失由中标人承担，此类设计变更不予经济签证。因招标人原因引起经济签证的材料价格与编制清单控制价时的依据保持一致。</w:t>
      </w:r>
    </w:p>
    <w:p w14:paraId="7AE20399" w14:textId="77777777" w:rsidR="0040558F" w:rsidRPr="008321CA" w:rsidRDefault="0040558F" w:rsidP="0040558F">
      <w:pPr>
        <w:jc w:val="center"/>
        <w:rPr>
          <w:b/>
          <w:bCs/>
          <w:color w:val="000000" w:themeColor="text1"/>
          <w:sz w:val="24"/>
          <w:szCs w:val="24"/>
        </w:rPr>
      </w:pPr>
    </w:p>
    <w:p w14:paraId="7409EFF6" w14:textId="3FDC20C5" w:rsidR="0040558F" w:rsidRPr="008321CA" w:rsidRDefault="0040558F" w:rsidP="0040558F">
      <w:pPr>
        <w:spacing w:line="360" w:lineRule="auto"/>
        <w:jc w:val="center"/>
        <w:rPr>
          <w:rFonts w:ascii="宋体" w:hAnsi="宋体" w:cs="仿宋_GB2312"/>
          <w:b/>
          <w:color w:val="000000" w:themeColor="text1"/>
          <w:sz w:val="32"/>
          <w:szCs w:val="32"/>
        </w:rPr>
      </w:pPr>
      <w:r w:rsidRPr="008321CA">
        <w:rPr>
          <w:rFonts w:ascii="宋体" w:hAnsi="宋体" w:cs="仿宋_GB2312" w:hint="eastAsia"/>
          <w:b/>
          <w:color w:val="000000" w:themeColor="text1"/>
          <w:sz w:val="32"/>
          <w:szCs w:val="32"/>
        </w:rPr>
        <w:t>设计任务书</w:t>
      </w:r>
    </w:p>
    <w:p w14:paraId="0A95AB4E" w14:textId="103E686D" w:rsidR="00DD3E9D"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hint="eastAsia"/>
          <w:b/>
          <w:color w:val="000000" w:themeColor="text1"/>
          <w:sz w:val="24"/>
          <w:szCs w:val="24"/>
        </w:rPr>
        <w:t>一、</w:t>
      </w:r>
      <w:r w:rsidR="00DD3E9D" w:rsidRPr="008321CA">
        <w:rPr>
          <w:rFonts w:ascii="宋体" w:hAnsi="宋体" w:cs="仿宋_GB2312" w:hint="eastAsia"/>
          <w:b/>
          <w:color w:val="000000" w:themeColor="text1"/>
          <w:sz w:val="24"/>
          <w:szCs w:val="24"/>
        </w:rPr>
        <w:t>项目概况：</w:t>
      </w:r>
      <w:r w:rsidR="00DD3E9D" w:rsidRPr="008321CA">
        <w:rPr>
          <w:rFonts w:ascii="宋体" w:hAnsi="宋体" w:cs="仿宋_GB2312" w:hint="eastAsia"/>
          <w:bCs/>
          <w:color w:val="000000" w:themeColor="text1"/>
          <w:sz w:val="24"/>
          <w:szCs w:val="24"/>
        </w:rPr>
        <w:t>详见招标公告</w:t>
      </w:r>
    </w:p>
    <w:p w14:paraId="4538DD36" w14:textId="53E81974" w:rsidR="00DD3E9D" w:rsidRPr="008321CA" w:rsidRDefault="00DD3E9D" w:rsidP="0040558F">
      <w:pPr>
        <w:spacing w:line="360" w:lineRule="auto"/>
        <w:rPr>
          <w:rFonts w:ascii="宋体" w:hAnsi="宋体" w:cs="仿宋_GB2312"/>
          <w:b/>
          <w:color w:val="000000" w:themeColor="text1"/>
          <w:sz w:val="24"/>
          <w:szCs w:val="24"/>
        </w:rPr>
      </w:pPr>
      <w:r w:rsidRPr="008321CA">
        <w:rPr>
          <w:rFonts w:ascii="宋体" w:hAnsi="宋体" w:cs="仿宋_GB2312" w:hint="eastAsia"/>
          <w:b/>
          <w:color w:val="000000" w:themeColor="text1"/>
          <w:sz w:val="24"/>
          <w:szCs w:val="24"/>
        </w:rPr>
        <w:t>二、招标范围：</w:t>
      </w:r>
      <w:r w:rsidRPr="008321CA">
        <w:rPr>
          <w:rFonts w:ascii="宋体" w:hAnsi="宋体" w:cs="仿宋_GB2312" w:hint="eastAsia"/>
          <w:bCs/>
          <w:color w:val="000000" w:themeColor="text1"/>
          <w:sz w:val="24"/>
          <w:szCs w:val="24"/>
        </w:rPr>
        <w:t>详见招标公告</w:t>
      </w:r>
    </w:p>
    <w:p w14:paraId="4DD059AD" w14:textId="5972FD05" w:rsidR="0040558F" w:rsidRPr="008321CA" w:rsidRDefault="00DD3E9D" w:rsidP="0040558F">
      <w:pPr>
        <w:spacing w:line="360" w:lineRule="auto"/>
        <w:rPr>
          <w:rFonts w:ascii="宋体" w:hAnsi="宋体" w:cs="仿宋_GB2312"/>
          <w:b/>
          <w:color w:val="000000" w:themeColor="text1"/>
          <w:sz w:val="24"/>
          <w:szCs w:val="24"/>
        </w:rPr>
      </w:pPr>
      <w:r w:rsidRPr="008321CA">
        <w:rPr>
          <w:rFonts w:ascii="宋体" w:hAnsi="宋体" w:cs="仿宋_GB2312" w:hint="eastAsia"/>
          <w:b/>
          <w:color w:val="000000" w:themeColor="text1"/>
          <w:sz w:val="24"/>
          <w:szCs w:val="24"/>
        </w:rPr>
        <w:t>三、</w:t>
      </w:r>
      <w:r w:rsidR="0040558F" w:rsidRPr="008321CA">
        <w:rPr>
          <w:rFonts w:ascii="宋体" w:hAnsi="宋体" w:cs="仿宋_GB2312" w:hint="eastAsia"/>
          <w:b/>
          <w:color w:val="000000" w:themeColor="text1"/>
          <w:sz w:val="24"/>
          <w:szCs w:val="24"/>
        </w:rPr>
        <w:t xml:space="preserve">设计范围及要求 </w:t>
      </w:r>
    </w:p>
    <w:p w14:paraId="5DF8CA5F" w14:textId="66F1C541" w:rsidR="0040558F"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1、从工程方案设计开始到工程竣工验收阶段的设计服务（深化设计），本项目设计范围包括且不限于：深化方案设计、深化施工图设计、技术咨询服务及相关手续办理</w:t>
      </w:r>
      <w:r w:rsidR="00A44444" w:rsidRPr="008321CA">
        <w:rPr>
          <w:rFonts w:ascii="宋体" w:hAnsi="宋体" w:cs="仿宋_GB2312" w:hint="eastAsia"/>
          <w:bCs/>
          <w:color w:val="000000" w:themeColor="text1"/>
          <w:sz w:val="24"/>
          <w:szCs w:val="24"/>
        </w:rPr>
        <w:t>和</w:t>
      </w:r>
      <w:r w:rsidRPr="008321CA">
        <w:rPr>
          <w:rFonts w:ascii="宋体" w:hAnsi="宋体" w:cs="仿宋_GB2312" w:hint="eastAsia"/>
          <w:bCs/>
          <w:color w:val="000000" w:themeColor="text1"/>
          <w:sz w:val="24"/>
          <w:szCs w:val="24"/>
        </w:rPr>
        <w:t>招标人可能根据需要增加的对项目的景观工程设计、配套工程设</w:t>
      </w:r>
      <w:r w:rsidRPr="008321CA">
        <w:rPr>
          <w:rFonts w:ascii="宋体" w:hAnsi="宋体" w:cs="仿宋_GB2312" w:hint="eastAsia"/>
          <w:bCs/>
          <w:color w:val="000000" w:themeColor="text1"/>
          <w:sz w:val="24"/>
          <w:szCs w:val="24"/>
        </w:rPr>
        <w:lastRenderedPageBreak/>
        <w:t>计、建筑工程设计等</w:t>
      </w:r>
      <w:r w:rsidR="001769BA" w:rsidRPr="008321CA">
        <w:rPr>
          <w:rFonts w:ascii="宋体" w:hAnsi="宋体" w:cs="仿宋_GB2312" w:hint="eastAsia"/>
          <w:bCs/>
          <w:color w:val="000000" w:themeColor="text1"/>
          <w:sz w:val="24"/>
          <w:szCs w:val="24"/>
        </w:rPr>
        <w:t>所有工程设计内容</w:t>
      </w:r>
      <w:r w:rsidRPr="008321CA">
        <w:rPr>
          <w:rFonts w:ascii="宋体" w:hAnsi="宋体" w:cs="仿宋_GB2312" w:hint="eastAsia"/>
          <w:bCs/>
          <w:color w:val="000000" w:themeColor="text1"/>
          <w:sz w:val="24"/>
          <w:szCs w:val="24"/>
        </w:rPr>
        <w:t>。</w:t>
      </w:r>
    </w:p>
    <w:p w14:paraId="2C7876A1" w14:textId="09F46A69" w:rsidR="0040558F"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bCs/>
          <w:color w:val="000000" w:themeColor="text1"/>
          <w:sz w:val="24"/>
          <w:szCs w:val="24"/>
        </w:rPr>
        <w:t>2</w:t>
      </w:r>
      <w:r w:rsidRPr="008321CA">
        <w:rPr>
          <w:rFonts w:ascii="宋体" w:hAnsi="宋体" w:cs="仿宋_GB2312" w:hint="eastAsia"/>
          <w:bCs/>
          <w:color w:val="000000" w:themeColor="text1"/>
          <w:sz w:val="24"/>
          <w:szCs w:val="24"/>
        </w:rPr>
        <w:t>、设计规范及标准：需符合国家及地方相关文件最新标准。</w:t>
      </w:r>
    </w:p>
    <w:p w14:paraId="246BC958" w14:textId="059DB821" w:rsidR="0040558F"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bCs/>
          <w:color w:val="000000" w:themeColor="text1"/>
          <w:sz w:val="24"/>
          <w:szCs w:val="24"/>
        </w:rPr>
        <w:t>3</w:t>
      </w:r>
      <w:r w:rsidRPr="008321CA">
        <w:rPr>
          <w:rFonts w:ascii="宋体" w:hAnsi="宋体" w:cs="仿宋_GB2312" w:hint="eastAsia"/>
          <w:bCs/>
          <w:color w:val="000000" w:themeColor="text1"/>
          <w:sz w:val="24"/>
          <w:szCs w:val="24"/>
        </w:rPr>
        <w:t>、具体设计内容包含但不限于以下：</w:t>
      </w:r>
    </w:p>
    <w:p w14:paraId="5617FA0D" w14:textId="77777777" w:rsidR="0040558F"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（一）室内设计</w:t>
      </w:r>
    </w:p>
    <w:p w14:paraId="41E56731" w14:textId="77777777" w:rsidR="00EF7F17"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（1）室内硬、软装方案设计；</w:t>
      </w:r>
    </w:p>
    <w:p w14:paraId="76E76CAF" w14:textId="37A7F817" w:rsidR="0040558F"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（2）室内硬装施工图设计及软装选型、布场设计。</w:t>
      </w:r>
    </w:p>
    <w:p w14:paraId="34D582D8" w14:textId="77777777" w:rsidR="00EF7F17" w:rsidRPr="008321CA" w:rsidRDefault="0040558F"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（二）</w:t>
      </w:r>
      <w:r w:rsidR="00EF7F17" w:rsidRPr="008321CA">
        <w:rPr>
          <w:rFonts w:ascii="宋体" w:hAnsi="宋体" w:cs="仿宋_GB2312" w:hint="eastAsia"/>
          <w:bCs/>
          <w:color w:val="000000" w:themeColor="text1"/>
          <w:sz w:val="24"/>
          <w:szCs w:val="24"/>
        </w:rPr>
        <w:t xml:space="preserve">建筑工程设计 </w:t>
      </w:r>
    </w:p>
    <w:p w14:paraId="7E096006" w14:textId="77777777" w:rsidR="00EF7F17" w:rsidRPr="008321CA" w:rsidRDefault="00EF7F17"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（1）所有建筑、结构、安装及装饰装修工程方案设计；</w:t>
      </w:r>
    </w:p>
    <w:p w14:paraId="74107D68" w14:textId="77777777" w:rsidR="00EF7F17" w:rsidRPr="008321CA" w:rsidRDefault="00EF7F17"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（2）所有建筑、结构、安装及装饰装修工程初步设计及施工图设计；</w:t>
      </w:r>
    </w:p>
    <w:p w14:paraId="305179E4" w14:textId="5506B9DD" w:rsidR="0040558F" w:rsidRPr="008321CA" w:rsidRDefault="0040558F"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（三）基础设施整改（含水、电、智能化</w:t>
      </w:r>
      <w:r w:rsidR="00A44444" w:rsidRPr="008321CA">
        <w:rPr>
          <w:rFonts w:ascii="宋体" w:hAnsi="宋体" w:cs="仿宋_GB2312" w:hint="eastAsia"/>
          <w:bCs/>
          <w:color w:val="000000" w:themeColor="text1"/>
          <w:sz w:val="24"/>
          <w:szCs w:val="24"/>
        </w:rPr>
        <w:t>、标识标牌</w:t>
      </w:r>
      <w:r w:rsidRPr="008321CA">
        <w:rPr>
          <w:rFonts w:ascii="宋体" w:hAnsi="宋体" w:cs="仿宋_GB2312" w:hint="eastAsia"/>
          <w:bCs/>
          <w:color w:val="000000" w:themeColor="text1"/>
          <w:sz w:val="24"/>
          <w:szCs w:val="24"/>
        </w:rPr>
        <w:t>等优化、整改提升）</w:t>
      </w:r>
    </w:p>
    <w:p w14:paraId="40BDEDFB" w14:textId="5CC6DCAC" w:rsidR="0040558F"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（1）综合管网优化、整改提升</w:t>
      </w:r>
      <w:r w:rsidR="00A44444" w:rsidRPr="008321CA">
        <w:rPr>
          <w:rFonts w:ascii="宋体" w:hAnsi="宋体" w:cs="仿宋_GB2312" w:hint="eastAsia"/>
          <w:bCs/>
          <w:color w:val="000000" w:themeColor="text1"/>
          <w:sz w:val="24"/>
          <w:szCs w:val="24"/>
        </w:rPr>
        <w:t>设计</w:t>
      </w:r>
      <w:r w:rsidRPr="008321CA">
        <w:rPr>
          <w:rFonts w:ascii="宋体" w:hAnsi="宋体" w:cs="仿宋_GB2312" w:hint="eastAsia"/>
          <w:bCs/>
          <w:color w:val="000000" w:themeColor="text1"/>
          <w:sz w:val="24"/>
          <w:szCs w:val="24"/>
        </w:rPr>
        <w:t>。</w:t>
      </w:r>
    </w:p>
    <w:p w14:paraId="515F7AF8" w14:textId="4CE2735B" w:rsidR="0040558F"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（2）室内管线优化、整改提升</w:t>
      </w:r>
      <w:r w:rsidR="00A44444" w:rsidRPr="008321CA">
        <w:rPr>
          <w:rFonts w:ascii="宋体" w:hAnsi="宋体" w:cs="仿宋_GB2312" w:hint="eastAsia"/>
          <w:bCs/>
          <w:color w:val="000000" w:themeColor="text1"/>
          <w:sz w:val="24"/>
          <w:szCs w:val="24"/>
        </w:rPr>
        <w:t>设计</w:t>
      </w:r>
      <w:r w:rsidRPr="008321CA">
        <w:rPr>
          <w:rFonts w:ascii="宋体" w:hAnsi="宋体" w:cs="仿宋_GB2312" w:hint="eastAsia"/>
          <w:bCs/>
          <w:color w:val="000000" w:themeColor="text1"/>
          <w:sz w:val="24"/>
          <w:szCs w:val="24"/>
        </w:rPr>
        <w:t>。</w:t>
      </w:r>
    </w:p>
    <w:p w14:paraId="3EC14256" w14:textId="1AD11D23" w:rsidR="00A44444" w:rsidRPr="008321CA" w:rsidRDefault="00A44444" w:rsidP="00A44444">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w:t>
      </w:r>
      <w:r w:rsidRPr="008321CA">
        <w:rPr>
          <w:rFonts w:ascii="宋体" w:hAnsi="宋体" w:cs="仿宋_GB2312"/>
          <w:bCs/>
          <w:color w:val="000000" w:themeColor="text1"/>
          <w:sz w:val="24"/>
          <w:szCs w:val="24"/>
        </w:rPr>
        <w:t>3</w:t>
      </w:r>
      <w:r w:rsidRPr="008321CA">
        <w:rPr>
          <w:rFonts w:ascii="宋体" w:hAnsi="宋体" w:cs="仿宋_GB2312" w:hint="eastAsia"/>
          <w:bCs/>
          <w:color w:val="000000" w:themeColor="text1"/>
          <w:sz w:val="24"/>
          <w:szCs w:val="24"/>
        </w:rPr>
        <w:t>）设施优化、整改提升设计。</w:t>
      </w:r>
    </w:p>
    <w:p w14:paraId="171ABD61" w14:textId="63578C7F" w:rsidR="00A44444" w:rsidRPr="008321CA" w:rsidRDefault="00A44444" w:rsidP="00A44444">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w:t>
      </w:r>
      <w:r w:rsidRPr="008321CA">
        <w:rPr>
          <w:rFonts w:ascii="宋体" w:hAnsi="宋体" w:cs="仿宋_GB2312"/>
          <w:bCs/>
          <w:color w:val="000000" w:themeColor="text1"/>
          <w:sz w:val="24"/>
          <w:szCs w:val="24"/>
        </w:rPr>
        <w:t>4</w:t>
      </w:r>
      <w:r w:rsidRPr="008321CA">
        <w:rPr>
          <w:rFonts w:ascii="宋体" w:hAnsi="宋体" w:cs="仿宋_GB2312" w:hint="eastAsia"/>
          <w:bCs/>
          <w:color w:val="000000" w:themeColor="text1"/>
          <w:sz w:val="24"/>
          <w:szCs w:val="24"/>
        </w:rPr>
        <w:t>）标识标牌优化、整改提升设计。</w:t>
      </w:r>
    </w:p>
    <w:p w14:paraId="74A399D7" w14:textId="77777777" w:rsidR="00EF7F17" w:rsidRPr="008321CA" w:rsidRDefault="0040558F"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（四）</w:t>
      </w:r>
      <w:r w:rsidR="00EF7F17" w:rsidRPr="008321CA">
        <w:rPr>
          <w:rFonts w:ascii="宋体" w:hAnsi="宋体" w:cs="仿宋_GB2312" w:hint="eastAsia"/>
          <w:bCs/>
          <w:color w:val="000000" w:themeColor="text1"/>
          <w:sz w:val="24"/>
          <w:szCs w:val="24"/>
        </w:rPr>
        <w:t xml:space="preserve">景观工程设计 </w:t>
      </w:r>
    </w:p>
    <w:p w14:paraId="4351CD4F" w14:textId="4D2A1D37" w:rsidR="00EF7F17" w:rsidRPr="008321CA" w:rsidRDefault="00EF7F17"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（1）道路景观（包括地面铺装、</w:t>
      </w:r>
      <w:r w:rsidR="00FF05C4" w:rsidRPr="008321CA">
        <w:rPr>
          <w:rFonts w:ascii="宋体" w:hAnsi="宋体" w:cs="仿宋_GB2312" w:hint="eastAsia"/>
          <w:bCs/>
          <w:color w:val="000000" w:themeColor="text1"/>
          <w:sz w:val="24"/>
          <w:szCs w:val="24"/>
        </w:rPr>
        <w:t>人行步道等</w:t>
      </w:r>
      <w:r w:rsidRPr="008321CA">
        <w:rPr>
          <w:rFonts w:ascii="宋体" w:hAnsi="宋体" w:cs="仿宋_GB2312" w:hint="eastAsia"/>
          <w:bCs/>
          <w:color w:val="000000" w:themeColor="text1"/>
          <w:sz w:val="24"/>
          <w:szCs w:val="24"/>
        </w:rPr>
        <w:t>设计）；</w:t>
      </w:r>
    </w:p>
    <w:p w14:paraId="343E2172" w14:textId="77777777" w:rsidR="00EF7F17" w:rsidRPr="008321CA" w:rsidRDefault="00EF7F17"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（2）绿化设计（植物，地被，移动花箱中的时令花卉等）；</w:t>
      </w:r>
    </w:p>
    <w:p w14:paraId="4E95F2C5" w14:textId="3020CF74" w:rsidR="00EF7F17" w:rsidRPr="008321CA" w:rsidRDefault="00EF7F17"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（3）景观设施（含公共座椅、垃圾桶、休闲设施等）；</w:t>
      </w:r>
    </w:p>
    <w:p w14:paraId="698F6008" w14:textId="77777777" w:rsidR="00EF7F17" w:rsidRPr="008321CA" w:rsidRDefault="00EF7F17"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（4）景观亮化设计；</w:t>
      </w:r>
    </w:p>
    <w:p w14:paraId="1C1187DF" w14:textId="6796260A" w:rsidR="00EF7F17" w:rsidRPr="008321CA" w:rsidRDefault="00EF7F17"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（5）其他景观工程设计；</w:t>
      </w:r>
    </w:p>
    <w:p w14:paraId="4489CD2C" w14:textId="7F12EEF0" w:rsidR="0040558F"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（五）智能化设计</w:t>
      </w:r>
    </w:p>
    <w:p w14:paraId="630B74C0" w14:textId="1BF8620D" w:rsidR="0040558F"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包括：综合布线、计算机网络、门禁管理系统、无线覆盖、信息发布系统、多媒体会议系统、消防系统等。网络设计实施方案包括互联网、监控视频专网两张相互独立网络。招标人有权根据使用需要调整，中标人须无条件配合、执行，费用不予调整。</w:t>
      </w:r>
    </w:p>
    <w:p w14:paraId="09E982B6" w14:textId="776E2407" w:rsidR="0040558F" w:rsidRPr="008321CA" w:rsidRDefault="00EF7F17" w:rsidP="0040558F">
      <w:pPr>
        <w:spacing w:line="360" w:lineRule="auto"/>
        <w:rPr>
          <w:rFonts w:ascii="宋体" w:hAnsi="宋体" w:cs="仿宋_GB2312"/>
          <w:bCs/>
          <w:color w:val="000000" w:themeColor="text1"/>
          <w:sz w:val="24"/>
          <w:szCs w:val="24"/>
        </w:rPr>
      </w:pPr>
      <w:r w:rsidRPr="008321CA">
        <w:rPr>
          <w:rFonts w:ascii="宋体" w:hAnsi="宋体" w:cs="仿宋_GB2312"/>
          <w:bCs/>
          <w:color w:val="000000" w:themeColor="text1"/>
          <w:sz w:val="24"/>
          <w:szCs w:val="24"/>
        </w:rPr>
        <w:t>4</w:t>
      </w:r>
      <w:r w:rsidR="0040558F" w:rsidRPr="008321CA">
        <w:rPr>
          <w:rFonts w:ascii="宋体" w:hAnsi="宋体" w:cs="仿宋_GB2312" w:hint="eastAsia"/>
          <w:bCs/>
          <w:color w:val="000000" w:themeColor="text1"/>
          <w:sz w:val="24"/>
          <w:szCs w:val="24"/>
        </w:rPr>
        <w:t>、设计原则</w:t>
      </w:r>
    </w:p>
    <w:p w14:paraId="1354BB5E" w14:textId="57691E59" w:rsidR="0040558F"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贯彻执行国家有关环境保护的政策，按照国家颁布现行的有关法规、规范、标准及规定进行设计；</w:t>
      </w:r>
    </w:p>
    <w:p w14:paraId="34A4C164" w14:textId="77777777" w:rsidR="0040558F"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 根据审查通过的方案进行及各专业施工图设计；</w:t>
      </w:r>
    </w:p>
    <w:p w14:paraId="2F9BF4AB" w14:textId="77777777" w:rsidR="0040558F" w:rsidRPr="008321CA" w:rsidRDefault="0040558F" w:rsidP="0040558F">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lastRenderedPageBreak/>
        <w:t>（2） 选用性能可靠、效果好、节能、环保、维修简单的先进设备；</w:t>
      </w:r>
    </w:p>
    <w:p w14:paraId="0D9B3D8C" w14:textId="329DC6DF" w:rsidR="00EF7F17" w:rsidRPr="008321CA" w:rsidRDefault="00DD3E9D" w:rsidP="00EF7F17">
      <w:pPr>
        <w:spacing w:line="360" w:lineRule="auto"/>
        <w:rPr>
          <w:rFonts w:ascii="宋体" w:hAnsi="宋体" w:cs="仿宋_GB2312"/>
          <w:b/>
          <w:color w:val="000000" w:themeColor="text1"/>
          <w:sz w:val="24"/>
          <w:szCs w:val="24"/>
        </w:rPr>
      </w:pPr>
      <w:r w:rsidRPr="008321CA">
        <w:rPr>
          <w:rFonts w:ascii="宋体" w:hAnsi="宋体" w:cs="仿宋_GB2312" w:hint="eastAsia"/>
          <w:b/>
          <w:color w:val="000000" w:themeColor="text1"/>
          <w:sz w:val="24"/>
          <w:szCs w:val="24"/>
        </w:rPr>
        <w:t>四</w:t>
      </w:r>
      <w:r w:rsidR="00EF7F17" w:rsidRPr="008321CA">
        <w:rPr>
          <w:rFonts w:ascii="宋体" w:hAnsi="宋体" w:cs="仿宋_GB2312" w:hint="eastAsia"/>
          <w:b/>
          <w:color w:val="000000" w:themeColor="text1"/>
          <w:sz w:val="24"/>
          <w:szCs w:val="24"/>
        </w:rPr>
        <w:t xml:space="preserve">、中标单位设计费及未中标单位补偿费结算方式 </w:t>
      </w:r>
    </w:p>
    <w:p w14:paraId="1794E2CD" w14:textId="10E292E6" w:rsidR="00EF7F17" w:rsidRPr="008321CA" w:rsidRDefault="00EF7F17"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1、设计费合同价：设计服务费采用总价合同</w:t>
      </w:r>
      <w:r w:rsidRPr="008321CA">
        <w:rPr>
          <w:rFonts w:ascii="宋体" w:hAnsi="宋体" w:cs="仿宋_GB2312"/>
          <w:bCs/>
          <w:color w:val="000000" w:themeColor="text1"/>
          <w:sz w:val="24"/>
          <w:szCs w:val="24"/>
        </w:rPr>
        <w:t xml:space="preserve"> </w:t>
      </w:r>
    </w:p>
    <w:p w14:paraId="10CE8F4E" w14:textId="2986873D" w:rsidR="00EF7F17" w:rsidRPr="008321CA" w:rsidRDefault="00EA2524"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设计费：提交初步设计成果并经招标人确认认可后支付设计费的20%；提交施工图设计成果并经招标人认可后支付至设计费的50%；工程竣工验收合格且完成结算审计后支付至设计费的100%。</w:t>
      </w:r>
      <w:r w:rsidR="00EF7F17" w:rsidRPr="008321CA">
        <w:rPr>
          <w:rFonts w:ascii="宋体" w:hAnsi="宋体" w:cs="仿宋_GB2312" w:hint="eastAsia"/>
          <w:bCs/>
          <w:color w:val="000000" w:themeColor="text1"/>
          <w:sz w:val="24"/>
          <w:szCs w:val="24"/>
        </w:rPr>
        <w:t xml:space="preserve"> </w:t>
      </w:r>
    </w:p>
    <w:p w14:paraId="5F5C6D70" w14:textId="77777777" w:rsidR="00EF7F17" w:rsidRPr="008321CA" w:rsidRDefault="00EF7F17"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 xml:space="preserve">2、合同价款调整 </w:t>
      </w:r>
    </w:p>
    <w:p w14:paraId="77DF542D" w14:textId="77777777" w:rsidR="00EF7F17" w:rsidRPr="008321CA" w:rsidRDefault="00EF7F17"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 xml:space="preserve">本工程设计费采用总价合同，无调整。 </w:t>
      </w:r>
    </w:p>
    <w:p w14:paraId="23C38AAB" w14:textId="4DAD312B" w:rsidR="00EF7F17" w:rsidRPr="008321CA" w:rsidRDefault="00EF7F17" w:rsidP="00EF7F17">
      <w:pPr>
        <w:spacing w:line="360" w:lineRule="auto"/>
        <w:rPr>
          <w:rFonts w:ascii="宋体" w:hAnsi="宋体" w:cs="仿宋_GB2312"/>
          <w:bCs/>
          <w:color w:val="000000" w:themeColor="text1"/>
          <w:sz w:val="24"/>
          <w:szCs w:val="24"/>
        </w:rPr>
      </w:pPr>
      <w:r w:rsidRPr="008321CA">
        <w:rPr>
          <w:rFonts w:ascii="宋体" w:hAnsi="宋体" w:cs="仿宋_GB2312" w:hint="eastAsia"/>
          <w:bCs/>
          <w:color w:val="000000" w:themeColor="text1"/>
          <w:sz w:val="24"/>
          <w:szCs w:val="24"/>
        </w:rPr>
        <w:t>3、未中标方案补偿：无</w:t>
      </w:r>
    </w:p>
    <w:p w14:paraId="4EBB62C2" w14:textId="151D2F8E" w:rsidR="0040558F" w:rsidRPr="008321CA" w:rsidRDefault="00DD3E9D" w:rsidP="0040558F">
      <w:pPr>
        <w:spacing w:line="360" w:lineRule="auto"/>
        <w:rPr>
          <w:rFonts w:ascii="宋体" w:hAnsi="宋体" w:cs="仿宋_GB2312"/>
          <w:b/>
          <w:color w:val="000000" w:themeColor="text1"/>
          <w:sz w:val="24"/>
          <w:szCs w:val="24"/>
        </w:rPr>
      </w:pPr>
      <w:r w:rsidRPr="008321CA">
        <w:rPr>
          <w:rFonts w:ascii="宋体" w:hAnsi="宋体" w:cs="仿宋_GB2312" w:hint="eastAsia"/>
          <w:b/>
          <w:color w:val="000000" w:themeColor="text1"/>
          <w:sz w:val="24"/>
          <w:szCs w:val="24"/>
        </w:rPr>
        <w:t>五</w:t>
      </w:r>
      <w:r w:rsidR="00D74A7E" w:rsidRPr="008321CA">
        <w:rPr>
          <w:rFonts w:ascii="宋体" w:hAnsi="宋体" w:cs="仿宋_GB2312" w:hint="eastAsia"/>
          <w:b/>
          <w:color w:val="000000" w:themeColor="text1"/>
          <w:sz w:val="24"/>
          <w:szCs w:val="24"/>
        </w:rPr>
        <w:t>、</w:t>
      </w:r>
      <w:r w:rsidR="0040558F" w:rsidRPr="008321CA">
        <w:rPr>
          <w:rFonts w:ascii="宋体" w:hAnsi="宋体" w:cs="仿宋_GB2312" w:hint="eastAsia"/>
          <w:b/>
          <w:color w:val="000000" w:themeColor="text1"/>
          <w:sz w:val="24"/>
          <w:szCs w:val="24"/>
        </w:rPr>
        <w:t xml:space="preserve">其他要求 </w:t>
      </w:r>
      <w:r w:rsidR="00EF7F17" w:rsidRPr="008321CA">
        <w:rPr>
          <w:rFonts w:ascii="宋体" w:hAnsi="宋体" w:cs="仿宋_GB2312" w:hint="eastAsia"/>
          <w:b/>
          <w:color w:val="000000" w:themeColor="text1"/>
          <w:sz w:val="24"/>
          <w:szCs w:val="24"/>
        </w:rPr>
        <w:t>：详见招标文件“第四章：招标需求”</w:t>
      </w:r>
      <w:r w:rsidR="00FF05C4" w:rsidRPr="008321CA">
        <w:rPr>
          <w:rFonts w:ascii="宋体" w:hAnsi="宋体" w:cs="仿宋_GB2312" w:hint="eastAsia"/>
          <w:b/>
          <w:color w:val="000000" w:themeColor="text1"/>
          <w:sz w:val="24"/>
          <w:szCs w:val="24"/>
        </w:rPr>
        <w:t>相关要求</w:t>
      </w:r>
      <w:r w:rsidR="00EF7F17" w:rsidRPr="008321CA">
        <w:rPr>
          <w:rFonts w:ascii="宋体" w:hAnsi="宋体" w:cs="仿宋_GB2312" w:hint="eastAsia"/>
          <w:b/>
          <w:color w:val="000000" w:themeColor="text1"/>
          <w:sz w:val="24"/>
          <w:szCs w:val="24"/>
        </w:rPr>
        <w:t>内容。</w:t>
      </w:r>
    </w:p>
    <w:p w14:paraId="3D459386" w14:textId="77777777" w:rsidR="000B30D9" w:rsidRPr="008321CA" w:rsidRDefault="000B30D9">
      <w:pPr>
        <w:rPr>
          <w:rFonts w:ascii="宋体" w:hAnsi="宋体" w:cs="仿宋_GB2312"/>
          <w:bCs/>
          <w:color w:val="000000" w:themeColor="text1"/>
          <w:sz w:val="24"/>
          <w:szCs w:val="24"/>
        </w:rPr>
      </w:pPr>
    </w:p>
    <w:p w14:paraId="3139438A" w14:textId="77777777" w:rsidR="000B30D9" w:rsidRPr="008321CA" w:rsidRDefault="000B30D9">
      <w:pPr>
        <w:rPr>
          <w:color w:val="000000" w:themeColor="text1"/>
        </w:rPr>
      </w:pPr>
    </w:p>
    <w:p w14:paraId="7CE0C006" w14:textId="77777777" w:rsidR="000B30D9" w:rsidRPr="008321CA" w:rsidRDefault="000B30D9">
      <w:pPr>
        <w:rPr>
          <w:color w:val="000000" w:themeColor="text1"/>
        </w:rPr>
      </w:pPr>
    </w:p>
    <w:p w14:paraId="55339D8A" w14:textId="77777777" w:rsidR="000B30D9" w:rsidRPr="008321CA" w:rsidRDefault="000B30D9">
      <w:pPr>
        <w:rPr>
          <w:color w:val="000000" w:themeColor="text1"/>
        </w:rPr>
      </w:pPr>
    </w:p>
    <w:p w14:paraId="382F9E9C" w14:textId="77777777" w:rsidR="000B30D9" w:rsidRPr="008321CA" w:rsidRDefault="000B30D9">
      <w:pPr>
        <w:rPr>
          <w:color w:val="000000" w:themeColor="text1"/>
        </w:rPr>
      </w:pPr>
    </w:p>
    <w:p w14:paraId="15E49A98" w14:textId="77777777" w:rsidR="000B30D9" w:rsidRPr="008321CA" w:rsidRDefault="000B30D9">
      <w:pPr>
        <w:rPr>
          <w:color w:val="000000" w:themeColor="text1"/>
        </w:rPr>
      </w:pPr>
    </w:p>
    <w:p w14:paraId="7E0B7D7A" w14:textId="77777777" w:rsidR="000B30D9" w:rsidRPr="008321CA" w:rsidRDefault="000B30D9">
      <w:pPr>
        <w:rPr>
          <w:color w:val="000000" w:themeColor="text1"/>
        </w:rPr>
      </w:pPr>
    </w:p>
    <w:p w14:paraId="19D99D5F" w14:textId="77777777" w:rsidR="000B30D9" w:rsidRPr="008321CA" w:rsidRDefault="000B30D9">
      <w:pPr>
        <w:rPr>
          <w:color w:val="000000" w:themeColor="text1"/>
        </w:rPr>
      </w:pPr>
    </w:p>
    <w:p w14:paraId="4C76F64A" w14:textId="77777777" w:rsidR="000B30D9" w:rsidRPr="008321CA" w:rsidRDefault="000B30D9">
      <w:pPr>
        <w:rPr>
          <w:color w:val="000000" w:themeColor="text1"/>
        </w:rPr>
      </w:pPr>
    </w:p>
    <w:p w14:paraId="0AD3583E" w14:textId="77777777" w:rsidR="000B30D9" w:rsidRPr="008321CA" w:rsidRDefault="000B30D9">
      <w:pPr>
        <w:rPr>
          <w:color w:val="000000" w:themeColor="text1"/>
        </w:rPr>
      </w:pPr>
    </w:p>
    <w:p w14:paraId="68ECF074" w14:textId="77777777" w:rsidR="000B30D9" w:rsidRPr="008321CA" w:rsidRDefault="000B30D9">
      <w:pPr>
        <w:rPr>
          <w:color w:val="000000" w:themeColor="text1"/>
        </w:rPr>
      </w:pPr>
    </w:p>
    <w:p w14:paraId="64D1793D" w14:textId="17429BA2" w:rsidR="000B30D9" w:rsidRPr="008321CA" w:rsidRDefault="000B30D9">
      <w:pPr>
        <w:rPr>
          <w:color w:val="000000" w:themeColor="text1"/>
        </w:rPr>
      </w:pPr>
    </w:p>
    <w:p w14:paraId="71595FCE" w14:textId="1BB6193B" w:rsidR="00C934CD" w:rsidRPr="008321CA" w:rsidRDefault="00C934CD">
      <w:pPr>
        <w:rPr>
          <w:color w:val="000000" w:themeColor="text1"/>
        </w:rPr>
      </w:pPr>
    </w:p>
    <w:p w14:paraId="33F29A37" w14:textId="7D130924" w:rsidR="00FF05C4" w:rsidRPr="008321CA" w:rsidRDefault="00FF05C4">
      <w:pPr>
        <w:rPr>
          <w:color w:val="000000" w:themeColor="text1"/>
        </w:rPr>
      </w:pPr>
    </w:p>
    <w:p w14:paraId="5E52B020" w14:textId="253B93D1" w:rsidR="00FF05C4" w:rsidRPr="008321CA" w:rsidRDefault="00FF05C4">
      <w:pPr>
        <w:rPr>
          <w:color w:val="000000" w:themeColor="text1"/>
        </w:rPr>
      </w:pPr>
    </w:p>
    <w:p w14:paraId="79A28ABF" w14:textId="6BB1A8B6" w:rsidR="00FF05C4" w:rsidRPr="008321CA" w:rsidRDefault="00FF05C4">
      <w:pPr>
        <w:rPr>
          <w:color w:val="000000" w:themeColor="text1"/>
        </w:rPr>
      </w:pPr>
    </w:p>
    <w:p w14:paraId="19A23A8B" w14:textId="5DA02C42" w:rsidR="00FF05C4" w:rsidRPr="008321CA" w:rsidRDefault="00FF05C4">
      <w:pPr>
        <w:rPr>
          <w:color w:val="000000" w:themeColor="text1"/>
        </w:rPr>
      </w:pPr>
    </w:p>
    <w:p w14:paraId="64CEB77E" w14:textId="69623C9B" w:rsidR="00FF6992" w:rsidRPr="008321CA" w:rsidRDefault="00FF6992">
      <w:pPr>
        <w:rPr>
          <w:color w:val="000000" w:themeColor="text1"/>
        </w:rPr>
      </w:pPr>
    </w:p>
    <w:p w14:paraId="78BBEC5C" w14:textId="5C676E65" w:rsidR="00FF6992" w:rsidRPr="008321CA" w:rsidRDefault="00FF6992">
      <w:pPr>
        <w:rPr>
          <w:color w:val="000000" w:themeColor="text1"/>
        </w:rPr>
      </w:pPr>
    </w:p>
    <w:p w14:paraId="070304F7" w14:textId="19E23D44" w:rsidR="00FF6992" w:rsidRPr="008321CA" w:rsidRDefault="00FF6992">
      <w:pPr>
        <w:rPr>
          <w:color w:val="000000" w:themeColor="text1"/>
        </w:rPr>
      </w:pPr>
    </w:p>
    <w:p w14:paraId="175522C3" w14:textId="131C0973" w:rsidR="00FF6992" w:rsidRPr="008321CA" w:rsidRDefault="00FF6992">
      <w:pPr>
        <w:rPr>
          <w:color w:val="000000" w:themeColor="text1"/>
        </w:rPr>
      </w:pPr>
    </w:p>
    <w:p w14:paraId="35A335AD" w14:textId="514F10D4" w:rsidR="007B5566" w:rsidRPr="008321CA" w:rsidRDefault="007B5566">
      <w:pPr>
        <w:rPr>
          <w:color w:val="000000" w:themeColor="text1"/>
        </w:rPr>
      </w:pPr>
    </w:p>
    <w:p w14:paraId="61456CD4" w14:textId="3F6CFCB9" w:rsidR="007B5566" w:rsidRPr="008321CA" w:rsidRDefault="007B5566">
      <w:pPr>
        <w:rPr>
          <w:color w:val="000000" w:themeColor="text1"/>
        </w:rPr>
      </w:pPr>
    </w:p>
    <w:p w14:paraId="53281AC6" w14:textId="44980867" w:rsidR="007B5566" w:rsidRPr="008321CA" w:rsidRDefault="007B5566">
      <w:pPr>
        <w:rPr>
          <w:color w:val="000000" w:themeColor="text1"/>
        </w:rPr>
      </w:pPr>
    </w:p>
    <w:p w14:paraId="17873588" w14:textId="391D5B47" w:rsidR="007B5566" w:rsidRPr="008321CA" w:rsidRDefault="007B5566">
      <w:pPr>
        <w:rPr>
          <w:color w:val="000000" w:themeColor="text1"/>
        </w:rPr>
      </w:pPr>
    </w:p>
    <w:p w14:paraId="36438776" w14:textId="57B09D72" w:rsidR="007B5566" w:rsidRPr="008321CA" w:rsidRDefault="007B5566">
      <w:pPr>
        <w:rPr>
          <w:color w:val="000000" w:themeColor="text1"/>
        </w:rPr>
      </w:pPr>
    </w:p>
    <w:p w14:paraId="2D95079D" w14:textId="4951ECC6" w:rsidR="007B5566" w:rsidRPr="008321CA" w:rsidRDefault="007B5566">
      <w:pPr>
        <w:rPr>
          <w:color w:val="000000" w:themeColor="text1"/>
        </w:rPr>
      </w:pPr>
    </w:p>
    <w:p w14:paraId="66F5407E" w14:textId="69B8166F" w:rsidR="007B5566" w:rsidRPr="008321CA" w:rsidRDefault="007B5566">
      <w:pPr>
        <w:rPr>
          <w:color w:val="000000" w:themeColor="text1"/>
        </w:rPr>
      </w:pPr>
    </w:p>
    <w:p w14:paraId="50EEDA98" w14:textId="293AB662" w:rsidR="000B30D9" w:rsidRPr="008321CA" w:rsidRDefault="000B30D9">
      <w:pPr>
        <w:rPr>
          <w:color w:val="000000" w:themeColor="text1"/>
        </w:rPr>
      </w:pPr>
    </w:p>
    <w:p w14:paraId="7644E364" w14:textId="77777777" w:rsidR="000B30D9" w:rsidRPr="008321CA" w:rsidRDefault="008F0135">
      <w:pPr>
        <w:pStyle w:val="2"/>
        <w:spacing w:before="0" w:line="500" w:lineRule="exact"/>
        <w:ind w:firstLine="0"/>
        <w:rPr>
          <w:rFonts w:ascii="宋体" w:eastAsia="宋体" w:hAnsi="宋体"/>
          <w:color w:val="000000" w:themeColor="text1"/>
        </w:rPr>
      </w:pPr>
      <w:bookmarkStart w:id="81" w:name="_Toc72231574"/>
      <w:r w:rsidRPr="008321CA">
        <w:rPr>
          <w:rFonts w:ascii="宋体" w:eastAsia="宋体" w:hAnsi="宋体" w:hint="eastAsia"/>
          <w:color w:val="000000" w:themeColor="text1"/>
        </w:rPr>
        <w:lastRenderedPageBreak/>
        <w:t>第五章  评标办法</w:t>
      </w:r>
      <w:bookmarkStart w:id="82" w:name="_Toc220232391"/>
      <w:bookmarkEnd w:id="62"/>
      <w:bookmarkEnd w:id="81"/>
    </w:p>
    <w:p w14:paraId="7A9C6950" w14:textId="77777777" w:rsidR="00DE78A9" w:rsidRPr="008321CA" w:rsidRDefault="008F0135" w:rsidP="00DE78A9">
      <w:pPr>
        <w:autoSpaceDE w:val="0"/>
        <w:autoSpaceDN w:val="0"/>
        <w:adjustRightInd w:val="0"/>
        <w:spacing w:line="360" w:lineRule="auto"/>
        <w:ind w:firstLine="200"/>
        <w:jc w:val="left"/>
        <w:rPr>
          <w:rFonts w:ascii="宋体" w:hAnsi="宋体"/>
          <w:color w:val="000000" w:themeColor="text1"/>
          <w:sz w:val="24"/>
          <w:szCs w:val="24"/>
        </w:rPr>
      </w:pPr>
      <w:r w:rsidRPr="008321CA">
        <w:rPr>
          <w:rFonts w:ascii="宋体" w:hAnsi="宋体" w:hint="eastAsia"/>
          <w:b/>
          <w:bCs/>
          <w:color w:val="000000" w:themeColor="text1"/>
          <w:sz w:val="24"/>
        </w:rPr>
        <w:t>1.</w:t>
      </w:r>
      <w:r w:rsidRPr="008321CA">
        <w:rPr>
          <w:rFonts w:ascii="宋体" w:hAnsi="宋体" w:hint="eastAsia"/>
          <w:color w:val="000000" w:themeColor="text1"/>
          <w:sz w:val="24"/>
        </w:rPr>
        <w:t>为了做好</w:t>
      </w:r>
      <w:r w:rsidRPr="008321CA">
        <w:rPr>
          <w:rFonts w:ascii="宋体" w:hAnsi="宋体" w:hint="eastAsia"/>
          <w:b/>
          <w:color w:val="000000" w:themeColor="text1"/>
          <w:sz w:val="24"/>
          <w:u w:val="single"/>
        </w:rPr>
        <w:t>东庵森林公园木屋改造EPC工程</w:t>
      </w:r>
      <w:r w:rsidRPr="008321CA">
        <w:rPr>
          <w:rFonts w:ascii="宋体" w:hAnsi="宋体" w:hint="eastAsia"/>
          <w:b/>
          <w:color w:val="000000" w:themeColor="text1"/>
          <w:sz w:val="24"/>
        </w:rPr>
        <w:t>（项目编号：</w:t>
      </w:r>
      <w:r w:rsidR="00DE78A9" w:rsidRPr="008321CA">
        <w:rPr>
          <w:rFonts w:ascii="宋体" w:hAnsi="宋体" w:hint="eastAsia"/>
          <w:color w:val="000000" w:themeColor="text1"/>
          <w:sz w:val="24"/>
          <w:szCs w:val="24"/>
        </w:rPr>
        <w:t>2023WLBLZB00004号</w:t>
      </w:r>
    </w:p>
    <w:p w14:paraId="4BD45BED" w14:textId="77777777" w:rsidR="000B30D9" w:rsidRPr="008321CA" w:rsidRDefault="008F0135">
      <w:pPr>
        <w:adjustRightInd w:val="0"/>
        <w:snapToGrid w:val="0"/>
        <w:spacing w:line="360" w:lineRule="auto"/>
        <w:ind w:right="-10" w:firstLineChars="200" w:firstLine="482"/>
        <w:rPr>
          <w:rFonts w:ascii="宋体" w:hAnsi="宋体" w:cs="宋体-18030"/>
          <w:color w:val="000000" w:themeColor="text1"/>
          <w:sz w:val="24"/>
        </w:rPr>
      </w:pPr>
      <w:r w:rsidRPr="008321CA">
        <w:rPr>
          <w:rFonts w:ascii="宋体" w:hAnsi="宋体" w:hint="eastAsia"/>
          <w:b/>
          <w:color w:val="000000" w:themeColor="text1"/>
          <w:sz w:val="24"/>
        </w:rPr>
        <w:t>）</w:t>
      </w:r>
      <w:r w:rsidRPr="008321CA">
        <w:rPr>
          <w:rFonts w:ascii="宋体" w:hAnsi="宋体" w:hint="eastAsia"/>
          <w:color w:val="000000" w:themeColor="text1"/>
          <w:sz w:val="24"/>
        </w:rPr>
        <w:t>的招标评标工作，保证项目评审工作的正常有序进行，维护招标人、投标人的合法权益，依据《中华人民共和国招标投标法》</w:t>
      </w:r>
      <w:r w:rsidRPr="008321CA">
        <w:rPr>
          <w:rFonts w:ascii="宋体" w:hAnsi="宋体" w:cs="宋体-18030" w:hint="eastAsia"/>
          <w:color w:val="000000" w:themeColor="text1"/>
          <w:sz w:val="24"/>
        </w:rPr>
        <w:t>、《中华人民共和国招标投标法实施条例》及其它相关法律法规，本着公开、公平、公正的原则，制定评标办法。</w:t>
      </w:r>
    </w:p>
    <w:p w14:paraId="2CD782D1" w14:textId="77777777" w:rsidR="000B30D9" w:rsidRPr="008321CA" w:rsidRDefault="008F0135">
      <w:pPr>
        <w:adjustRightInd w:val="0"/>
        <w:snapToGrid w:val="0"/>
        <w:spacing w:line="500" w:lineRule="exact"/>
        <w:ind w:right="-10" w:firstLineChars="175" w:firstLine="422"/>
        <w:rPr>
          <w:rFonts w:ascii="宋体" w:hAnsi="宋体"/>
          <w:color w:val="000000" w:themeColor="text1"/>
          <w:sz w:val="24"/>
        </w:rPr>
      </w:pPr>
      <w:r w:rsidRPr="008321CA">
        <w:rPr>
          <w:rFonts w:ascii="宋体" w:hAnsi="宋体" w:hint="eastAsia"/>
          <w:b/>
          <w:bCs/>
          <w:color w:val="000000" w:themeColor="text1"/>
          <w:sz w:val="24"/>
        </w:rPr>
        <w:t>2.</w:t>
      </w:r>
      <w:r w:rsidRPr="008321CA">
        <w:rPr>
          <w:rFonts w:ascii="宋体" w:hAnsi="宋体" w:hint="eastAsia"/>
          <w:color w:val="000000" w:themeColor="text1"/>
          <w:sz w:val="24"/>
        </w:rPr>
        <w:t>本次项目评标采用</w:t>
      </w:r>
      <w:r w:rsidRPr="008321CA">
        <w:rPr>
          <w:rFonts w:ascii="宋体" w:hAnsi="宋体" w:hint="eastAsia"/>
          <w:b/>
          <w:bCs/>
          <w:color w:val="000000" w:themeColor="text1"/>
          <w:sz w:val="24"/>
          <w:u w:val="single"/>
        </w:rPr>
        <w:t>综合评分法</w:t>
      </w:r>
      <w:r w:rsidRPr="008321CA">
        <w:rPr>
          <w:rFonts w:ascii="宋体" w:hAnsi="宋体" w:hint="eastAsia"/>
          <w:color w:val="000000" w:themeColor="text1"/>
          <w:sz w:val="24"/>
        </w:rPr>
        <w:t>作为对投标人标书的比较方法。</w:t>
      </w:r>
    </w:p>
    <w:p w14:paraId="62C25F18" w14:textId="77777777" w:rsidR="000B30D9" w:rsidRPr="008321CA" w:rsidRDefault="008F0135">
      <w:pPr>
        <w:adjustRightInd w:val="0"/>
        <w:snapToGrid w:val="0"/>
        <w:spacing w:line="500" w:lineRule="exact"/>
        <w:ind w:leftChars="-29" w:left="-61" w:right="-10" w:firstLineChars="200" w:firstLine="482"/>
        <w:rPr>
          <w:rFonts w:ascii="宋体" w:hAnsi="宋体"/>
          <w:color w:val="000000" w:themeColor="text1"/>
          <w:sz w:val="24"/>
        </w:rPr>
      </w:pPr>
      <w:r w:rsidRPr="008321CA">
        <w:rPr>
          <w:rFonts w:ascii="宋体" w:hAnsi="宋体" w:hint="eastAsia"/>
          <w:b/>
          <w:bCs/>
          <w:color w:val="000000" w:themeColor="text1"/>
          <w:sz w:val="24"/>
        </w:rPr>
        <w:t>3.</w:t>
      </w:r>
      <w:r w:rsidRPr="008321CA">
        <w:rPr>
          <w:rFonts w:ascii="宋体" w:hAnsi="宋体" w:hint="eastAsia"/>
          <w:color w:val="000000" w:themeColor="text1"/>
          <w:sz w:val="24"/>
        </w:rPr>
        <w:t>本项目将依法组建不少于</w:t>
      </w:r>
      <w:r w:rsidRPr="008321CA">
        <w:rPr>
          <w:rFonts w:ascii="宋体" w:hAnsi="宋体" w:hint="eastAsia"/>
          <w:b/>
          <w:color w:val="000000" w:themeColor="text1"/>
          <w:sz w:val="24"/>
          <w:u w:val="single"/>
        </w:rPr>
        <w:t>5</w:t>
      </w:r>
      <w:r w:rsidRPr="008321CA">
        <w:rPr>
          <w:rFonts w:ascii="宋体" w:hAnsi="宋体" w:hint="eastAsia"/>
          <w:color w:val="000000" w:themeColor="text1"/>
          <w:sz w:val="24"/>
        </w:rPr>
        <w:t>人的评标委员会，负责本项目的评标工作。</w:t>
      </w:r>
    </w:p>
    <w:p w14:paraId="55C70D62" w14:textId="77777777" w:rsidR="000B30D9" w:rsidRPr="008321CA" w:rsidRDefault="008F0135">
      <w:pPr>
        <w:adjustRightInd w:val="0"/>
        <w:snapToGrid w:val="0"/>
        <w:spacing w:line="500" w:lineRule="exact"/>
        <w:ind w:leftChars="-29" w:left="-61" w:right="-10" w:firstLineChars="200" w:firstLine="482"/>
        <w:rPr>
          <w:rFonts w:ascii="宋体" w:hAnsi="宋体"/>
          <w:color w:val="000000" w:themeColor="text1"/>
          <w:sz w:val="24"/>
        </w:rPr>
      </w:pPr>
      <w:r w:rsidRPr="008321CA">
        <w:rPr>
          <w:rFonts w:ascii="宋体" w:hAnsi="宋体" w:hint="eastAsia"/>
          <w:b/>
          <w:color w:val="000000" w:themeColor="text1"/>
          <w:sz w:val="24"/>
        </w:rPr>
        <w:t>4.</w:t>
      </w:r>
      <w:r w:rsidRPr="008321CA">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14:paraId="5059577F" w14:textId="77777777" w:rsidR="000B30D9" w:rsidRPr="008321CA" w:rsidRDefault="008F0135">
      <w:pPr>
        <w:adjustRightInd w:val="0"/>
        <w:snapToGrid w:val="0"/>
        <w:spacing w:line="500" w:lineRule="exact"/>
        <w:ind w:right="-10" w:firstLineChars="200" w:firstLine="482"/>
        <w:rPr>
          <w:rFonts w:ascii="宋体" w:hAnsi="宋体"/>
          <w:color w:val="000000" w:themeColor="text1"/>
          <w:sz w:val="24"/>
        </w:rPr>
      </w:pPr>
      <w:r w:rsidRPr="008321CA">
        <w:rPr>
          <w:rFonts w:ascii="宋体" w:hAnsi="宋体" w:hint="eastAsia"/>
          <w:b/>
          <w:color w:val="000000" w:themeColor="text1"/>
          <w:sz w:val="24"/>
        </w:rPr>
        <w:t>5.</w:t>
      </w:r>
      <w:r w:rsidRPr="008321CA">
        <w:rPr>
          <w:rFonts w:ascii="宋体" w:hAnsi="宋体" w:hint="eastAsia"/>
          <w:color w:val="000000" w:themeColor="text1"/>
          <w:sz w:val="24"/>
        </w:rPr>
        <w:t>有效投标应符合以下原则：</w:t>
      </w:r>
    </w:p>
    <w:p w14:paraId="0E7E7663" w14:textId="77777777" w:rsidR="000B30D9" w:rsidRPr="008321CA" w:rsidRDefault="008F0135">
      <w:pPr>
        <w:spacing w:line="500" w:lineRule="exact"/>
        <w:ind w:left="480" w:right="-10"/>
        <w:rPr>
          <w:rFonts w:ascii="宋体" w:hAnsi="宋体"/>
          <w:color w:val="000000" w:themeColor="text1"/>
          <w:sz w:val="24"/>
        </w:rPr>
      </w:pPr>
      <w:r w:rsidRPr="008321CA">
        <w:rPr>
          <w:rFonts w:ascii="宋体" w:hAnsi="宋体" w:hint="eastAsia"/>
          <w:color w:val="000000" w:themeColor="text1"/>
          <w:sz w:val="24"/>
        </w:rPr>
        <w:t>5.1满足招标文件的实质性要求；</w:t>
      </w:r>
    </w:p>
    <w:p w14:paraId="24905FE0" w14:textId="77777777" w:rsidR="000B30D9" w:rsidRPr="008321CA" w:rsidRDefault="008F0135">
      <w:pPr>
        <w:spacing w:line="500" w:lineRule="exact"/>
        <w:ind w:left="480" w:right="-10"/>
        <w:rPr>
          <w:rFonts w:ascii="宋体" w:hAnsi="宋体"/>
          <w:color w:val="000000" w:themeColor="text1"/>
          <w:sz w:val="24"/>
        </w:rPr>
      </w:pPr>
      <w:r w:rsidRPr="008321CA">
        <w:rPr>
          <w:rFonts w:ascii="宋体" w:hAnsi="宋体" w:hint="eastAsia"/>
          <w:color w:val="000000" w:themeColor="text1"/>
          <w:sz w:val="24"/>
        </w:rPr>
        <w:t>5.2无重大偏离、保留或招标人不能接受的附加条件；</w:t>
      </w:r>
    </w:p>
    <w:p w14:paraId="51BAD8C9" w14:textId="77777777" w:rsidR="000B30D9" w:rsidRPr="008321CA" w:rsidRDefault="008F0135">
      <w:pPr>
        <w:spacing w:line="500" w:lineRule="exact"/>
        <w:ind w:left="480" w:right="-10"/>
        <w:rPr>
          <w:rFonts w:ascii="宋体" w:hAnsi="宋体"/>
          <w:color w:val="000000" w:themeColor="text1"/>
          <w:sz w:val="24"/>
        </w:rPr>
      </w:pPr>
      <w:r w:rsidRPr="008321CA">
        <w:rPr>
          <w:rFonts w:ascii="宋体" w:hAnsi="宋体" w:hint="eastAsia"/>
          <w:color w:val="000000" w:themeColor="text1"/>
          <w:sz w:val="24"/>
        </w:rPr>
        <w:t>5.3通过初审；</w:t>
      </w:r>
    </w:p>
    <w:p w14:paraId="081B6AA5" w14:textId="77777777" w:rsidR="000B30D9" w:rsidRPr="008321CA" w:rsidRDefault="008F0135">
      <w:pPr>
        <w:adjustRightInd w:val="0"/>
        <w:snapToGrid w:val="0"/>
        <w:spacing w:line="500" w:lineRule="exact"/>
        <w:ind w:right="-10" w:firstLineChars="200" w:firstLine="480"/>
        <w:rPr>
          <w:rFonts w:ascii="宋体" w:hAnsi="宋体"/>
          <w:color w:val="000000" w:themeColor="text1"/>
          <w:sz w:val="24"/>
        </w:rPr>
      </w:pPr>
      <w:r w:rsidRPr="008321CA">
        <w:rPr>
          <w:rFonts w:ascii="宋体" w:hAnsi="宋体" w:hint="eastAsia"/>
          <w:color w:val="000000" w:themeColor="text1"/>
          <w:sz w:val="24"/>
        </w:rPr>
        <w:t>5.4评标委员会依据招标文件认定的其他原则。</w:t>
      </w:r>
    </w:p>
    <w:p w14:paraId="1ED6E455" w14:textId="77777777" w:rsidR="000B30D9" w:rsidRPr="008321CA" w:rsidRDefault="008F0135">
      <w:pPr>
        <w:adjustRightInd w:val="0"/>
        <w:snapToGrid w:val="0"/>
        <w:spacing w:line="500" w:lineRule="exact"/>
        <w:ind w:right="-10" w:firstLineChars="200" w:firstLine="482"/>
        <w:rPr>
          <w:rFonts w:ascii="宋体" w:hAnsi="宋体" w:cs="宋体-18030"/>
          <w:color w:val="000000" w:themeColor="text1"/>
          <w:sz w:val="24"/>
        </w:rPr>
      </w:pPr>
      <w:r w:rsidRPr="008321CA">
        <w:rPr>
          <w:rFonts w:ascii="宋体" w:hAnsi="宋体" w:hint="eastAsia"/>
          <w:b/>
          <w:color w:val="000000" w:themeColor="text1"/>
          <w:sz w:val="24"/>
        </w:rPr>
        <w:t>6.</w:t>
      </w:r>
      <w:r w:rsidRPr="008321CA">
        <w:rPr>
          <w:rFonts w:ascii="宋体" w:hAnsi="宋体" w:cs="宋体-18030" w:hint="eastAsia"/>
          <w:color w:val="000000" w:themeColor="text1"/>
          <w:sz w:val="24"/>
        </w:rPr>
        <w:t>评标委员会遵循公开、公平、公正和科学诚信的原则，对所有投标文件均采用相同程序和标准，进行评定。</w:t>
      </w:r>
    </w:p>
    <w:p w14:paraId="350240AF" w14:textId="77777777" w:rsidR="000B30D9" w:rsidRPr="008321CA" w:rsidRDefault="008F0135">
      <w:pPr>
        <w:adjustRightInd w:val="0"/>
        <w:snapToGrid w:val="0"/>
        <w:spacing w:line="500" w:lineRule="exact"/>
        <w:ind w:right="-10" w:firstLineChars="175" w:firstLine="422"/>
        <w:rPr>
          <w:rFonts w:ascii="宋体" w:hAnsi="宋体"/>
          <w:color w:val="000000" w:themeColor="text1"/>
          <w:sz w:val="24"/>
          <w:szCs w:val="24"/>
        </w:rPr>
      </w:pPr>
      <w:r w:rsidRPr="008321CA">
        <w:rPr>
          <w:rFonts w:ascii="宋体" w:hAnsi="宋体" w:cs="宋体-18030" w:hint="eastAsia"/>
          <w:b/>
          <w:color w:val="000000" w:themeColor="text1"/>
          <w:sz w:val="24"/>
        </w:rPr>
        <w:t>7.</w:t>
      </w:r>
      <w:r w:rsidRPr="008321CA">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14:paraId="32784F12" w14:textId="77777777" w:rsidR="000B30D9" w:rsidRPr="008321CA" w:rsidRDefault="008F0135">
      <w:pPr>
        <w:adjustRightInd w:val="0"/>
        <w:snapToGrid w:val="0"/>
        <w:spacing w:line="500" w:lineRule="exact"/>
        <w:ind w:right="-10" w:firstLineChars="175" w:firstLine="420"/>
        <w:rPr>
          <w:rFonts w:ascii="宋体" w:hAnsi="宋体"/>
          <w:color w:val="000000" w:themeColor="text1"/>
          <w:sz w:val="24"/>
          <w:szCs w:val="24"/>
        </w:rPr>
      </w:pPr>
      <w:r w:rsidRPr="008321CA">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14:paraId="4C7E22AE" w14:textId="77777777" w:rsidR="000B30D9" w:rsidRPr="008321CA" w:rsidRDefault="008F0135">
      <w:pPr>
        <w:adjustRightInd w:val="0"/>
        <w:snapToGrid w:val="0"/>
        <w:spacing w:line="500" w:lineRule="exact"/>
        <w:ind w:right="-10" w:firstLineChars="200" w:firstLine="480"/>
        <w:rPr>
          <w:rFonts w:ascii="宋体" w:hAnsi="宋体"/>
          <w:color w:val="000000" w:themeColor="text1"/>
          <w:sz w:val="24"/>
        </w:rPr>
      </w:pPr>
      <w:r w:rsidRPr="008321CA">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14:paraId="1E054F72" w14:textId="77777777" w:rsidR="000B30D9" w:rsidRPr="008321CA" w:rsidRDefault="008F0135">
      <w:pPr>
        <w:adjustRightInd w:val="0"/>
        <w:snapToGrid w:val="0"/>
        <w:spacing w:line="500" w:lineRule="exact"/>
        <w:ind w:right="-10" w:firstLineChars="200" w:firstLine="482"/>
        <w:rPr>
          <w:rFonts w:ascii="宋体" w:hAnsi="宋体"/>
          <w:b/>
          <w:bCs/>
          <w:color w:val="000000" w:themeColor="text1"/>
          <w:sz w:val="24"/>
        </w:rPr>
      </w:pPr>
      <w:bookmarkStart w:id="83" w:name="_Toc40792203"/>
      <w:r w:rsidRPr="008321CA">
        <w:rPr>
          <w:rFonts w:ascii="宋体" w:hAnsi="宋体" w:hint="eastAsia"/>
          <w:b/>
          <w:bCs/>
          <w:color w:val="000000" w:themeColor="text1"/>
          <w:sz w:val="24"/>
        </w:rPr>
        <w:t>8.评审程序</w:t>
      </w:r>
    </w:p>
    <w:p w14:paraId="4CC580E9" w14:textId="77777777" w:rsidR="000B30D9" w:rsidRPr="008321CA" w:rsidRDefault="008F0135">
      <w:pPr>
        <w:adjustRightInd w:val="0"/>
        <w:snapToGrid w:val="0"/>
        <w:spacing w:line="500" w:lineRule="exact"/>
        <w:ind w:right="-10" w:firstLineChars="200" w:firstLine="480"/>
        <w:rPr>
          <w:rFonts w:ascii="宋体" w:hAnsi="宋体"/>
          <w:color w:val="000000" w:themeColor="text1"/>
          <w:sz w:val="24"/>
        </w:rPr>
      </w:pPr>
      <w:r w:rsidRPr="008321CA">
        <w:rPr>
          <w:rFonts w:ascii="宋体" w:hAnsi="宋体" w:hint="eastAsia"/>
          <w:color w:val="000000" w:themeColor="text1"/>
          <w:sz w:val="24"/>
        </w:rPr>
        <w:lastRenderedPageBreak/>
        <w:t>本项目采用综合评分法进行评审，在最大限度地满足招标文件实质性要求前提下，按照招标文件中规定的各项因素进行综合评审。</w:t>
      </w:r>
    </w:p>
    <w:p w14:paraId="4FEF42D6" w14:textId="77777777" w:rsidR="000B30D9" w:rsidRPr="008321CA" w:rsidRDefault="008F0135">
      <w:pPr>
        <w:adjustRightInd w:val="0"/>
        <w:spacing w:line="360" w:lineRule="auto"/>
        <w:ind w:right="-11" w:firstLineChars="175" w:firstLine="422"/>
        <w:contextualSpacing/>
        <w:rPr>
          <w:rFonts w:ascii="宋体" w:hAnsi="宋体"/>
          <w:b/>
          <w:color w:val="000000" w:themeColor="text1"/>
          <w:sz w:val="24"/>
          <w:szCs w:val="24"/>
        </w:rPr>
      </w:pPr>
      <w:r w:rsidRPr="008321CA">
        <w:rPr>
          <w:rFonts w:ascii="宋体" w:hAnsi="宋体" w:hint="eastAsia"/>
          <w:b/>
          <w:color w:val="000000" w:themeColor="text1"/>
          <w:sz w:val="24"/>
          <w:szCs w:val="24"/>
        </w:rPr>
        <w:t>8.1初审</w:t>
      </w:r>
    </w:p>
    <w:p w14:paraId="28E3DD91" w14:textId="77777777" w:rsidR="000B30D9" w:rsidRPr="008321CA" w:rsidRDefault="008F0135">
      <w:pPr>
        <w:adjustRightInd w:val="0"/>
        <w:spacing w:line="360" w:lineRule="auto"/>
        <w:ind w:right="-11" w:firstLineChars="175" w:firstLine="420"/>
        <w:contextualSpacing/>
        <w:rPr>
          <w:rFonts w:ascii="宋体" w:hAnsi="宋体"/>
          <w:bCs/>
          <w:color w:val="000000" w:themeColor="text1"/>
          <w:sz w:val="24"/>
          <w:szCs w:val="24"/>
        </w:rPr>
      </w:pPr>
      <w:r w:rsidRPr="008321CA">
        <w:rPr>
          <w:rFonts w:ascii="宋体" w:hAnsi="宋体" w:hint="eastAsia"/>
          <w:bCs/>
          <w:color w:val="000000" w:themeColor="text1"/>
          <w:sz w:val="24"/>
          <w:szCs w:val="24"/>
        </w:rPr>
        <w:t>评标委员会按下表内容对所有投标人进行初审：</w:t>
      </w:r>
    </w:p>
    <w:p w14:paraId="48B7C4A3" w14:textId="77777777" w:rsidR="000B30D9" w:rsidRPr="008321CA" w:rsidRDefault="008F0135">
      <w:pPr>
        <w:pStyle w:val="ab"/>
        <w:spacing w:before="128" w:after="20"/>
        <w:ind w:right="567"/>
        <w:jc w:val="center"/>
        <w:rPr>
          <w:rFonts w:ascii="黑体" w:eastAsia="黑体"/>
          <w:color w:val="000000" w:themeColor="text1"/>
        </w:rPr>
      </w:pPr>
      <w:r w:rsidRPr="008321CA">
        <w:rPr>
          <w:rFonts w:ascii="黑体" w:eastAsia="黑体" w:hint="eastAsia"/>
          <w:color w:val="000000" w:themeColor="text1"/>
        </w:rPr>
        <w:t>资格审查评审表</w:t>
      </w:r>
      <w:bookmarkEnd w:id="83"/>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25"/>
        <w:gridCol w:w="2237"/>
        <w:gridCol w:w="4394"/>
      </w:tblGrid>
      <w:tr w:rsidR="008321CA" w:rsidRPr="008321CA" w14:paraId="655A4A45" w14:textId="77777777" w:rsidTr="00917644">
        <w:trPr>
          <w:cantSplit/>
          <w:trHeight w:val="930"/>
        </w:trPr>
        <w:tc>
          <w:tcPr>
            <w:tcW w:w="709" w:type="dxa"/>
            <w:tcBorders>
              <w:bottom w:val="single" w:sz="4" w:space="0" w:color="auto"/>
            </w:tcBorders>
            <w:vAlign w:val="center"/>
          </w:tcPr>
          <w:p w14:paraId="4CFF8D90"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序号</w:t>
            </w:r>
          </w:p>
        </w:tc>
        <w:tc>
          <w:tcPr>
            <w:tcW w:w="2725" w:type="dxa"/>
            <w:tcBorders>
              <w:bottom w:val="single" w:sz="4" w:space="0" w:color="auto"/>
            </w:tcBorders>
            <w:vAlign w:val="center"/>
          </w:tcPr>
          <w:p w14:paraId="02E699D1"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实质性指标名称</w:t>
            </w:r>
          </w:p>
        </w:tc>
        <w:tc>
          <w:tcPr>
            <w:tcW w:w="2237" w:type="dxa"/>
            <w:tcBorders>
              <w:bottom w:val="single" w:sz="4" w:space="0" w:color="auto"/>
            </w:tcBorders>
            <w:vAlign w:val="center"/>
          </w:tcPr>
          <w:p w14:paraId="63A7ABDC"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指标要求</w:t>
            </w:r>
          </w:p>
        </w:tc>
        <w:tc>
          <w:tcPr>
            <w:tcW w:w="4394" w:type="dxa"/>
            <w:tcBorders>
              <w:bottom w:val="single" w:sz="4" w:space="0" w:color="auto"/>
            </w:tcBorders>
            <w:vAlign w:val="center"/>
          </w:tcPr>
          <w:p w14:paraId="3278F4F6"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响应文件格式及提交资料要求</w:t>
            </w:r>
          </w:p>
        </w:tc>
      </w:tr>
      <w:tr w:rsidR="008321CA" w:rsidRPr="008321CA" w14:paraId="15BC4038" w14:textId="77777777" w:rsidTr="00917644">
        <w:trPr>
          <w:cantSplit/>
          <w:trHeight w:val="930"/>
        </w:trPr>
        <w:tc>
          <w:tcPr>
            <w:tcW w:w="709" w:type="dxa"/>
            <w:tcBorders>
              <w:bottom w:val="single" w:sz="4" w:space="0" w:color="auto"/>
            </w:tcBorders>
            <w:vAlign w:val="center"/>
          </w:tcPr>
          <w:p w14:paraId="53E02F27"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1</w:t>
            </w:r>
          </w:p>
        </w:tc>
        <w:tc>
          <w:tcPr>
            <w:tcW w:w="2725" w:type="dxa"/>
            <w:tcBorders>
              <w:bottom w:val="single" w:sz="4" w:space="0" w:color="auto"/>
            </w:tcBorders>
            <w:vAlign w:val="center"/>
          </w:tcPr>
          <w:p w14:paraId="5A7DCF32"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投标人名称</w:t>
            </w:r>
          </w:p>
        </w:tc>
        <w:tc>
          <w:tcPr>
            <w:tcW w:w="2237" w:type="dxa"/>
            <w:tcBorders>
              <w:bottom w:val="single" w:sz="4" w:space="0" w:color="auto"/>
            </w:tcBorders>
            <w:vAlign w:val="center"/>
          </w:tcPr>
          <w:p w14:paraId="27829DD0"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投标人名称与营业执照单位名称一致</w:t>
            </w:r>
          </w:p>
        </w:tc>
        <w:tc>
          <w:tcPr>
            <w:tcW w:w="4394" w:type="dxa"/>
            <w:tcBorders>
              <w:bottom w:val="single" w:sz="4" w:space="0" w:color="auto"/>
            </w:tcBorders>
            <w:vAlign w:val="center"/>
          </w:tcPr>
          <w:p w14:paraId="58ECF693" w14:textId="77777777" w:rsidR="000B30D9" w:rsidRPr="008321CA" w:rsidRDefault="000B30D9">
            <w:pPr>
              <w:adjustRightInd w:val="0"/>
              <w:snapToGrid w:val="0"/>
              <w:ind w:right="-10"/>
              <w:rPr>
                <w:rFonts w:asciiTheme="minorEastAsia" w:eastAsiaTheme="minorEastAsia" w:hAnsiTheme="minorEastAsia"/>
                <w:color w:val="000000" w:themeColor="text1"/>
                <w:sz w:val="24"/>
                <w:szCs w:val="24"/>
              </w:rPr>
            </w:pPr>
          </w:p>
        </w:tc>
      </w:tr>
      <w:tr w:rsidR="008321CA" w:rsidRPr="008321CA" w14:paraId="7EF642F7" w14:textId="77777777" w:rsidTr="00917644">
        <w:trPr>
          <w:cantSplit/>
          <w:trHeight w:val="938"/>
        </w:trPr>
        <w:tc>
          <w:tcPr>
            <w:tcW w:w="709" w:type="dxa"/>
            <w:tcBorders>
              <w:bottom w:val="single" w:sz="4" w:space="0" w:color="auto"/>
            </w:tcBorders>
            <w:vAlign w:val="center"/>
          </w:tcPr>
          <w:p w14:paraId="71F85D83"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2</w:t>
            </w:r>
          </w:p>
        </w:tc>
        <w:tc>
          <w:tcPr>
            <w:tcW w:w="2725" w:type="dxa"/>
            <w:tcBorders>
              <w:bottom w:val="single" w:sz="4" w:space="0" w:color="auto"/>
            </w:tcBorders>
            <w:vAlign w:val="center"/>
          </w:tcPr>
          <w:p w14:paraId="60285B21"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具备有效的营业执照</w:t>
            </w:r>
          </w:p>
        </w:tc>
        <w:tc>
          <w:tcPr>
            <w:tcW w:w="2237" w:type="dxa"/>
            <w:tcBorders>
              <w:bottom w:val="single" w:sz="4" w:space="0" w:color="auto"/>
            </w:tcBorders>
            <w:vAlign w:val="center"/>
          </w:tcPr>
          <w:p w14:paraId="073CFA9A"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合法有效</w:t>
            </w:r>
          </w:p>
        </w:tc>
        <w:tc>
          <w:tcPr>
            <w:tcW w:w="4394" w:type="dxa"/>
            <w:tcBorders>
              <w:bottom w:val="single" w:sz="4" w:space="0" w:color="auto"/>
            </w:tcBorders>
            <w:vAlign w:val="center"/>
          </w:tcPr>
          <w:p w14:paraId="496691DA"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提供有效的营业执照（或事业单位法人证书）的扫描件</w:t>
            </w:r>
            <w:r w:rsidRPr="008321CA">
              <w:rPr>
                <w:rFonts w:asciiTheme="minorEastAsia" w:eastAsiaTheme="minorEastAsia" w:hAnsiTheme="minorEastAsia" w:hint="eastAsia"/>
                <w:b/>
                <w:bCs/>
                <w:color w:val="000000" w:themeColor="text1"/>
                <w:sz w:val="24"/>
                <w:szCs w:val="24"/>
              </w:rPr>
              <w:t>，应完整的体现出营业执照</w:t>
            </w:r>
            <w:r w:rsidRPr="008321CA">
              <w:rPr>
                <w:rFonts w:asciiTheme="minorEastAsia" w:eastAsiaTheme="minorEastAsia" w:hAnsiTheme="minorEastAsia" w:hint="eastAsia"/>
                <w:b/>
                <w:color w:val="000000" w:themeColor="text1"/>
                <w:sz w:val="24"/>
                <w:szCs w:val="24"/>
              </w:rPr>
              <w:t>（或事业单位法人证书）</w:t>
            </w:r>
            <w:r w:rsidRPr="008321CA">
              <w:rPr>
                <w:rFonts w:asciiTheme="minorEastAsia" w:eastAsiaTheme="minorEastAsia" w:hAnsiTheme="minorEastAsia" w:hint="eastAsia"/>
                <w:b/>
                <w:bCs/>
                <w:color w:val="000000" w:themeColor="text1"/>
                <w:sz w:val="24"/>
                <w:szCs w:val="24"/>
              </w:rPr>
              <w:t>的全部内容。</w:t>
            </w:r>
          </w:p>
        </w:tc>
      </w:tr>
      <w:tr w:rsidR="008321CA" w:rsidRPr="008321CA" w14:paraId="696BF431" w14:textId="77777777" w:rsidTr="00917644">
        <w:trPr>
          <w:cantSplit/>
          <w:trHeight w:val="991"/>
        </w:trPr>
        <w:tc>
          <w:tcPr>
            <w:tcW w:w="709" w:type="dxa"/>
            <w:tcBorders>
              <w:bottom w:val="single" w:sz="4" w:space="0" w:color="auto"/>
            </w:tcBorders>
            <w:vAlign w:val="center"/>
          </w:tcPr>
          <w:p w14:paraId="4873F7B7"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3</w:t>
            </w:r>
          </w:p>
        </w:tc>
        <w:tc>
          <w:tcPr>
            <w:tcW w:w="2725" w:type="dxa"/>
            <w:tcBorders>
              <w:bottom w:val="single" w:sz="4" w:space="0" w:color="auto"/>
            </w:tcBorders>
            <w:vAlign w:val="center"/>
          </w:tcPr>
          <w:p w14:paraId="23F2F63B" w14:textId="77777777" w:rsidR="000B30D9" w:rsidRPr="008321CA" w:rsidRDefault="008F0135">
            <w:pPr>
              <w:ind w:right="-11"/>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具备有效的资质证书</w:t>
            </w:r>
          </w:p>
        </w:tc>
        <w:tc>
          <w:tcPr>
            <w:tcW w:w="2237" w:type="dxa"/>
            <w:tcBorders>
              <w:bottom w:val="single" w:sz="4" w:space="0" w:color="auto"/>
            </w:tcBorders>
            <w:vAlign w:val="center"/>
          </w:tcPr>
          <w:p w14:paraId="3ADD0B9A" w14:textId="77777777" w:rsidR="000B30D9" w:rsidRPr="008321CA" w:rsidRDefault="008F0135">
            <w:pPr>
              <w:ind w:right="-11"/>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见招标公告要求</w:t>
            </w:r>
          </w:p>
        </w:tc>
        <w:tc>
          <w:tcPr>
            <w:tcW w:w="4394" w:type="dxa"/>
            <w:tcBorders>
              <w:bottom w:val="single" w:sz="4" w:space="0" w:color="auto"/>
            </w:tcBorders>
            <w:vAlign w:val="center"/>
          </w:tcPr>
          <w:p w14:paraId="4D12E870" w14:textId="77777777" w:rsidR="000B30D9" w:rsidRPr="008321CA" w:rsidRDefault="000B30D9">
            <w:pPr>
              <w:adjustRightInd w:val="0"/>
              <w:snapToGrid w:val="0"/>
              <w:ind w:right="-11"/>
              <w:rPr>
                <w:rFonts w:asciiTheme="minorEastAsia" w:eastAsiaTheme="minorEastAsia" w:hAnsiTheme="minorEastAsia"/>
                <w:color w:val="000000" w:themeColor="text1"/>
                <w:sz w:val="24"/>
                <w:szCs w:val="24"/>
              </w:rPr>
            </w:pPr>
          </w:p>
        </w:tc>
      </w:tr>
      <w:tr w:rsidR="008321CA" w:rsidRPr="008321CA" w14:paraId="3D58A2A5" w14:textId="77777777" w:rsidTr="00917644">
        <w:trPr>
          <w:cantSplit/>
          <w:trHeight w:val="796"/>
        </w:trPr>
        <w:tc>
          <w:tcPr>
            <w:tcW w:w="709" w:type="dxa"/>
            <w:vAlign w:val="center"/>
          </w:tcPr>
          <w:p w14:paraId="6D83DE08"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4</w:t>
            </w:r>
          </w:p>
        </w:tc>
        <w:tc>
          <w:tcPr>
            <w:tcW w:w="2725" w:type="dxa"/>
            <w:vAlign w:val="center"/>
          </w:tcPr>
          <w:p w14:paraId="76E9B7C3" w14:textId="77777777" w:rsidR="000B30D9" w:rsidRPr="008321CA" w:rsidRDefault="008F0135">
            <w:pPr>
              <w:spacing w:after="5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投标函</w:t>
            </w:r>
          </w:p>
        </w:tc>
        <w:tc>
          <w:tcPr>
            <w:tcW w:w="2237" w:type="dxa"/>
            <w:vAlign w:val="center"/>
          </w:tcPr>
          <w:p w14:paraId="7F3BB28A" w14:textId="77777777" w:rsidR="000B30D9" w:rsidRPr="008321CA" w:rsidRDefault="008F0135">
            <w:pPr>
              <w:spacing w:after="5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符合招标文件要求</w:t>
            </w:r>
          </w:p>
        </w:tc>
        <w:tc>
          <w:tcPr>
            <w:tcW w:w="4394" w:type="dxa"/>
            <w:vAlign w:val="center"/>
          </w:tcPr>
          <w:p w14:paraId="303D5E55"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投标函中的授权代表须与投标授权书中保持一致，否则投标无效</w:t>
            </w:r>
          </w:p>
        </w:tc>
      </w:tr>
      <w:tr w:rsidR="008321CA" w:rsidRPr="008321CA" w14:paraId="6526E368" w14:textId="77777777" w:rsidTr="00917644">
        <w:trPr>
          <w:cantSplit/>
          <w:trHeight w:val="708"/>
        </w:trPr>
        <w:tc>
          <w:tcPr>
            <w:tcW w:w="709" w:type="dxa"/>
            <w:vAlign w:val="center"/>
          </w:tcPr>
          <w:p w14:paraId="0C645D86"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color w:val="000000" w:themeColor="text1"/>
                <w:sz w:val="24"/>
                <w:szCs w:val="24"/>
              </w:rPr>
              <w:t>5</w:t>
            </w:r>
          </w:p>
        </w:tc>
        <w:tc>
          <w:tcPr>
            <w:tcW w:w="2725" w:type="dxa"/>
            <w:vAlign w:val="center"/>
          </w:tcPr>
          <w:p w14:paraId="01649F65" w14:textId="77777777" w:rsidR="000B30D9" w:rsidRPr="008321CA" w:rsidRDefault="008F0135">
            <w:pPr>
              <w:spacing w:after="5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投标授权书</w:t>
            </w:r>
          </w:p>
        </w:tc>
        <w:tc>
          <w:tcPr>
            <w:tcW w:w="2237" w:type="dxa"/>
            <w:vAlign w:val="center"/>
          </w:tcPr>
          <w:p w14:paraId="0C43A4A2" w14:textId="77777777" w:rsidR="000B30D9" w:rsidRPr="008321CA" w:rsidRDefault="008F0135">
            <w:pPr>
              <w:spacing w:after="5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符合招标文件要求</w:t>
            </w:r>
          </w:p>
        </w:tc>
        <w:tc>
          <w:tcPr>
            <w:tcW w:w="4394" w:type="dxa"/>
            <w:vAlign w:val="center"/>
          </w:tcPr>
          <w:p w14:paraId="1A0FA483" w14:textId="77777777" w:rsidR="000B30D9" w:rsidRPr="008321CA" w:rsidRDefault="008F0135">
            <w:pPr>
              <w:adjustRightInd w:val="0"/>
              <w:snapToGrid w:val="0"/>
              <w:ind w:right="-10"/>
              <w:rPr>
                <w:rFonts w:asciiTheme="minorEastAsia" w:eastAsiaTheme="minorEastAsia" w:hAnsiTheme="minorEastAsia"/>
                <w:b/>
                <w:color w:val="000000" w:themeColor="text1"/>
                <w:sz w:val="24"/>
                <w:szCs w:val="24"/>
              </w:rPr>
            </w:pPr>
            <w:r w:rsidRPr="008321CA">
              <w:rPr>
                <w:rFonts w:asciiTheme="minorEastAsia" w:eastAsiaTheme="minorEastAsia" w:hAnsiTheme="minorEastAsia" w:hint="eastAsia"/>
                <w:color w:val="000000" w:themeColor="text1"/>
                <w:sz w:val="24"/>
                <w:szCs w:val="24"/>
              </w:rPr>
              <w:t>详见第九章响应文件格式“投标授权书”</w:t>
            </w:r>
          </w:p>
        </w:tc>
      </w:tr>
      <w:tr w:rsidR="008321CA" w:rsidRPr="008321CA" w14:paraId="3795A269" w14:textId="77777777" w:rsidTr="00917644">
        <w:trPr>
          <w:cantSplit/>
        </w:trPr>
        <w:tc>
          <w:tcPr>
            <w:tcW w:w="709" w:type="dxa"/>
            <w:vAlign w:val="center"/>
          </w:tcPr>
          <w:p w14:paraId="1FEEFC9D"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6</w:t>
            </w:r>
          </w:p>
        </w:tc>
        <w:tc>
          <w:tcPr>
            <w:tcW w:w="2725" w:type="dxa"/>
            <w:vAlign w:val="center"/>
          </w:tcPr>
          <w:p w14:paraId="2E5DDD84" w14:textId="77777777" w:rsidR="000B30D9" w:rsidRPr="008321CA" w:rsidRDefault="008F0135">
            <w:pPr>
              <w:spacing w:after="5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投标人信用承诺</w:t>
            </w:r>
          </w:p>
        </w:tc>
        <w:tc>
          <w:tcPr>
            <w:tcW w:w="2237" w:type="dxa"/>
            <w:vAlign w:val="center"/>
          </w:tcPr>
          <w:p w14:paraId="6207D98F" w14:textId="77777777" w:rsidR="000B30D9" w:rsidRPr="008321CA" w:rsidRDefault="008F0135">
            <w:pPr>
              <w:spacing w:after="5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符合招标文件要求</w:t>
            </w:r>
          </w:p>
        </w:tc>
        <w:tc>
          <w:tcPr>
            <w:tcW w:w="4394" w:type="dxa"/>
            <w:vAlign w:val="center"/>
          </w:tcPr>
          <w:p w14:paraId="62321D29" w14:textId="77777777" w:rsidR="000B30D9" w:rsidRPr="008321CA" w:rsidRDefault="000B30D9">
            <w:pPr>
              <w:adjustRightInd w:val="0"/>
              <w:snapToGrid w:val="0"/>
              <w:ind w:right="-10"/>
              <w:rPr>
                <w:rFonts w:asciiTheme="minorEastAsia" w:eastAsiaTheme="minorEastAsia" w:hAnsiTheme="minorEastAsia"/>
                <w:color w:val="000000" w:themeColor="text1"/>
                <w:sz w:val="24"/>
                <w:szCs w:val="24"/>
              </w:rPr>
            </w:pPr>
          </w:p>
        </w:tc>
      </w:tr>
      <w:tr w:rsidR="008321CA" w:rsidRPr="008321CA" w14:paraId="53AE3D06" w14:textId="77777777" w:rsidTr="00917644">
        <w:trPr>
          <w:cantSplit/>
          <w:trHeight w:val="738"/>
        </w:trPr>
        <w:tc>
          <w:tcPr>
            <w:tcW w:w="709" w:type="dxa"/>
            <w:vAlign w:val="center"/>
          </w:tcPr>
          <w:p w14:paraId="02845AEF"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7</w:t>
            </w:r>
          </w:p>
        </w:tc>
        <w:tc>
          <w:tcPr>
            <w:tcW w:w="2725" w:type="dxa"/>
            <w:vAlign w:val="center"/>
          </w:tcPr>
          <w:p w14:paraId="2AA12C90" w14:textId="77777777" w:rsidR="000B30D9" w:rsidRPr="008321CA" w:rsidRDefault="008F0135">
            <w:pPr>
              <w:autoSpaceDE w:val="0"/>
              <w:autoSpaceDN w:val="0"/>
              <w:adjustRightInd w:val="0"/>
              <w:ind w:firstLine="20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投标人资格</w:t>
            </w:r>
          </w:p>
        </w:tc>
        <w:tc>
          <w:tcPr>
            <w:tcW w:w="2237" w:type="dxa"/>
            <w:vAlign w:val="center"/>
          </w:tcPr>
          <w:p w14:paraId="04374A77" w14:textId="77777777" w:rsidR="000B30D9" w:rsidRPr="008321CA" w:rsidRDefault="008F0135">
            <w:pPr>
              <w:ind w:right="-11"/>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符合招标文件要求</w:t>
            </w:r>
          </w:p>
        </w:tc>
        <w:tc>
          <w:tcPr>
            <w:tcW w:w="4394" w:type="dxa"/>
            <w:vAlign w:val="center"/>
          </w:tcPr>
          <w:p w14:paraId="5830598C" w14:textId="77777777" w:rsidR="000B30D9" w:rsidRPr="008321CA" w:rsidRDefault="008F0135">
            <w:pPr>
              <w:adjustRightInd w:val="0"/>
              <w:snapToGrid w:val="0"/>
              <w:ind w:right="-10"/>
              <w:rPr>
                <w:rFonts w:asciiTheme="minorEastAsia" w:eastAsiaTheme="minorEastAsia" w:hAnsiTheme="minorEastAsia"/>
                <w:bCs/>
                <w:color w:val="000000" w:themeColor="text1"/>
                <w:sz w:val="24"/>
                <w:szCs w:val="24"/>
              </w:rPr>
            </w:pPr>
            <w:r w:rsidRPr="008321CA">
              <w:rPr>
                <w:rFonts w:asciiTheme="minorEastAsia" w:eastAsiaTheme="minorEastAsia" w:hAnsiTheme="minorEastAsia" w:hint="eastAsia"/>
                <w:color w:val="000000" w:themeColor="text1"/>
                <w:sz w:val="24"/>
                <w:szCs w:val="24"/>
              </w:rPr>
              <w:t>1.详见第一章投标邀请“投标人资格”</w:t>
            </w:r>
            <w:r w:rsidRPr="008321CA">
              <w:rPr>
                <w:rFonts w:asciiTheme="minorEastAsia" w:eastAsiaTheme="minorEastAsia" w:hAnsiTheme="minorEastAsia" w:hint="eastAsia"/>
                <w:bCs/>
                <w:color w:val="000000" w:themeColor="text1"/>
                <w:sz w:val="24"/>
                <w:szCs w:val="24"/>
              </w:rPr>
              <w:t>；</w:t>
            </w:r>
          </w:p>
          <w:p w14:paraId="51E8310A" w14:textId="77777777" w:rsidR="000B30D9" w:rsidRPr="008321CA" w:rsidRDefault="008F0135">
            <w:pPr>
              <w:autoSpaceDE w:val="0"/>
              <w:autoSpaceDN w:val="0"/>
              <w:adjustRightInd w:val="0"/>
              <w:ind w:firstLine="20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bCs/>
                <w:color w:val="000000" w:themeColor="text1"/>
                <w:sz w:val="24"/>
                <w:szCs w:val="24"/>
              </w:rPr>
              <w:t>2.</w:t>
            </w:r>
            <w:r w:rsidRPr="008321CA">
              <w:rPr>
                <w:rFonts w:asciiTheme="minorEastAsia" w:eastAsiaTheme="minorEastAsia" w:hAnsiTheme="minorEastAsia" w:hint="eastAsia"/>
                <w:color w:val="000000" w:themeColor="text1"/>
                <w:sz w:val="24"/>
                <w:szCs w:val="24"/>
              </w:rPr>
              <w:t>提供资质证书扫描件。</w:t>
            </w:r>
          </w:p>
        </w:tc>
      </w:tr>
      <w:tr w:rsidR="008321CA" w:rsidRPr="008321CA" w14:paraId="395119DD" w14:textId="77777777" w:rsidTr="00917644">
        <w:trPr>
          <w:cantSplit/>
          <w:trHeight w:val="731"/>
        </w:trPr>
        <w:tc>
          <w:tcPr>
            <w:tcW w:w="709" w:type="dxa"/>
            <w:vAlign w:val="center"/>
          </w:tcPr>
          <w:p w14:paraId="5E67FAB3"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8</w:t>
            </w:r>
          </w:p>
        </w:tc>
        <w:tc>
          <w:tcPr>
            <w:tcW w:w="2725" w:type="dxa"/>
            <w:vAlign w:val="center"/>
          </w:tcPr>
          <w:p w14:paraId="560997F7" w14:textId="77777777" w:rsidR="000B30D9" w:rsidRPr="008321CA" w:rsidRDefault="008F0135">
            <w:pPr>
              <w:autoSpaceDE w:val="0"/>
              <w:autoSpaceDN w:val="0"/>
              <w:adjustRightInd w:val="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投标人资质条件、能力和信誉</w:t>
            </w:r>
          </w:p>
        </w:tc>
        <w:tc>
          <w:tcPr>
            <w:tcW w:w="2237" w:type="dxa"/>
            <w:vAlign w:val="center"/>
          </w:tcPr>
          <w:p w14:paraId="4917D0FF" w14:textId="77777777" w:rsidR="000B30D9" w:rsidRPr="008321CA" w:rsidRDefault="008F0135">
            <w:pPr>
              <w:ind w:right="-11"/>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符合招标文件要求</w:t>
            </w:r>
          </w:p>
        </w:tc>
        <w:tc>
          <w:tcPr>
            <w:tcW w:w="4394" w:type="dxa"/>
            <w:vAlign w:val="center"/>
          </w:tcPr>
          <w:p w14:paraId="31B9A08D" w14:textId="77777777" w:rsidR="000B30D9" w:rsidRPr="008321CA" w:rsidRDefault="000B30D9">
            <w:pPr>
              <w:adjustRightInd w:val="0"/>
              <w:snapToGrid w:val="0"/>
              <w:ind w:right="-10"/>
              <w:rPr>
                <w:rFonts w:asciiTheme="minorEastAsia" w:eastAsiaTheme="minorEastAsia" w:hAnsiTheme="minorEastAsia"/>
                <w:color w:val="000000" w:themeColor="text1"/>
                <w:sz w:val="24"/>
                <w:szCs w:val="24"/>
              </w:rPr>
            </w:pPr>
          </w:p>
        </w:tc>
      </w:tr>
      <w:tr w:rsidR="008321CA" w:rsidRPr="008321CA" w14:paraId="5A13FE34" w14:textId="77777777" w:rsidTr="00917644">
        <w:trPr>
          <w:cantSplit/>
          <w:trHeight w:val="619"/>
        </w:trPr>
        <w:tc>
          <w:tcPr>
            <w:tcW w:w="709" w:type="dxa"/>
            <w:vAlign w:val="center"/>
          </w:tcPr>
          <w:p w14:paraId="775A088D"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9</w:t>
            </w:r>
          </w:p>
        </w:tc>
        <w:tc>
          <w:tcPr>
            <w:tcW w:w="2725" w:type="dxa"/>
            <w:vAlign w:val="center"/>
          </w:tcPr>
          <w:p w14:paraId="5406FE2F" w14:textId="77777777" w:rsidR="000B30D9" w:rsidRPr="008321CA" w:rsidRDefault="008F0135">
            <w:pPr>
              <w:autoSpaceDE w:val="0"/>
              <w:autoSpaceDN w:val="0"/>
              <w:adjustRightInd w:val="0"/>
              <w:ind w:firstLine="20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投标保证金</w:t>
            </w:r>
          </w:p>
        </w:tc>
        <w:tc>
          <w:tcPr>
            <w:tcW w:w="2237" w:type="dxa"/>
            <w:vAlign w:val="center"/>
          </w:tcPr>
          <w:p w14:paraId="2B523FBF" w14:textId="77777777" w:rsidR="000B30D9" w:rsidRPr="008321CA" w:rsidRDefault="008F0135">
            <w:pPr>
              <w:ind w:right="-11"/>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符合招标文件要求</w:t>
            </w:r>
          </w:p>
        </w:tc>
        <w:tc>
          <w:tcPr>
            <w:tcW w:w="4394" w:type="dxa"/>
            <w:vAlign w:val="center"/>
          </w:tcPr>
          <w:p w14:paraId="0D6440BB" w14:textId="77777777" w:rsidR="000B30D9" w:rsidRPr="008321CA" w:rsidRDefault="000B30D9">
            <w:pPr>
              <w:adjustRightInd w:val="0"/>
              <w:snapToGrid w:val="0"/>
              <w:ind w:right="-10"/>
              <w:rPr>
                <w:rFonts w:asciiTheme="minorEastAsia" w:eastAsiaTheme="minorEastAsia" w:hAnsiTheme="minorEastAsia"/>
                <w:color w:val="000000" w:themeColor="text1"/>
                <w:sz w:val="24"/>
                <w:szCs w:val="24"/>
              </w:rPr>
            </w:pPr>
          </w:p>
        </w:tc>
      </w:tr>
      <w:tr w:rsidR="008321CA" w:rsidRPr="008321CA" w14:paraId="34F1C838" w14:textId="77777777" w:rsidTr="00917644">
        <w:trPr>
          <w:cantSplit/>
          <w:trHeight w:val="433"/>
        </w:trPr>
        <w:tc>
          <w:tcPr>
            <w:tcW w:w="709" w:type="dxa"/>
            <w:vAlign w:val="center"/>
          </w:tcPr>
          <w:p w14:paraId="4C0BFA8A"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10</w:t>
            </w:r>
          </w:p>
        </w:tc>
        <w:tc>
          <w:tcPr>
            <w:tcW w:w="2725" w:type="dxa"/>
            <w:vAlign w:val="center"/>
          </w:tcPr>
          <w:p w14:paraId="02975E52" w14:textId="77777777" w:rsidR="000B30D9" w:rsidRPr="008321CA" w:rsidRDefault="008F0135">
            <w:pPr>
              <w:spacing w:after="5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标书响应情况</w:t>
            </w:r>
          </w:p>
        </w:tc>
        <w:tc>
          <w:tcPr>
            <w:tcW w:w="2237" w:type="dxa"/>
            <w:vAlign w:val="center"/>
          </w:tcPr>
          <w:p w14:paraId="040A2FA2" w14:textId="77777777" w:rsidR="000B30D9" w:rsidRPr="008321CA" w:rsidRDefault="008F0135">
            <w:pPr>
              <w:spacing w:after="5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付款响应、完工期响应、质保期响应</w:t>
            </w:r>
          </w:p>
        </w:tc>
        <w:tc>
          <w:tcPr>
            <w:tcW w:w="4394" w:type="dxa"/>
            <w:vAlign w:val="center"/>
          </w:tcPr>
          <w:p w14:paraId="15D2040B" w14:textId="77777777" w:rsidR="000B30D9" w:rsidRPr="008321CA" w:rsidRDefault="000B30D9">
            <w:pPr>
              <w:adjustRightInd w:val="0"/>
              <w:snapToGrid w:val="0"/>
              <w:ind w:right="-10"/>
              <w:rPr>
                <w:rFonts w:asciiTheme="minorEastAsia" w:eastAsiaTheme="minorEastAsia" w:hAnsiTheme="minorEastAsia"/>
                <w:color w:val="000000" w:themeColor="text1"/>
                <w:sz w:val="24"/>
                <w:szCs w:val="24"/>
              </w:rPr>
            </w:pPr>
          </w:p>
        </w:tc>
      </w:tr>
      <w:tr w:rsidR="008321CA" w:rsidRPr="008321CA" w14:paraId="0A07DC30" w14:textId="77777777" w:rsidTr="00917644">
        <w:trPr>
          <w:cantSplit/>
          <w:trHeight w:val="2208"/>
        </w:trPr>
        <w:tc>
          <w:tcPr>
            <w:tcW w:w="709" w:type="dxa"/>
            <w:vAlign w:val="center"/>
          </w:tcPr>
          <w:p w14:paraId="3A9AD9B5"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color w:val="000000" w:themeColor="text1"/>
                <w:sz w:val="24"/>
                <w:szCs w:val="24"/>
              </w:rPr>
              <w:t>11</w:t>
            </w:r>
          </w:p>
        </w:tc>
        <w:tc>
          <w:tcPr>
            <w:tcW w:w="2725" w:type="dxa"/>
            <w:vAlign w:val="center"/>
          </w:tcPr>
          <w:p w14:paraId="619ED047" w14:textId="77777777" w:rsidR="000B30D9" w:rsidRPr="008321CA" w:rsidRDefault="008F0135">
            <w:pPr>
              <w:spacing w:after="5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标书规范性</w:t>
            </w:r>
          </w:p>
        </w:tc>
        <w:tc>
          <w:tcPr>
            <w:tcW w:w="2237" w:type="dxa"/>
            <w:vAlign w:val="center"/>
          </w:tcPr>
          <w:p w14:paraId="24A91BF2" w14:textId="77777777" w:rsidR="000B30D9" w:rsidRPr="008321CA" w:rsidRDefault="008F0135">
            <w:pPr>
              <w:spacing w:after="5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kern w:val="0"/>
                <w:sz w:val="24"/>
                <w:szCs w:val="24"/>
              </w:rPr>
              <w:t>无严重的编排混乱、内容不全或字迹模糊辨认不清、前后矛盾情况，对评标无实质性影响的</w:t>
            </w:r>
          </w:p>
        </w:tc>
        <w:tc>
          <w:tcPr>
            <w:tcW w:w="4394" w:type="dxa"/>
            <w:vAlign w:val="center"/>
          </w:tcPr>
          <w:p w14:paraId="06A1D8D3" w14:textId="77777777" w:rsidR="000B30D9" w:rsidRPr="008321CA" w:rsidRDefault="000B30D9">
            <w:pPr>
              <w:adjustRightInd w:val="0"/>
              <w:snapToGrid w:val="0"/>
              <w:ind w:right="-10"/>
              <w:rPr>
                <w:rFonts w:asciiTheme="minorEastAsia" w:eastAsiaTheme="minorEastAsia" w:hAnsiTheme="minorEastAsia"/>
                <w:color w:val="000000" w:themeColor="text1"/>
                <w:sz w:val="24"/>
                <w:szCs w:val="24"/>
              </w:rPr>
            </w:pPr>
          </w:p>
        </w:tc>
      </w:tr>
      <w:tr w:rsidR="008321CA" w:rsidRPr="008321CA" w14:paraId="4AB54E02" w14:textId="77777777" w:rsidTr="00917644">
        <w:trPr>
          <w:cantSplit/>
          <w:trHeight w:val="1541"/>
        </w:trPr>
        <w:tc>
          <w:tcPr>
            <w:tcW w:w="709" w:type="dxa"/>
            <w:vAlign w:val="center"/>
          </w:tcPr>
          <w:p w14:paraId="6A96E67E"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color w:val="000000" w:themeColor="text1"/>
                <w:sz w:val="24"/>
                <w:szCs w:val="24"/>
              </w:rPr>
              <w:lastRenderedPageBreak/>
              <w:t>12</w:t>
            </w:r>
          </w:p>
        </w:tc>
        <w:tc>
          <w:tcPr>
            <w:tcW w:w="2725" w:type="dxa"/>
            <w:vAlign w:val="center"/>
          </w:tcPr>
          <w:p w14:paraId="3A154D6F" w14:textId="77777777" w:rsidR="000B30D9" w:rsidRPr="008321CA" w:rsidRDefault="008F0135">
            <w:pPr>
              <w:spacing w:after="5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其他要求</w:t>
            </w:r>
          </w:p>
        </w:tc>
        <w:tc>
          <w:tcPr>
            <w:tcW w:w="2237" w:type="dxa"/>
            <w:vAlign w:val="center"/>
          </w:tcPr>
          <w:p w14:paraId="5E48771C" w14:textId="77777777" w:rsidR="000B30D9" w:rsidRPr="008321CA" w:rsidRDefault="008F0135">
            <w:pPr>
              <w:spacing w:after="5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hint="eastAsia"/>
                <w:color w:val="000000" w:themeColor="text1"/>
                <w:sz w:val="24"/>
                <w:szCs w:val="24"/>
              </w:rPr>
              <w:t>上述指标中未列出，但国家相关法律法规或谈判文件有明确规定的</w:t>
            </w:r>
          </w:p>
        </w:tc>
        <w:tc>
          <w:tcPr>
            <w:tcW w:w="4394" w:type="dxa"/>
            <w:vAlign w:val="center"/>
          </w:tcPr>
          <w:p w14:paraId="1D0E5A92" w14:textId="77777777" w:rsidR="000B30D9" w:rsidRPr="008321CA" w:rsidRDefault="000B30D9">
            <w:pPr>
              <w:adjustRightInd w:val="0"/>
              <w:snapToGrid w:val="0"/>
              <w:ind w:right="-10"/>
              <w:rPr>
                <w:rFonts w:asciiTheme="minorEastAsia" w:eastAsiaTheme="minorEastAsia" w:hAnsiTheme="minorEastAsia"/>
                <w:color w:val="000000" w:themeColor="text1"/>
                <w:sz w:val="24"/>
                <w:szCs w:val="24"/>
              </w:rPr>
            </w:pPr>
          </w:p>
        </w:tc>
      </w:tr>
      <w:tr w:rsidR="008321CA" w:rsidRPr="008321CA" w14:paraId="60A14FDA" w14:textId="77777777" w:rsidTr="00917644">
        <w:trPr>
          <w:cantSplit/>
          <w:trHeight w:val="2893"/>
        </w:trPr>
        <w:tc>
          <w:tcPr>
            <w:tcW w:w="10065" w:type="dxa"/>
            <w:gridSpan w:val="4"/>
            <w:vAlign w:val="center"/>
          </w:tcPr>
          <w:p w14:paraId="287E7AB2" w14:textId="77777777" w:rsidR="000B30D9" w:rsidRPr="008321CA" w:rsidRDefault="008F0135">
            <w:pPr>
              <w:adjustRightInd w:val="0"/>
              <w:snapToGrid w:val="0"/>
              <w:ind w:right="-10"/>
              <w:rPr>
                <w:rFonts w:asciiTheme="minorEastAsia" w:eastAsiaTheme="minorEastAsia" w:hAnsiTheme="minorEastAsia" w:cs="宋体"/>
                <w:color w:val="000000" w:themeColor="text1"/>
                <w:sz w:val="24"/>
                <w:szCs w:val="24"/>
                <w:lang w:val="zh-CN" w:bidi="zh-CN"/>
              </w:rPr>
            </w:pPr>
            <w:r w:rsidRPr="008321CA">
              <w:rPr>
                <w:rFonts w:asciiTheme="minorEastAsia" w:eastAsiaTheme="minorEastAsia" w:hAnsiTheme="minorEastAsia" w:hint="eastAsia"/>
                <w:color w:val="000000" w:themeColor="text1"/>
                <w:sz w:val="24"/>
                <w:szCs w:val="24"/>
              </w:rPr>
              <w:t>（1）资格审查采用定性方法，符合</w:t>
            </w:r>
            <w:r w:rsidRPr="008321CA">
              <w:rPr>
                <w:rFonts w:asciiTheme="minorEastAsia" w:eastAsiaTheme="minorEastAsia" w:hAnsiTheme="minorEastAsia" w:cs="宋体" w:hint="eastAsia"/>
                <w:color w:val="000000" w:themeColor="text1"/>
                <w:sz w:val="24"/>
                <w:szCs w:val="24"/>
                <w:lang w:val="zh-CN" w:bidi="zh-CN"/>
              </w:rPr>
              <w:t>性评审，所有评审选项必须全部通过方为合格。</w:t>
            </w:r>
          </w:p>
          <w:p w14:paraId="1735BB95" w14:textId="77777777" w:rsidR="000B30D9" w:rsidRPr="008321CA" w:rsidRDefault="008F0135">
            <w:pPr>
              <w:adjustRightInd w:val="0"/>
              <w:snapToGrid w:val="0"/>
              <w:ind w:right="-10"/>
              <w:rPr>
                <w:rFonts w:asciiTheme="minorEastAsia" w:eastAsiaTheme="minorEastAsia" w:hAnsiTheme="minorEastAsia" w:cs="宋体"/>
                <w:color w:val="000000" w:themeColor="text1"/>
                <w:sz w:val="24"/>
                <w:szCs w:val="24"/>
                <w:lang w:val="zh-CN" w:bidi="zh-CN"/>
              </w:rPr>
            </w:pPr>
            <w:r w:rsidRPr="008321CA">
              <w:rPr>
                <w:rFonts w:asciiTheme="minorEastAsia" w:eastAsiaTheme="minorEastAsia" w:hAnsiTheme="minorEastAsia" w:cs="宋体" w:hint="eastAsia"/>
                <w:color w:val="000000" w:themeColor="text1"/>
                <w:sz w:val="24"/>
                <w:szCs w:val="24"/>
                <w:lang w:val="zh-CN" w:bidi="zh-CN"/>
              </w:rPr>
              <w:t>评标委员会根据表中所列各项指标对投标人是否为有效标进行评审，未列入上表中的指标不得作为废标依据。符合评审指标通过标准的，为有效投标。未通过评审的投标人将不参与技术标、商务标评审。</w:t>
            </w:r>
          </w:p>
          <w:p w14:paraId="036A1075" w14:textId="77777777" w:rsidR="000B30D9" w:rsidRPr="008321CA" w:rsidRDefault="008F0135">
            <w:pPr>
              <w:adjustRightInd w:val="0"/>
              <w:snapToGrid w:val="0"/>
              <w:ind w:right="-10"/>
              <w:rPr>
                <w:rFonts w:asciiTheme="minorEastAsia" w:eastAsiaTheme="minorEastAsia" w:hAnsiTheme="minorEastAsia" w:cs="宋体"/>
                <w:color w:val="000000" w:themeColor="text1"/>
                <w:sz w:val="24"/>
                <w:szCs w:val="24"/>
                <w:lang w:val="zh-CN" w:bidi="zh-CN"/>
              </w:rPr>
            </w:pPr>
            <w:r w:rsidRPr="008321CA">
              <w:rPr>
                <w:rFonts w:asciiTheme="minorEastAsia" w:eastAsiaTheme="minorEastAsia" w:hAnsiTheme="minorEastAsia" w:cs="宋体" w:hint="eastAsia"/>
                <w:color w:val="000000" w:themeColor="text1"/>
                <w:sz w:val="24"/>
                <w:szCs w:val="24"/>
                <w:lang w:val="zh-CN" w:bidi="zh-CN"/>
              </w:rPr>
              <w:t>（2）投标人提供的资料不全、不清楚、超出有效期等情况，将由评审委员会按照对投标人不利的解释去理解，由此产生的一切后果由投标人自行承担。</w:t>
            </w:r>
          </w:p>
          <w:p w14:paraId="17061D5E" w14:textId="77777777" w:rsidR="000B30D9" w:rsidRPr="008321CA" w:rsidRDefault="008F0135">
            <w:pPr>
              <w:adjustRightInd w:val="0"/>
              <w:snapToGrid w:val="0"/>
              <w:ind w:right="-10"/>
              <w:rPr>
                <w:rFonts w:asciiTheme="minorEastAsia" w:eastAsiaTheme="minorEastAsia" w:hAnsiTheme="minorEastAsia"/>
                <w:color w:val="000000" w:themeColor="text1"/>
                <w:sz w:val="24"/>
                <w:szCs w:val="24"/>
              </w:rPr>
            </w:pPr>
            <w:r w:rsidRPr="008321CA">
              <w:rPr>
                <w:rFonts w:asciiTheme="minorEastAsia" w:eastAsiaTheme="minorEastAsia" w:hAnsiTheme="minorEastAsia" w:cs="宋体" w:hint="eastAsia"/>
                <w:color w:val="000000" w:themeColor="text1"/>
                <w:sz w:val="24"/>
                <w:szCs w:val="24"/>
                <w:lang w:val="zh-CN" w:bidi="zh-CN"/>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14:paraId="27813A95" w14:textId="77777777" w:rsidR="000B30D9" w:rsidRPr="008321CA" w:rsidRDefault="000B30D9">
      <w:pPr>
        <w:adjustRightInd w:val="0"/>
        <w:snapToGrid w:val="0"/>
        <w:spacing w:line="360" w:lineRule="auto"/>
        <w:ind w:right="-10" w:firstLineChars="175" w:firstLine="422"/>
        <w:rPr>
          <w:rFonts w:ascii="宋体" w:hAnsi="宋体"/>
          <w:b/>
          <w:color w:val="000000" w:themeColor="text1"/>
          <w:sz w:val="24"/>
        </w:rPr>
      </w:pPr>
      <w:bookmarkStart w:id="84" w:name="_Toc460660192"/>
      <w:bookmarkStart w:id="85" w:name="_Toc535241125"/>
      <w:bookmarkStart w:id="86" w:name="_Toc535316017"/>
    </w:p>
    <w:p w14:paraId="23B13E8C" w14:textId="77777777" w:rsidR="000B30D9" w:rsidRPr="008321CA" w:rsidRDefault="008F0135">
      <w:pPr>
        <w:adjustRightInd w:val="0"/>
        <w:snapToGrid w:val="0"/>
        <w:spacing w:line="360" w:lineRule="auto"/>
        <w:ind w:right="-10" w:firstLineChars="175" w:firstLine="422"/>
        <w:rPr>
          <w:rFonts w:ascii="宋体" w:hAnsi="宋体"/>
          <w:b/>
          <w:color w:val="000000" w:themeColor="text1"/>
          <w:sz w:val="24"/>
        </w:rPr>
      </w:pPr>
      <w:r w:rsidRPr="008321CA">
        <w:rPr>
          <w:rFonts w:ascii="宋体" w:hAnsi="宋体" w:hint="eastAsia"/>
          <w:b/>
          <w:color w:val="000000" w:themeColor="text1"/>
          <w:sz w:val="24"/>
        </w:rPr>
        <w:t>8</w:t>
      </w:r>
      <w:r w:rsidRPr="008321CA">
        <w:rPr>
          <w:rFonts w:ascii="宋体" w:hAnsi="宋体"/>
          <w:b/>
          <w:color w:val="000000" w:themeColor="text1"/>
          <w:sz w:val="24"/>
        </w:rPr>
        <w:t>.2</w:t>
      </w:r>
      <w:r w:rsidRPr="008321CA">
        <w:rPr>
          <w:rFonts w:ascii="宋体" w:hAnsi="宋体" w:hint="eastAsia"/>
          <w:b/>
          <w:color w:val="000000" w:themeColor="text1"/>
          <w:sz w:val="24"/>
        </w:rPr>
        <w:t>详细评审</w:t>
      </w:r>
    </w:p>
    <w:p w14:paraId="2A3A3D91" w14:textId="77777777" w:rsidR="00FC7A67" w:rsidRPr="008321CA" w:rsidRDefault="00FC7A67" w:rsidP="00FC7A67">
      <w:pPr>
        <w:adjustRightInd w:val="0"/>
        <w:snapToGrid w:val="0"/>
        <w:spacing w:line="360" w:lineRule="auto"/>
        <w:ind w:right="-10" w:firstLineChars="175" w:firstLine="420"/>
        <w:rPr>
          <w:rFonts w:ascii="宋体" w:hAnsi="宋体"/>
          <w:bCs/>
          <w:color w:val="000000" w:themeColor="text1"/>
          <w:sz w:val="24"/>
        </w:rPr>
      </w:pPr>
      <w:r w:rsidRPr="008321CA">
        <w:rPr>
          <w:rFonts w:ascii="宋体" w:hAnsi="宋体" w:hint="eastAsia"/>
          <w:bCs/>
          <w:color w:val="000000" w:themeColor="text1"/>
          <w:sz w:val="24"/>
        </w:rPr>
        <w:t>8</w:t>
      </w:r>
      <w:r w:rsidRPr="008321CA">
        <w:rPr>
          <w:rFonts w:ascii="宋体" w:hAnsi="宋体"/>
          <w:bCs/>
          <w:color w:val="000000" w:themeColor="text1"/>
          <w:sz w:val="24"/>
        </w:rPr>
        <w:t>.2.1</w:t>
      </w:r>
      <w:bookmarkStart w:id="87" w:name="_Hlk514734853"/>
      <w:r w:rsidRPr="008321CA">
        <w:rPr>
          <w:rFonts w:ascii="宋体" w:hAnsi="宋体" w:hint="eastAsia"/>
          <w:bCs/>
          <w:color w:val="000000" w:themeColor="text1"/>
          <w:sz w:val="24"/>
        </w:rPr>
        <w:t>评标委员会将对所有通过初审的投标文件进行详细评审，具体如下：</w:t>
      </w:r>
      <w:bookmarkEnd w:id="87"/>
    </w:p>
    <w:p w14:paraId="1758BC18" w14:textId="77777777" w:rsidR="00FC7A67" w:rsidRPr="008321CA" w:rsidRDefault="00FC7A67" w:rsidP="00FC7A67">
      <w:pPr>
        <w:adjustRightInd w:val="0"/>
        <w:snapToGrid w:val="0"/>
        <w:spacing w:line="360" w:lineRule="auto"/>
        <w:ind w:right="-10" w:firstLineChars="175" w:firstLine="420"/>
        <w:rPr>
          <w:rFonts w:ascii="宋体" w:hAnsi="宋体"/>
          <w:bCs/>
          <w:color w:val="000000" w:themeColor="text1"/>
          <w:sz w:val="24"/>
        </w:rPr>
      </w:pPr>
      <w:r w:rsidRPr="008321CA">
        <w:rPr>
          <w:rFonts w:ascii="宋体" w:hAnsi="宋体" w:hint="eastAsia"/>
          <w:bCs/>
          <w:color w:val="000000" w:themeColor="text1"/>
          <w:sz w:val="24"/>
        </w:rPr>
        <w:t>根据评分的细则，评委应对进入详细评审的所有投标文件进行评分，并分别填写打分表。</w:t>
      </w:r>
    </w:p>
    <w:p w14:paraId="4234A515" w14:textId="77777777" w:rsidR="00FC7A67" w:rsidRPr="008321CA" w:rsidRDefault="00FC7A67" w:rsidP="00FC7A67">
      <w:pPr>
        <w:adjustRightInd w:val="0"/>
        <w:snapToGrid w:val="0"/>
        <w:spacing w:line="360" w:lineRule="auto"/>
        <w:ind w:right="-10" w:firstLineChars="175" w:firstLine="420"/>
        <w:rPr>
          <w:rFonts w:ascii="宋体" w:hAnsi="宋体"/>
          <w:color w:val="000000" w:themeColor="text1"/>
          <w:sz w:val="24"/>
        </w:rPr>
      </w:pPr>
      <w:r w:rsidRPr="008321CA">
        <w:rPr>
          <w:rFonts w:ascii="宋体" w:hAnsi="宋体" w:hint="eastAsia"/>
          <w:color w:val="000000" w:themeColor="text1"/>
          <w:sz w:val="24"/>
        </w:rPr>
        <w:t>将投标人每个分值项得分进行汇总并计算出平均值，得到该投标人该分值项的得分。</w:t>
      </w:r>
    </w:p>
    <w:p w14:paraId="78ADF197" w14:textId="77777777" w:rsidR="00FC7A67" w:rsidRPr="008321CA" w:rsidRDefault="00FC7A67" w:rsidP="00FC7A67">
      <w:pPr>
        <w:adjustRightInd w:val="0"/>
        <w:snapToGrid w:val="0"/>
        <w:spacing w:line="360" w:lineRule="auto"/>
        <w:ind w:right="-10" w:firstLineChars="175" w:firstLine="420"/>
        <w:rPr>
          <w:rFonts w:ascii="宋体" w:hAnsi="宋体"/>
          <w:color w:val="000000" w:themeColor="text1"/>
          <w:sz w:val="24"/>
        </w:rPr>
      </w:pPr>
      <w:r w:rsidRPr="008321CA">
        <w:rPr>
          <w:rFonts w:ascii="宋体" w:hAnsi="宋体" w:hint="eastAsia"/>
          <w:color w:val="000000" w:themeColor="text1"/>
          <w:sz w:val="24"/>
        </w:rPr>
        <w:t>将投标人每个分值项得分进行汇总，得到该投标人的得分。</w:t>
      </w:r>
    </w:p>
    <w:p w14:paraId="441A1B53" w14:textId="77777777" w:rsidR="00FC7A67" w:rsidRPr="008321CA" w:rsidRDefault="00FC7A67" w:rsidP="00FC7A67">
      <w:pPr>
        <w:adjustRightInd w:val="0"/>
        <w:snapToGrid w:val="0"/>
        <w:spacing w:line="360" w:lineRule="auto"/>
        <w:ind w:right="-10" w:firstLineChars="175" w:firstLine="420"/>
        <w:rPr>
          <w:rFonts w:ascii="宋体" w:hAnsi="宋体"/>
          <w:color w:val="000000" w:themeColor="text1"/>
          <w:sz w:val="24"/>
        </w:rPr>
      </w:pPr>
      <w:r w:rsidRPr="008321CA">
        <w:rPr>
          <w:rFonts w:ascii="宋体" w:hAnsi="宋体" w:hint="eastAsia"/>
          <w:color w:val="000000" w:themeColor="text1"/>
          <w:sz w:val="24"/>
          <w:szCs w:val="24"/>
        </w:rPr>
        <w:t>投标人的各项得分均保留小数点后两位（小数点后第三位四舍五入）。</w:t>
      </w:r>
    </w:p>
    <w:p w14:paraId="1D5B4798" w14:textId="4B64D7C8" w:rsidR="000B30D9" w:rsidRPr="008321CA" w:rsidRDefault="008F0135">
      <w:pPr>
        <w:adjustRightInd w:val="0"/>
        <w:snapToGrid w:val="0"/>
        <w:spacing w:line="360" w:lineRule="auto"/>
        <w:ind w:right="-10" w:firstLineChars="175" w:firstLine="420"/>
        <w:rPr>
          <w:rFonts w:ascii="宋体" w:hAnsi="宋体"/>
          <w:bCs/>
          <w:color w:val="000000" w:themeColor="text1"/>
          <w:sz w:val="24"/>
        </w:rPr>
      </w:pPr>
      <w:r w:rsidRPr="008321CA">
        <w:rPr>
          <w:rFonts w:ascii="宋体" w:hAnsi="宋体" w:hint="eastAsia"/>
          <w:bCs/>
          <w:color w:val="000000" w:themeColor="text1"/>
          <w:sz w:val="24"/>
        </w:rPr>
        <w:t>8.2.2</w:t>
      </w:r>
      <w:r w:rsidRPr="008321CA">
        <w:rPr>
          <w:rFonts w:ascii="宋体" w:hAnsi="宋体" w:hint="eastAsia"/>
          <w:color w:val="000000" w:themeColor="text1"/>
          <w:sz w:val="24"/>
          <w:szCs w:val="24"/>
        </w:rPr>
        <w:t>详细评审</w:t>
      </w:r>
      <w:bookmarkStart w:id="88" w:name="_Hlk514734883"/>
      <w:r w:rsidRPr="008321CA">
        <w:rPr>
          <w:rFonts w:ascii="宋体" w:hAnsi="宋体" w:hint="eastAsia"/>
          <w:bCs/>
          <w:color w:val="000000" w:themeColor="text1"/>
          <w:sz w:val="24"/>
        </w:rPr>
        <w:t>指标如下：</w:t>
      </w:r>
      <w:bookmarkEnd w:id="88"/>
    </w:p>
    <w:p w14:paraId="76B6DEE2" w14:textId="3750CCE1" w:rsidR="007C677F" w:rsidRPr="008321CA" w:rsidRDefault="007C677F">
      <w:pPr>
        <w:adjustRightInd w:val="0"/>
        <w:snapToGrid w:val="0"/>
        <w:spacing w:line="360" w:lineRule="auto"/>
        <w:ind w:right="-10" w:firstLineChars="175" w:firstLine="420"/>
        <w:rPr>
          <w:rFonts w:ascii="宋体" w:hAnsi="宋体"/>
          <w:bCs/>
          <w:color w:val="000000" w:themeColor="text1"/>
          <w:sz w:val="24"/>
        </w:rPr>
      </w:pPr>
    </w:p>
    <w:p w14:paraId="31D0B30C" w14:textId="7A0224D6" w:rsidR="007C677F" w:rsidRPr="008321CA" w:rsidRDefault="007C677F">
      <w:pPr>
        <w:adjustRightInd w:val="0"/>
        <w:snapToGrid w:val="0"/>
        <w:spacing w:line="360" w:lineRule="auto"/>
        <w:ind w:right="-10" w:firstLineChars="175" w:firstLine="420"/>
        <w:rPr>
          <w:rFonts w:ascii="宋体" w:hAnsi="宋体"/>
          <w:bCs/>
          <w:color w:val="000000" w:themeColor="text1"/>
          <w:sz w:val="24"/>
        </w:rPr>
      </w:pPr>
    </w:p>
    <w:p w14:paraId="3F4C18E8" w14:textId="04DCDB18" w:rsidR="00B85D11" w:rsidRPr="008321CA" w:rsidRDefault="00B85D11">
      <w:pPr>
        <w:adjustRightInd w:val="0"/>
        <w:snapToGrid w:val="0"/>
        <w:spacing w:line="360" w:lineRule="auto"/>
        <w:ind w:right="-10" w:firstLineChars="175" w:firstLine="420"/>
        <w:rPr>
          <w:rFonts w:ascii="宋体" w:hAnsi="宋体"/>
          <w:bCs/>
          <w:color w:val="000000" w:themeColor="text1"/>
          <w:sz w:val="24"/>
        </w:rPr>
      </w:pPr>
    </w:p>
    <w:p w14:paraId="27CDE337" w14:textId="173E4BD9" w:rsidR="00B85D11" w:rsidRPr="008321CA" w:rsidRDefault="00B85D11">
      <w:pPr>
        <w:adjustRightInd w:val="0"/>
        <w:snapToGrid w:val="0"/>
        <w:spacing w:line="360" w:lineRule="auto"/>
        <w:ind w:right="-10" w:firstLineChars="175" w:firstLine="420"/>
        <w:rPr>
          <w:rFonts w:ascii="宋体" w:hAnsi="宋体"/>
          <w:bCs/>
          <w:color w:val="000000" w:themeColor="text1"/>
          <w:sz w:val="24"/>
        </w:rPr>
      </w:pPr>
    </w:p>
    <w:p w14:paraId="4BF08804" w14:textId="7A5EB546" w:rsidR="00230D5C" w:rsidRPr="008321CA" w:rsidRDefault="00230D5C">
      <w:pPr>
        <w:adjustRightInd w:val="0"/>
        <w:snapToGrid w:val="0"/>
        <w:spacing w:line="360" w:lineRule="auto"/>
        <w:ind w:right="-10" w:firstLineChars="175" w:firstLine="420"/>
        <w:rPr>
          <w:rFonts w:ascii="宋体" w:hAnsi="宋体"/>
          <w:bCs/>
          <w:color w:val="000000" w:themeColor="text1"/>
          <w:sz w:val="24"/>
        </w:rPr>
      </w:pPr>
    </w:p>
    <w:p w14:paraId="1E5D4168" w14:textId="7B1E6873" w:rsidR="00230D5C" w:rsidRPr="008321CA" w:rsidRDefault="00230D5C">
      <w:pPr>
        <w:adjustRightInd w:val="0"/>
        <w:snapToGrid w:val="0"/>
        <w:spacing w:line="360" w:lineRule="auto"/>
        <w:ind w:right="-10" w:firstLineChars="175" w:firstLine="420"/>
        <w:rPr>
          <w:rFonts w:ascii="宋体" w:hAnsi="宋体"/>
          <w:bCs/>
          <w:color w:val="000000" w:themeColor="text1"/>
          <w:sz w:val="24"/>
        </w:rPr>
      </w:pPr>
    </w:p>
    <w:p w14:paraId="5899EBED" w14:textId="1CE66129" w:rsidR="00230D5C" w:rsidRPr="008321CA" w:rsidRDefault="00230D5C">
      <w:pPr>
        <w:adjustRightInd w:val="0"/>
        <w:snapToGrid w:val="0"/>
        <w:spacing w:line="360" w:lineRule="auto"/>
        <w:ind w:right="-10" w:firstLineChars="175" w:firstLine="420"/>
        <w:rPr>
          <w:rFonts w:ascii="宋体" w:hAnsi="宋体"/>
          <w:bCs/>
          <w:color w:val="000000" w:themeColor="text1"/>
          <w:sz w:val="24"/>
        </w:rPr>
      </w:pPr>
    </w:p>
    <w:p w14:paraId="4D2A2A0D" w14:textId="59E426E0" w:rsidR="00230D5C" w:rsidRPr="008321CA" w:rsidRDefault="00230D5C">
      <w:pPr>
        <w:adjustRightInd w:val="0"/>
        <w:snapToGrid w:val="0"/>
        <w:spacing w:line="360" w:lineRule="auto"/>
        <w:ind w:right="-10" w:firstLineChars="175" w:firstLine="420"/>
        <w:rPr>
          <w:rFonts w:ascii="宋体" w:hAnsi="宋体"/>
          <w:bCs/>
          <w:color w:val="000000" w:themeColor="text1"/>
          <w:sz w:val="24"/>
        </w:rPr>
      </w:pPr>
    </w:p>
    <w:p w14:paraId="20B44D4C" w14:textId="77777777" w:rsidR="00230D5C" w:rsidRPr="008321CA" w:rsidRDefault="00230D5C">
      <w:pPr>
        <w:adjustRightInd w:val="0"/>
        <w:snapToGrid w:val="0"/>
        <w:spacing w:line="360" w:lineRule="auto"/>
        <w:ind w:right="-10" w:firstLineChars="175" w:firstLine="420"/>
        <w:rPr>
          <w:rFonts w:ascii="宋体" w:hAnsi="宋体"/>
          <w:bCs/>
          <w:color w:val="000000" w:themeColor="text1"/>
          <w:sz w:val="24"/>
        </w:rPr>
      </w:pPr>
    </w:p>
    <w:p w14:paraId="44323D67" w14:textId="7A584531" w:rsidR="007C677F" w:rsidRPr="008321CA" w:rsidRDefault="007C677F">
      <w:pPr>
        <w:adjustRightInd w:val="0"/>
        <w:snapToGrid w:val="0"/>
        <w:spacing w:line="360" w:lineRule="auto"/>
        <w:ind w:right="-10" w:firstLineChars="175" w:firstLine="420"/>
        <w:rPr>
          <w:rFonts w:ascii="宋体" w:hAnsi="宋体"/>
          <w:bCs/>
          <w:color w:val="000000" w:themeColor="text1"/>
          <w:sz w:val="24"/>
        </w:rPr>
      </w:pPr>
    </w:p>
    <w:tbl>
      <w:tblPr>
        <w:tblW w:w="601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700"/>
        <w:gridCol w:w="894"/>
        <w:gridCol w:w="6554"/>
        <w:gridCol w:w="1382"/>
      </w:tblGrid>
      <w:tr w:rsidR="008321CA" w:rsidRPr="008321CA" w14:paraId="26675661" w14:textId="77777777" w:rsidTr="00B85D11">
        <w:trPr>
          <w:cantSplit/>
          <w:trHeight w:val="501"/>
        </w:trPr>
        <w:tc>
          <w:tcPr>
            <w:tcW w:w="5000" w:type="pct"/>
            <w:gridSpan w:val="5"/>
            <w:vAlign w:val="center"/>
          </w:tcPr>
          <w:p w14:paraId="51D65428" w14:textId="77777777" w:rsidR="000B30D9" w:rsidRPr="008321CA" w:rsidRDefault="008F0135">
            <w:pPr>
              <w:adjustRightInd w:val="0"/>
              <w:snapToGrid w:val="0"/>
              <w:spacing w:line="360" w:lineRule="exact"/>
              <w:contextualSpacing/>
              <w:jc w:val="center"/>
              <w:rPr>
                <w:rFonts w:ascii="宋体" w:hAnsi="宋体"/>
                <w:b/>
                <w:color w:val="000000" w:themeColor="text1"/>
                <w:sz w:val="24"/>
                <w:szCs w:val="24"/>
              </w:rPr>
            </w:pPr>
            <w:r w:rsidRPr="008321CA">
              <w:rPr>
                <w:rFonts w:ascii="宋体" w:hAnsi="宋体" w:hint="eastAsia"/>
                <w:b/>
                <w:color w:val="000000" w:themeColor="text1"/>
                <w:sz w:val="24"/>
                <w:szCs w:val="24"/>
              </w:rPr>
              <w:lastRenderedPageBreak/>
              <w:t>商务、技术部分详细评审表</w:t>
            </w:r>
          </w:p>
        </w:tc>
      </w:tr>
      <w:tr w:rsidR="008321CA" w:rsidRPr="008321CA" w14:paraId="21D7312B" w14:textId="77777777" w:rsidTr="00B85D11">
        <w:trPr>
          <w:cantSplit/>
        </w:trPr>
        <w:tc>
          <w:tcPr>
            <w:tcW w:w="395" w:type="pct"/>
            <w:vAlign w:val="center"/>
          </w:tcPr>
          <w:p w14:paraId="65698487" w14:textId="77777777" w:rsidR="000B30D9" w:rsidRPr="008321CA" w:rsidRDefault="008F0135" w:rsidP="00230D5C">
            <w:pPr>
              <w:adjustRightInd w:val="0"/>
              <w:snapToGrid w:val="0"/>
              <w:spacing w:line="360" w:lineRule="exact"/>
              <w:contextualSpacing/>
              <w:jc w:val="center"/>
              <w:rPr>
                <w:rFonts w:ascii="宋体" w:hAnsi="宋体"/>
                <w:b/>
                <w:color w:val="000000" w:themeColor="text1"/>
                <w:sz w:val="24"/>
                <w:szCs w:val="24"/>
              </w:rPr>
            </w:pPr>
            <w:r w:rsidRPr="008321CA">
              <w:rPr>
                <w:rFonts w:ascii="宋体" w:hAnsi="宋体" w:hint="eastAsia"/>
                <w:b/>
                <w:color w:val="000000" w:themeColor="text1"/>
                <w:sz w:val="24"/>
                <w:szCs w:val="24"/>
              </w:rPr>
              <w:t>序号</w:t>
            </w:r>
          </w:p>
        </w:tc>
        <w:tc>
          <w:tcPr>
            <w:tcW w:w="338" w:type="pct"/>
            <w:vAlign w:val="center"/>
          </w:tcPr>
          <w:p w14:paraId="1C0E1F37" w14:textId="77777777" w:rsidR="000B30D9" w:rsidRPr="008321CA" w:rsidRDefault="000B30D9">
            <w:pPr>
              <w:adjustRightInd w:val="0"/>
              <w:snapToGrid w:val="0"/>
              <w:spacing w:line="360" w:lineRule="exact"/>
              <w:contextualSpacing/>
              <w:rPr>
                <w:rFonts w:ascii="宋体" w:hAnsi="宋体"/>
                <w:b/>
                <w:color w:val="000000" w:themeColor="text1"/>
                <w:sz w:val="24"/>
                <w:szCs w:val="24"/>
              </w:rPr>
            </w:pPr>
          </w:p>
        </w:tc>
        <w:tc>
          <w:tcPr>
            <w:tcW w:w="432" w:type="pct"/>
            <w:vAlign w:val="center"/>
          </w:tcPr>
          <w:p w14:paraId="64D0313B" w14:textId="77777777" w:rsidR="000B30D9" w:rsidRPr="008321CA" w:rsidRDefault="008F0135">
            <w:pPr>
              <w:adjustRightInd w:val="0"/>
              <w:snapToGrid w:val="0"/>
              <w:spacing w:line="360" w:lineRule="exact"/>
              <w:contextualSpacing/>
              <w:rPr>
                <w:rFonts w:ascii="宋体" w:hAnsi="宋体"/>
                <w:b/>
                <w:color w:val="000000" w:themeColor="text1"/>
                <w:sz w:val="24"/>
                <w:szCs w:val="24"/>
              </w:rPr>
            </w:pPr>
            <w:r w:rsidRPr="008321CA">
              <w:rPr>
                <w:rFonts w:ascii="宋体" w:hAnsi="宋体" w:hint="eastAsia"/>
                <w:b/>
                <w:color w:val="000000" w:themeColor="text1"/>
                <w:sz w:val="24"/>
                <w:szCs w:val="24"/>
              </w:rPr>
              <w:t>指标</w:t>
            </w:r>
          </w:p>
        </w:tc>
        <w:tc>
          <w:tcPr>
            <w:tcW w:w="3167" w:type="pct"/>
            <w:vAlign w:val="center"/>
          </w:tcPr>
          <w:p w14:paraId="21FDA3BD" w14:textId="77777777" w:rsidR="000B30D9" w:rsidRPr="008321CA" w:rsidRDefault="008F0135">
            <w:pPr>
              <w:adjustRightInd w:val="0"/>
              <w:snapToGrid w:val="0"/>
              <w:spacing w:line="360" w:lineRule="exact"/>
              <w:ind w:firstLineChars="200" w:firstLine="482"/>
              <w:contextualSpacing/>
              <w:jc w:val="center"/>
              <w:rPr>
                <w:rFonts w:ascii="宋体" w:hAnsi="宋体"/>
                <w:b/>
                <w:color w:val="000000" w:themeColor="text1"/>
                <w:sz w:val="24"/>
                <w:szCs w:val="24"/>
              </w:rPr>
            </w:pPr>
            <w:r w:rsidRPr="008321CA">
              <w:rPr>
                <w:rFonts w:ascii="宋体" w:hAnsi="宋体" w:hint="eastAsia"/>
                <w:b/>
                <w:color w:val="000000" w:themeColor="text1"/>
                <w:sz w:val="24"/>
                <w:szCs w:val="24"/>
              </w:rPr>
              <w:t>指标描述</w:t>
            </w:r>
          </w:p>
        </w:tc>
        <w:tc>
          <w:tcPr>
            <w:tcW w:w="668" w:type="pct"/>
            <w:vAlign w:val="center"/>
          </w:tcPr>
          <w:p w14:paraId="1A7F5471" w14:textId="77777777" w:rsidR="000B30D9" w:rsidRPr="008321CA" w:rsidRDefault="008F0135" w:rsidP="00230D5C">
            <w:pPr>
              <w:adjustRightInd w:val="0"/>
              <w:snapToGrid w:val="0"/>
              <w:spacing w:line="360" w:lineRule="exact"/>
              <w:contextualSpacing/>
              <w:jc w:val="center"/>
              <w:rPr>
                <w:rFonts w:ascii="宋体" w:hAnsi="宋体"/>
                <w:b/>
                <w:color w:val="000000" w:themeColor="text1"/>
                <w:sz w:val="24"/>
                <w:szCs w:val="24"/>
              </w:rPr>
            </w:pPr>
            <w:r w:rsidRPr="008321CA">
              <w:rPr>
                <w:rFonts w:ascii="宋体" w:hAnsi="宋体" w:hint="eastAsia"/>
                <w:b/>
                <w:color w:val="000000" w:themeColor="text1"/>
                <w:sz w:val="24"/>
                <w:szCs w:val="24"/>
              </w:rPr>
              <w:t>分值范围</w:t>
            </w:r>
          </w:p>
        </w:tc>
      </w:tr>
      <w:tr w:rsidR="008321CA" w:rsidRPr="008321CA" w14:paraId="11CAC044" w14:textId="77777777" w:rsidTr="00B85D11">
        <w:trPr>
          <w:cantSplit/>
          <w:trHeight w:val="1908"/>
        </w:trPr>
        <w:tc>
          <w:tcPr>
            <w:tcW w:w="395" w:type="pct"/>
            <w:vAlign w:val="center"/>
          </w:tcPr>
          <w:p w14:paraId="78F25473" w14:textId="0877F42B" w:rsidR="000B30D9" w:rsidRPr="008321CA" w:rsidRDefault="00291EBB" w:rsidP="00230D5C">
            <w:pPr>
              <w:spacing w:line="360" w:lineRule="exact"/>
              <w:contextualSpacing/>
              <w:jc w:val="center"/>
              <w:rPr>
                <w:rFonts w:ascii="宋体" w:hAnsi="宋体"/>
                <w:b/>
                <w:color w:val="000000" w:themeColor="text1"/>
                <w:sz w:val="24"/>
                <w:szCs w:val="24"/>
              </w:rPr>
            </w:pPr>
            <w:r w:rsidRPr="008321CA">
              <w:rPr>
                <w:rFonts w:ascii="宋体" w:hAnsi="宋体"/>
                <w:b/>
                <w:color w:val="000000" w:themeColor="text1"/>
                <w:sz w:val="24"/>
                <w:szCs w:val="24"/>
              </w:rPr>
              <w:t>1</w:t>
            </w:r>
          </w:p>
        </w:tc>
        <w:tc>
          <w:tcPr>
            <w:tcW w:w="338" w:type="pct"/>
            <w:vMerge w:val="restart"/>
            <w:vAlign w:val="center"/>
          </w:tcPr>
          <w:p w14:paraId="039EAED3" w14:textId="1D66F698" w:rsidR="000B30D9" w:rsidRPr="008321CA" w:rsidRDefault="006C1728">
            <w:pPr>
              <w:spacing w:line="360" w:lineRule="exact"/>
              <w:contextualSpacing/>
              <w:rPr>
                <w:rFonts w:ascii="宋体" w:hAnsi="宋体"/>
                <w:b/>
                <w:color w:val="000000" w:themeColor="text1"/>
                <w:sz w:val="24"/>
                <w:szCs w:val="24"/>
              </w:rPr>
            </w:pPr>
            <w:r w:rsidRPr="008321CA">
              <w:rPr>
                <w:rFonts w:ascii="宋体" w:hAnsi="宋体" w:hint="eastAsia"/>
                <w:b/>
                <w:color w:val="000000" w:themeColor="text1"/>
                <w:sz w:val="24"/>
                <w:szCs w:val="24"/>
              </w:rPr>
              <w:t>商务部分评审标准（</w:t>
            </w:r>
            <w:r w:rsidRPr="008321CA">
              <w:rPr>
                <w:rFonts w:ascii="宋体" w:hAnsi="宋体"/>
                <w:b/>
                <w:color w:val="000000" w:themeColor="text1"/>
                <w:sz w:val="24"/>
                <w:szCs w:val="24"/>
              </w:rPr>
              <w:t>20</w:t>
            </w:r>
            <w:r w:rsidRPr="008321CA">
              <w:rPr>
                <w:rFonts w:ascii="宋体" w:hAnsi="宋体" w:hint="eastAsia"/>
                <w:b/>
                <w:color w:val="000000" w:themeColor="text1"/>
                <w:sz w:val="24"/>
                <w:szCs w:val="24"/>
              </w:rPr>
              <w:t>分）</w:t>
            </w:r>
          </w:p>
        </w:tc>
        <w:tc>
          <w:tcPr>
            <w:tcW w:w="432" w:type="pct"/>
            <w:vAlign w:val="center"/>
          </w:tcPr>
          <w:p w14:paraId="79A58F9E" w14:textId="77777777" w:rsidR="000B30D9" w:rsidRPr="008321CA" w:rsidRDefault="008F0135">
            <w:pPr>
              <w:spacing w:line="360" w:lineRule="exact"/>
              <w:contextualSpacing/>
              <w:jc w:val="left"/>
              <w:rPr>
                <w:rFonts w:ascii="宋体" w:hAnsi="宋体"/>
                <w:b/>
                <w:color w:val="000000" w:themeColor="text1"/>
                <w:sz w:val="24"/>
                <w:szCs w:val="24"/>
              </w:rPr>
            </w:pPr>
            <w:r w:rsidRPr="008321CA">
              <w:rPr>
                <w:rFonts w:ascii="宋体" w:hAnsi="宋体" w:hint="eastAsia"/>
                <w:b/>
                <w:color w:val="000000" w:themeColor="text1"/>
                <w:sz w:val="24"/>
                <w:szCs w:val="24"/>
              </w:rPr>
              <w:t>投标人业绩</w:t>
            </w:r>
          </w:p>
        </w:tc>
        <w:tc>
          <w:tcPr>
            <w:tcW w:w="3167" w:type="pct"/>
            <w:vAlign w:val="center"/>
          </w:tcPr>
          <w:p w14:paraId="42DE87C7" w14:textId="3AFAE380" w:rsidR="008A28FD" w:rsidRPr="008321CA" w:rsidRDefault="00AA140A" w:rsidP="008A28FD">
            <w:pPr>
              <w:spacing w:line="360" w:lineRule="exact"/>
              <w:contextualSpacing/>
              <w:rPr>
                <w:rFonts w:ascii="宋体" w:hAnsi="宋体"/>
                <w:color w:val="000000" w:themeColor="text1"/>
                <w:sz w:val="24"/>
                <w:szCs w:val="24"/>
              </w:rPr>
            </w:pPr>
            <w:r>
              <w:rPr>
                <w:rFonts w:ascii="宋体" w:hAnsi="宋体" w:hint="eastAsia"/>
                <w:color w:val="000000" w:themeColor="text1"/>
                <w:sz w:val="24"/>
                <w:szCs w:val="24"/>
              </w:rPr>
              <w:t>（1）</w:t>
            </w:r>
            <w:r w:rsidR="008A28FD" w:rsidRPr="008321CA">
              <w:rPr>
                <w:rFonts w:ascii="宋体" w:hAnsi="宋体" w:hint="eastAsia"/>
                <w:color w:val="000000" w:themeColor="text1"/>
                <w:sz w:val="24"/>
                <w:szCs w:val="24"/>
              </w:rPr>
              <w:t>自</w:t>
            </w:r>
            <w:r w:rsidR="008A28FD" w:rsidRPr="008321CA">
              <w:rPr>
                <w:rFonts w:ascii="宋体" w:hAnsi="宋体"/>
                <w:color w:val="000000" w:themeColor="text1"/>
                <w:sz w:val="24"/>
                <w:szCs w:val="24"/>
              </w:rPr>
              <w:t>2019</w:t>
            </w:r>
            <w:r w:rsidR="008A28FD" w:rsidRPr="008321CA">
              <w:rPr>
                <w:rFonts w:ascii="宋体" w:hAnsi="宋体" w:hint="eastAsia"/>
                <w:color w:val="000000" w:themeColor="text1"/>
                <w:sz w:val="24"/>
                <w:szCs w:val="24"/>
              </w:rPr>
              <w:t>年</w:t>
            </w:r>
            <w:r w:rsidR="008A28FD" w:rsidRPr="008321CA">
              <w:rPr>
                <w:rFonts w:ascii="宋体" w:hAnsi="宋体"/>
                <w:color w:val="000000" w:themeColor="text1"/>
                <w:sz w:val="24"/>
                <w:szCs w:val="24"/>
              </w:rPr>
              <w:t>1</w:t>
            </w:r>
            <w:r w:rsidR="008A28FD" w:rsidRPr="008321CA">
              <w:rPr>
                <w:rFonts w:ascii="宋体" w:hAnsi="宋体" w:hint="eastAsia"/>
                <w:color w:val="000000" w:themeColor="text1"/>
                <w:sz w:val="24"/>
                <w:szCs w:val="24"/>
              </w:rPr>
              <w:t>月</w:t>
            </w:r>
            <w:r w:rsidR="008A28FD" w:rsidRPr="008321CA">
              <w:rPr>
                <w:rFonts w:ascii="宋体" w:hAnsi="宋体"/>
                <w:color w:val="000000" w:themeColor="text1"/>
                <w:sz w:val="24"/>
                <w:szCs w:val="24"/>
              </w:rPr>
              <w:t>1</w:t>
            </w:r>
            <w:r w:rsidR="008A28FD" w:rsidRPr="008321CA">
              <w:rPr>
                <w:rFonts w:ascii="微软雅黑" w:eastAsia="微软雅黑" w:hAnsi="微软雅黑" w:cs="微软雅黑" w:hint="eastAsia"/>
                <w:color w:val="000000" w:themeColor="text1"/>
                <w:sz w:val="24"/>
                <w:szCs w:val="24"/>
              </w:rPr>
              <w:t>⽇</w:t>
            </w:r>
            <w:r w:rsidR="008A28FD" w:rsidRPr="008321CA">
              <w:rPr>
                <w:rFonts w:ascii="宋体" w:hAnsi="宋体" w:cs="宋体" w:hint="eastAsia"/>
                <w:color w:val="000000" w:themeColor="text1"/>
                <w:sz w:val="24"/>
                <w:szCs w:val="24"/>
              </w:rPr>
              <w:t>以来，</w:t>
            </w:r>
            <w:r w:rsidR="001F61BA" w:rsidRPr="008321CA">
              <w:rPr>
                <w:rFonts w:ascii="宋体" w:hAnsi="宋体" w:cs="宋体" w:hint="eastAsia"/>
                <w:color w:val="000000" w:themeColor="text1"/>
                <w:sz w:val="24"/>
                <w:szCs w:val="24"/>
              </w:rPr>
              <w:t>投标人（或联合体牵头</w:t>
            </w:r>
            <w:r w:rsidR="001F61BA" w:rsidRPr="008321CA">
              <w:rPr>
                <w:rFonts w:ascii="微软雅黑" w:eastAsia="微软雅黑" w:hAnsi="微软雅黑" w:cs="微软雅黑" w:hint="eastAsia"/>
                <w:color w:val="000000" w:themeColor="text1"/>
                <w:sz w:val="24"/>
                <w:szCs w:val="24"/>
              </w:rPr>
              <w:t>⼈</w:t>
            </w:r>
            <w:r w:rsidR="001F61BA" w:rsidRPr="008321CA">
              <w:rPr>
                <w:rFonts w:ascii="宋体" w:hAnsi="宋体" w:cs="宋体" w:hint="eastAsia"/>
                <w:color w:val="000000" w:themeColor="text1"/>
                <w:sz w:val="24"/>
                <w:szCs w:val="24"/>
              </w:rPr>
              <w:t>）</w:t>
            </w:r>
            <w:r w:rsidR="008A28FD" w:rsidRPr="008321CA">
              <w:rPr>
                <w:rFonts w:ascii="宋体" w:hAnsi="宋体" w:cs="宋体" w:hint="eastAsia"/>
                <w:color w:val="000000" w:themeColor="text1"/>
                <w:sz w:val="24"/>
                <w:szCs w:val="24"/>
              </w:rPr>
              <w:t>每提</w:t>
            </w:r>
            <w:r w:rsidR="008A28FD" w:rsidRPr="008321CA">
              <w:rPr>
                <w:rFonts w:ascii="宋体" w:hAnsi="宋体" w:hint="eastAsia"/>
                <w:color w:val="000000" w:themeColor="text1"/>
                <w:sz w:val="24"/>
                <w:szCs w:val="24"/>
              </w:rPr>
              <w:t>供一个单项合同投资额</w:t>
            </w:r>
            <w:r w:rsidR="008A28FD" w:rsidRPr="008321CA">
              <w:rPr>
                <w:rFonts w:ascii="宋体" w:hAnsi="宋体"/>
                <w:color w:val="000000" w:themeColor="text1"/>
                <w:sz w:val="24"/>
                <w:szCs w:val="24"/>
              </w:rPr>
              <w:t>280</w:t>
            </w:r>
            <w:r w:rsidR="008A28FD" w:rsidRPr="008321CA">
              <w:rPr>
                <w:rFonts w:ascii="宋体" w:hAnsi="宋体" w:hint="eastAsia"/>
                <w:color w:val="000000" w:themeColor="text1"/>
                <w:sz w:val="24"/>
                <w:szCs w:val="24"/>
              </w:rPr>
              <w:t>万元及以上</w:t>
            </w:r>
            <w:r w:rsidR="003118D1" w:rsidRPr="008321CA">
              <w:rPr>
                <w:rFonts w:ascii="宋体" w:hAnsi="宋体" w:hint="eastAsia"/>
                <w:color w:val="000000" w:themeColor="text1"/>
                <w:sz w:val="24"/>
                <w:szCs w:val="24"/>
              </w:rPr>
              <w:t>公共建筑时公布业绩或</w:t>
            </w:r>
            <w:r w:rsidR="008A28FD" w:rsidRPr="008321CA">
              <w:rPr>
                <w:rFonts w:ascii="宋体" w:hAnsi="宋体" w:hint="eastAsia"/>
                <w:color w:val="000000" w:themeColor="text1"/>
                <w:sz w:val="24"/>
                <w:szCs w:val="24"/>
              </w:rPr>
              <w:t xml:space="preserve">EPC总承包业绩得3分，共6分。 </w:t>
            </w:r>
          </w:p>
          <w:p w14:paraId="2D553543" w14:textId="4B146C2A" w:rsidR="008A28FD" w:rsidRPr="008321CA" w:rsidRDefault="00AA140A" w:rsidP="008A28FD">
            <w:pPr>
              <w:spacing w:line="360" w:lineRule="exact"/>
              <w:contextualSpacing/>
              <w:rPr>
                <w:rFonts w:ascii="宋体" w:hAnsi="宋体"/>
                <w:color w:val="000000" w:themeColor="text1"/>
                <w:sz w:val="24"/>
                <w:szCs w:val="24"/>
              </w:rPr>
            </w:pPr>
            <w:r>
              <w:rPr>
                <w:rFonts w:ascii="宋体" w:hAnsi="宋体" w:hint="eastAsia"/>
                <w:color w:val="000000" w:themeColor="text1"/>
                <w:sz w:val="24"/>
                <w:szCs w:val="24"/>
              </w:rPr>
              <w:t>（2）</w:t>
            </w:r>
            <w:r w:rsidR="008A28FD" w:rsidRPr="008321CA">
              <w:rPr>
                <w:rFonts w:ascii="宋体" w:hAnsi="宋体" w:hint="eastAsia"/>
                <w:color w:val="000000" w:themeColor="text1"/>
                <w:sz w:val="24"/>
                <w:szCs w:val="24"/>
              </w:rPr>
              <w:t>自</w:t>
            </w:r>
            <w:r w:rsidR="008A28FD" w:rsidRPr="008321CA">
              <w:rPr>
                <w:rFonts w:ascii="宋体" w:hAnsi="宋体"/>
                <w:color w:val="000000" w:themeColor="text1"/>
                <w:sz w:val="24"/>
                <w:szCs w:val="24"/>
              </w:rPr>
              <w:t>2019</w:t>
            </w:r>
            <w:r w:rsidR="008A28FD" w:rsidRPr="008321CA">
              <w:rPr>
                <w:rFonts w:ascii="宋体" w:hAnsi="宋体" w:hint="eastAsia"/>
                <w:color w:val="000000" w:themeColor="text1"/>
                <w:sz w:val="24"/>
                <w:szCs w:val="24"/>
              </w:rPr>
              <w:t>年</w:t>
            </w:r>
            <w:r w:rsidR="008A28FD" w:rsidRPr="008321CA">
              <w:rPr>
                <w:rFonts w:ascii="宋体" w:hAnsi="宋体"/>
                <w:color w:val="000000" w:themeColor="text1"/>
                <w:sz w:val="24"/>
                <w:szCs w:val="24"/>
              </w:rPr>
              <w:t>1</w:t>
            </w:r>
            <w:r w:rsidR="008A28FD" w:rsidRPr="008321CA">
              <w:rPr>
                <w:rFonts w:ascii="宋体" w:hAnsi="宋体" w:hint="eastAsia"/>
                <w:color w:val="000000" w:themeColor="text1"/>
                <w:sz w:val="24"/>
                <w:szCs w:val="24"/>
              </w:rPr>
              <w:t>月</w:t>
            </w:r>
            <w:r w:rsidR="008A28FD" w:rsidRPr="008321CA">
              <w:rPr>
                <w:rFonts w:ascii="宋体" w:hAnsi="宋体"/>
                <w:color w:val="000000" w:themeColor="text1"/>
                <w:sz w:val="24"/>
                <w:szCs w:val="24"/>
              </w:rPr>
              <w:t>1</w:t>
            </w:r>
            <w:r w:rsidR="008A28FD" w:rsidRPr="008321CA">
              <w:rPr>
                <w:rFonts w:ascii="微软雅黑" w:eastAsia="微软雅黑" w:hAnsi="微软雅黑" w:cs="微软雅黑" w:hint="eastAsia"/>
                <w:color w:val="000000" w:themeColor="text1"/>
                <w:sz w:val="24"/>
                <w:szCs w:val="24"/>
              </w:rPr>
              <w:t>⽇</w:t>
            </w:r>
            <w:r w:rsidR="008A28FD" w:rsidRPr="008321CA">
              <w:rPr>
                <w:rFonts w:ascii="宋体" w:hAnsi="宋体" w:cs="宋体" w:hint="eastAsia"/>
                <w:color w:val="000000" w:themeColor="text1"/>
                <w:sz w:val="24"/>
                <w:szCs w:val="24"/>
              </w:rPr>
              <w:t>以来，</w:t>
            </w:r>
            <w:r w:rsidR="001F61BA" w:rsidRPr="008321CA">
              <w:rPr>
                <w:rFonts w:ascii="宋体" w:hAnsi="宋体" w:cs="宋体" w:hint="eastAsia"/>
                <w:color w:val="000000" w:themeColor="text1"/>
                <w:sz w:val="24"/>
                <w:szCs w:val="24"/>
              </w:rPr>
              <w:t>投标人（或联合体成员中的设计单位）</w:t>
            </w:r>
            <w:r w:rsidR="008A28FD" w:rsidRPr="008321CA">
              <w:rPr>
                <w:rFonts w:ascii="宋体" w:hAnsi="宋体" w:hint="eastAsia"/>
                <w:color w:val="000000" w:themeColor="text1"/>
                <w:sz w:val="24"/>
                <w:szCs w:val="24"/>
              </w:rPr>
              <w:t>每提供一个单项合同投资额</w:t>
            </w:r>
            <w:r w:rsidR="008A28FD" w:rsidRPr="008321CA">
              <w:rPr>
                <w:rFonts w:ascii="宋体" w:hAnsi="宋体"/>
                <w:color w:val="000000" w:themeColor="text1"/>
                <w:sz w:val="24"/>
                <w:szCs w:val="24"/>
              </w:rPr>
              <w:t>30</w:t>
            </w:r>
            <w:r w:rsidR="008A28FD" w:rsidRPr="008321CA">
              <w:rPr>
                <w:rFonts w:ascii="宋体" w:hAnsi="宋体" w:hint="eastAsia"/>
                <w:color w:val="000000" w:themeColor="text1"/>
                <w:sz w:val="24"/>
                <w:szCs w:val="24"/>
              </w:rPr>
              <w:t>万元及以上的类似项目设计业绩得</w:t>
            </w:r>
            <w:r w:rsidR="008A28FD" w:rsidRPr="008321CA">
              <w:rPr>
                <w:rFonts w:ascii="宋体" w:hAnsi="宋体"/>
                <w:color w:val="000000" w:themeColor="text1"/>
                <w:sz w:val="24"/>
                <w:szCs w:val="24"/>
              </w:rPr>
              <w:t>3</w:t>
            </w:r>
            <w:r w:rsidR="008A28FD" w:rsidRPr="008321CA">
              <w:rPr>
                <w:rFonts w:ascii="宋体" w:hAnsi="宋体" w:hint="eastAsia"/>
                <w:color w:val="000000" w:themeColor="text1"/>
                <w:sz w:val="24"/>
                <w:szCs w:val="24"/>
              </w:rPr>
              <w:t>分，共</w:t>
            </w:r>
            <w:r w:rsidR="008A28FD" w:rsidRPr="008321CA">
              <w:rPr>
                <w:rFonts w:ascii="宋体" w:hAnsi="宋体"/>
                <w:color w:val="000000" w:themeColor="text1"/>
                <w:sz w:val="24"/>
                <w:szCs w:val="24"/>
              </w:rPr>
              <w:t>6</w:t>
            </w:r>
            <w:r w:rsidR="008A28FD" w:rsidRPr="008321CA">
              <w:rPr>
                <w:rFonts w:ascii="宋体" w:hAnsi="宋体" w:hint="eastAsia"/>
                <w:color w:val="000000" w:themeColor="text1"/>
                <w:sz w:val="24"/>
                <w:szCs w:val="24"/>
              </w:rPr>
              <w:t xml:space="preserve">分。 </w:t>
            </w:r>
          </w:p>
          <w:p w14:paraId="38E90F60" w14:textId="77777777" w:rsidR="008A28FD" w:rsidRPr="008321CA" w:rsidRDefault="008A28FD" w:rsidP="008A28FD">
            <w:pPr>
              <w:spacing w:line="360" w:lineRule="exact"/>
              <w:contextualSpacing/>
              <w:rPr>
                <w:rFonts w:ascii="宋体" w:hAnsi="宋体"/>
                <w:b/>
                <w:bCs/>
                <w:color w:val="000000" w:themeColor="text1"/>
                <w:sz w:val="24"/>
                <w:szCs w:val="24"/>
              </w:rPr>
            </w:pPr>
            <w:r w:rsidRPr="008321CA">
              <w:rPr>
                <w:rFonts w:ascii="宋体" w:hAnsi="宋体" w:hint="eastAsia"/>
                <w:b/>
                <w:bCs/>
                <w:color w:val="000000" w:themeColor="text1"/>
                <w:sz w:val="24"/>
                <w:szCs w:val="24"/>
              </w:rPr>
              <w:t xml:space="preserve">注： </w:t>
            </w:r>
          </w:p>
          <w:p w14:paraId="24F1BA7F" w14:textId="026F8FA6" w:rsidR="008A28FD" w:rsidRPr="008321CA" w:rsidRDefault="008A28FD" w:rsidP="008A28FD">
            <w:pPr>
              <w:spacing w:line="360" w:lineRule="exact"/>
              <w:contextualSpacing/>
              <w:rPr>
                <w:rFonts w:ascii="宋体" w:hAnsi="宋体"/>
                <w:b/>
                <w:bCs/>
                <w:color w:val="000000" w:themeColor="text1"/>
                <w:sz w:val="24"/>
                <w:szCs w:val="24"/>
              </w:rPr>
            </w:pPr>
            <w:r w:rsidRPr="008321CA">
              <w:rPr>
                <w:rFonts w:ascii="宋体" w:hAnsi="宋体" w:hint="eastAsia"/>
                <w:b/>
                <w:bCs/>
                <w:color w:val="000000" w:themeColor="text1"/>
                <w:sz w:val="24"/>
                <w:szCs w:val="24"/>
              </w:rPr>
              <w:t xml:space="preserve">（1）合同中须体现项目投资额，如未体现，须另附项目业主证明；业绩认定时间以合同签订时间为准，无合同签订时间的，评委会不予计分。 </w:t>
            </w:r>
          </w:p>
          <w:p w14:paraId="6B89FAAF" w14:textId="5CB6B21E" w:rsidR="008A28FD" w:rsidRPr="008321CA" w:rsidRDefault="008A28FD" w:rsidP="008A28FD">
            <w:pPr>
              <w:spacing w:line="360" w:lineRule="exact"/>
              <w:contextualSpacing/>
              <w:rPr>
                <w:rFonts w:ascii="宋体" w:hAnsi="宋体"/>
                <w:b/>
                <w:bCs/>
                <w:color w:val="000000" w:themeColor="text1"/>
                <w:sz w:val="24"/>
                <w:szCs w:val="24"/>
              </w:rPr>
            </w:pPr>
            <w:r w:rsidRPr="008321CA">
              <w:rPr>
                <w:rFonts w:ascii="宋体" w:hAnsi="宋体" w:hint="eastAsia"/>
                <w:b/>
                <w:bCs/>
                <w:color w:val="000000" w:themeColor="text1"/>
                <w:sz w:val="24"/>
                <w:szCs w:val="24"/>
              </w:rPr>
              <w:t xml:space="preserve">（2）如投标人为联合体投标的，联合体成员一方或双方提供且符合以上要求的业绩，均予得分。 </w:t>
            </w:r>
          </w:p>
          <w:p w14:paraId="4412766D" w14:textId="0CE68ECD" w:rsidR="008A28FD" w:rsidRPr="008321CA" w:rsidRDefault="008A28FD" w:rsidP="008A28FD">
            <w:pPr>
              <w:spacing w:line="360" w:lineRule="exact"/>
              <w:contextualSpacing/>
              <w:rPr>
                <w:rFonts w:ascii="宋体" w:hAnsi="宋体"/>
                <w:b/>
                <w:bCs/>
                <w:color w:val="000000" w:themeColor="text1"/>
                <w:sz w:val="24"/>
                <w:szCs w:val="24"/>
              </w:rPr>
            </w:pPr>
            <w:r w:rsidRPr="008321CA">
              <w:rPr>
                <w:rFonts w:ascii="宋体" w:hAnsi="宋体" w:hint="eastAsia"/>
                <w:b/>
                <w:bCs/>
                <w:color w:val="000000" w:themeColor="text1"/>
                <w:sz w:val="24"/>
                <w:szCs w:val="24"/>
              </w:rPr>
              <w:t xml:space="preserve">（3）投标文件中须提供业绩证明材料扫描件，中标后招标人将审核合同原件，以及对项目业绩真实性进行审查。 </w:t>
            </w:r>
          </w:p>
          <w:p w14:paraId="5F839EBA" w14:textId="5228FA10" w:rsidR="000B30D9" w:rsidRPr="008321CA" w:rsidRDefault="008A28FD" w:rsidP="008A28FD">
            <w:pPr>
              <w:spacing w:line="360" w:lineRule="exact"/>
              <w:contextualSpacing/>
              <w:rPr>
                <w:rFonts w:ascii="宋体" w:hAnsi="宋体"/>
                <w:b/>
                <w:bCs/>
                <w:color w:val="000000" w:themeColor="text1"/>
                <w:sz w:val="24"/>
                <w:szCs w:val="24"/>
              </w:rPr>
            </w:pPr>
            <w:r w:rsidRPr="008321CA">
              <w:rPr>
                <w:rFonts w:ascii="宋体" w:hAnsi="宋体" w:hint="eastAsia"/>
                <w:b/>
                <w:bCs/>
                <w:color w:val="000000" w:themeColor="text1"/>
                <w:sz w:val="24"/>
                <w:szCs w:val="24"/>
              </w:rPr>
              <w:t>（4</w:t>
            </w:r>
            <w:r w:rsidR="00AA140A">
              <w:rPr>
                <w:rFonts w:ascii="宋体" w:hAnsi="宋体" w:hint="eastAsia"/>
                <w:b/>
                <w:bCs/>
                <w:color w:val="000000" w:themeColor="text1"/>
                <w:sz w:val="24"/>
                <w:szCs w:val="24"/>
              </w:rPr>
              <w:t>）资格审查业绩与投标人业绩不可重复。</w:t>
            </w:r>
          </w:p>
        </w:tc>
        <w:tc>
          <w:tcPr>
            <w:tcW w:w="668" w:type="pct"/>
            <w:vAlign w:val="center"/>
          </w:tcPr>
          <w:p w14:paraId="576D2900" w14:textId="12017D3A" w:rsidR="000B30D9" w:rsidRPr="008321CA" w:rsidRDefault="008A28FD" w:rsidP="00230D5C">
            <w:pPr>
              <w:spacing w:line="360" w:lineRule="exact"/>
              <w:contextualSpacing/>
              <w:jc w:val="center"/>
              <w:rPr>
                <w:rFonts w:ascii="宋体" w:hAnsi="宋体"/>
                <w:color w:val="000000" w:themeColor="text1"/>
                <w:sz w:val="24"/>
                <w:szCs w:val="24"/>
              </w:rPr>
            </w:pPr>
            <w:r w:rsidRPr="008321CA">
              <w:rPr>
                <w:rFonts w:ascii="宋体" w:hAnsi="宋体" w:hint="eastAsia"/>
                <w:color w:val="000000" w:themeColor="text1"/>
                <w:sz w:val="24"/>
                <w:szCs w:val="24"/>
              </w:rPr>
              <w:t>0</w:t>
            </w:r>
            <w:r w:rsidRPr="008321CA">
              <w:rPr>
                <w:rFonts w:ascii="宋体" w:hAnsi="宋体"/>
                <w:color w:val="000000" w:themeColor="text1"/>
                <w:sz w:val="24"/>
                <w:szCs w:val="24"/>
              </w:rPr>
              <w:t>-12</w:t>
            </w:r>
            <w:r w:rsidRPr="008321CA">
              <w:rPr>
                <w:rFonts w:ascii="宋体" w:hAnsi="宋体" w:hint="eastAsia"/>
                <w:color w:val="000000" w:themeColor="text1"/>
                <w:sz w:val="24"/>
                <w:szCs w:val="24"/>
              </w:rPr>
              <w:t>分</w:t>
            </w:r>
          </w:p>
        </w:tc>
      </w:tr>
      <w:tr w:rsidR="008321CA" w:rsidRPr="008321CA" w14:paraId="6AAF7193" w14:textId="77777777" w:rsidTr="00B85D11">
        <w:trPr>
          <w:cantSplit/>
          <w:trHeight w:val="1908"/>
        </w:trPr>
        <w:tc>
          <w:tcPr>
            <w:tcW w:w="395" w:type="pct"/>
            <w:vAlign w:val="center"/>
          </w:tcPr>
          <w:p w14:paraId="52192D57" w14:textId="67A4FF8C" w:rsidR="009F197B" w:rsidRPr="008321CA" w:rsidRDefault="009F197B" w:rsidP="00230D5C">
            <w:pPr>
              <w:spacing w:line="360" w:lineRule="exact"/>
              <w:contextualSpacing/>
              <w:jc w:val="center"/>
              <w:rPr>
                <w:rFonts w:ascii="宋体" w:hAnsi="宋体"/>
                <w:b/>
                <w:color w:val="000000" w:themeColor="text1"/>
                <w:sz w:val="24"/>
                <w:szCs w:val="24"/>
              </w:rPr>
            </w:pPr>
            <w:r w:rsidRPr="008321CA">
              <w:rPr>
                <w:rFonts w:ascii="宋体" w:hAnsi="宋体" w:hint="eastAsia"/>
                <w:b/>
                <w:color w:val="000000" w:themeColor="text1"/>
                <w:sz w:val="24"/>
                <w:szCs w:val="24"/>
              </w:rPr>
              <w:t>2</w:t>
            </w:r>
          </w:p>
        </w:tc>
        <w:tc>
          <w:tcPr>
            <w:tcW w:w="338" w:type="pct"/>
            <w:vMerge/>
            <w:vAlign w:val="center"/>
          </w:tcPr>
          <w:p w14:paraId="2AED3ED8" w14:textId="77777777" w:rsidR="009F197B" w:rsidRPr="008321CA" w:rsidRDefault="009F197B">
            <w:pPr>
              <w:spacing w:line="360" w:lineRule="exact"/>
              <w:contextualSpacing/>
              <w:rPr>
                <w:rFonts w:ascii="宋体" w:hAnsi="宋体"/>
                <w:b/>
                <w:color w:val="000000" w:themeColor="text1"/>
                <w:sz w:val="24"/>
                <w:szCs w:val="24"/>
              </w:rPr>
            </w:pPr>
          </w:p>
        </w:tc>
        <w:tc>
          <w:tcPr>
            <w:tcW w:w="432" w:type="pct"/>
            <w:vAlign w:val="center"/>
          </w:tcPr>
          <w:p w14:paraId="6A90AEF2" w14:textId="3A48BFEF" w:rsidR="009F197B" w:rsidRPr="008321CA" w:rsidRDefault="009F197B">
            <w:pPr>
              <w:spacing w:line="360" w:lineRule="exact"/>
              <w:contextualSpacing/>
              <w:jc w:val="left"/>
              <w:rPr>
                <w:rFonts w:ascii="宋体" w:hAnsi="宋体"/>
                <w:b/>
                <w:color w:val="000000" w:themeColor="text1"/>
                <w:sz w:val="24"/>
                <w:szCs w:val="24"/>
              </w:rPr>
            </w:pPr>
            <w:r w:rsidRPr="008321CA">
              <w:rPr>
                <w:rFonts w:ascii="宋体" w:hAnsi="宋体" w:hint="eastAsia"/>
                <w:b/>
                <w:color w:val="000000" w:themeColor="text1"/>
                <w:sz w:val="24"/>
                <w:szCs w:val="24"/>
              </w:rPr>
              <w:t>拟任设计负责人业绩</w:t>
            </w:r>
          </w:p>
        </w:tc>
        <w:tc>
          <w:tcPr>
            <w:tcW w:w="3167" w:type="pct"/>
            <w:vAlign w:val="center"/>
          </w:tcPr>
          <w:p w14:paraId="50F1077E" w14:textId="77777777" w:rsidR="009F197B" w:rsidRPr="008321CA" w:rsidRDefault="009F197B" w:rsidP="00291EBB">
            <w:pPr>
              <w:widowControl/>
              <w:jc w:val="left"/>
              <w:rPr>
                <w:rFonts w:ascii="宋体" w:hAnsi="宋体" w:cs="宋体"/>
                <w:color w:val="000000" w:themeColor="text1"/>
                <w:kern w:val="0"/>
                <w:sz w:val="24"/>
                <w:szCs w:val="24"/>
                <w:lang w:bidi="ar"/>
              </w:rPr>
            </w:pPr>
            <w:r w:rsidRPr="008321CA">
              <w:rPr>
                <w:rFonts w:ascii="宋体" w:hAnsi="宋体" w:cs="宋体" w:hint="eastAsia"/>
                <w:color w:val="000000" w:themeColor="text1"/>
                <w:kern w:val="0"/>
                <w:sz w:val="24"/>
                <w:szCs w:val="24"/>
              </w:rPr>
              <w:t>自 201</w:t>
            </w:r>
            <w:r w:rsidRPr="008321CA">
              <w:rPr>
                <w:rFonts w:ascii="宋体" w:hAnsi="宋体" w:cs="宋体"/>
                <w:color w:val="000000" w:themeColor="text1"/>
                <w:kern w:val="0"/>
                <w:sz w:val="24"/>
                <w:szCs w:val="24"/>
              </w:rPr>
              <w:t>9</w:t>
            </w:r>
            <w:r w:rsidRPr="008321CA">
              <w:rPr>
                <w:rFonts w:ascii="宋体" w:hAnsi="宋体" w:cs="宋体" w:hint="eastAsia"/>
                <w:color w:val="000000" w:themeColor="text1"/>
                <w:kern w:val="0"/>
                <w:sz w:val="24"/>
                <w:szCs w:val="24"/>
              </w:rPr>
              <w:t xml:space="preserve"> 年 1 月 1 日以来，投标人拟任的设计项目负责人，具有公共建筑装修设计项目，且单个合同设计费金额不低于30万元的，每提供一个</w:t>
            </w:r>
            <w:r w:rsidRPr="008321CA">
              <w:rPr>
                <w:rFonts w:ascii="宋体" w:hAnsi="宋体" w:cs="宋体" w:hint="eastAsia"/>
                <w:color w:val="000000" w:themeColor="text1"/>
                <w:kern w:val="0"/>
                <w:sz w:val="24"/>
                <w:szCs w:val="24"/>
                <w:lang w:bidi="ar"/>
              </w:rPr>
              <w:t>得</w:t>
            </w:r>
            <w:r w:rsidRPr="008321CA">
              <w:rPr>
                <w:rFonts w:ascii="宋体" w:hAnsi="宋体" w:cs="宋体"/>
                <w:color w:val="000000" w:themeColor="text1"/>
                <w:kern w:val="0"/>
                <w:sz w:val="24"/>
                <w:szCs w:val="24"/>
                <w:lang w:bidi="ar"/>
              </w:rPr>
              <w:t>2</w:t>
            </w:r>
            <w:r w:rsidRPr="008321CA">
              <w:rPr>
                <w:rFonts w:ascii="宋体" w:hAnsi="宋体" w:cs="宋体" w:hint="eastAsia"/>
                <w:color w:val="000000" w:themeColor="text1"/>
                <w:kern w:val="0"/>
                <w:sz w:val="24"/>
                <w:szCs w:val="24"/>
                <w:lang w:bidi="ar"/>
              </w:rPr>
              <w:t xml:space="preserve">分，本项最高得 </w:t>
            </w:r>
            <w:r w:rsidRPr="008321CA">
              <w:rPr>
                <w:rFonts w:ascii="宋体" w:hAnsi="宋体" w:cs="宋体"/>
                <w:color w:val="000000" w:themeColor="text1"/>
                <w:kern w:val="0"/>
                <w:sz w:val="24"/>
                <w:szCs w:val="24"/>
                <w:lang w:bidi="ar"/>
              </w:rPr>
              <w:t>4</w:t>
            </w:r>
            <w:r w:rsidRPr="008321CA">
              <w:rPr>
                <w:rFonts w:ascii="宋体" w:hAnsi="宋体" w:cs="宋体" w:hint="eastAsia"/>
                <w:color w:val="000000" w:themeColor="text1"/>
                <w:kern w:val="0"/>
                <w:sz w:val="24"/>
                <w:szCs w:val="24"/>
                <w:lang w:bidi="ar"/>
              </w:rPr>
              <w:t>分。</w:t>
            </w:r>
          </w:p>
          <w:p w14:paraId="007E7F06" w14:textId="77777777" w:rsidR="009F197B" w:rsidRPr="008321CA" w:rsidRDefault="009F197B" w:rsidP="009F197B">
            <w:pPr>
              <w:spacing w:line="360" w:lineRule="exact"/>
              <w:contextualSpacing/>
              <w:rPr>
                <w:rFonts w:ascii="宋体" w:hAnsi="宋体"/>
                <w:b/>
                <w:bCs/>
                <w:color w:val="000000" w:themeColor="text1"/>
                <w:sz w:val="24"/>
                <w:szCs w:val="24"/>
              </w:rPr>
            </w:pPr>
            <w:r w:rsidRPr="008321CA">
              <w:rPr>
                <w:rFonts w:ascii="宋体" w:hAnsi="宋体" w:hint="eastAsia"/>
                <w:b/>
                <w:bCs/>
                <w:color w:val="000000" w:themeColor="text1"/>
                <w:sz w:val="24"/>
                <w:szCs w:val="24"/>
              </w:rPr>
              <w:t>注：</w:t>
            </w:r>
          </w:p>
          <w:p w14:paraId="49B95E4A" w14:textId="5E0853AA" w:rsidR="009F197B" w:rsidRPr="008321CA" w:rsidRDefault="009F197B" w:rsidP="009F197B">
            <w:pPr>
              <w:spacing w:line="360" w:lineRule="exact"/>
              <w:contextualSpacing/>
              <w:rPr>
                <w:rFonts w:ascii="宋体" w:hAnsi="宋体"/>
                <w:b/>
                <w:bCs/>
                <w:color w:val="000000" w:themeColor="text1"/>
                <w:sz w:val="24"/>
                <w:szCs w:val="24"/>
              </w:rPr>
            </w:pPr>
            <w:r w:rsidRPr="008321CA">
              <w:rPr>
                <w:rFonts w:ascii="宋体" w:hAnsi="宋体" w:hint="eastAsia"/>
                <w:b/>
                <w:bCs/>
                <w:color w:val="000000" w:themeColor="text1"/>
                <w:sz w:val="24"/>
                <w:szCs w:val="24"/>
              </w:rPr>
              <w:t xml:space="preserve">（1）合同中须体现项目投资额，如未体现，须另附项目业主证明；业绩认定时间以合同签订时间为准，无合同签订时间的，评委会不予计分。 </w:t>
            </w:r>
          </w:p>
          <w:p w14:paraId="67631DD7" w14:textId="77777777" w:rsidR="009F197B" w:rsidRPr="008321CA" w:rsidRDefault="009F197B" w:rsidP="009F197B">
            <w:pPr>
              <w:spacing w:line="360" w:lineRule="exact"/>
              <w:contextualSpacing/>
              <w:rPr>
                <w:rFonts w:ascii="宋体" w:hAnsi="宋体"/>
                <w:b/>
                <w:bCs/>
                <w:color w:val="000000" w:themeColor="text1"/>
                <w:sz w:val="24"/>
                <w:szCs w:val="24"/>
              </w:rPr>
            </w:pPr>
            <w:r w:rsidRPr="008321CA">
              <w:rPr>
                <w:rFonts w:ascii="宋体" w:hAnsi="宋体" w:hint="eastAsia"/>
                <w:b/>
                <w:bCs/>
                <w:color w:val="000000" w:themeColor="text1"/>
                <w:sz w:val="24"/>
                <w:szCs w:val="24"/>
              </w:rPr>
              <w:t xml:space="preserve">（2）如投标人为联合体投标的，联合体成员一方或双方提供且符合以上要求的业绩，均予得分。 </w:t>
            </w:r>
          </w:p>
          <w:p w14:paraId="607C9C97" w14:textId="77777777" w:rsidR="009F197B" w:rsidRPr="008321CA" w:rsidRDefault="009F197B" w:rsidP="009F197B">
            <w:pPr>
              <w:spacing w:line="360" w:lineRule="exact"/>
              <w:contextualSpacing/>
              <w:rPr>
                <w:rFonts w:ascii="宋体" w:hAnsi="宋体"/>
                <w:b/>
                <w:bCs/>
                <w:color w:val="000000" w:themeColor="text1"/>
                <w:sz w:val="24"/>
                <w:szCs w:val="24"/>
              </w:rPr>
            </w:pPr>
            <w:r w:rsidRPr="008321CA">
              <w:rPr>
                <w:rFonts w:ascii="宋体" w:hAnsi="宋体" w:hint="eastAsia"/>
                <w:b/>
                <w:bCs/>
                <w:color w:val="000000" w:themeColor="text1"/>
                <w:sz w:val="24"/>
                <w:szCs w:val="24"/>
              </w:rPr>
              <w:t xml:space="preserve">（3）投标文件中须提供业绩证明材料扫描件，中标后招标人将审核合同原件，以及对项目业绩真实性进行审查。 </w:t>
            </w:r>
          </w:p>
          <w:p w14:paraId="4B9468E2" w14:textId="279044BE" w:rsidR="009F197B" w:rsidRPr="008321CA" w:rsidRDefault="009F197B" w:rsidP="009F197B">
            <w:pPr>
              <w:widowControl/>
              <w:jc w:val="left"/>
              <w:rPr>
                <w:rFonts w:ascii="宋体" w:hAnsi="宋体" w:cs="宋体"/>
                <w:color w:val="000000" w:themeColor="text1"/>
                <w:kern w:val="0"/>
                <w:sz w:val="24"/>
                <w:szCs w:val="24"/>
              </w:rPr>
            </w:pPr>
            <w:r w:rsidRPr="008321CA">
              <w:rPr>
                <w:rFonts w:ascii="宋体" w:hAnsi="宋体" w:hint="eastAsia"/>
                <w:b/>
                <w:bCs/>
                <w:color w:val="000000" w:themeColor="text1"/>
                <w:sz w:val="24"/>
                <w:szCs w:val="24"/>
              </w:rPr>
              <w:t>（4）资格审查业绩与投标人业绩不可重复；</w:t>
            </w:r>
          </w:p>
        </w:tc>
        <w:tc>
          <w:tcPr>
            <w:tcW w:w="668" w:type="pct"/>
            <w:vAlign w:val="center"/>
          </w:tcPr>
          <w:p w14:paraId="17888051" w14:textId="5957509E" w:rsidR="009F197B" w:rsidRPr="008321CA" w:rsidRDefault="009F197B" w:rsidP="00230D5C">
            <w:pPr>
              <w:spacing w:line="360" w:lineRule="exact"/>
              <w:contextualSpacing/>
              <w:jc w:val="center"/>
              <w:rPr>
                <w:rFonts w:ascii="宋体" w:hAnsi="宋体"/>
                <w:color w:val="000000" w:themeColor="text1"/>
                <w:sz w:val="24"/>
                <w:szCs w:val="24"/>
              </w:rPr>
            </w:pPr>
            <w:r w:rsidRPr="008321CA">
              <w:rPr>
                <w:rFonts w:ascii="宋体" w:hAnsi="宋体" w:hint="eastAsia"/>
                <w:color w:val="000000" w:themeColor="text1"/>
                <w:sz w:val="24"/>
                <w:szCs w:val="24"/>
              </w:rPr>
              <w:t>0-</w:t>
            </w:r>
            <w:r w:rsidRPr="008321CA">
              <w:rPr>
                <w:rFonts w:ascii="宋体" w:hAnsi="宋体"/>
                <w:color w:val="000000" w:themeColor="text1"/>
                <w:sz w:val="24"/>
                <w:szCs w:val="24"/>
              </w:rPr>
              <w:t>4</w:t>
            </w:r>
            <w:r w:rsidRPr="008321CA">
              <w:rPr>
                <w:rFonts w:ascii="宋体" w:hAnsi="宋体" w:hint="eastAsia"/>
                <w:color w:val="000000" w:themeColor="text1"/>
                <w:sz w:val="24"/>
                <w:szCs w:val="24"/>
              </w:rPr>
              <w:t>分</w:t>
            </w:r>
          </w:p>
        </w:tc>
      </w:tr>
      <w:tr w:rsidR="008321CA" w:rsidRPr="008321CA" w14:paraId="3FEB9E2D" w14:textId="77777777" w:rsidTr="00B85D11">
        <w:trPr>
          <w:cantSplit/>
          <w:trHeight w:val="1908"/>
        </w:trPr>
        <w:tc>
          <w:tcPr>
            <w:tcW w:w="395" w:type="pct"/>
            <w:vAlign w:val="center"/>
          </w:tcPr>
          <w:p w14:paraId="2A3EAD52" w14:textId="657A43DC" w:rsidR="000B30D9" w:rsidRPr="008321CA" w:rsidRDefault="00593E94" w:rsidP="00230D5C">
            <w:pPr>
              <w:spacing w:line="360" w:lineRule="exact"/>
              <w:contextualSpacing/>
              <w:jc w:val="center"/>
              <w:rPr>
                <w:rFonts w:ascii="宋体" w:hAnsi="宋体"/>
                <w:b/>
                <w:color w:val="000000" w:themeColor="text1"/>
                <w:sz w:val="24"/>
                <w:szCs w:val="24"/>
              </w:rPr>
            </w:pPr>
            <w:r w:rsidRPr="008321CA">
              <w:rPr>
                <w:rFonts w:ascii="宋体" w:hAnsi="宋体" w:hint="eastAsia"/>
                <w:b/>
                <w:color w:val="000000" w:themeColor="text1"/>
                <w:sz w:val="24"/>
                <w:szCs w:val="24"/>
              </w:rPr>
              <w:lastRenderedPageBreak/>
              <w:t>3</w:t>
            </w:r>
          </w:p>
        </w:tc>
        <w:tc>
          <w:tcPr>
            <w:tcW w:w="338" w:type="pct"/>
            <w:vMerge/>
            <w:vAlign w:val="center"/>
          </w:tcPr>
          <w:p w14:paraId="418BFA9B" w14:textId="77777777" w:rsidR="000B30D9" w:rsidRPr="008321CA" w:rsidRDefault="000B30D9">
            <w:pPr>
              <w:spacing w:line="360" w:lineRule="exact"/>
              <w:contextualSpacing/>
              <w:rPr>
                <w:rFonts w:ascii="宋体" w:hAnsi="宋体"/>
                <w:b/>
                <w:color w:val="000000" w:themeColor="text1"/>
                <w:sz w:val="24"/>
                <w:szCs w:val="24"/>
              </w:rPr>
            </w:pPr>
          </w:p>
        </w:tc>
        <w:tc>
          <w:tcPr>
            <w:tcW w:w="432" w:type="pct"/>
            <w:vAlign w:val="center"/>
          </w:tcPr>
          <w:p w14:paraId="3219E1A7" w14:textId="2BFE0C9D" w:rsidR="000B30D9" w:rsidRPr="008321CA" w:rsidRDefault="008F0135">
            <w:pPr>
              <w:spacing w:line="360" w:lineRule="exact"/>
              <w:contextualSpacing/>
              <w:jc w:val="left"/>
              <w:rPr>
                <w:rFonts w:ascii="宋体" w:hAnsi="宋体"/>
                <w:b/>
                <w:color w:val="000000" w:themeColor="text1"/>
                <w:sz w:val="24"/>
                <w:szCs w:val="24"/>
              </w:rPr>
            </w:pPr>
            <w:r w:rsidRPr="008321CA">
              <w:rPr>
                <w:rFonts w:ascii="宋体" w:hAnsi="宋体" w:hint="eastAsia"/>
                <w:b/>
                <w:color w:val="000000" w:themeColor="text1"/>
                <w:sz w:val="24"/>
                <w:szCs w:val="24"/>
              </w:rPr>
              <w:t>奖项荣誉</w:t>
            </w:r>
          </w:p>
        </w:tc>
        <w:tc>
          <w:tcPr>
            <w:tcW w:w="3167" w:type="pct"/>
            <w:vAlign w:val="center"/>
          </w:tcPr>
          <w:p w14:paraId="42E5DA98" w14:textId="0A77F7E2" w:rsidR="00291EBB" w:rsidRPr="008321CA" w:rsidRDefault="00291EBB" w:rsidP="00B82FEB">
            <w:pPr>
              <w:widowControl/>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自 201</w:t>
            </w:r>
            <w:r w:rsidRPr="008321CA">
              <w:rPr>
                <w:rFonts w:ascii="宋体" w:hAnsi="宋体" w:cs="宋体"/>
                <w:color w:val="000000" w:themeColor="text1"/>
                <w:kern w:val="0"/>
                <w:sz w:val="24"/>
                <w:szCs w:val="24"/>
              </w:rPr>
              <w:t>9</w:t>
            </w:r>
            <w:r w:rsidRPr="008321CA">
              <w:rPr>
                <w:rFonts w:ascii="宋体" w:hAnsi="宋体" w:cs="宋体" w:hint="eastAsia"/>
                <w:color w:val="000000" w:themeColor="text1"/>
                <w:kern w:val="0"/>
                <w:sz w:val="24"/>
                <w:szCs w:val="24"/>
              </w:rPr>
              <w:t xml:space="preserve"> 年 1 月 1 日以来，投标人（</w:t>
            </w:r>
            <w:r w:rsidRPr="008321CA">
              <w:rPr>
                <w:rFonts w:ascii="宋体" w:hAnsi="宋体" w:cs="宋体" w:hint="eastAsia"/>
                <w:color w:val="000000" w:themeColor="text1"/>
                <w:sz w:val="24"/>
                <w:szCs w:val="24"/>
              </w:rPr>
              <w:t>或联合体成员中的设计单位）</w:t>
            </w:r>
            <w:r w:rsidRPr="008321CA">
              <w:rPr>
                <w:rFonts w:ascii="宋体" w:hAnsi="宋体" w:cs="宋体" w:hint="eastAsia"/>
                <w:color w:val="000000" w:themeColor="text1"/>
                <w:kern w:val="0"/>
                <w:sz w:val="24"/>
                <w:szCs w:val="24"/>
              </w:rPr>
              <w:t xml:space="preserve">参与的设计项目，设计单位获得省级及以上设计奖项的，每提供一个得 </w:t>
            </w:r>
            <w:r w:rsidR="009F197B" w:rsidRPr="008321CA">
              <w:rPr>
                <w:rFonts w:ascii="宋体" w:hAnsi="宋体" w:cs="宋体"/>
                <w:color w:val="000000" w:themeColor="text1"/>
                <w:kern w:val="0"/>
                <w:sz w:val="24"/>
                <w:szCs w:val="24"/>
              </w:rPr>
              <w:t>2</w:t>
            </w:r>
            <w:r w:rsidRPr="008321CA">
              <w:rPr>
                <w:rFonts w:ascii="宋体" w:hAnsi="宋体" w:cs="宋体" w:hint="eastAsia"/>
                <w:color w:val="000000" w:themeColor="text1"/>
                <w:kern w:val="0"/>
                <w:sz w:val="24"/>
                <w:szCs w:val="24"/>
              </w:rPr>
              <w:t xml:space="preserve">分，共 </w:t>
            </w:r>
            <w:r w:rsidR="009F197B" w:rsidRPr="008321CA">
              <w:rPr>
                <w:rFonts w:ascii="宋体" w:hAnsi="宋体" w:cs="宋体"/>
                <w:color w:val="000000" w:themeColor="text1"/>
                <w:kern w:val="0"/>
                <w:sz w:val="24"/>
                <w:szCs w:val="24"/>
              </w:rPr>
              <w:t>4</w:t>
            </w:r>
            <w:r w:rsidRPr="008321CA">
              <w:rPr>
                <w:color w:val="000000" w:themeColor="text1"/>
                <w:kern w:val="0"/>
                <w:sz w:val="24"/>
                <w:szCs w:val="24"/>
              </w:rPr>
              <w:t xml:space="preserve"> </w:t>
            </w:r>
            <w:r w:rsidRPr="008321CA">
              <w:rPr>
                <w:rFonts w:ascii="宋体" w:hAnsi="宋体" w:cs="宋体" w:hint="eastAsia"/>
                <w:color w:val="000000" w:themeColor="text1"/>
                <w:kern w:val="0"/>
                <w:sz w:val="24"/>
                <w:szCs w:val="24"/>
              </w:rPr>
              <w:t xml:space="preserve">分。 </w:t>
            </w:r>
          </w:p>
          <w:p w14:paraId="06FFE319"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注： </w:t>
            </w:r>
          </w:p>
          <w:p w14:paraId="21B7DC73"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w:t>
            </w:r>
            <w:r w:rsidRPr="008321CA">
              <w:rPr>
                <w:b/>
                <w:bCs/>
                <w:color w:val="000000" w:themeColor="text1"/>
                <w:kern w:val="0"/>
                <w:sz w:val="24"/>
                <w:szCs w:val="24"/>
              </w:rPr>
              <w:t>1</w:t>
            </w:r>
            <w:r w:rsidRPr="008321CA">
              <w:rPr>
                <w:rFonts w:ascii="宋体" w:hAnsi="宋体" w:cs="宋体" w:hint="eastAsia"/>
                <w:b/>
                <w:bCs/>
                <w:color w:val="000000" w:themeColor="text1"/>
                <w:kern w:val="0"/>
                <w:sz w:val="24"/>
                <w:szCs w:val="24"/>
              </w:rPr>
              <w:t xml:space="preserve">）时间要求：以颁奖文件颁发时间或颁奖单位官 </w:t>
            </w:r>
          </w:p>
          <w:p w14:paraId="2590DB41"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网发布时间为准。 </w:t>
            </w:r>
          </w:p>
          <w:p w14:paraId="20EEAFE9" w14:textId="5AA0F790"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w:t>
            </w:r>
            <w:r w:rsidRPr="008321CA">
              <w:rPr>
                <w:b/>
                <w:bCs/>
                <w:color w:val="000000" w:themeColor="text1"/>
                <w:kern w:val="0"/>
                <w:sz w:val="24"/>
                <w:szCs w:val="24"/>
              </w:rPr>
              <w:t>2</w:t>
            </w:r>
            <w:r w:rsidRPr="008321CA">
              <w:rPr>
                <w:rFonts w:ascii="宋体" w:hAnsi="宋体" w:cs="宋体" w:hint="eastAsia"/>
                <w:b/>
                <w:bCs/>
                <w:color w:val="000000" w:themeColor="text1"/>
                <w:kern w:val="0"/>
                <w:sz w:val="24"/>
                <w:szCs w:val="24"/>
              </w:rPr>
              <w:t xml:space="preserve">）奖项、荣誉以行政主管部门或在国内依法登记 </w:t>
            </w:r>
          </w:p>
          <w:p w14:paraId="7FDF4BDE"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注册的行业协会（或学会）颁发的奖项、荣誉为。投 </w:t>
            </w:r>
          </w:p>
          <w:p w14:paraId="346E75C4"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标文件中提供的奖项、荣誉证明资料应符合下列要 </w:t>
            </w:r>
          </w:p>
          <w:p w14:paraId="0CA8AC42"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求，否则不予认可。 </w:t>
            </w:r>
          </w:p>
          <w:p w14:paraId="3DE52177"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①奖项、荣誉应提供颁奖单位的颁奖文件（颁奖文件 </w:t>
            </w:r>
          </w:p>
          <w:p w14:paraId="1A41A2A2"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不含荣誉证书、奖杯、奖牌、奖状）或颁奖单位官网 </w:t>
            </w:r>
          </w:p>
          <w:p w14:paraId="6308D081"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文件的截图 ； </w:t>
            </w:r>
          </w:p>
          <w:p w14:paraId="6433D2C8"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②“国内依法登记注册”以中国社会组织网查询结果 </w:t>
            </w:r>
          </w:p>
          <w:p w14:paraId="332A2E67"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为准。针对国内依法登记注册的行业协会（或学会） </w:t>
            </w:r>
          </w:p>
          <w:p w14:paraId="744306E6"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颁发的奖项、荣誉，投标文件中须提供颁奖单位在中 </w:t>
            </w:r>
          </w:p>
          <w:p w14:paraId="4A6C8B75"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国社会组织网查询结果截图。 </w:t>
            </w:r>
          </w:p>
          <w:p w14:paraId="412EE28B" w14:textId="77777777" w:rsidR="00291EBB" w:rsidRPr="008321CA" w:rsidRDefault="00291EBB" w:rsidP="00B82FEB">
            <w:pPr>
              <w:widowControl/>
              <w:rPr>
                <w:rFonts w:ascii="宋体" w:hAnsi="宋体" w:cs="宋体"/>
                <w:b/>
                <w:bCs/>
                <w:color w:val="000000" w:themeColor="text1"/>
                <w:kern w:val="0"/>
                <w:sz w:val="24"/>
                <w:szCs w:val="24"/>
              </w:rPr>
            </w:pPr>
            <w:r w:rsidRPr="008321CA">
              <w:rPr>
                <w:rFonts w:ascii="宋体" w:hAnsi="宋体" w:cs="宋体" w:hint="eastAsia"/>
                <w:b/>
                <w:bCs/>
                <w:color w:val="000000" w:themeColor="text1"/>
                <w:kern w:val="0"/>
                <w:sz w:val="24"/>
                <w:szCs w:val="24"/>
              </w:rPr>
              <w:t xml:space="preserve">③民政部公布的“离岸社团”、“山寨社团”颁发的 </w:t>
            </w:r>
          </w:p>
          <w:p w14:paraId="25F2993D" w14:textId="3EB5BC92" w:rsidR="000B30D9" w:rsidRPr="008321CA" w:rsidRDefault="00291EBB" w:rsidP="00B82FEB">
            <w:pPr>
              <w:widowControl/>
              <w:rPr>
                <w:rFonts w:ascii="宋体" w:hAnsi="宋体" w:cs="宋体"/>
                <w:color w:val="000000" w:themeColor="text1"/>
                <w:spacing w:val="15"/>
                <w:w w:val="101"/>
                <w:sz w:val="24"/>
                <w:szCs w:val="24"/>
              </w:rPr>
            </w:pPr>
            <w:r w:rsidRPr="008321CA">
              <w:rPr>
                <w:rFonts w:ascii="宋体" w:hAnsi="宋体" w:cs="宋体" w:hint="eastAsia"/>
                <w:b/>
                <w:bCs/>
                <w:color w:val="000000" w:themeColor="text1"/>
                <w:kern w:val="0"/>
                <w:sz w:val="24"/>
                <w:szCs w:val="24"/>
              </w:rPr>
              <w:t>奖项、荣誉均无效。</w:t>
            </w:r>
          </w:p>
        </w:tc>
        <w:tc>
          <w:tcPr>
            <w:tcW w:w="668" w:type="pct"/>
            <w:vAlign w:val="center"/>
          </w:tcPr>
          <w:p w14:paraId="66ED7D45" w14:textId="78C1E766" w:rsidR="000B30D9" w:rsidRPr="008321CA" w:rsidRDefault="00291EBB" w:rsidP="00230D5C">
            <w:pPr>
              <w:spacing w:line="360" w:lineRule="exact"/>
              <w:contextualSpacing/>
              <w:jc w:val="center"/>
              <w:rPr>
                <w:rFonts w:ascii="宋体" w:hAnsi="宋体"/>
                <w:color w:val="000000" w:themeColor="text1"/>
                <w:sz w:val="24"/>
                <w:szCs w:val="24"/>
              </w:rPr>
            </w:pPr>
            <w:r w:rsidRPr="008321CA">
              <w:rPr>
                <w:rFonts w:ascii="宋体" w:hAnsi="宋体" w:hint="eastAsia"/>
                <w:color w:val="000000" w:themeColor="text1"/>
                <w:sz w:val="24"/>
                <w:szCs w:val="24"/>
              </w:rPr>
              <w:t>0</w:t>
            </w:r>
            <w:r w:rsidRPr="008321CA">
              <w:rPr>
                <w:rFonts w:ascii="宋体" w:hAnsi="宋体"/>
                <w:color w:val="000000" w:themeColor="text1"/>
                <w:sz w:val="24"/>
                <w:szCs w:val="24"/>
              </w:rPr>
              <w:t>-</w:t>
            </w:r>
            <w:r w:rsidR="00FD23C7" w:rsidRPr="008321CA">
              <w:rPr>
                <w:rFonts w:ascii="宋体" w:hAnsi="宋体"/>
                <w:color w:val="000000" w:themeColor="text1"/>
                <w:sz w:val="24"/>
                <w:szCs w:val="24"/>
              </w:rPr>
              <w:t>4</w:t>
            </w:r>
            <w:r w:rsidRPr="008321CA">
              <w:rPr>
                <w:rFonts w:ascii="宋体" w:hAnsi="宋体" w:hint="eastAsia"/>
                <w:color w:val="000000" w:themeColor="text1"/>
                <w:sz w:val="24"/>
                <w:szCs w:val="24"/>
              </w:rPr>
              <w:t>分</w:t>
            </w:r>
          </w:p>
        </w:tc>
      </w:tr>
      <w:tr w:rsidR="008321CA" w:rsidRPr="008321CA" w14:paraId="6CE4C063" w14:textId="77777777" w:rsidTr="00B85D11">
        <w:trPr>
          <w:cantSplit/>
          <w:trHeight w:val="893"/>
        </w:trPr>
        <w:tc>
          <w:tcPr>
            <w:tcW w:w="395" w:type="pct"/>
            <w:vAlign w:val="center"/>
          </w:tcPr>
          <w:p w14:paraId="41730463" w14:textId="35DA4C0C" w:rsidR="00FF05C4" w:rsidRPr="008321CA" w:rsidRDefault="00FF05C4" w:rsidP="00230D5C">
            <w:pPr>
              <w:spacing w:line="360" w:lineRule="exact"/>
              <w:contextualSpacing/>
              <w:jc w:val="center"/>
              <w:rPr>
                <w:rFonts w:ascii="宋体" w:hAnsi="宋体"/>
                <w:b/>
                <w:color w:val="000000" w:themeColor="text1"/>
                <w:sz w:val="24"/>
                <w:szCs w:val="24"/>
              </w:rPr>
            </w:pPr>
            <w:r w:rsidRPr="008321CA">
              <w:rPr>
                <w:rFonts w:ascii="宋体" w:hAnsi="宋体"/>
                <w:b/>
                <w:color w:val="000000" w:themeColor="text1"/>
                <w:sz w:val="24"/>
                <w:szCs w:val="24"/>
              </w:rPr>
              <w:t>4</w:t>
            </w:r>
          </w:p>
        </w:tc>
        <w:tc>
          <w:tcPr>
            <w:tcW w:w="338" w:type="pct"/>
            <w:vMerge w:val="restart"/>
            <w:vAlign w:val="center"/>
          </w:tcPr>
          <w:p w14:paraId="747C1411" w14:textId="0000C353" w:rsidR="00FF05C4" w:rsidRPr="008321CA" w:rsidRDefault="00FF05C4">
            <w:pPr>
              <w:spacing w:line="360" w:lineRule="exact"/>
              <w:contextualSpacing/>
              <w:rPr>
                <w:rFonts w:ascii="宋体" w:hAnsi="宋体"/>
                <w:b/>
                <w:color w:val="000000" w:themeColor="text1"/>
                <w:sz w:val="24"/>
                <w:szCs w:val="24"/>
              </w:rPr>
            </w:pPr>
            <w:r w:rsidRPr="008321CA">
              <w:rPr>
                <w:rFonts w:ascii="宋体" w:hAnsi="宋体" w:hint="eastAsia"/>
                <w:b/>
                <w:color w:val="000000" w:themeColor="text1"/>
                <w:sz w:val="24"/>
                <w:szCs w:val="24"/>
              </w:rPr>
              <w:t>技术部分评审标准（5</w:t>
            </w:r>
            <w:r w:rsidRPr="008321CA">
              <w:rPr>
                <w:rFonts w:ascii="宋体" w:hAnsi="宋体"/>
                <w:b/>
                <w:color w:val="000000" w:themeColor="text1"/>
                <w:sz w:val="24"/>
                <w:szCs w:val="24"/>
              </w:rPr>
              <w:t>0</w:t>
            </w:r>
            <w:r w:rsidRPr="008321CA">
              <w:rPr>
                <w:rFonts w:ascii="宋体" w:hAnsi="宋体" w:hint="eastAsia"/>
                <w:b/>
                <w:color w:val="000000" w:themeColor="text1"/>
                <w:sz w:val="24"/>
                <w:szCs w:val="24"/>
              </w:rPr>
              <w:t>分）</w:t>
            </w:r>
          </w:p>
        </w:tc>
        <w:tc>
          <w:tcPr>
            <w:tcW w:w="432" w:type="pct"/>
            <w:vAlign w:val="center"/>
          </w:tcPr>
          <w:p w14:paraId="571AC2AA" w14:textId="1A32A371" w:rsidR="00FF05C4" w:rsidRPr="008321CA" w:rsidRDefault="00FF05C4">
            <w:pPr>
              <w:spacing w:line="360" w:lineRule="exact"/>
              <w:contextualSpacing/>
              <w:jc w:val="left"/>
              <w:rPr>
                <w:rFonts w:ascii="宋体" w:hAnsi="宋体"/>
                <w:b/>
                <w:bCs/>
                <w:color w:val="000000" w:themeColor="text1"/>
                <w:sz w:val="24"/>
                <w:szCs w:val="24"/>
              </w:rPr>
            </w:pPr>
            <w:r w:rsidRPr="008321CA">
              <w:rPr>
                <w:rFonts w:ascii="宋体" w:hAnsi="宋体" w:hint="eastAsia"/>
                <w:b/>
                <w:bCs/>
                <w:color w:val="000000" w:themeColor="text1"/>
                <w:sz w:val="24"/>
                <w:szCs w:val="24"/>
              </w:rPr>
              <w:t>深化设计方案</w:t>
            </w:r>
          </w:p>
        </w:tc>
        <w:tc>
          <w:tcPr>
            <w:tcW w:w="3167" w:type="pct"/>
            <w:vAlign w:val="center"/>
          </w:tcPr>
          <w:p w14:paraId="4D03F873" w14:textId="77777777" w:rsidR="00FF05C4" w:rsidRPr="008321CA" w:rsidRDefault="00FF05C4" w:rsidP="00291EBB">
            <w:pPr>
              <w:spacing w:line="360" w:lineRule="exact"/>
              <w:contextualSpacing/>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根据投标</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提供的详细设计</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案综合评</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w:t>
            </w:r>
          </w:p>
          <w:p w14:paraId="3D28F06C" w14:textId="5DFE860B" w:rsidR="00FF05C4" w:rsidRPr="008321CA" w:rsidRDefault="00FF05C4" w:rsidP="00B86B8B">
            <w:pPr>
              <w:spacing w:line="360" w:lineRule="exact"/>
              <w:contextualSpacing/>
              <w:jc w:val="left"/>
              <w:rPr>
                <w:rFonts w:ascii="宋体" w:hAnsi="宋体" w:cs="宋体"/>
                <w:color w:val="000000" w:themeColor="text1"/>
                <w:sz w:val="24"/>
                <w:szCs w:val="24"/>
              </w:rPr>
            </w:pPr>
            <w:r w:rsidRPr="008321CA">
              <w:rPr>
                <w:rFonts w:ascii="宋体" w:hAnsi="宋体" w:cs="宋体"/>
                <w:color w:val="000000" w:themeColor="text1"/>
                <w:sz w:val="24"/>
                <w:szCs w:val="24"/>
              </w:rPr>
              <w:t>1</w:t>
            </w:r>
            <w:r w:rsidRPr="008321CA">
              <w:rPr>
                <w:rFonts w:ascii="宋体" w:hAnsi="宋体" w:cs="宋体" w:hint="eastAsia"/>
                <w:color w:val="000000" w:themeColor="text1"/>
                <w:sz w:val="24"/>
                <w:szCs w:val="24"/>
              </w:rPr>
              <w:t>、投标</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提供的详细设计</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案需符合本次招标工程拟建设的项目内容，正确理解并分析项目背景，建筑设计合理，建筑空间与形象具有创造性和地域性，与周围环境协调。建筑方案分析全</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、准确、透彻、针对性强。。</w:t>
            </w:r>
          </w:p>
          <w:p w14:paraId="073F3438" w14:textId="77777777" w:rsidR="00FF05C4" w:rsidRPr="008321CA" w:rsidRDefault="00FF05C4" w:rsidP="00ED480B">
            <w:pPr>
              <w:spacing w:line="360" w:lineRule="exact"/>
              <w:contextualSpacing/>
              <w:jc w:val="left"/>
              <w:rPr>
                <w:rFonts w:ascii="宋体" w:hAnsi="宋体" w:cs="宋体"/>
                <w:color w:val="000000" w:themeColor="text1"/>
                <w:sz w:val="24"/>
                <w:szCs w:val="24"/>
              </w:rPr>
            </w:pPr>
            <w:r w:rsidRPr="008321CA">
              <w:rPr>
                <w:rFonts w:ascii="宋体" w:hAnsi="宋体" w:cs="宋体"/>
                <w:color w:val="000000" w:themeColor="text1"/>
                <w:sz w:val="24"/>
                <w:szCs w:val="24"/>
              </w:rPr>
              <w:t>2</w:t>
            </w:r>
            <w:r w:rsidRPr="008321CA">
              <w:rPr>
                <w:rFonts w:ascii="宋体" w:hAnsi="宋体" w:cs="宋体" w:hint="eastAsia"/>
                <w:color w:val="000000" w:themeColor="text1"/>
                <w:sz w:val="24"/>
                <w:szCs w:val="24"/>
              </w:rPr>
              <w:t>、景观详细设计</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案中各</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项设计内容详实可</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，与场地融</w:t>
            </w:r>
            <w:r w:rsidRPr="008321CA">
              <w:rPr>
                <w:rFonts w:ascii="宋体" w:hAnsi="宋体" w:cs="宋体"/>
                <w:color w:val="000000" w:themeColor="text1"/>
                <w:sz w:val="24"/>
                <w:szCs w:val="24"/>
              </w:rPr>
              <w:t xml:space="preserve"> </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感强，效果图、意向图表达准确。</w:t>
            </w:r>
          </w:p>
          <w:p w14:paraId="3A34EE19" w14:textId="4045A8E6" w:rsidR="00FF05C4" w:rsidRPr="008321CA" w:rsidRDefault="00FF05C4" w:rsidP="00ED480B">
            <w:pPr>
              <w:spacing w:line="360" w:lineRule="exact"/>
              <w:contextualSpacing/>
              <w:jc w:val="left"/>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3、配套改造设计方案结合项目重难点要求，项目设计合理可落地，可操作性强。</w:t>
            </w:r>
          </w:p>
          <w:p w14:paraId="38AAE294" w14:textId="1EC3021E" w:rsidR="00FF05C4" w:rsidRPr="008321CA" w:rsidRDefault="00FF05C4" w:rsidP="00ED480B">
            <w:pPr>
              <w:spacing w:line="360" w:lineRule="exact"/>
              <w:contextualSpacing/>
              <w:jc w:val="left"/>
              <w:rPr>
                <w:rFonts w:ascii="宋体" w:hAnsi="宋体" w:cs="宋体"/>
                <w:color w:val="000000" w:themeColor="text1"/>
                <w:sz w:val="24"/>
                <w:szCs w:val="24"/>
              </w:rPr>
            </w:pPr>
            <w:r w:rsidRPr="008321CA">
              <w:rPr>
                <w:rFonts w:ascii="宋体" w:hAnsi="宋体" w:cs="宋体" w:hint="eastAsia"/>
                <w:b/>
                <w:bCs/>
                <w:color w:val="000000" w:themeColor="text1"/>
                <w:sz w:val="24"/>
                <w:szCs w:val="24"/>
              </w:rPr>
              <w:t>优秀得7＜F≤10分；良好得4＜F≤7分；一般得1＜F≤4分，没有的不得分。</w:t>
            </w:r>
          </w:p>
        </w:tc>
        <w:tc>
          <w:tcPr>
            <w:tcW w:w="668" w:type="pct"/>
            <w:vAlign w:val="center"/>
          </w:tcPr>
          <w:p w14:paraId="0EC3140C" w14:textId="77777777" w:rsidR="00FF05C4" w:rsidRPr="008321CA" w:rsidRDefault="00FF05C4" w:rsidP="00230D5C">
            <w:pPr>
              <w:spacing w:line="360" w:lineRule="exact"/>
              <w:contextualSpacing/>
              <w:jc w:val="center"/>
              <w:rPr>
                <w:rFonts w:ascii="宋体" w:hAnsi="宋体"/>
                <w:color w:val="000000" w:themeColor="text1"/>
                <w:sz w:val="24"/>
                <w:szCs w:val="24"/>
              </w:rPr>
            </w:pPr>
            <w:r w:rsidRPr="008321CA">
              <w:rPr>
                <w:rFonts w:ascii="宋体" w:hAnsi="宋体" w:hint="eastAsia"/>
                <w:color w:val="000000" w:themeColor="text1"/>
                <w:sz w:val="24"/>
                <w:szCs w:val="24"/>
              </w:rPr>
              <w:t>0-</w:t>
            </w:r>
            <w:r w:rsidRPr="008321CA">
              <w:rPr>
                <w:rFonts w:ascii="宋体" w:hAnsi="宋体"/>
                <w:color w:val="000000" w:themeColor="text1"/>
                <w:sz w:val="24"/>
                <w:szCs w:val="24"/>
              </w:rPr>
              <w:t>10</w:t>
            </w:r>
            <w:r w:rsidRPr="008321CA">
              <w:rPr>
                <w:rFonts w:ascii="宋体" w:hAnsi="宋体" w:hint="eastAsia"/>
                <w:color w:val="000000" w:themeColor="text1"/>
                <w:sz w:val="24"/>
                <w:szCs w:val="24"/>
              </w:rPr>
              <w:t>分</w:t>
            </w:r>
          </w:p>
        </w:tc>
      </w:tr>
      <w:tr w:rsidR="008321CA" w:rsidRPr="008321CA" w14:paraId="7C70EF5A" w14:textId="77777777" w:rsidTr="00B85D11">
        <w:trPr>
          <w:cantSplit/>
          <w:trHeight w:val="893"/>
        </w:trPr>
        <w:tc>
          <w:tcPr>
            <w:tcW w:w="395" w:type="pct"/>
            <w:vAlign w:val="center"/>
          </w:tcPr>
          <w:p w14:paraId="6FFF41E4" w14:textId="4059098C" w:rsidR="00FF05C4" w:rsidRPr="008321CA" w:rsidRDefault="00FF05C4" w:rsidP="00230D5C">
            <w:pPr>
              <w:spacing w:line="360" w:lineRule="exact"/>
              <w:contextualSpacing/>
              <w:jc w:val="center"/>
              <w:rPr>
                <w:rFonts w:ascii="宋体" w:hAnsi="宋体"/>
                <w:b/>
                <w:color w:val="000000" w:themeColor="text1"/>
                <w:sz w:val="24"/>
                <w:szCs w:val="24"/>
              </w:rPr>
            </w:pPr>
            <w:r w:rsidRPr="008321CA">
              <w:rPr>
                <w:rFonts w:ascii="宋体" w:hAnsi="宋体"/>
                <w:b/>
                <w:color w:val="000000" w:themeColor="text1"/>
                <w:sz w:val="24"/>
                <w:szCs w:val="24"/>
              </w:rPr>
              <w:t>5</w:t>
            </w:r>
          </w:p>
        </w:tc>
        <w:tc>
          <w:tcPr>
            <w:tcW w:w="338" w:type="pct"/>
            <w:vMerge/>
            <w:vAlign w:val="center"/>
          </w:tcPr>
          <w:p w14:paraId="2E8FB00E" w14:textId="77777777" w:rsidR="00FF05C4" w:rsidRPr="008321CA" w:rsidRDefault="00FF05C4" w:rsidP="00B04293">
            <w:pPr>
              <w:spacing w:line="360" w:lineRule="exact"/>
              <w:contextualSpacing/>
              <w:rPr>
                <w:rFonts w:ascii="宋体" w:hAnsi="宋体"/>
                <w:b/>
                <w:color w:val="000000" w:themeColor="text1"/>
                <w:sz w:val="24"/>
                <w:szCs w:val="24"/>
              </w:rPr>
            </w:pPr>
          </w:p>
        </w:tc>
        <w:tc>
          <w:tcPr>
            <w:tcW w:w="432" w:type="pct"/>
            <w:vAlign w:val="center"/>
          </w:tcPr>
          <w:p w14:paraId="5961D609" w14:textId="33FAF19A" w:rsidR="00FF05C4" w:rsidRPr="008321CA" w:rsidRDefault="00FF05C4" w:rsidP="00B04293">
            <w:pPr>
              <w:spacing w:line="360" w:lineRule="exact"/>
              <w:contextualSpacing/>
              <w:jc w:val="left"/>
              <w:rPr>
                <w:rFonts w:ascii="宋体" w:hAnsi="宋体"/>
                <w:b/>
                <w:bCs/>
                <w:color w:val="000000" w:themeColor="text1"/>
                <w:sz w:val="24"/>
                <w:szCs w:val="24"/>
              </w:rPr>
            </w:pPr>
            <w:r w:rsidRPr="008321CA">
              <w:rPr>
                <w:rFonts w:ascii="宋体" w:hAnsi="宋体" w:hint="eastAsia"/>
                <w:b/>
                <w:bCs/>
                <w:color w:val="000000" w:themeColor="text1"/>
                <w:sz w:val="24"/>
                <w:szCs w:val="24"/>
              </w:rPr>
              <w:t>设计的深度及完整性</w:t>
            </w:r>
          </w:p>
        </w:tc>
        <w:tc>
          <w:tcPr>
            <w:tcW w:w="3167" w:type="pct"/>
            <w:vAlign w:val="center"/>
          </w:tcPr>
          <w:p w14:paraId="67C2575C" w14:textId="77777777" w:rsidR="00FF05C4" w:rsidRPr="008321CA" w:rsidRDefault="00FF05C4" w:rsidP="00B04293">
            <w:pPr>
              <w:widowControl/>
              <w:jc w:val="left"/>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 xml:space="preserve">根据对投标人提供图纸的完整性、准确性进行综合评比，评审因素包括： </w:t>
            </w:r>
          </w:p>
          <w:p w14:paraId="46B574BF" w14:textId="40E40E31" w:rsidR="00FF05C4" w:rsidRPr="008321CA" w:rsidRDefault="00FF05C4" w:rsidP="00B04293">
            <w:pPr>
              <w:widowControl/>
              <w:jc w:val="left"/>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 xml:space="preserve">优化图纸完整性：根据建筑图纸、结构图纸、装饰图纸、景观图纸的细化必须满足国家规定的设计深度要求； </w:t>
            </w:r>
          </w:p>
          <w:p w14:paraId="1320CE46" w14:textId="77777777" w:rsidR="00FF05C4" w:rsidRPr="008321CA" w:rsidRDefault="00FF05C4" w:rsidP="00B04293">
            <w:pPr>
              <w:widowControl/>
              <w:jc w:val="left"/>
              <w:rPr>
                <w:rFonts w:ascii="宋体" w:hAnsi="宋体" w:cs="宋体"/>
                <w:color w:val="000000" w:themeColor="text1"/>
                <w:kern w:val="0"/>
                <w:sz w:val="24"/>
                <w:szCs w:val="24"/>
              </w:rPr>
            </w:pPr>
            <w:r w:rsidRPr="008321CA">
              <w:rPr>
                <w:rFonts w:ascii="宋体" w:hAnsi="宋体" w:cs="宋体" w:hint="eastAsia"/>
                <w:color w:val="000000" w:themeColor="text1"/>
                <w:kern w:val="0"/>
                <w:sz w:val="24"/>
                <w:szCs w:val="24"/>
              </w:rPr>
              <w:t>优化图纸准确性：每个节点改造方案及效果图， 不能以意向图或草图的形式出现，须准确对位；</w:t>
            </w:r>
          </w:p>
          <w:p w14:paraId="195D0604" w14:textId="6C9604CE" w:rsidR="00FF05C4" w:rsidRPr="008321CA" w:rsidRDefault="00FF05C4" w:rsidP="00B04293">
            <w:pPr>
              <w:widowControl/>
              <w:jc w:val="left"/>
              <w:rPr>
                <w:rFonts w:ascii="宋体" w:hAnsi="宋体" w:cs="宋体"/>
                <w:color w:val="000000" w:themeColor="text1"/>
                <w:kern w:val="0"/>
                <w:sz w:val="24"/>
                <w:szCs w:val="24"/>
              </w:rPr>
            </w:pPr>
            <w:r w:rsidRPr="008321CA">
              <w:rPr>
                <w:rFonts w:ascii="宋体" w:hAnsi="宋体" w:cs="宋体" w:hint="eastAsia"/>
                <w:b/>
                <w:bCs/>
                <w:color w:val="000000" w:themeColor="text1"/>
                <w:sz w:val="24"/>
                <w:szCs w:val="24"/>
              </w:rPr>
              <w:t>优秀得7＜F≤10分；良好得4＜F≤7分；一般得1＜F≤4分，没有的不得分。</w:t>
            </w:r>
          </w:p>
        </w:tc>
        <w:tc>
          <w:tcPr>
            <w:tcW w:w="668" w:type="pct"/>
            <w:vAlign w:val="center"/>
          </w:tcPr>
          <w:p w14:paraId="20BC8CC4" w14:textId="3C088107" w:rsidR="00FF05C4" w:rsidRPr="008321CA" w:rsidRDefault="00FF05C4" w:rsidP="00230D5C">
            <w:pPr>
              <w:spacing w:line="360" w:lineRule="exact"/>
              <w:contextualSpacing/>
              <w:jc w:val="center"/>
              <w:rPr>
                <w:rFonts w:ascii="宋体" w:hAnsi="宋体"/>
                <w:color w:val="000000" w:themeColor="text1"/>
                <w:sz w:val="24"/>
                <w:szCs w:val="24"/>
              </w:rPr>
            </w:pPr>
            <w:r w:rsidRPr="008321CA">
              <w:rPr>
                <w:rFonts w:ascii="宋体" w:hAnsi="宋体" w:hint="eastAsia"/>
                <w:color w:val="000000" w:themeColor="text1"/>
                <w:sz w:val="24"/>
                <w:szCs w:val="24"/>
              </w:rPr>
              <w:t>0-</w:t>
            </w:r>
            <w:r w:rsidRPr="008321CA">
              <w:rPr>
                <w:rFonts w:ascii="宋体" w:hAnsi="宋体"/>
                <w:color w:val="000000" w:themeColor="text1"/>
                <w:sz w:val="24"/>
                <w:szCs w:val="24"/>
              </w:rPr>
              <w:t>10</w:t>
            </w:r>
            <w:r w:rsidRPr="008321CA">
              <w:rPr>
                <w:rFonts w:ascii="宋体" w:hAnsi="宋体" w:hint="eastAsia"/>
                <w:color w:val="000000" w:themeColor="text1"/>
                <w:sz w:val="24"/>
                <w:szCs w:val="24"/>
              </w:rPr>
              <w:t>分</w:t>
            </w:r>
          </w:p>
        </w:tc>
      </w:tr>
      <w:tr w:rsidR="008321CA" w:rsidRPr="008321CA" w14:paraId="6BB61524" w14:textId="77777777" w:rsidTr="00B85D11">
        <w:trPr>
          <w:cantSplit/>
          <w:trHeight w:val="893"/>
        </w:trPr>
        <w:tc>
          <w:tcPr>
            <w:tcW w:w="395" w:type="pct"/>
            <w:vAlign w:val="center"/>
          </w:tcPr>
          <w:p w14:paraId="0B1CD8A5" w14:textId="7B2E3A32" w:rsidR="00FF05C4" w:rsidRPr="008321CA" w:rsidRDefault="00FF05C4" w:rsidP="00230D5C">
            <w:pPr>
              <w:spacing w:line="360" w:lineRule="exact"/>
              <w:contextualSpacing/>
              <w:jc w:val="center"/>
              <w:rPr>
                <w:rFonts w:ascii="宋体" w:hAnsi="宋体"/>
                <w:b/>
                <w:color w:val="000000" w:themeColor="text1"/>
                <w:sz w:val="24"/>
                <w:szCs w:val="24"/>
              </w:rPr>
            </w:pPr>
            <w:r w:rsidRPr="008321CA">
              <w:rPr>
                <w:rFonts w:ascii="宋体" w:hAnsi="宋体" w:hint="eastAsia"/>
                <w:b/>
                <w:color w:val="000000" w:themeColor="text1"/>
                <w:sz w:val="24"/>
                <w:szCs w:val="24"/>
              </w:rPr>
              <w:lastRenderedPageBreak/>
              <w:t>6</w:t>
            </w:r>
          </w:p>
        </w:tc>
        <w:tc>
          <w:tcPr>
            <w:tcW w:w="338" w:type="pct"/>
            <w:vMerge/>
            <w:vAlign w:val="center"/>
          </w:tcPr>
          <w:p w14:paraId="6CAFD694" w14:textId="77777777" w:rsidR="00FF05C4" w:rsidRPr="008321CA" w:rsidRDefault="00FF05C4" w:rsidP="00B04293">
            <w:pPr>
              <w:spacing w:line="360" w:lineRule="exact"/>
              <w:contextualSpacing/>
              <w:rPr>
                <w:rFonts w:ascii="宋体" w:hAnsi="宋体"/>
                <w:b/>
                <w:color w:val="000000" w:themeColor="text1"/>
                <w:sz w:val="24"/>
                <w:szCs w:val="24"/>
              </w:rPr>
            </w:pPr>
          </w:p>
        </w:tc>
        <w:tc>
          <w:tcPr>
            <w:tcW w:w="432" w:type="pct"/>
            <w:vAlign w:val="center"/>
          </w:tcPr>
          <w:p w14:paraId="30C7E527" w14:textId="70956A09" w:rsidR="00FF05C4" w:rsidRPr="008321CA" w:rsidRDefault="00FF05C4" w:rsidP="00B04293">
            <w:pPr>
              <w:spacing w:line="360" w:lineRule="exact"/>
              <w:contextualSpacing/>
              <w:jc w:val="left"/>
              <w:rPr>
                <w:rFonts w:ascii="宋体" w:hAnsi="宋体"/>
                <w:b/>
                <w:bCs/>
                <w:color w:val="000000" w:themeColor="text1"/>
                <w:sz w:val="24"/>
                <w:szCs w:val="24"/>
              </w:rPr>
            </w:pPr>
            <w:r w:rsidRPr="008321CA">
              <w:rPr>
                <w:rFonts w:ascii="宋体" w:hAnsi="宋体" w:hint="eastAsia"/>
                <w:b/>
                <w:bCs/>
                <w:color w:val="000000" w:themeColor="text1"/>
                <w:sz w:val="24"/>
                <w:szCs w:val="24"/>
              </w:rPr>
              <w:t>设计优化建议</w:t>
            </w:r>
          </w:p>
        </w:tc>
        <w:tc>
          <w:tcPr>
            <w:tcW w:w="3167" w:type="pct"/>
            <w:vAlign w:val="center"/>
          </w:tcPr>
          <w:p w14:paraId="5BB365D3" w14:textId="6DCCE2F6" w:rsidR="00FF05C4" w:rsidRPr="008321CA" w:rsidRDefault="00FF05C4" w:rsidP="00B04293">
            <w:pPr>
              <w:spacing w:line="360" w:lineRule="exact"/>
              <w:contextualSpacing/>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根据投标人针对本项目特点和需求，对招标人提供的初步设计设计成果提出深化设计的建议或意见，思路明确、设计合理、针对性强的；</w:t>
            </w:r>
          </w:p>
          <w:p w14:paraId="7FAEC688" w14:textId="6FF8A9DD" w:rsidR="00FF05C4" w:rsidRPr="008321CA" w:rsidRDefault="004E440D" w:rsidP="00B04293">
            <w:pPr>
              <w:spacing w:line="360" w:lineRule="exact"/>
              <w:contextualSpacing/>
              <w:jc w:val="left"/>
              <w:rPr>
                <w:rFonts w:ascii="宋体" w:hAnsi="宋体" w:cs="宋体"/>
                <w:color w:val="000000" w:themeColor="text1"/>
                <w:sz w:val="24"/>
                <w:szCs w:val="24"/>
              </w:rPr>
            </w:pPr>
            <w:r w:rsidRPr="008321CA">
              <w:rPr>
                <w:rFonts w:ascii="宋体" w:hAnsi="宋体" w:cs="宋体" w:hint="eastAsia"/>
                <w:b/>
                <w:bCs/>
                <w:color w:val="000000" w:themeColor="text1"/>
                <w:sz w:val="24"/>
                <w:szCs w:val="24"/>
              </w:rPr>
              <w:t>优秀得</w:t>
            </w:r>
            <w:r w:rsidRPr="008321CA">
              <w:rPr>
                <w:rFonts w:ascii="宋体" w:hAnsi="宋体" w:cs="宋体"/>
                <w:b/>
                <w:bCs/>
                <w:color w:val="000000" w:themeColor="text1"/>
                <w:sz w:val="24"/>
                <w:szCs w:val="24"/>
              </w:rPr>
              <w:t>3</w:t>
            </w:r>
            <w:r w:rsidRPr="008321CA">
              <w:rPr>
                <w:rFonts w:ascii="宋体" w:hAnsi="宋体" w:cs="宋体" w:hint="eastAsia"/>
                <w:b/>
                <w:bCs/>
                <w:color w:val="000000" w:themeColor="text1"/>
                <w:sz w:val="24"/>
                <w:szCs w:val="24"/>
              </w:rPr>
              <w:t>＜F≤</w:t>
            </w:r>
            <w:r w:rsidRPr="008321CA">
              <w:rPr>
                <w:rFonts w:ascii="宋体" w:hAnsi="宋体" w:cs="宋体"/>
                <w:b/>
                <w:bCs/>
                <w:color w:val="000000" w:themeColor="text1"/>
                <w:sz w:val="24"/>
                <w:szCs w:val="24"/>
              </w:rPr>
              <w:t>5</w:t>
            </w:r>
            <w:r w:rsidRPr="008321CA">
              <w:rPr>
                <w:rFonts w:ascii="宋体" w:hAnsi="宋体" w:cs="宋体" w:hint="eastAsia"/>
                <w:b/>
                <w:bCs/>
                <w:color w:val="000000" w:themeColor="text1"/>
                <w:sz w:val="24"/>
                <w:szCs w:val="24"/>
              </w:rPr>
              <w:t>分；良好得</w:t>
            </w:r>
            <w:r w:rsidRPr="008321CA">
              <w:rPr>
                <w:rFonts w:ascii="宋体" w:hAnsi="宋体" w:cs="宋体"/>
                <w:b/>
                <w:bCs/>
                <w:color w:val="000000" w:themeColor="text1"/>
                <w:sz w:val="24"/>
                <w:szCs w:val="24"/>
              </w:rPr>
              <w:t>1</w:t>
            </w:r>
            <w:r w:rsidRPr="008321CA">
              <w:rPr>
                <w:rFonts w:ascii="宋体" w:hAnsi="宋体" w:cs="宋体" w:hint="eastAsia"/>
                <w:b/>
                <w:bCs/>
                <w:color w:val="000000" w:themeColor="text1"/>
                <w:sz w:val="24"/>
                <w:szCs w:val="24"/>
              </w:rPr>
              <w:t>＜F≤</w:t>
            </w:r>
            <w:r w:rsidRPr="008321CA">
              <w:rPr>
                <w:rFonts w:ascii="宋体" w:hAnsi="宋体" w:cs="宋体"/>
                <w:b/>
                <w:bCs/>
                <w:color w:val="000000" w:themeColor="text1"/>
                <w:sz w:val="24"/>
                <w:szCs w:val="24"/>
              </w:rPr>
              <w:t>3</w:t>
            </w:r>
            <w:r w:rsidRPr="008321CA">
              <w:rPr>
                <w:rFonts w:ascii="宋体" w:hAnsi="宋体" w:cs="宋体" w:hint="eastAsia"/>
                <w:b/>
                <w:bCs/>
                <w:color w:val="000000" w:themeColor="text1"/>
                <w:sz w:val="24"/>
                <w:szCs w:val="24"/>
              </w:rPr>
              <w:t>分；一般得</w:t>
            </w:r>
            <w:r w:rsidRPr="008321CA">
              <w:rPr>
                <w:rFonts w:ascii="宋体" w:hAnsi="宋体" w:cs="宋体"/>
                <w:b/>
                <w:bCs/>
                <w:color w:val="000000" w:themeColor="text1"/>
                <w:sz w:val="24"/>
                <w:szCs w:val="24"/>
              </w:rPr>
              <w:t>0</w:t>
            </w:r>
            <w:r w:rsidRPr="008321CA">
              <w:rPr>
                <w:rFonts w:ascii="宋体" w:hAnsi="宋体" w:cs="宋体" w:hint="eastAsia"/>
                <w:b/>
                <w:bCs/>
                <w:color w:val="000000" w:themeColor="text1"/>
                <w:sz w:val="24"/>
                <w:szCs w:val="24"/>
              </w:rPr>
              <w:t>＜F≤</w:t>
            </w:r>
            <w:r w:rsidRPr="008321CA">
              <w:rPr>
                <w:rFonts w:ascii="宋体" w:hAnsi="宋体" w:cs="宋体"/>
                <w:b/>
                <w:bCs/>
                <w:color w:val="000000" w:themeColor="text1"/>
                <w:sz w:val="24"/>
                <w:szCs w:val="24"/>
              </w:rPr>
              <w:t>1</w:t>
            </w:r>
            <w:r w:rsidRPr="008321CA">
              <w:rPr>
                <w:rFonts w:ascii="宋体" w:hAnsi="宋体" w:cs="宋体" w:hint="eastAsia"/>
                <w:b/>
                <w:bCs/>
                <w:color w:val="000000" w:themeColor="text1"/>
                <w:sz w:val="24"/>
                <w:szCs w:val="24"/>
              </w:rPr>
              <w:t>分，没有的不得分。</w:t>
            </w:r>
          </w:p>
        </w:tc>
        <w:tc>
          <w:tcPr>
            <w:tcW w:w="668" w:type="pct"/>
            <w:vAlign w:val="center"/>
          </w:tcPr>
          <w:p w14:paraId="6F03468A" w14:textId="17CF15B9" w:rsidR="00FF05C4" w:rsidRPr="008321CA" w:rsidRDefault="00FF05C4" w:rsidP="00230D5C">
            <w:pPr>
              <w:spacing w:line="360" w:lineRule="exact"/>
              <w:contextualSpacing/>
              <w:jc w:val="center"/>
              <w:rPr>
                <w:rFonts w:ascii="宋体" w:hAnsi="宋体"/>
                <w:color w:val="000000" w:themeColor="text1"/>
                <w:sz w:val="24"/>
                <w:szCs w:val="24"/>
              </w:rPr>
            </w:pPr>
            <w:r w:rsidRPr="008321CA">
              <w:rPr>
                <w:rFonts w:ascii="宋体" w:hAnsi="宋体" w:hint="eastAsia"/>
                <w:color w:val="000000" w:themeColor="text1"/>
                <w:sz w:val="24"/>
                <w:szCs w:val="24"/>
              </w:rPr>
              <w:t>0-</w:t>
            </w:r>
            <w:r w:rsidR="004E440D" w:rsidRPr="008321CA">
              <w:rPr>
                <w:rFonts w:ascii="宋体" w:hAnsi="宋体"/>
                <w:color w:val="000000" w:themeColor="text1"/>
                <w:sz w:val="24"/>
                <w:szCs w:val="24"/>
              </w:rPr>
              <w:t>5</w:t>
            </w:r>
            <w:r w:rsidRPr="008321CA">
              <w:rPr>
                <w:rFonts w:ascii="宋体" w:hAnsi="宋体" w:hint="eastAsia"/>
                <w:color w:val="000000" w:themeColor="text1"/>
                <w:sz w:val="24"/>
                <w:szCs w:val="24"/>
              </w:rPr>
              <w:t>分</w:t>
            </w:r>
          </w:p>
        </w:tc>
      </w:tr>
      <w:tr w:rsidR="008321CA" w:rsidRPr="008321CA" w14:paraId="55BB810A" w14:textId="77777777" w:rsidTr="00B85D11">
        <w:trPr>
          <w:cantSplit/>
          <w:trHeight w:val="893"/>
        </w:trPr>
        <w:tc>
          <w:tcPr>
            <w:tcW w:w="395" w:type="pct"/>
            <w:vAlign w:val="center"/>
          </w:tcPr>
          <w:p w14:paraId="1EB5805E" w14:textId="18672E74" w:rsidR="00FF05C4" w:rsidRPr="008321CA" w:rsidRDefault="00FF05C4" w:rsidP="00230D5C">
            <w:pPr>
              <w:spacing w:line="360" w:lineRule="exact"/>
              <w:contextualSpacing/>
              <w:jc w:val="center"/>
              <w:rPr>
                <w:rFonts w:ascii="宋体" w:hAnsi="宋体"/>
                <w:b/>
                <w:color w:val="000000" w:themeColor="text1"/>
                <w:sz w:val="24"/>
                <w:szCs w:val="24"/>
              </w:rPr>
            </w:pPr>
            <w:r w:rsidRPr="008321CA">
              <w:rPr>
                <w:rFonts w:ascii="宋体" w:hAnsi="宋体"/>
                <w:b/>
                <w:color w:val="000000" w:themeColor="text1"/>
                <w:sz w:val="24"/>
                <w:szCs w:val="24"/>
              </w:rPr>
              <w:t>7</w:t>
            </w:r>
          </w:p>
        </w:tc>
        <w:tc>
          <w:tcPr>
            <w:tcW w:w="338" w:type="pct"/>
            <w:vMerge/>
            <w:vAlign w:val="center"/>
          </w:tcPr>
          <w:p w14:paraId="340A46EE" w14:textId="77777777" w:rsidR="00FF05C4" w:rsidRPr="008321CA" w:rsidRDefault="00FF05C4" w:rsidP="00B04293">
            <w:pPr>
              <w:spacing w:line="360" w:lineRule="exact"/>
              <w:contextualSpacing/>
              <w:rPr>
                <w:rFonts w:ascii="宋体" w:hAnsi="宋体"/>
                <w:b/>
                <w:color w:val="000000" w:themeColor="text1"/>
                <w:sz w:val="24"/>
                <w:szCs w:val="24"/>
              </w:rPr>
            </w:pPr>
          </w:p>
        </w:tc>
        <w:tc>
          <w:tcPr>
            <w:tcW w:w="432" w:type="pct"/>
            <w:vAlign w:val="center"/>
          </w:tcPr>
          <w:p w14:paraId="094FD575" w14:textId="086A743E" w:rsidR="00FF05C4" w:rsidRPr="008321CA" w:rsidRDefault="00FF05C4" w:rsidP="00B04293">
            <w:pPr>
              <w:spacing w:line="360" w:lineRule="exact"/>
              <w:contextualSpacing/>
              <w:jc w:val="left"/>
              <w:rPr>
                <w:rFonts w:ascii="宋体" w:hAnsi="宋体"/>
                <w:b/>
                <w:bCs/>
                <w:color w:val="000000" w:themeColor="text1"/>
                <w:sz w:val="24"/>
                <w:szCs w:val="24"/>
              </w:rPr>
            </w:pPr>
            <w:r w:rsidRPr="008321CA">
              <w:rPr>
                <w:rFonts w:ascii="宋体" w:hAnsi="宋体" w:hint="eastAsia"/>
                <w:b/>
                <w:bCs/>
                <w:color w:val="000000" w:themeColor="text1"/>
                <w:sz w:val="24"/>
                <w:szCs w:val="24"/>
              </w:rPr>
              <w:t>施工方案</w:t>
            </w:r>
          </w:p>
        </w:tc>
        <w:tc>
          <w:tcPr>
            <w:tcW w:w="3167" w:type="pct"/>
            <w:vAlign w:val="center"/>
          </w:tcPr>
          <w:p w14:paraId="30BC8E5F" w14:textId="77777777" w:rsidR="00FF05C4" w:rsidRPr="008321CA" w:rsidRDefault="00FF05C4" w:rsidP="00B04293">
            <w:pPr>
              <w:spacing w:line="360" w:lineRule="exact"/>
              <w:contextualSpacing/>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投标人结合本项目特点，编写详细的项目施工方案，包括但不限于实施总体组织方案、管理方案及制度、各专业的计划服务方案、安全保证措施、安全及计量工具检验等内容；</w:t>
            </w:r>
          </w:p>
          <w:p w14:paraId="56BC976F" w14:textId="2BED4FAA" w:rsidR="00FF05C4" w:rsidRPr="008321CA" w:rsidRDefault="00FF05C4" w:rsidP="00B04293">
            <w:pPr>
              <w:spacing w:line="360" w:lineRule="exact"/>
              <w:contextualSpacing/>
              <w:jc w:val="left"/>
              <w:rPr>
                <w:rFonts w:ascii="宋体" w:hAnsi="宋体" w:cs="宋体"/>
                <w:color w:val="000000" w:themeColor="text1"/>
                <w:sz w:val="24"/>
                <w:szCs w:val="24"/>
              </w:rPr>
            </w:pPr>
            <w:r w:rsidRPr="008321CA">
              <w:rPr>
                <w:rFonts w:ascii="宋体" w:hAnsi="宋体" w:cs="宋体" w:hint="eastAsia"/>
                <w:b/>
                <w:bCs/>
                <w:color w:val="000000" w:themeColor="text1"/>
                <w:sz w:val="24"/>
                <w:szCs w:val="24"/>
              </w:rPr>
              <w:t>优秀得7＜F≤10分；良好得4＜F≤7分；一般得1＜F≤4分，没有的不得分。</w:t>
            </w:r>
          </w:p>
        </w:tc>
        <w:tc>
          <w:tcPr>
            <w:tcW w:w="668" w:type="pct"/>
            <w:vAlign w:val="center"/>
          </w:tcPr>
          <w:p w14:paraId="1C0A646E" w14:textId="77777777" w:rsidR="00FF05C4" w:rsidRPr="008321CA" w:rsidRDefault="00FF05C4" w:rsidP="00230D5C">
            <w:pPr>
              <w:spacing w:line="360" w:lineRule="exact"/>
              <w:contextualSpacing/>
              <w:jc w:val="center"/>
              <w:rPr>
                <w:rFonts w:ascii="宋体" w:hAnsi="宋体"/>
                <w:color w:val="000000" w:themeColor="text1"/>
                <w:sz w:val="24"/>
                <w:szCs w:val="24"/>
              </w:rPr>
            </w:pPr>
            <w:r w:rsidRPr="008321CA">
              <w:rPr>
                <w:rFonts w:ascii="宋体" w:hAnsi="宋体" w:hint="eastAsia"/>
                <w:color w:val="000000" w:themeColor="text1"/>
                <w:sz w:val="24"/>
                <w:szCs w:val="24"/>
              </w:rPr>
              <w:t>0-</w:t>
            </w:r>
            <w:r w:rsidRPr="008321CA">
              <w:rPr>
                <w:rFonts w:ascii="宋体" w:hAnsi="宋体"/>
                <w:color w:val="000000" w:themeColor="text1"/>
                <w:sz w:val="24"/>
                <w:szCs w:val="24"/>
              </w:rPr>
              <w:t>10</w:t>
            </w:r>
            <w:r w:rsidRPr="008321CA">
              <w:rPr>
                <w:rFonts w:ascii="宋体" w:hAnsi="宋体" w:hint="eastAsia"/>
                <w:color w:val="000000" w:themeColor="text1"/>
                <w:sz w:val="24"/>
                <w:szCs w:val="24"/>
              </w:rPr>
              <w:t>分</w:t>
            </w:r>
          </w:p>
        </w:tc>
      </w:tr>
      <w:tr w:rsidR="008321CA" w:rsidRPr="008321CA" w14:paraId="0C85D93E" w14:textId="77777777" w:rsidTr="00B85D11">
        <w:trPr>
          <w:cantSplit/>
          <w:trHeight w:val="893"/>
        </w:trPr>
        <w:tc>
          <w:tcPr>
            <w:tcW w:w="395" w:type="pct"/>
            <w:vAlign w:val="center"/>
          </w:tcPr>
          <w:p w14:paraId="15523580" w14:textId="18AFA9F4" w:rsidR="00FF05C4" w:rsidRPr="008321CA" w:rsidRDefault="00FF05C4" w:rsidP="00230D5C">
            <w:pPr>
              <w:spacing w:line="360" w:lineRule="exact"/>
              <w:contextualSpacing/>
              <w:jc w:val="center"/>
              <w:rPr>
                <w:rFonts w:ascii="宋体" w:hAnsi="宋体"/>
                <w:b/>
                <w:color w:val="000000" w:themeColor="text1"/>
                <w:sz w:val="24"/>
                <w:szCs w:val="24"/>
              </w:rPr>
            </w:pPr>
            <w:r w:rsidRPr="008321CA">
              <w:rPr>
                <w:rFonts w:ascii="宋体" w:hAnsi="宋体"/>
                <w:b/>
                <w:color w:val="000000" w:themeColor="text1"/>
                <w:sz w:val="24"/>
                <w:szCs w:val="24"/>
              </w:rPr>
              <w:t>8</w:t>
            </w:r>
          </w:p>
        </w:tc>
        <w:tc>
          <w:tcPr>
            <w:tcW w:w="338" w:type="pct"/>
            <w:vMerge/>
            <w:vAlign w:val="center"/>
          </w:tcPr>
          <w:p w14:paraId="0DDB3350" w14:textId="77777777" w:rsidR="00FF05C4" w:rsidRPr="008321CA" w:rsidRDefault="00FF05C4" w:rsidP="00B04293">
            <w:pPr>
              <w:spacing w:line="360" w:lineRule="exact"/>
              <w:contextualSpacing/>
              <w:rPr>
                <w:rFonts w:ascii="宋体" w:hAnsi="宋体"/>
                <w:b/>
                <w:color w:val="000000" w:themeColor="text1"/>
                <w:sz w:val="24"/>
                <w:szCs w:val="24"/>
              </w:rPr>
            </w:pPr>
          </w:p>
        </w:tc>
        <w:tc>
          <w:tcPr>
            <w:tcW w:w="432" w:type="pct"/>
            <w:vAlign w:val="center"/>
          </w:tcPr>
          <w:p w14:paraId="2D4C464D" w14:textId="5F6F6845" w:rsidR="00FF05C4" w:rsidRPr="008321CA" w:rsidRDefault="00FF05C4" w:rsidP="00B04293">
            <w:pPr>
              <w:spacing w:line="360" w:lineRule="exact"/>
              <w:contextualSpacing/>
              <w:jc w:val="left"/>
              <w:rPr>
                <w:rFonts w:ascii="宋体" w:hAnsi="宋体"/>
                <w:b/>
                <w:bCs/>
                <w:color w:val="000000" w:themeColor="text1"/>
                <w:sz w:val="24"/>
                <w:szCs w:val="24"/>
              </w:rPr>
            </w:pPr>
            <w:r w:rsidRPr="008321CA">
              <w:rPr>
                <w:rFonts w:ascii="宋体" w:hAnsi="宋体" w:hint="eastAsia"/>
                <w:b/>
                <w:bCs/>
                <w:color w:val="000000" w:themeColor="text1"/>
                <w:sz w:val="24"/>
                <w:szCs w:val="24"/>
              </w:rPr>
              <w:t>施工组织设计</w:t>
            </w:r>
          </w:p>
        </w:tc>
        <w:tc>
          <w:tcPr>
            <w:tcW w:w="3167" w:type="pct"/>
            <w:vAlign w:val="center"/>
          </w:tcPr>
          <w:p w14:paraId="31663708" w14:textId="42E65BCE" w:rsidR="00FF05C4" w:rsidRPr="008321CA" w:rsidRDefault="00FF05C4" w:rsidP="00B04293">
            <w:pPr>
              <w:spacing w:line="360" w:lineRule="exact"/>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施工组织</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案全</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详细，有详尽的施工技术</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案，工艺先进，</w:t>
            </w:r>
            <w:r w:rsidRPr="008321CA">
              <w:rPr>
                <w:rFonts w:ascii="微软雅黑" w:eastAsia="微软雅黑" w:hAnsi="微软雅黑" w:cs="微软雅黑" w:hint="eastAsia"/>
                <w:color w:val="000000" w:themeColor="text1"/>
                <w:sz w:val="24"/>
                <w:szCs w:val="24"/>
              </w:rPr>
              <w:t>⽅</w:t>
            </w:r>
            <w:r w:rsidRPr="008321CA">
              <w:rPr>
                <w:rFonts w:ascii="宋体" w:hAnsi="宋体" w:cs="宋体" w:hint="eastAsia"/>
                <w:color w:val="000000" w:themeColor="text1"/>
                <w:sz w:val="24"/>
                <w:szCs w:val="24"/>
              </w:rPr>
              <w:t>法科学合理，关键技术处理合理，能指导具体施工并确保安全；施工计划合理，保证措施得当；</w:t>
            </w:r>
          </w:p>
          <w:p w14:paraId="19C5BF2E" w14:textId="77777777" w:rsidR="00FF05C4" w:rsidRPr="008321CA" w:rsidRDefault="00FF05C4" w:rsidP="00B04293">
            <w:pPr>
              <w:spacing w:line="360" w:lineRule="exact"/>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方案完善合理。</w:t>
            </w:r>
          </w:p>
          <w:p w14:paraId="6231C153" w14:textId="52440E11" w:rsidR="00FF05C4" w:rsidRPr="008321CA" w:rsidRDefault="00FF05C4" w:rsidP="00B04293">
            <w:pPr>
              <w:spacing w:line="360" w:lineRule="exact"/>
              <w:jc w:val="left"/>
              <w:rPr>
                <w:rFonts w:ascii="宋体" w:hAnsi="宋体" w:cs="宋体"/>
                <w:color w:val="000000" w:themeColor="text1"/>
                <w:sz w:val="24"/>
                <w:szCs w:val="24"/>
              </w:rPr>
            </w:pPr>
            <w:r w:rsidRPr="008321CA">
              <w:rPr>
                <w:rFonts w:ascii="宋体" w:hAnsi="宋体" w:cs="宋体" w:hint="eastAsia"/>
                <w:b/>
                <w:bCs/>
                <w:color w:val="000000" w:themeColor="text1"/>
                <w:sz w:val="24"/>
                <w:szCs w:val="24"/>
              </w:rPr>
              <w:t>优秀得7＜F≤10分；良好得4＜F≤7分；一般得1＜F≤4分，没有的不得分。</w:t>
            </w:r>
          </w:p>
        </w:tc>
        <w:tc>
          <w:tcPr>
            <w:tcW w:w="668" w:type="pct"/>
            <w:vAlign w:val="center"/>
          </w:tcPr>
          <w:p w14:paraId="29D286B0" w14:textId="45D657DC" w:rsidR="00FF05C4" w:rsidRPr="008321CA" w:rsidRDefault="00FF05C4" w:rsidP="00230D5C">
            <w:pPr>
              <w:spacing w:line="360" w:lineRule="exact"/>
              <w:contextualSpacing/>
              <w:jc w:val="center"/>
              <w:rPr>
                <w:rFonts w:ascii="宋体" w:hAnsi="宋体"/>
                <w:color w:val="000000" w:themeColor="text1"/>
                <w:sz w:val="24"/>
                <w:szCs w:val="24"/>
              </w:rPr>
            </w:pPr>
            <w:r w:rsidRPr="008321CA">
              <w:rPr>
                <w:rFonts w:ascii="宋体" w:hAnsi="宋体" w:hint="eastAsia"/>
                <w:color w:val="000000" w:themeColor="text1"/>
                <w:sz w:val="24"/>
                <w:szCs w:val="24"/>
              </w:rPr>
              <w:t>0-</w:t>
            </w:r>
            <w:r w:rsidRPr="008321CA">
              <w:rPr>
                <w:rFonts w:ascii="宋体" w:hAnsi="宋体"/>
                <w:color w:val="000000" w:themeColor="text1"/>
                <w:sz w:val="24"/>
                <w:szCs w:val="24"/>
              </w:rPr>
              <w:t>10</w:t>
            </w:r>
            <w:r w:rsidRPr="008321CA">
              <w:rPr>
                <w:rFonts w:ascii="宋体" w:hAnsi="宋体" w:hint="eastAsia"/>
                <w:color w:val="000000" w:themeColor="text1"/>
                <w:sz w:val="24"/>
                <w:szCs w:val="24"/>
              </w:rPr>
              <w:t>分</w:t>
            </w:r>
          </w:p>
        </w:tc>
      </w:tr>
      <w:tr w:rsidR="008321CA" w:rsidRPr="008321CA" w14:paraId="40E11E24" w14:textId="77777777" w:rsidTr="00B85D11">
        <w:trPr>
          <w:cantSplit/>
          <w:trHeight w:val="893"/>
        </w:trPr>
        <w:tc>
          <w:tcPr>
            <w:tcW w:w="395" w:type="pct"/>
            <w:vAlign w:val="center"/>
          </w:tcPr>
          <w:p w14:paraId="768208C9" w14:textId="174E2838" w:rsidR="00FF05C4" w:rsidRPr="008321CA" w:rsidRDefault="00FF05C4" w:rsidP="00230D5C">
            <w:pPr>
              <w:spacing w:line="360" w:lineRule="exact"/>
              <w:contextualSpacing/>
              <w:jc w:val="center"/>
              <w:rPr>
                <w:rFonts w:ascii="宋体" w:hAnsi="宋体"/>
                <w:b/>
                <w:color w:val="000000" w:themeColor="text1"/>
                <w:sz w:val="24"/>
                <w:szCs w:val="24"/>
              </w:rPr>
            </w:pPr>
            <w:r w:rsidRPr="008321CA">
              <w:rPr>
                <w:rFonts w:ascii="宋体" w:hAnsi="宋体" w:hint="eastAsia"/>
                <w:b/>
                <w:color w:val="000000" w:themeColor="text1"/>
                <w:sz w:val="24"/>
                <w:szCs w:val="24"/>
              </w:rPr>
              <w:t>9</w:t>
            </w:r>
          </w:p>
        </w:tc>
        <w:tc>
          <w:tcPr>
            <w:tcW w:w="338" w:type="pct"/>
            <w:vMerge/>
            <w:vAlign w:val="center"/>
          </w:tcPr>
          <w:p w14:paraId="75980353" w14:textId="77777777" w:rsidR="00FF05C4" w:rsidRPr="008321CA" w:rsidRDefault="00FF05C4" w:rsidP="00B04293">
            <w:pPr>
              <w:spacing w:line="360" w:lineRule="exact"/>
              <w:contextualSpacing/>
              <w:rPr>
                <w:rFonts w:ascii="宋体" w:hAnsi="宋体"/>
                <w:b/>
                <w:color w:val="000000" w:themeColor="text1"/>
                <w:sz w:val="24"/>
                <w:szCs w:val="24"/>
              </w:rPr>
            </w:pPr>
          </w:p>
        </w:tc>
        <w:tc>
          <w:tcPr>
            <w:tcW w:w="432" w:type="pct"/>
            <w:vAlign w:val="center"/>
          </w:tcPr>
          <w:p w14:paraId="63C46E2D" w14:textId="60B1BD84" w:rsidR="00FF05C4" w:rsidRPr="008321CA" w:rsidRDefault="00FF05C4" w:rsidP="00B04293">
            <w:pPr>
              <w:spacing w:line="360" w:lineRule="exact"/>
              <w:contextualSpacing/>
              <w:jc w:val="left"/>
              <w:rPr>
                <w:rFonts w:ascii="宋体" w:hAnsi="宋体"/>
                <w:b/>
                <w:bCs/>
                <w:color w:val="000000" w:themeColor="text1"/>
                <w:sz w:val="24"/>
                <w:szCs w:val="24"/>
              </w:rPr>
            </w:pPr>
            <w:r w:rsidRPr="008321CA">
              <w:rPr>
                <w:rFonts w:ascii="宋体" w:hAnsi="宋体" w:hint="eastAsia"/>
                <w:b/>
                <w:bCs/>
                <w:color w:val="000000" w:themeColor="text1"/>
                <w:sz w:val="24"/>
                <w:szCs w:val="24"/>
              </w:rPr>
              <w:t>工程材料清单及投资估算</w:t>
            </w:r>
          </w:p>
        </w:tc>
        <w:tc>
          <w:tcPr>
            <w:tcW w:w="3167" w:type="pct"/>
            <w:vAlign w:val="center"/>
          </w:tcPr>
          <w:p w14:paraId="6CB7AC08" w14:textId="00E10E50" w:rsidR="00FF05C4" w:rsidRPr="008321CA" w:rsidRDefault="00FF05C4" w:rsidP="004E440D">
            <w:pPr>
              <w:widowControl/>
              <w:jc w:val="left"/>
              <w:rPr>
                <w:rFonts w:ascii="宋体" w:hAnsi="宋体" w:cs="宋体"/>
                <w:color w:val="000000" w:themeColor="text1"/>
                <w:kern w:val="0"/>
                <w:sz w:val="24"/>
                <w:szCs w:val="24"/>
              </w:rPr>
            </w:pPr>
            <w:r w:rsidRPr="008321CA">
              <w:rPr>
                <w:rFonts w:ascii="宋体" w:hAnsi="宋体" w:cs="宋体" w:hint="eastAsia"/>
                <w:color w:val="000000" w:themeColor="text1"/>
                <w:sz w:val="24"/>
                <w:szCs w:val="24"/>
              </w:rPr>
              <w:t>投标人须针对本项目特点和要求，编制工程主要设备材料清单表以及对应的项目投资估算表</w:t>
            </w:r>
            <w:r w:rsidR="004E440D" w:rsidRPr="008321CA">
              <w:rPr>
                <w:rFonts w:ascii="宋体" w:hAnsi="宋体" w:cs="宋体" w:hint="eastAsia"/>
                <w:color w:val="000000" w:themeColor="text1"/>
                <w:kern w:val="0"/>
                <w:sz w:val="24"/>
                <w:szCs w:val="24"/>
              </w:rPr>
              <w:t>（投标文件中须列详细分析表），分析合理</w:t>
            </w:r>
            <w:r w:rsidR="001A4444" w:rsidRPr="008321CA">
              <w:rPr>
                <w:rFonts w:ascii="宋体" w:hAnsi="宋体" w:cs="宋体" w:hint="eastAsia"/>
                <w:color w:val="000000" w:themeColor="text1"/>
                <w:kern w:val="0"/>
                <w:sz w:val="24"/>
                <w:szCs w:val="24"/>
              </w:rPr>
              <w:t>性</w:t>
            </w:r>
            <w:r w:rsidR="004E440D" w:rsidRPr="008321CA">
              <w:rPr>
                <w:rFonts w:ascii="宋体" w:hAnsi="宋体" w:cs="宋体" w:hint="eastAsia"/>
                <w:color w:val="000000" w:themeColor="text1"/>
                <w:kern w:val="0"/>
                <w:sz w:val="24"/>
                <w:szCs w:val="24"/>
              </w:rPr>
              <w:t>、完整</w:t>
            </w:r>
            <w:r w:rsidR="001A4444" w:rsidRPr="008321CA">
              <w:rPr>
                <w:rFonts w:ascii="宋体" w:hAnsi="宋体" w:cs="宋体" w:hint="eastAsia"/>
                <w:color w:val="000000" w:themeColor="text1"/>
                <w:kern w:val="0"/>
                <w:sz w:val="24"/>
                <w:szCs w:val="24"/>
              </w:rPr>
              <w:t>性</w:t>
            </w:r>
            <w:r w:rsidR="004E440D" w:rsidRPr="008321CA">
              <w:rPr>
                <w:rFonts w:ascii="宋体" w:hAnsi="宋体" w:cs="宋体" w:hint="eastAsia"/>
                <w:color w:val="000000" w:themeColor="text1"/>
                <w:kern w:val="0"/>
                <w:sz w:val="24"/>
                <w:szCs w:val="24"/>
              </w:rPr>
              <w:t>。</w:t>
            </w:r>
          </w:p>
          <w:p w14:paraId="01C3AB43" w14:textId="4308DD20" w:rsidR="004E440D" w:rsidRPr="008321CA" w:rsidRDefault="004E440D" w:rsidP="004E440D">
            <w:pPr>
              <w:widowControl/>
              <w:jc w:val="left"/>
              <w:rPr>
                <w:rFonts w:ascii="宋体" w:hAnsi="宋体" w:cs="宋体"/>
                <w:color w:val="000000" w:themeColor="text1"/>
                <w:kern w:val="0"/>
                <w:sz w:val="24"/>
                <w:szCs w:val="24"/>
              </w:rPr>
            </w:pPr>
            <w:r w:rsidRPr="008321CA">
              <w:rPr>
                <w:rFonts w:ascii="宋体" w:hAnsi="宋体" w:cs="宋体" w:hint="eastAsia"/>
                <w:b/>
                <w:bCs/>
                <w:color w:val="000000" w:themeColor="text1"/>
                <w:sz w:val="24"/>
                <w:szCs w:val="24"/>
              </w:rPr>
              <w:t>优秀得</w:t>
            </w:r>
            <w:r w:rsidRPr="008321CA">
              <w:rPr>
                <w:rFonts w:ascii="宋体" w:hAnsi="宋体" w:cs="宋体"/>
                <w:b/>
                <w:bCs/>
                <w:color w:val="000000" w:themeColor="text1"/>
                <w:sz w:val="24"/>
                <w:szCs w:val="24"/>
              </w:rPr>
              <w:t>3</w:t>
            </w:r>
            <w:r w:rsidRPr="008321CA">
              <w:rPr>
                <w:rFonts w:ascii="宋体" w:hAnsi="宋体" w:cs="宋体" w:hint="eastAsia"/>
                <w:b/>
                <w:bCs/>
                <w:color w:val="000000" w:themeColor="text1"/>
                <w:sz w:val="24"/>
                <w:szCs w:val="24"/>
              </w:rPr>
              <w:t>＜F≤</w:t>
            </w:r>
            <w:r w:rsidRPr="008321CA">
              <w:rPr>
                <w:rFonts w:ascii="宋体" w:hAnsi="宋体" w:cs="宋体"/>
                <w:b/>
                <w:bCs/>
                <w:color w:val="000000" w:themeColor="text1"/>
                <w:sz w:val="24"/>
                <w:szCs w:val="24"/>
              </w:rPr>
              <w:t>5</w:t>
            </w:r>
            <w:r w:rsidRPr="008321CA">
              <w:rPr>
                <w:rFonts w:ascii="宋体" w:hAnsi="宋体" w:cs="宋体" w:hint="eastAsia"/>
                <w:b/>
                <w:bCs/>
                <w:color w:val="000000" w:themeColor="text1"/>
                <w:sz w:val="24"/>
                <w:szCs w:val="24"/>
              </w:rPr>
              <w:t>分；良好得</w:t>
            </w:r>
            <w:r w:rsidRPr="008321CA">
              <w:rPr>
                <w:rFonts w:ascii="宋体" w:hAnsi="宋体" w:cs="宋体"/>
                <w:b/>
                <w:bCs/>
                <w:color w:val="000000" w:themeColor="text1"/>
                <w:sz w:val="24"/>
                <w:szCs w:val="24"/>
              </w:rPr>
              <w:t>1</w:t>
            </w:r>
            <w:r w:rsidRPr="008321CA">
              <w:rPr>
                <w:rFonts w:ascii="宋体" w:hAnsi="宋体" w:cs="宋体" w:hint="eastAsia"/>
                <w:b/>
                <w:bCs/>
                <w:color w:val="000000" w:themeColor="text1"/>
                <w:sz w:val="24"/>
                <w:szCs w:val="24"/>
              </w:rPr>
              <w:t>＜F≤</w:t>
            </w:r>
            <w:r w:rsidRPr="008321CA">
              <w:rPr>
                <w:rFonts w:ascii="宋体" w:hAnsi="宋体" w:cs="宋体"/>
                <w:b/>
                <w:bCs/>
                <w:color w:val="000000" w:themeColor="text1"/>
                <w:sz w:val="24"/>
                <w:szCs w:val="24"/>
              </w:rPr>
              <w:t>3</w:t>
            </w:r>
            <w:r w:rsidRPr="008321CA">
              <w:rPr>
                <w:rFonts w:ascii="宋体" w:hAnsi="宋体" w:cs="宋体" w:hint="eastAsia"/>
                <w:b/>
                <w:bCs/>
                <w:color w:val="000000" w:themeColor="text1"/>
                <w:sz w:val="24"/>
                <w:szCs w:val="24"/>
              </w:rPr>
              <w:t>分；一般得</w:t>
            </w:r>
            <w:r w:rsidRPr="008321CA">
              <w:rPr>
                <w:rFonts w:ascii="宋体" w:hAnsi="宋体" w:cs="宋体"/>
                <w:b/>
                <w:bCs/>
                <w:color w:val="000000" w:themeColor="text1"/>
                <w:sz w:val="24"/>
                <w:szCs w:val="24"/>
              </w:rPr>
              <w:t>0</w:t>
            </w:r>
            <w:r w:rsidRPr="008321CA">
              <w:rPr>
                <w:rFonts w:ascii="宋体" w:hAnsi="宋体" w:cs="宋体" w:hint="eastAsia"/>
                <w:b/>
                <w:bCs/>
                <w:color w:val="000000" w:themeColor="text1"/>
                <w:sz w:val="24"/>
                <w:szCs w:val="24"/>
              </w:rPr>
              <w:t>＜F≤</w:t>
            </w:r>
            <w:r w:rsidRPr="008321CA">
              <w:rPr>
                <w:rFonts w:ascii="宋体" w:hAnsi="宋体" w:cs="宋体"/>
                <w:b/>
                <w:bCs/>
                <w:color w:val="000000" w:themeColor="text1"/>
                <w:sz w:val="24"/>
                <w:szCs w:val="24"/>
              </w:rPr>
              <w:t>1</w:t>
            </w:r>
            <w:r w:rsidRPr="008321CA">
              <w:rPr>
                <w:rFonts w:ascii="宋体" w:hAnsi="宋体" w:cs="宋体" w:hint="eastAsia"/>
                <w:b/>
                <w:bCs/>
                <w:color w:val="000000" w:themeColor="text1"/>
                <w:sz w:val="24"/>
                <w:szCs w:val="24"/>
              </w:rPr>
              <w:t>分，没有的不得分。</w:t>
            </w:r>
          </w:p>
        </w:tc>
        <w:tc>
          <w:tcPr>
            <w:tcW w:w="668" w:type="pct"/>
            <w:vAlign w:val="center"/>
          </w:tcPr>
          <w:p w14:paraId="4A8DE6EE" w14:textId="09719E55" w:rsidR="00FF05C4" w:rsidRPr="008321CA" w:rsidRDefault="0083735B" w:rsidP="00230D5C">
            <w:pPr>
              <w:spacing w:line="360" w:lineRule="exact"/>
              <w:contextualSpacing/>
              <w:jc w:val="center"/>
              <w:rPr>
                <w:rFonts w:ascii="宋体" w:hAnsi="宋体"/>
                <w:color w:val="000000" w:themeColor="text1"/>
                <w:sz w:val="24"/>
                <w:szCs w:val="24"/>
              </w:rPr>
            </w:pPr>
            <w:r w:rsidRPr="008321CA">
              <w:rPr>
                <w:rFonts w:ascii="宋体" w:hAnsi="宋体" w:hint="eastAsia"/>
                <w:color w:val="000000" w:themeColor="text1"/>
                <w:sz w:val="24"/>
                <w:szCs w:val="24"/>
              </w:rPr>
              <w:t>0-</w:t>
            </w:r>
            <w:r w:rsidRPr="008321CA">
              <w:rPr>
                <w:rFonts w:ascii="宋体" w:hAnsi="宋体"/>
                <w:color w:val="000000" w:themeColor="text1"/>
                <w:sz w:val="24"/>
                <w:szCs w:val="24"/>
              </w:rPr>
              <w:t>5</w:t>
            </w:r>
            <w:r w:rsidRPr="008321CA">
              <w:rPr>
                <w:rFonts w:ascii="宋体" w:hAnsi="宋体" w:hint="eastAsia"/>
                <w:color w:val="000000" w:themeColor="text1"/>
                <w:sz w:val="24"/>
                <w:szCs w:val="24"/>
              </w:rPr>
              <w:t>分</w:t>
            </w:r>
          </w:p>
        </w:tc>
      </w:tr>
      <w:tr w:rsidR="008321CA" w:rsidRPr="008321CA" w14:paraId="054D83E3" w14:textId="77777777" w:rsidTr="00B85D11">
        <w:trPr>
          <w:cantSplit/>
          <w:trHeight w:val="548"/>
        </w:trPr>
        <w:tc>
          <w:tcPr>
            <w:tcW w:w="395" w:type="pct"/>
            <w:vAlign w:val="center"/>
          </w:tcPr>
          <w:p w14:paraId="35C959A9" w14:textId="08693B67" w:rsidR="00B04293" w:rsidRPr="008321CA" w:rsidRDefault="00B04293" w:rsidP="00B04293">
            <w:pPr>
              <w:spacing w:line="360" w:lineRule="exact"/>
              <w:contextualSpacing/>
              <w:rPr>
                <w:rFonts w:ascii="宋体" w:hAnsi="宋体"/>
                <w:b/>
                <w:color w:val="000000" w:themeColor="text1"/>
                <w:sz w:val="24"/>
                <w:szCs w:val="24"/>
              </w:rPr>
            </w:pPr>
          </w:p>
        </w:tc>
        <w:tc>
          <w:tcPr>
            <w:tcW w:w="338" w:type="pct"/>
            <w:vAlign w:val="center"/>
          </w:tcPr>
          <w:p w14:paraId="08817340" w14:textId="77777777" w:rsidR="00B04293" w:rsidRPr="008321CA" w:rsidRDefault="00B04293" w:rsidP="00B04293">
            <w:pPr>
              <w:spacing w:line="360" w:lineRule="exact"/>
              <w:contextualSpacing/>
              <w:rPr>
                <w:rFonts w:ascii="宋体" w:hAnsi="宋体"/>
                <w:b/>
                <w:color w:val="000000" w:themeColor="text1"/>
                <w:sz w:val="24"/>
                <w:szCs w:val="24"/>
              </w:rPr>
            </w:pPr>
          </w:p>
        </w:tc>
        <w:tc>
          <w:tcPr>
            <w:tcW w:w="432" w:type="pct"/>
            <w:vAlign w:val="center"/>
          </w:tcPr>
          <w:p w14:paraId="692F2355" w14:textId="77777777" w:rsidR="00B04293" w:rsidRPr="008321CA" w:rsidRDefault="00B04293" w:rsidP="00B04293">
            <w:pPr>
              <w:spacing w:line="360" w:lineRule="exact"/>
              <w:contextualSpacing/>
              <w:rPr>
                <w:rFonts w:ascii="宋体" w:hAnsi="宋体"/>
                <w:b/>
                <w:color w:val="000000" w:themeColor="text1"/>
                <w:sz w:val="24"/>
                <w:szCs w:val="24"/>
              </w:rPr>
            </w:pPr>
            <w:r w:rsidRPr="008321CA">
              <w:rPr>
                <w:rFonts w:ascii="宋体" w:hAnsi="宋体" w:hint="eastAsia"/>
                <w:b/>
                <w:color w:val="000000" w:themeColor="text1"/>
                <w:sz w:val="24"/>
                <w:szCs w:val="24"/>
              </w:rPr>
              <w:t>合计</w:t>
            </w:r>
          </w:p>
        </w:tc>
        <w:tc>
          <w:tcPr>
            <w:tcW w:w="3167" w:type="pct"/>
            <w:vAlign w:val="center"/>
          </w:tcPr>
          <w:p w14:paraId="506B5FDA" w14:textId="77777777" w:rsidR="00B04293" w:rsidRPr="008321CA" w:rsidRDefault="00B04293" w:rsidP="00B04293">
            <w:pPr>
              <w:spacing w:line="360" w:lineRule="exact"/>
              <w:contextualSpacing/>
              <w:rPr>
                <w:rFonts w:ascii="宋体" w:hAnsi="宋体"/>
                <w:b/>
                <w:color w:val="000000" w:themeColor="text1"/>
                <w:sz w:val="24"/>
                <w:szCs w:val="24"/>
              </w:rPr>
            </w:pPr>
          </w:p>
        </w:tc>
        <w:tc>
          <w:tcPr>
            <w:tcW w:w="668" w:type="pct"/>
            <w:vAlign w:val="center"/>
          </w:tcPr>
          <w:p w14:paraId="4248FE38" w14:textId="54824A5F" w:rsidR="00B04293" w:rsidRPr="008321CA" w:rsidRDefault="003118D1" w:rsidP="00230D5C">
            <w:pPr>
              <w:spacing w:line="360" w:lineRule="exact"/>
              <w:contextualSpacing/>
              <w:jc w:val="center"/>
              <w:rPr>
                <w:rFonts w:ascii="宋体" w:hAnsi="宋体"/>
                <w:b/>
                <w:color w:val="000000" w:themeColor="text1"/>
                <w:sz w:val="24"/>
                <w:szCs w:val="24"/>
              </w:rPr>
            </w:pPr>
            <w:r w:rsidRPr="008321CA">
              <w:rPr>
                <w:rFonts w:ascii="宋体" w:hAnsi="宋体"/>
                <w:b/>
                <w:color w:val="000000" w:themeColor="text1"/>
                <w:sz w:val="24"/>
                <w:szCs w:val="24"/>
              </w:rPr>
              <w:t>7</w:t>
            </w:r>
            <w:r w:rsidR="00B04293" w:rsidRPr="008321CA">
              <w:rPr>
                <w:rFonts w:ascii="宋体" w:hAnsi="宋体"/>
                <w:b/>
                <w:color w:val="000000" w:themeColor="text1"/>
                <w:sz w:val="24"/>
                <w:szCs w:val="24"/>
              </w:rPr>
              <w:t>0</w:t>
            </w:r>
            <w:r w:rsidR="00B04293" w:rsidRPr="008321CA">
              <w:rPr>
                <w:rFonts w:ascii="宋体" w:hAnsi="宋体" w:hint="eastAsia"/>
                <w:b/>
                <w:color w:val="000000" w:themeColor="text1"/>
                <w:sz w:val="24"/>
                <w:szCs w:val="24"/>
              </w:rPr>
              <w:t>分</w:t>
            </w:r>
          </w:p>
        </w:tc>
      </w:tr>
    </w:tbl>
    <w:p w14:paraId="09C95144" w14:textId="77777777" w:rsidR="000B30D9" w:rsidRPr="008321CA" w:rsidRDefault="000B30D9">
      <w:pPr>
        <w:adjustRightInd w:val="0"/>
        <w:snapToGrid w:val="0"/>
        <w:spacing w:line="360" w:lineRule="auto"/>
        <w:ind w:right="-10" w:firstLineChars="175" w:firstLine="420"/>
        <w:rPr>
          <w:rFonts w:ascii="宋体" w:hAnsi="宋体"/>
          <w:bCs/>
          <w:color w:val="000000" w:themeColor="text1"/>
          <w:sz w:val="24"/>
        </w:rPr>
      </w:pPr>
    </w:p>
    <w:p w14:paraId="7BF402AB" w14:textId="77777777" w:rsidR="004D285B" w:rsidRPr="008321CA" w:rsidRDefault="004D285B" w:rsidP="004D285B">
      <w:pPr>
        <w:spacing w:line="360" w:lineRule="auto"/>
        <w:ind w:firstLineChars="200" w:firstLine="482"/>
        <w:rPr>
          <w:rFonts w:ascii="宋体" w:hAnsi="宋体"/>
          <w:b/>
          <w:color w:val="000000" w:themeColor="text1"/>
          <w:sz w:val="24"/>
          <w:szCs w:val="28"/>
        </w:rPr>
      </w:pPr>
      <w:r w:rsidRPr="008321CA">
        <w:rPr>
          <w:rFonts w:ascii="宋体" w:hAnsi="宋体" w:hint="eastAsia"/>
          <w:b/>
          <w:color w:val="000000" w:themeColor="text1"/>
          <w:sz w:val="24"/>
          <w:szCs w:val="28"/>
        </w:rPr>
        <w:t>8.2.</w:t>
      </w:r>
      <w:r w:rsidRPr="008321CA">
        <w:rPr>
          <w:rFonts w:ascii="宋体" w:hAnsi="宋体"/>
          <w:b/>
          <w:color w:val="000000" w:themeColor="text1"/>
          <w:sz w:val="24"/>
          <w:szCs w:val="28"/>
        </w:rPr>
        <w:t>3</w:t>
      </w:r>
      <w:r w:rsidRPr="008321CA">
        <w:rPr>
          <w:rFonts w:ascii="宋体" w:hAnsi="宋体" w:hint="eastAsia"/>
          <w:b/>
          <w:color w:val="000000" w:themeColor="text1"/>
          <w:sz w:val="24"/>
          <w:szCs w:val="28"/>
        </w:rPr>
        <w:t>报价部分得分计算</w:t>
      </w:r>
    </w:p>
    <w:p w14:paraId="5B17584D" w14:textId="77777777" w:rsidR="004D285B" w:rsidRPr="008321CA" w:rsidRDefault="004D285B" w:rsidP="004D285B">
      <w:pPr>
        <w:adjustRightInd w:val="0"/>
        <w:snapToGrid w:val="0"/>
        <w:spacing w:line="360" w:lineRule="auto"/>
        <w:ind w:right="-10" w:firstLineChars="200" w:firstLine="480"/>
        <w:rPr>
          <w:rFonts w:ascii="宋体" w:hAnsi="宋体"/>
          <w:bCs/>
          <w:color w:val="000000" w:themeColor="text1"/>
          <w:sz w:val="24"/>
        </w:rPr>
      </w:pPr>
      <w:r w:rsidRPr="008321CA">
        <w:rPr>
          <w:rFonts w:ascii="宋体" w:hAnsi="宋体" w:hint="eastAsia"/>
          <w:bCs/>
          <w:color w:val="000000" w:themeColor="text1"/>
          <w:sz w:val="24"/>
        </w:rPr>
        <w:t>依据通过初审的有效投标人名单，其投标人的报价部分得分按照以下方式计算：</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965"/>
        <w:gridCol w:w="5955"/>
        <w:gridCol w:w="1133"/>
      </w:tblGrid>
      <w:tr w:rsidR="004D285B" w:rsidRPr="008321CA" w14:paraId="330F9DD1" w14:textId="77777777" w:rsidTr="00EC32D2">
        <w:trPr>
          <w:cantSplit/>
          <w:jc w:val="center"/>
        </w:trPr>
        <w:tc>
          <w:tcPr>
            <w:tcW w:w="850" w:type="dxa"/>
            <w:vAlign w:val="center"/>
          </w:tcPr>
          <w:p w14:paraId="29A362DB" w14:textId="77777777" w:rsidR="004D285B" w:rsidRPr="008321CA" w:rsidRDefault="004D285B" w:rsidP="00FB4503">
            <w:pPr>
              <w:tabs>
                <w:tab w:val="left" w:pos="720"/>
              </w:tabs>
              <w:snapToGrid w:val="0"/>
              <w:spacing w:line="320" w:lineRule="exact"/>
              <w:jc w:val="center"/>
              <w:rPr>
                <w:rFonts w:ascii="宋体" w:hAnsi="宋体" w:cs="宋体"/>
                <w:b/>
                <w:bCs/>
                <w:color w:val="000000" w:themeColor="text1"/>
                <w:sz w:val="24"/>
                <w:szCs w:val="24"/>
              </w:rPr>
            </w:pPr>
            <w:r w:rsidRPr="008321CA">
              <w:rPr>
                <w:rFonts w:ascii="宋体" w:hAnsi="宋体" w:cs="宋体" w:hint="eastAsia"/>
                <w:b/>
                <w:bCs/>
                <w:color w:val="000000" w:themeColor="text1"/>
                <w:sz w:val="24"/>
                <w:szCs w:val="24"/>
              </w:rPr>
              <w:lastRenderedPageBreak/>
              <w:t>报价部分</w:t>
            </w:r>
          </w:p>
        </w:tc>
        <w:tc>
          <w:tcPr>
            <w:tcW w:w="965" w:type="dxa"/>
            <w:vAlign w:val="center"/>
          </w:tcPr>
          <w:p w14:paraId="7C144013" w14:textId="77777777" w:rsidR="004D285B" w:rsidRPr="008321CA" w:rsidRDefault="004D285B" w:rsidP="00FB4503">
            <w:pPr>
              <w:tabs>
                <w:tab w:val="left" w:pos="720"/>
              </w:tabs>
              <w:snapToGrid w:val="0"/>
              <w:spacing w:line="320" w:lineRule="exact"/>
              <w:jc w:val="center"/>
              <w:rPr>
                <w:rFonts w:ascii="宋体" w:hAnsi="宋体" w:cs="宋体"/>
                <w:b/>
                <w:bCs/>
                <w:color w:val="000000" w:themeColor="text1"/>
                <w:sz w:val="24"/>
                <w:szCs w:val="24"/>
              </w:rPr>
            </w:pPr>
            <w:r w:rsidRPr="008321CA">
              <w:rPr>
                <w:rFonts w:ascii="宋体" w:hAnsi="宋体" w:cs="宋体" w:hint="eastAsia"/>
                <w:b/>
                <w:bCs/>
                <w:color w:val="000000" w:themeColor="text1"/>
                <w:sz w:val="24"/>
                <w:szCs w:val="24"/>
              </w:rPr>
              <w:t>报价详细评审</w:t>
            </w:r>
          </w:p>
        </w:tc>
        <w:tc>
          <w:tcPr>
            <w:tcW w:w="5955" w:type="dxa"/>
            <w:vAlign w:val="center"/>
          </w:tcPr>
          <w:p w14:paraId="2FEB14E9" w14:textId="77777777" w:rsidR="004D285B" w:rsidRPr="008321CA" w:rsidRDefault="004D285B" w:rsidP="00FB4503">
            <w:pPr>
              <w:tabs>
                <w:tab w:val="left" w:pos="720"/>
              </w:tabs>
              <w:snapToGrid w:val="0"/>
              <w:spacing w:line="360" w:lineRule="auto"/>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1.确定评标基准价</w:t>
            </w:r>
          </w:p>
          <w:p w14:paraId="688DF9CC" w14:textId="77777777" w:rsidR="004D285B" w:rsidRPr="008321CA" w:rsidRDefault="004D285B" w:rsidP="00FB4503">
            <w:pPr>
              <w:tabs>
                <w:tab w:val="left" w:pos="720"/>
              </w:tabs>
              <w:snapToGrid w:val="0"/>
              <w:spacing w:line="360" w:lineRule="auto"/>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（1）计算A值：将每个有效投标人的投标报价的算术平均值，作为A值</w:t>
            </w:r>
          </w:p>
          <w:p w14:paraId="29B4E811" w14:textId="77777777" w:rsidR="004D285B" w:rsidRPr="008321CA" w:rsidRDefault="004D285B" w:rsidP="00FB4503">
            <w:pPr>
              <w:tabs>
                <w:tab w:val="left" w:pos="720"/>
              </w:tabs>
              <w:snapToGrid w:val="0"/>
              <w:spacing w:line="360" w:lineRule="auto"/>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（2）评标基准价（P）=A×X</w:t>
            </w:r>
          </w:p>
          <w:p w14:paraId="1C37AFAA" w14:textId="77777777" w:rsidR="004D285B" w:rsidRPr="008321CA" w:rsidRDefault="004D285B" w:rsidP="00FB4503">
            <w:pPr>
              <w:tabs>
                <w:tab w:val="left" w:pos="720"/>
              </w:tabs>
              <w:snapToGrid w:val="0"/>
              <w:spacing w:line="360" w:lineRule="auto"/>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其中X值，在开标会由监督员从0.97、0.98、0.99中随机抽取一个</w:t>
            </w:r>
          </w:p>
          <w:p w14:paraId="1F5ADE48" w14:textId="77777777" w:rsidR="004D285B" w:rsidRPr="008321CA" w:rsidRDefault="004D285B" w:rsidP="00FB4503">
            <w:pPr>
              <w:tabs>
                <w:tab w:val="left" w:pos="720"/>
              </w:tabs>
              <w:snapToGrid w:val="0"/>
              <w:spacing w:line="360" w:lineRule="auto"/>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2.投标报价得分计算</w:t>
            </w:r>
          </w:p>
          <w:p w14:paraId="7C0E3B9B" w14:textId="73C7B440" w:rsidR="004D285B" w:rsidRPr="008321CA" w:rsidRDefault="004D285B" w:rsidP="00FB4503">
            <w:pPr>
              <w:tabs>
                <w:tab w:val="left" w:pos="720"/>
              </w:tabs>
              <w:snapToGrid w:val="0"/>
              <w:spacing w:line="360" w:lineRule="auto"/>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如某有效投标人的投标报价为P1，价格分权重为</w:t>
            </w:r>
            <w:r w:rsidR="006D18AB" w:rsidRPr="008321CA">
              <w:rPr>
                <w:rFonts w:ascii="宋体" w:hAnsi="宋体" w:cs="宋体"/>
                <w:color w:val="000000" w:themeColor="text1"/>
                <w:sz w:val="24"/>
                <w:szCs w:val="24"/>
              </w:rPr>
              <w:t>30</w:t>
            </w:r>
            <w:r w:rsidRPr="008321CA">
              <w:rPr>
                <w:rFonts w:ascii="宋体" w:hAnsi="宋体" w:cs="宋体" w:hint="eastAsia"/>
                <w:color w:val="000000" w:themeColor="text1"/>
                <w:sz w:val="24"/>
                <w:szCs w:val="24"/>
              </w:rPr>
              <w:t>，则其投标报价得分（D1）按照下述公式计算得出：</w:t>
            </w:r>
          </w:p>
          <w:p w14:paraId="4911A624" w14:textId="50C56CAD" w:rsidR="004D285B" w:rsidRPr="008321CA" w:rsidRDefault="004D285B" w:rsidP="00FB4503">
            <w:pPr>
              <w:tabs>
                <w:tab w:val="left" w:pos="720"/>
              </w:tabs>
              <w:snapToGrid w:val="0"/>
              <w:spacing w:line="360" w:lineRule="auto"/>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D1=（1-｜P1-P｜/P）×</w:t>
            </w:r>
            <w:r w:rsidR="003118D1" w:rsidRPr="008321CA">
              <w:rPr>
                <w:rFonts w:ascii="宋体" w:hAnsi="宋体" w:cs="宋体"/>
                <w:color w:val="000000" w:themeColor="text1"/>
                <w:sz w:val="24"/>
                <w:szCs w:val="24"/>
              </w:rPr>
              <w:t>3</w:t>
            </w:r>
            <w:r w:rsidRPr="008321CA">
              <w:rPr>
                <w:rFonts w:ascii="宋体" w:hAnsi="宋体" w:cs="宋体" w:hint="eastAsia"/>
                <w:color w:val="000000" w:themeColor="text1"/>
                <w:sz w:val="24"/>
                <w:szCs w:val="24"/>
              </w:rPr>
              <w:t>0</w:t>
            </w:r>
          </w:p>
          <w:p w14:paraId="451F7E3B" w14:textId="77777777" w:rsidR="004D285B" w:rsidRPr="008321CA" w:rsidRDefault="004D285B" w:rsidP="00FB4503">
            <w:pPr>
              <w:tabs>
                <w:tab w:val="left" w:pos="720"/>
              </w:tabs>
              <w:snapToGrid w:val="0"/>
              <w:spacing w:line="360" w:lineRule="auto"/>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3.投标报价最终得分保留小数点后两位（小数点后第三位四舍五入）</w:t>
            </w:r>
          </w:p>
        </w:tc>
        <w:tc>
          <w:tcPr>
            <w:tcW w:w="1133" w:type="dxa"/>
            <w:vAlign w:val="center"/>
          </w:tcPr>
          <w:p w14:paraId="643A7E64" w14:textId="3B6DF77F" w:rsidR="004D285B" w:rsidRPr="008321CA" w:rsidRDefault="004D285B" w:rsidP="00FB4503">
            <w:pPr>
              <w:snapToGrid w:val="0"/>
              <w:spacing w:line="320" w:lineRule="exact"/>
              <w:jc w:val="left"/>
              <w:rPr>
                <w:rFonts w:ascii="宋体" w:hAnsi="宋体" w:cs="宋体"/>
                <w:color w:val="000000" w:themeColor="text1"/>
                <w:sz w:val="24"/>
                <w:szCs w:val="24"/>
              </w:rPr>
            </w:pPr>
            <w:r w:rsidRPr="008321CA">
              <w:rPr>
                <w:rFonts w:ascii="宋体" w:hAnsi="宋体" w:cs="宋体" w:hint="eastAsia"/>
                <w:color w:val="000000" w:themeColor="text1"/>
                <w:sz w:val="24"/>
                <w:szCs w:val="24"/>
              </w:rPr>
              <w:t>0-</w:t>
            </w:r>
            <w:r w:rsidR="003118D1" w:rsidRPr="008321CA">
              <w:rPr>
                <w:rFonts w:ascii="宋体" w:hAnsi="宋体" w:cs="宋体"/>
                <w:color w:val="000000" w:themeColor="text1"/>
                <w:sz w:val="24"/>
                <w:szCs w:val="24"/>
              </w:rPr>
              <w:t>3</w:t>
            </w:r>
            <w:r w:rsidRPr="008321CA">
              <w:rPr>
                <w:rFonts w:ascii="宋体" w:hAnsi="宋体" w:cs="宋体"/>
                <w:color w:val="000000" w:themeColor="text1"/>
                <w:sz w:val="24"/>
                <w:szCs w:val="24"/>
              </w:rPr>
              <w:t>0</w:t>
            </w:r>
            <w:r w:rsidRPr="008321CA">
              <w:rPr>
                <w:rFonts w:ascii="宋体" w:hAnsi="宋体" w:cs="宋体" w:hint="eastAsia"/>
                <w:color w:val="000000" w:themeColor="text1"/>
                <w:sz w:val="24"/>
                <w:szCs w:val="24"/>
              </w:rPr>
              <w:t>分</w:t>
            </w:r>
          </w:p>
        </w:tc>
      </w:tr>
    </w:tbl>
    <w:p w14:paraId="0B3F6138" w14:textId="77777777" w:rsidR="000B30D9" w:rsidRPr="008321CA" w:rsidRDefault="000B30D9">
      <w:pPr>
        <w:adjustRightInd w:val="0"/>
        <w:snapToGrid w:val="0"/>
        <w:spacing w:line="360" w:lineRule="auto"/>
        <w:ind w:right="-10"/>
        <w:rPr>
          <w:rFonts w:ascii="宋体" w:hAnsi="宋体"/>
          <w:b/>
          <w:color w:val="000000" w:themeColor="text1"/>
          <w:sz w:val="24"/>
          <w:szCs w:val="24"/>
        </w:rPr>
      </w:pPr>
    </w:p>
    <w:p w14:paraId="1D9F337E" w14:textId="77777777" w:rsidR="004D285B" w:rsidRPr="008321CA" w:rsidRDefault="004D285B" w:rsidP="004D285B">
      <w:pPr>
        <w:adjustRightInd w:val="0"/>
        <w:snapToGrid w:val="0"/>
        <w:spacing w:line="360" w:lineRule="auto"/>
        <w:ind w:right="-10" w:firstLineChars="200" w:firstLine="482"/>
        <w:rPr>
          <w:rFonts w:ascii="宋体" w:hAnsi="宋体"/>
          <w:color w:val="000000" w:themeColor="text1"/>
          <w:sz w:val="24"/>
        </w:rPr>
      </w:pPr>
      <w:r w:rsidRPr="008321CA">
        <w:rPr>
          <w:rFonts w:ascii="宋体" w:hAnsi="宋体" w:hint="eastAsia"/>
          <w:b/>
          <w:color w:val="000000" w:themeColor="text1"/>
          <w:sz w:val="24"/>
          <w:szCs w:val="24"/>
        </w:rPr>
        <w:t>8.</w:t>
      </w:r>
      <w:r w:rsidRPr="008321CA">
        <w:rPr>
          <w:rFonts w:ascii="宋体" w:hAnsi="宋体"/>
          <w:b/>
          <w:color w:val="000000" w:themeColor="text1"/>
          <w:sz w:val="24"/>
          <w:szCs w:val="24"/>
        </w:rPr>
        <w:t>3</w:t>
      </w:r>
      <w:r w:rsidRPr="008321CA">
        <w:rPr>
          <w:rFonts w:ascii="宋体" w:hAnsi="宋体" w:hint="eastAsia"/>
          <w:b/>
          <w:color w:val="000000" w:themeColor="text1"/>
          <w:sz w:val="24"/>
          <w:szCs w:val="24"/>
        </w:rPr>
        <w:t>确定中标候选人</w:t>
      </w:r>
    </w:p>
    <w:p w14:paraId="7F873592" w14:textId="77777777" w:rsidR="004D285B" w:rsidRPr="008321CA" w:rsidRDefault="004D285B" w:rsidP="004D285B">
      <w:pPr>
        <w:adjustRightInd w:val="0"/>
        <w:snapToGrid w:val="0"/>
        <w:spacing w:line="360" w:lineRule="auto"/>
        <w:ind w:right="-10" w:firstLineChars="200" w:firstLine="482"/>
        <w:rPr>
          <w:rFonts w:ascii="宋体" w:hAnsi="宋体"/>
          <w:b/>
          <w:bCs/>
          <w:color w:val="000000" w:themeColor="text1"/>
          <w:sz w:val="24"/>
        </w:rPr>
      </w:pPr>
      <w:r w:rsidRPr="008321CA">
        <w:rPr>
          <w:rFonts w:ascii="宋体" w:hAnsi="宋体" w:hint="eastAsia"/>
          <w:b/>
          <w:bCs/>
          <w:color w:val="000000" w:themeColor="text1"/>
          <w:sz w:val="24"/>
        </w:rPr>
        <w:t>按照有效投标人最终得分（即商务、技术部分和报价部分相加后得分）由高到低排出中标候选人。</w:t>
      </w:r>
    </w:p>
    <w:p w14:paraId="011F2937" w14:textId="77777777" w:rsidR="004D285B" w:rsidRPr="008321CA" w:rsidRDefault="004D285B" w:rsidP="004D285B">
      <w:pPr>
        <w:adjustRightInd w:val="0"/>
        <w:snapToGrid w:val="0"/>
        <w:spacing w:line="360" w:lineRule="auto"/>
        <w:ind w:right="-10" w:firstLineChars="200" w:firstLine="482"/>
        <w:rPr>
          <w:rFonts w:ascii="宋体" w:hAnsi="宋体"/>
          <w:b/>
          <w:bCs/>
          <w:color w:val="000000" w:themeColor="text1"/>
          <w:sz w:val="24"/>
        </w:rPr>
      </w:pPr>
      <w:r w:rsidRPr="008321CA">
        <w:rPr>
          <w:rFonts w:ascii="宋体" w:hAnsi="宋体" w:hint="eastAsia"/>
          <w:b/>
          <w:bCs/>
          <w:color w:val="000000" w:themeColor="text1"/>
          <w:sz w:val="24"/>
        </w:rPr>
        <w:t>最终得分相同的，</w:t>
      </w:r>
      <w:bookmarkStart w:id="89" w:name="_Hlk514735510"/>
      <w:r w:rsidRPr="008321CA">
        <w:rPr>
          <w:rFonts w:ascii="宋体" w:hAnsi="宋体" w:hint="eastAsia"/>
          <w:b/>
          <w:bCs/>
          <w:color w:val="000000" w:themeColor="text1"/>
          <w:sz w:val="24"/>
        </w:rPr>
        <w:t>则采取评标委员会抽签方式确定其前后次序。</w:t>
      </w:r>
      <w:bookmarkEnd w:id="89"/>
    </w:p>
    <w:p w14:paraId="2757D292" w14:textId="77777777" w:rsidR="000B30D9" w:rsidRPr="008321CA" w:rsidRDefault="008F0135">
      <w:pPr>
        <w:pStyle w:val="ac"/>
        <w:spacing w:line="360" w:lineRule="auto"/>
        <w:ind w:right="-10" w:firstLineChars="200" w:firstLine="482"/>
        <w:rPr>
          <w:rFonts w:ascii="宋体" w:eastAsia="宋体" w:hAnsi="宋体"/>
          <w:color w:val="000000" w:themeColor="text1"/>
          <w:sz w:val="24"/>
        </w:rPr>
      </w:pPr>
      <w:r w:rsidRPr="008321CA">
        <w:rPr>
          <w:rFonts w:ascii="宋体" w:eastAsia="宋体" w:hAnsi="宋体" w:hint="eastAsia"/>
          <w:b/>
          <w:color w:val="000000" w:themeColor="text1"/>
          <w:sz w:val="24"/>
        </w:rPr>
        <w:t>9.</w:t>
      </w:r>
      <w:r w:rsidRPr="008321CA">
        <w:rPr>
          <w:rFonts w:ascii="宋体" w:eastAsia="宋体" w:hAnsi="宋体" w:hint="eastAsia"/>
          <w:color w:val="000000" w:themeColor="text1"/>
          <w:sz w:val="24"/>
        </w:rPr>
        <w:t>如果有效投标报价出现两家或两家以上相同者，则采取评标委员会抽签方式确定其前后次序。</w:t>
      </w:r>
    </w:p>
    <w:p w14:paraId="6F35F6CA" w14:textId="77777777" w:rsidR="000B30D9" w:rsidRPr="008321CA" w:rsidRDefault="008F0135">
      <w:pPr>
        <w:adjustRightInd w:val="0"/>
        <w:snapToGrid w:val="0"/>
        <w:spacing w:line="360" w:lineRule="auto"/>
        <w:ind w:right="-10" w:firstLineChars="200" w:firstLine="482"/>
        <w:rPr>
          <w:rFonts w:ascii="宋体" w:hAnsi="宋体"/>
          <w:b/>
          <w:color w:val="000000" w:themeColor="text1"/>
          <w:sz w:val="24"/>
        </w:rPr>
      </w:pPr>
      <w:r w:rsidRPr="008321CA">
        <w:rPr>
          <w:rFonts w:ascii="宋体" w:hAnsi="宋体" w:hint="eastAsia"/>
          <w:b/>
          <w:color w:val="000000" w:themeColor="text1"/>
          <w:sz w:val="24"/>
        </w:rPr>
        <w:t>10.</w:t>
      </w:r>
      <w:r w:rsidRPr="008321CA">
        <w:rPr>
          <w:rFonts w:ascii="宋体" w:hAnsi="宋体" w:hint="eastAsia"/>
          <w:color w:val="000000" w:themeColor="text1"/>
          <w:sz w:val="24"/>
        </w:rPr>
        <w:t>评标委员会在评标过程中发现的问题，应当及时作出处理或者向招标人提出处理建议，并作书面记录。</w:t>
      </w:r>
    </w:p>
    <w:p w14:paraId="044995BA" w14:textId="77777777" w:rsidR="000B30D9" w:rsidRPr="008321CA" w:rsidRDefault="008F0135">
      <w:pPr>
        <w:adjustRightInd w:val="0"/>
        <w:snapToGrid w:val="0"/>
        <w:spacing w:line="360" w:lineRule="auto"/>
        <w:ind w:right="-10" w:firstLineChars="200" w:firstLine="482"/>
        <w:rPr>
          <w:rFonts w:ascii="宋体" w:hAnsi="宋体"/>
          <w:color w:val="000000" w:themeColor="text1"/>
          <w:sz w:val="24"/>
        </w:rPr>
      </w:pPr>
      <w:r w:rsidRPr="008321CA">
        <w:rPr>
          <w:rFonts w:ascii="宋体" w:hAnsi="宋体" w:hint="eastAsia"/>
          <w:b/>
          <w:color w:val="000000" w:themeColor="text1"/>
          <w:sz w:val="24"/>
        </w:rPr>
        <w:t>11.</w:t>
      </w:r>
      <w:r w:rsidRPr="008321CA">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14:paraId="1601BB3E" w14:textId="77777777" w:rsidR="000B30D9" w:rsidRPr="008321CA" w:rsidRDefault="008F0135">
      <w:pPr>
        <w:adjustRightInd w:val="0"/>
        <w:snapToGrid w:val="0"/>
        <w:spacing w:line="360" w:lineRule="auto"/>
        <w:ind w:right="-10" w:firstLineChars="200" w:firstLine="482"/>
        <w:rPr>
          <w:rFonts w:ascii="宋体" w:hAnsi="宋体"/>
          <w:color w:val="000000" w:themeColor="text1"/>
          <w:sz w:val="24"/>
        </w:rPr>
      </w:pPr>
      <w:r w:rsidRPr="008321CA">
        <w:rPr>
          <w:rFonts w:ascii="宋体" w:hAnsi="宋体" w:hint="eastAsia"/>
          <w:b/>
          <w:color w:val="000000" w:themeColor="text1"/>
          <w:sz w:val="24"/>
        </w:rPr>
        <w:t>12.</w:t>
      </w:r>
      <w:r w:rsidRPr="008321CA">
        <w:rPr>
          <w:rFonts w:ascii="宋体" w:hAnsi="宋体" w:hint="eastAsia"/>
          <w:color w:val="000000" w:themeColor="text1"/>
          <w:sz w:val="24"/>
        </w:rPr>
        <w:t>投标人投标报价与公布的预算价（或控制价)相比降幅过小，或投标人投标报价明显缺乏竞争性的，评标委员会可以否决所有投标。</w:t>
      </w:r>
    </w:p>
    <w:p w14:paraId="5B78F59D" w14:textId="77777777" w:rsidR="000B30D9" w:rsidRPr="008321CA" w:rsidRDefault="008F0135">
      <w:pPr>
        <w:adjustRightInd w:val="0"/>
        <w:snapToGrid w:val="0"/>
        <w:spacing w:line="360" w:lineRule="auto"/>
        <w:ind w:right="-10" w:firstLineChars="196" w:firstLine="472"/>
        <w:rPr>
          <w:rFonts w:ascii="宋体" w:hAnsi="宋体"/>
          <w:bCs/>
          <w:color w:val="000000" w:themeColor="text1"/>
          <w:sz w:val="24"/>
        </w:rPr>
      </w:pPr>
      <w:r w:rsidRPr="008321CA">
        <w:rPr>
          <w:rFonts w:ascii="宋体" w:hAnsi="宋体" w:hint="eastAsia"/>
          <w:b/>
          <w:bCs/>
          <w:color w:val="000000" w:themeColor="text1"/>
          <w:sz w:val="24"/>
        </w:rPr>
        <w:t>13.</w:t>
      </w:r>
      <w:r w:rsidRPr="008321CA">
        <w:rPr>
          <w:rFonts w:ascii="宋体" w:hAnsi="宋体" w:hint="eastAsia"/>
          <w:bCs/>
          <w:color w:val="000000" w:themeColor="text1"/>
          <w:sz w:val="24"/>
        </w:rPr>
        <w:t>评标后，评标委员会应写出评标报告并签字。评标报告是评标委员会根据</w:t>
      </w:r>
      <w:r w:rsidRPr="008321CA">
        <w:rPr>
          <w:rFonts w:ascii="宋体" w:hAnsi="宋体" w:hint="eastAsia"/>
          <w:bCs/>
          <w:color w:val="000000" w:themeColor="text1"/>
          <w:sz w:val="24"/>
        </w:rPr>
        <w:lastRenderedPageBreak/>
        <w:t>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14:paraId="4A737BCD" w14:textId="77777777" w:rsidR="000B30D9" w:rsidRPr="008321CA" w:rsidRDefault="008F0135">
      <w:pPr>
        <w:adjustRightInd w:val="0"/>
        <w:snapToGrid w:val="0"/>
        <w:spacing w:line="360" w:lineRule="auto"/>
        <w:ind w:right="-10" w:firstLineChars="200" w:firstLine="482"/>
        <w:rPr>
          <w:rFonts w:ascii="宋体" w:hAnsi="宋体"/>
          <w:color w:val="000000" w:themeColor="text1"/>
          <w:sz w:val="24"/>
        </w:rPr>
      </w:pPr>
      <w:r w:rsidRPr="008321CA">
        <w:rPr>
          <w:rFonts w:ascii="宋体" w:hAnsi="宋体" w:hint="eastAsia"/>
          <w:b/>
          <w:bCs/>
          <w:color w:val="000000" w:themeColor="text1"/>
          <w:sz w:val="24"/>
        </w:rPr>
        <w:t>14.</w:t>
      </w:r>
      <w:r w:rsidRPr="008321CA">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14:paraId="4B61334D" w14:textId="051E07BF" w:rsidR="000B30D9" w:rsidRPr="008321CA" w:rsidRDefault="008F0135">
      <w:pPr>
        <w:spacing w:line="360" w:lineRule="auto"/>
        <w:ind w:firstLineChars="200" w:firstLine="482"/>
        <w:rPr>
          <w:rFonts w:ascii="宋体" w:hAnsi="宋体"/>
          <w:bCs/>
          <w:color w:val="000000" w:themeColor="text1"/>
          <w:sz w:val="24"/>
        </w:rPr>
      </w:pPr>
      <w:r w:rsidRPr="008321CA">
        <w:rPr>
          <w:rFonts w:ascii="宋体" w:hAnsi="宋体" w:hint="eastAsia"/>
          <w:b/>
          <w:bCs/>
          <w:color w:val="000000" w:themeColor="text1"/>
          <w:sz w:val="24"/>
        </w:rPr>
        <w:t>15.</w:t>
      </w:r>
      <w:r w:rsidRPr="008321CA">
        <w:rPr>
          <w:rFonts w:ascii="宋体" w:hAnsi="宋体" w:hint="eastAsia"/>
          <w:bCs/>
          <w:color w:val="000000" w:themeColor="text1"/>
          <w:sz w:val="24"/>
        </w:rPr>
        <w:t>在评标过程中，评委及其他评标工作人员必须对评标情况严格保密，任何人不得将评标情况透露给与投标人有关的单位和个人。</w:t>
      </w:r>
    </w:p>
    <w:p w14:paraId="03A0D63E" w14:textId="053ED36B" w:rsidR="00385236" w:rsidRPr="008321CA" w:rsidRDefault="00CF54AD" w:rsidP="00385236">
      <w:pPr>
        <w:spacing w:line="360" w:lineRule="auto"/>
        <w:ind w:firstLineChars="200" w:firstLine="482"/>
        <w:rPr>
          <w:rFonts w:ascii="宋体" w:hAnsi="宋体"/>
          <w:bCs/>
          <w:color w:val="000000" w:themeColor="text1"/>
          <w:sz w:val="24"/>
        </w:rPr>
      </w:pPr>
      <w:r w:rsidRPr="008321CA">
        <w:rPr>
          <w:rFonts w:ascii="宋体" w:hAnsi="宋体" w:hint="eastAsia"/>
          <w:b/>
          <w:color w:val="000000" w:themeColor="text1"/>
          <w:sz w:val="24"/>
        </w:rPr>
        <w:t>1</w:t>
      </w:r>
      <w:r w:rsidRPr="008321CA">
        <w:rPr>
          <w:rFonts w:ascii="宋体" w:hAnsi="宋体"/>
          <w:b/>
          <w:color w:val="000000" w:themeColor="text1"/>
          <w:sz w:val="24"/>
        </w:rPr>
        <w:t>6</w:t>
      </w:r>
      <w:r w:rsidRPr="008321CA">
        <w:rPr>
          <w:rFonts w:ascii="宋体" w:hAnsi="宋体" w:hint="eastAsia"/>
          <w:b/>
          <w:color w:val="000000" w:themeColor="text1"/>
          <w:sz w:val="24"/>
        </w:rPr>
        <w:t>.</w:t>
      </w:r>
      <w:r w:rsidRPr="008321CA">
        <w:rPr>
          <w:rFonts w:hint="eastAsia"/>
          <w:color w:val="000000" w:themeColor="text1"/>
        </w:rPr>
        <w:t xml:space="preserve"> </w:t>
      </w:r>
      <w:r w:rsidR="00385236" w:rsidRPr="008321CA">
        <w:rPr>
          <w:rFonts w:ascii="宋体" w:hAnsi="宋体" w:hint="eastAsia"/>
          <w:bCs/>
          <w:color w:val="000000" w:themeColor="text1"/>
          <w:sz w:val="24"/>
        </w:rPr>
        <w:t>依据安徽省住房与城乡建设厅《关于进一步规范全省房屋建筑和市政基础设施工程招标投标活动的通知》（建市函〔2020〕1073 号文）文件，评标委员会在推荐中标候选人前，对拟推荐中标候选人的投标报价进行异常低价评审(</w:t>
      </w:r>
      <w:r w:rsidR="00385236" w:rsidRPr="008321CA">
        <w:rPr>
          <w:rFonts w:ascii="宋体" w:hAnsi="宋体" w:hint="eastAsia"/>
          <w:b/>
          <w:color w:val="000000" w:themeColor="text1"/>
          <w:sz w:val="24"/>
        </w:rPr>
        <w:t>本项目是否执行异常低价评审详见投标人须知前附表</w:t>
      </w:r>
      <w:r w:rsidR="00385236" w:rsidRPr="008321CA">
        <w:rPr>
          <w:rFonts w:ascii="宋体" w:hAnsi="宋体" w:hint="eastAsia"/>
          <w:bCs/>
          <w:color w:val="000000" w:themeColor="text1"/>
          <w:sz w:val="24"/>
        </w:rPr>
        <w:t>)，具体评审要求如下：</w:t>
      </w:r>
    </w:p>
    <w:p w14:paraId="78B90A03" w14:textId="33D4C1CF" w:rsidR="00385236" w:rsidRPr="008321CA" w:rsidRDefault="00385236" w:rsidP="00385236">
      <w:pPr>
        <w:spacing w:line="360" w:lineRule="auto"/>
        <w:ind w:firstLineChars="200" w:firstLine="480"/>
        <w:rPr>
          <w:rFonts w:ascii="宋体" w:hAnsi="宋体"/>
          <w:bCs/>
          <w:color w:val="000000" w:themeColor="text1"/>
          <w:sz w:val="24"/>
        </w:rPr>
      </w:pPr>
      <w:r w:rsidRPr="008321CA">
        <w:rPr>
          <w:rFonts w:ascii="宋体" w:hAnsi="宋体" w:hint="eastAsia"/>
          <w:bCs/>
          <w:color w:val="000000" w:themeColor="text1"/>
          <w:sz w:val="24"/>
        </w:rPr>
        <w:t>（1）评审要求：投标人投标总报价低于最高投标限价（招标控制价）的异常低价规定指标（</w:t>
      </w:r>
      <w:r w:rsidRPr="008321CA">
        <w:rPr>
          <w:rFonts w:ascii="宋体" w:hAnsi="宋体" w:hint="eastAsia"/>
          <w:b/>
          <w:color w:val="000000" w:themeColor="text1"/>
          <w:sz w:val="24"/>
        </w:rPr>
        <w:t>详见投标人须知前附表</w:t>
      </w:r>
      <w:r w:rsidRPr="008321CA">
        <w:rPr>
          <w:rFonts w:ascii="宋体" w:hAnsi="宋体" w:hint="eastAsia"/>
          <w:bCs/>
          <w:color w:val="000000" w:themeColor="text1"/>
          <w:sz w:val="24"/>
        </w:rPr>
        <w:t>）的，评标委员会将进行异常低价评审。</w:t>
      </w:r>
    </w:p>
    <w:p w14:paraId="0FF78BF9" w14:textId="58DA7174" w:rsidR="00385236" w:rsidRPr="008321CA" w:rsidRDefault="00385236" w:rsidP="00385236">
      <w:pPr>
        <w:spacing w:line="360" w:lineRule="auto"/>
        <w:ind w:firstLineChars="200" w:firstLine="480"/>
        <w:rPr>
          <w:rFonts w:ascii="宋体" w:hAnsi="宋体"/>
          <w:bCs/>
          <w:color w:val="000000" w:themeColor="text1"/>
          <w:sz w:val="24"/>
        </w:rPr>
      </w:pPr>
      <w:r w:rsidRPr="008321CA">
        <w:rPr>
          <w:rFonts w:ascii="宋体" w:hAnsi="宋体" w:hint="eastAsia"/>
          <w:bCs/>
          <w:color w:val="000000" w:themeColor="text1"/>
          <w:sz w:val="24"/>
        </w:rPr>
        <w:t>（2）证明材料要求：投标人填报的单位工程投标报价金额低于该招标项目最高投标限价（控制价）中对应单位工程最高投标限价金额规定比例（</w:t>
      </w:r>
      <w:r w:rsidRPr="008321CA">
        <w:rPr>
          <w:rFonts w:ascii="宋体" w:hAnsi="宋体" w:hint="eastAsia"/>
          <w:b/>
          <w:color w:val="000000" w:themeColor="text1"/>
          <w:sz w:val="24"/>
        </w:rPr>
        <w:t>详见投标人须知前附表异常低价规定指标</w:t>
      </w:r>
      <w:r w:rsidRPr="008321CA">
        <w:rPr>
          <w:rFonts w:ascii="宋体" w:hAnsi="宋体" w:hint="eastAsia"/>
          <w:bCs/>
          <w:color w:val="000000" w:themeColor="text1"/>
          <w:sz w:val="24"/>
        </w:rPr>
        <w:t>）的，对该单位工程投标报价进行异常低价评审；投标人须在投标文件报价文件中作出澄清或者说明，并提供降低工程造价的相关证明资料（不限于在人工、材料、机械消耗量、价格、施工措施、方案及其他方面）；同时提供关于合同履行能力及工程质量安全控制的承诺。</w:t>
      </w:r>
    </w:p>
    <w:p w14:paraId="26C18C00" w14:textId="77777777" w:rsidR="00385236" w:rsidRPr="008321CA" w:rsidRDefault="00385236" w:rsidP="00385236">
      <w:pPr>
        <w:spacing w:line="360" w:lineRule="auto"/>
        <w:ind w:firstLineChars="200" w:firstLine="480"/>
        <w:rPr>
          <w:rFonts w:ascii="宋体" w:hAnsi="宋体"/>
          <w:bCs/>
          <w:color w:val="000000" w:themeColor="text1"/>
          <w:sz w:val="24"/>
        </w:rPr>
      </w:pPr>
      <w:r w:rsidRPr="008321CA">
        <w:rPr>
          <w:rFonts w:ascii="宋体" w:hAnsi="宋体" w:hint="eastAsia"/>
          <w:bCs/>
          <w:color w:val="000000" w:themeColor="text1"/>
          <w:sz w:val="24"/>
        </w:rPr>
        <w:t>（3）以下情形不得作为异常低价投标说明的依据：</w:t>
      </w:r>
    </w:p>
    <w:p w14:paraId="6A24ACD8" w14:textId="77777777" w:rsidR="00385236" w:rsidRPr="008321CA" w:rsidRDefault="00385236" w:rsidP="00385236">
      <w:pPr>
        <w:spacing w:line="360" w:lineRule="auto"/>
        <w:ind w:firstLineChars="200" w:firstLine="480"/>
        <w:rPr>
          <w:rFonts w:ascii="宋体" w:hAnsi="宋体"/>
          <w:bCs/>
          <w:color w:val="000000" w:themeColor="text1"/>
          <w:sz w:val="24"/>
        </w:rPr>
      </w:pPr>
      <w:r w:rsidRPr="008321CA">
        <w:rPr>
          <w:rFonts w:ascii="宋体" w:hAnsi="宋体" w:hint="eastAsia"/>
          <w:bCs/>
          <w:color w:val="000000" w:themeColor="text1"/>
          <w:sz w:val="24"/>
        </w:rPr>
        <w:t>a.机械、材料自有或闲置；</w:t>
      </w:r>
    </w:p>
    <w:p w14:paraId="1093FCB2" w14:textId="4EE04A11" w:rsidR="00951B74" w:rsidRPr="008321CA" w:rsidRDefault="00385236" w:rsidP="004404B6">
      <w:pPr>
        <w:spacing w:line="360" w:lineRule="auto"/>
        <w:ind w:firstLineChars="200" w:firstLine="480"/>
        <w:rPr>
          <w:rFonts w:ascii="宋体" w:hAnsi="宋体" w:hint="eastAsia"/>
          <w:bCs/>
          <w:color w:val="000000" w:themeColor="text1"/>
          <w:sz w:val="24"/>
        </w:rPr>
      </w:pPr>
      <w:r w:rsidRPr="008321CA">
        <w:rPr>
          <w:rFonts w:ascii="宋体" w:hAnsi="宋体" w:hint="eastAsia"/>
          <w:bCs/>
          <w:color w:val="000000" w:themeColor="text1"/>
          <w:sz w:val="24"/>
        </w:rPr>
        <w:t>b.自有弃土场土源或与临近项目签订的土方倒运协议；</w:t>
      </w:r>
    </w:p>
    <w:p w14:paraId="744E6ACD" w14:textId="77777777" w:rsidR="00385236" w:rsidRPr="008321CA" w:rsidRDefault="00385236" w:rsidP="00385236">
      <w:pPr>
        <w:spacing w:line="360" w:lineRule="auto"/>
        <w:ind w:firstLineChars="200" w:firstLine="480"/>
        <w:rPr>
          <w:rFonts w:ascii="宋体" w:hAnsi="宋体"/>
          <w:bCs/>
          <w:color w:val="000000" w:themeColor="text1"/>
          <w:sz w:val="24"/>
        </w:rPr>
      </w:pPr>
      <w:r w:rsidRPr="008321CA">
        <w:rPr>
          <w:rFonts w:ascii="宋体" w:hAnsi="宋体" w:hint="eastAsia"/>
          <w:bCs/>
          <w:color w:val="000000" w:themeColor="text1"/>
          <w:sz w:val="24"/>
        </w:rPr>
        <w:t>c.人员闲置；</w:t>
      </w:r>
    </w:p>
    <w:p w14:paraId="7F642877" w14:textId="77777777" w:rsidR="00385236" w:rsidRPr="008321CA" w:rsidRDefault="00385236" w:rsidP="00385236">
      <w:pPr>
        <w:spacing w:line="360" w:lineRule="auto"/>
        <w:ind w:firstLineChars="200" w:firstLine="480"/>
        <w:rPr>
          <w:rFonts w:ascii="宋体" w:hAnsi="宋体"/>
          <w:bCs/>
          <w:color w:val="000000" w:themeColor="text1"/>
          <w:sz w:val="24"/>
        </w:rPr>
      </w:pPr>
      <w:r w:rsidRPr="008321CA">
        <w:rPr>
          <w:rFonts w:ascii="宋体" w:hAnsi="宋体" w:hint="eastAsia"/>
          <w:bCs/>
          <w:color w:val="000000" w:themeColor="text1"/>
          <w:sz w:val="24"/>
        </w:rPr>
        <w:t>d.亏本让利；</w:t>
      </w:r>
    </w:p>
    <w:p w14:paraId="40714FF2" w14:textId="77777777" w:rsidR="00385236" w:rsidRPr="008321CA" w:rsidRDefault="00385236" w:rsidP="00385236">
      <w:pPr>
        <w:spacing w:line="360" w:lineRule="auto"/>
        <w:ind w:firstLineChars="200" w:firstLine="480"/>
        <w:rPr>
          <w:rFonts w:ascii="宋体" w:hAnsi="宋体"/>
          <w:bCs/>
          <w:color w:val="000000" w:themeColor="text1"/>
          <w:sz w:val="24"/>
        </w:rPr>
      </w:pPr>
      <w:r w:rsidRPr="008321CA">
        <w:rPr>
          <w:rFonts w:ascii="宋体" w:hAnsi="宋体" w:hint="eastAsia"/>
          <w:bCs/>
          <w:color w:val="000000" w:themeColor="text1"/>
          <w:sz w:val="24"/>
        </w:rPr>
        <w:t>e.企业市场拓展或品牌宣传；</w:t>
      </w:r>
    </w:p>
    <w:p w14:paraId="5614D459" w14:textId="77777777" w:rsidR="00385236" w:rsidRPr="008321CA" w:rsidRDefault="00385236" w:rsidP="00385236">
      <w:pPr>
        <w:spacing w:line="360" w:lineRule="auto"/>
        <w:ind w:firstLineChars="200" w:firstLine="480"/>
        <w:rPr>
          <w:rFonts w:ascii="宋体" w:hAnsi="宋体"/>
          <w:bCs/>
          <w:color w:val="000000" w:themeColor="text1"/>
          <w:sz w:val="24"/>
        </w:rPr>
      </w:pPr>
      <w:r w:rsidRPr="008321CA">
        <w:rPr>
          <w:rFonts w:ascii="宋体" w:hAnsi="宋体" w:hint="eastAsia"/>
          <w:bCs/>
          <w:color w:val="000000" w:themeColor="text1"/>
          <w:sz w:val="24"/>
        </w:rPr>
        <w:t>f.降低或改变原设计方案、技术工艺、施工标准的；</w:t>
      </w:r>
    </w:p>
    <w:p w14:paraId="78234793" w14:textId="77777777" w:rsidR="00385236" w:rsidRPr="008321CA" w:rsidRDefault="00385236" w:rsidP="00385236">
      <w:pPr>
        <w:spacing w:line="360" w:lineRule="auto"/>
        <w:ind w:firstLineChars="200" w:firstLine="480"/>
        <w:rPr>
          <w:rFonts w:ascii="宋体" w:hAnsi="宋体"/>
          <w:bCs/>
          <w:color w:val="000000" w:themeColor="text1"/>
          <w:sz w:val="24"/>
        </w:rPr>
      </w:pPr>
      <w:r w:rsidRPr="008321CA">
        <w:rPr>
          <w:rFonts w:ascii="宋体" w:hAnsi="宋体" w:hint="eastAsia"/>
          <w:bCs/>
          <w:color w:val="000000" w:themeColor="text1"/>
          <w:sz w:val="24"/>
        </w:rPr>
        <w:t>g.类似项目业绩；</w:t>
      </w:r>
    </w:p>
    <w:p w14:paraId="7C7DCC28" w14:textId="77777777" w:rsidR="00385236" w:rsidRPr="008321CA" w:rsidRDefault="00385236" w:rsidP="00385236">
      <w:pPr>
        <w:spacing w:line="360" w:lineRule="auto"/>
        <w:ind w:firstLineChars="200" w:firstLine="480"/>
        <w:rPr>
          <w:rFonts w:ascii="宋体" w:hAnsi="宋体"/>
          <w:bCs/>
          <w:color w:val="000000" w:themeColor="text1"/>
          <w:sz w:val="24"/>
        </w:rPr>
      </w:pPr>
      <w:r w:rsidRPr="008321CA">
        <w:rPr>
          <w:rFonts w:ascii="宋体" w:hAnsi="宋体" w:hint="eastAsia"/>
          <w:bCs/>
          <w:color w:val="000000" w:themeColor="text1"/>
          <w:sz w:val="24"/>
        </w:rPr>
        <w:t>h.评标委员会认为不得作为降低投标报价依据的情形。</w:t>
      </w:r>
    </w:p>
    <w:p w14:paraId="130A0488" w14:textId="1FE361FE" w:rsidR="00385236" w:rsidRPr="008321CA" w:rsidRDefault="00385236" w:rsidP="00385236">
      <w:pPr>
        <w:spacing w:line="360" w:lineRule="auto"/>
        <w:ind w:firstLineChars="200" w:firstLine="480"/>
        <w:rPr>
          <w:rFonts w:ascii="宋体" w:hAnsi="宋体"/>
          <w:bCs/>
          <w:color w:val="000000" w:themeColor="text1"/>
          <w:sz w:val="24"/>
        </w:rPr>
      </w:pPr>
      <w:r w:rsidRPr="008321CA">
        <w:rPr>
          <w:rFonts w:ascii="宋体" w:hAnsi="宋体" w:hint="eastAsia"/>
          <w:bCs/>
          <w:color w:val="000000" w:themeColor="text1"/>
          <w:sz w:val="24"/>
        </w:rPr>
        <w:lastRenderedPageBreak/>
        <w:t>（4）评审标准：评标委员会对通过评审的异常低价中标候选人合同履行能力及工程质量安全等风险进行全面评估，并作为评标结果的附件提交给招标人。投标人在投标文件中不能作出有效澄清、说明或评标委员会认定（按少数服从多数的原则）其存在履约及质量安全风险的，评标委员会应否决其投标。</w:t>
      </w:r>
    </w:p>
    <w:p w14:paraId="6AF9E3EA" w14:textId="3E27AC4E" w:rsidR="000B30D9" w:rsidRPr="008321CA" w:rsidRDefault="008F0135" w:rsidP="00385236">
      <w:pPr>
        <w:spacing w:line="360" w:lineRule="auto"/>
        <w:ind w:firstLineChars="200" w:firstLine="482"/>
        <w:rPr>
          <w:rFonts w:hAnsi="宋体" w:cs="黑体"/>
          <w:b/>
          <w:color w:val="000000" w:themeColor="text1"/>
          <w:sz w:val="24"/>
          <w:szCs w:val="24"/>
        </w:rPr>
      </w:pPr>
      <w:r w:rsidRPr="008321CA">
        <w:rPr>
          <w:rFonts w:hAnsi="宋体" w:cs="黑体" w:hint="eastAsia"/>
          <w:b/>
          <w:color w:val="000000" w:themeColor="text1"/>
          <w:sz w:val="24"/>
          <w:szCs w:val="24"/>
        </w:rPr>
        <w:t>1</w:t>
      </w:r>
      <w:r w:rsidR="00CF54AD" w:rsidRPr="008321CA">
        <w:rPr>
          <w:rFonts w:hAnsi="宋体" w:cs="黑体"/>
          <w:b/>
          <w:color w:val="000000" w:themeColor="text1"/>
          <w:sz w:val="24"/>
          <w:szCs w:val="24"/>
        </w:rPr>
        <w:t>7</w:t>
      </w:r>
      <w:r w:rsidRPr="008321CA">
        <w:rPr>
          <w:rFonts w:hAnsi="宋体" w:cs="黑体" w:hint="eastAsia"/>
          <w:b/>
          <w:color w:val="000000" w:themeColor="text1"/>
          <w:sz w:val="24"/>
          <w:szCs w:val="24"/>
        </w:rPr>
        <w:t xml:space="preserve">. </w:t>
      </w:r>
      <w:r w:rsidRPr="008321CA">
        <w:rPr>
          <w:rFonts w:hAnsi="宋体" w:cs="黑体" w:hint="eastAsia"/>
          <w:b/>
          <w:color w:val="000000" w:themeColor="text1"/>
          <w:sz w:val="24"/>
          <w:szCs w:val="24"/>
        </w:rPr>
        <w:t>其他</w:t>
      </w:r>
      <w:bookmarkEnd w:id="84"/>
      <w:bookmarkEnd w:id="85"/>
      <w:bookmarkEnd w:id="86"/>
    </w:p>
    <w:p w14:paraId="0FA98B23" w14:textId="77777777" w:rsidR="000B30D9" w:rsidRPr="008321CA" w:rsidRDefault="008F0135">
      <w:pPr>
        <w:pStyle w:val="00"/>
        <w:spacing w:line="360" w:lineRule="auto"/>
        <w:ind w:firstLineChars="200" w:firstLine="482"/>
        <w:rPr>
          <w:rFonts w:ascii="宋体" w:hAnsi="宋体"/>
          <w:b/>
          <w:color w:val="000000" w:themeColor="text1"/>
          <w:sz w:val="24"/>
        </w:rPr>
      </w:pPr>
      <w:r w:rsidRPr="008321CA">
        <w:rPr>
          <w:rFonts w:ascii="宋体" w:hAnsi="宋体" w:hint="eastAsia"/>
          <w:b/>
          <w:bCs/>
          <w:color w:val="000000" w:themeColor="text1"/>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sidRPr="008321CA">
        <w:rPr>
          <w:rFonts w:ascii="宋体" w:hAnsi="宋体" w:hint="eastAsia"/>
          <w:b/>
          <w:color w:val="000000" w:themeColor="text1"/>
          <w:sz w:val="24"/>
        </w:rPr>
        <w:t>。</w:t>
      </w:r>
    </w:p>
    <w:p w14:paraId="764B6C64" w14:textId="77777777" w:rsidR="000B30D9" w:rsidRPr="008321CA" w:rsidRDefault="000B30D9">
      <w:pPr>
        <w:rPr>
          <w:color w:val="000000" w:themeColor="text1"/>
        </w:rPr>
      </w:pPr>
    </w:p>
    <w:p w14:paraId="468A3EC0" w14:textId="77777777" w:rsidR="000B30D9" w:rsidRPr="008321CA" w:rsidRDefault="000B30D9">
      <w:pPr>
        <w:rPr>
          <w:color w:val="000000" w:themeColor="text1"/>
        </w:rPr>
      </w:pPr>
    </w:p>
    <w:p w14:paraId="4096207F" w14:textId="77777777" w:rsidR="000B30D9" w:rsidRPr="008321CA" w:rsidRDefault="000B30D9">
      <w:pPr>
        <w:rPr>
          <w:color w:val="000000" w:themeColor="text1"/>
        </w:rPr>
      </w:pPr>
    </w:p>
    <w:p w14:paraId="5A696C52" w14:textId="77777777" w:rsidR="000B30D9" w:rsidRPr="008321CA" w:rsidRDefault="000B30D9">
      <w:pPr>
        <w:rPr>
          <w:color w:val="000000" w:themeColor="text1"/>
        </w:rPr>
      </w:pPr>
    </w:p>
    <w:p w14:paraId="196D6ADF" w14:textId="77777777" w:rsidR="000B30D9" w:rsidRPr="008321CA" w:rsidRDefault="000B30D9">
      <w:pPr>
        <w:rPr>
          <w:color w:val="000000" w:themeColor="text1"/>
        </w:rPr>
      </w:pPr>
    </w:p>
    <w:p w14:paraId="15A9A1C4" w14:textId="77777777" w:rsidR="000B30D9" w:rsidRPr="008321CA" w:rsidRDefault="000B30D9">
      <w:pPr>
        <w:rPr>
          <w:color w:val="000000" w:themeColor="text1"/>
        </w:rPr>
      </w:pPr>
    </w:p>
    <w:p w14:paraId="27AF8AE3" w14:textId="77777777" w:rsidR="000B30D9" w:rsidRPr="008321CA" w:rsidRDefault="000B30D9">
      <w:pPr>
        <w:rPr>
          <w:color w:val="000000" w:themeColor="text1"/>
        </w:rPr>
      </w:pPr>
    </w:p>
    <w:p w14:paraId="146FE02A" w14:textId="77777777" w:rsidR="000B30D9" w:rsidRPr="008321CA" w:rsidRDefault="000B30D9">
      <w:pPr>
        <w:rPr>
          <w:color w:val="000000" w:themeColor="text1"/>
        </w:rPr>
      </w:pPr>
    </w:p>
    <w:p w14:paraId="22F7597E" w14:textId="77777777" w:rsidR="000B30D9" w:rsidRPr="008321CA" w:rsidRDefault="000B30D9">
      <w:pPr>
        <w:rPr>
          <w:color w:val="000000" w:themeColor="text1"/>
        </w:rPr>
      </w:pPr>
    </w:p>
    <w:p w14:paraId="0630ED06" w14:textId="77777777" w:rsidR="000B30D9" w:rsidRPr="008321CA" w:rsidRDefault="000B30D9">
      <w:pPr>
        <w:rPr>
          <w:color w:val="000000" w:themeColor="text1"/>
        </w:rPr>
      </w:pPr>
    </w:p>
    <w:p w14:paraId="1E01C624" w14:textId="77777777" w:rsidR="000B30D9" w:rsidRPr="008321CA" w:rsidRDefault="000B30D9">
      <w:pPr>
        <w:rPr>
          <w:color w:val="000000" w:themeColor="text1"/>
        </w:rPr>
      </w:pPr>
    </w:p>
    <w:p w14:paraId="451B0714" w14:textId="77777777" w:rsidR="000B30D9" w:rsidRPr="008321CA" w:rsidRDefault="000B30D9">
      <w:pPr>
        <w:rPr>
          <w:color w:val="000000" w:themeColor="text1"/>
        </w:rPr>
      </w:pPr>
    </w:p>
    <w:p w14:paraId="38EB665A" w14:textId="77777777" w:rsidR="000B30D9" w:rsidRPr="008321CA" w:rsidRDefault="000B30D9">
      <w:pPr>
        <w:rPr>
          <w:color w:val="000000" w:themeColor="text1"/>
        </w:rPr>
      </w:pPr>
    </w:p>
    <w:p w14:paraId="39C26D9A" w14:textId="77777777" w:rsidR="000B30D9" w:rsidRPr="008321CA" w:rsidRDefault="000B30D9">
      <w:pPr>
        <w:rPr>
          <w:color w:val="000000" w:themeColor="text1"/>
        </w:rPr>
      </w:pPr>
    </w:p>
    <w:p w14:paraId="72F37DCA" w14:textId="77777777" w:rsidR="000B30D9" w:rsidRPr="008321CA" w:rsidRDefault="000B30D9">
      <w:pPr>
        <w:rPr>
          <w:color w:val="000000" w:themeColor="text1"/>
        </w:rPr>
      </w:pPr>
    </w:p>
    <w:p w14:paraId="022DAE37" w14:textId="77777777" w:rsidR="000B30D9" w:rsidRPr="008321CA" w:rsidRDefault="000B30D9">
      <w:pPr>
        <w:rPr>
          <w:color w:val="000000" w:themeColor="text1"/>
        </w:rPr>
      </w:pPr>
    </w:p>
    <w:p w14:paraId="2D8122F6" w14:textId="77777777" w:rsidR="000B30D9" w:rsidRPr="008321CA" w:rsidRDefault="000B30D9">
      <w:pPr>
        <w:rPr>
          <w:color w:val="000000" w:themeColor="text1"/>
        </w:rPr>
      </w:pPr>
    </w:p>
    <w:p w14:paraId="4E270CF0" w14:textId="56618963" w:rsidR="000B30D9" w:rsidRPr="008321CA" w:rsidRDefault="000B30D9">
      <w:pPr>
        <w:rPr>
          <w:color w:val="000000" w:themeColor="text1"/>
        </w:rPr>
      </w:pPr>
    </w:p>
    <w:p w14:paraId="76E07985" w14:textId="1CA2EC5D" w:rsidR="00B04293" w:rsidRPr="008321CA" w:rsidRDefault="00B04293">
      <w:pPr>
        <w:rPr>
          <w:color w:val="000000" w:themeColor="text1"/>
        </w:rPr>
      </w:pPr>
    </w:p>
    <w:p w14:paraId="315267CE" w14:textId="77777777" w:rsidR="00B04293" w:rsidRPr="008321CA" w:rsidRDefault="00B04293">
      <w:pPr>
        <w:rPr>
          <w:color w:val="000000" w:themeColor="text1"/>
        </w:rPr>
      </w:pPr>
    </w:p>
    <w:p w14:paraId="4B282E4D" w14:textId="77777777" w:rsidR="000B30D9" w:rsidRPr="008321CA" w:rsidRDefault="000B30D9">
      <w:pPr>
        <w:rPr>
          <w:color w:val="000000" w:themeColor="text1"/>
        </w:rPr>
      </w:pPr>
    </w:p>
    <w:p w14:paraId="5F851504" w14:textId="6E970756" w:rsidR="000B30D9" w:rsidRPr="008321CA" w:rsidRDefault="000B30D9">
      <w:pPr>
        <w:rPr>
          <w:color w:val="000000" w:themeColor="text1"/>
        </w:rPr>
      </w:pPr>
    </w:p>
    <w:p w14:paraId="33016E5F" w14:textId="18736840" w:rsidR="00951B74" w:rsidRPr="008321CA" w:rsidRDefault="00951B74">
      <w:pPr>
        <w:rPr>
          <w:color w:val="000000" w:themeColor="text1"/>
        </w:rPr>
      </w:pPr>
    </w:p>
    <w:p w14:paraId="1E730EFB" w14:textId="77777777" w:rsidR="00951B74" w:rsidRPr="008321CA" w:rsidRDefault="00951B74">
      <w:pPr>
        <w:rPr>
          <w:color w:val="000000" w:themeColor="text1"/>
        </w:rPr>
      </w:pPr>
    </w:p>
    <w:p w14:paraId="0F841A84" w14:textId="77777777" w:rsidR="000B30D9" w:rsidRPr="008321CA" w:rsidRDefault="000B30D9">
      <w:pPr>
        <w:rPr>
          <w:color w:val="000000" w:themeColor="text1"/>
        </w:rPr>
      </w:pPr>
    </w:p>
    <w:p w14:paraId="59F9E82F" w14:textId="77777777" w:rsidR="000B30D9" w:rsidRPr="008321CA" w:rsidRDefault="000B30D9">
      <w:pPr>
        <w:rPr>
          <w:color w:val="000000" w:themeColor="text1"/>
        </w:rPr>
      </w:pPr>
    </w:p>
    <w:p w14:paraId="634D2FAF" w14:textId="77777777" w:rsidR="000B30D9" w:rsidRPr="008321CA" w:rsidRDefault="008F0135">
      <w:pPr>
        <w:pStyle w:val="2"/>
        <w:spacing w:before="0" w:line="500" w:lineRule="exact"/>
        <w:ind w:firstLine="0"/>
        <w:rPr>
          <w:rFonts w:ascii="宋体" w:eastAsia="宋体" w:hAnsi="宋体"/>
          <w:color w:val="000000" w:themeColor="text1"/>
        </w:rPr>
      </w:pPr>
      <w:bookmarkStart w:id="90" w:name="_Toc40792204"/>
      <w:bookmarkStart w:id="91" w:name="_Toc72231575"/>
      <w:r w:rsidRPr="008321CA">
        <w:rPr>
          <w:rFonts w:ascii="宋体" w:eastAsia="宋体" w:hAnsi="宋体" w:hint="eastAsia"/>
          <w:color w:val="000000" w:themeColor="text1"/>
        </w:rPr>
        <w:lastRenderedPageBreak/>
        <w:t>第六章</w:t>
      </w:r>
      <w:bookmarkStart w:id="92" w:name="_Toc220232392"/>
      <w:bookmarkEnd w:id="82"/>
      <w:r w:rsidRPr="008321CA">
        <w:rPr>
          <w:rFonts w:ascii="宋体" w:eastAsia="宋体" w:hAnsi="宋体" w:hint="eastAsia"/>
          <w:color w:val="000000" w:themeColor="text1"/>
        </w:rPr>
        <w:t xml:space="preserve">  合同条款及格式</w:t>
      </w:r>
      <w:bookmarkEnd w:id="90"/>
      <w:bookmarkEnd w:id="91"/>
    </w:p>
    <w:p w14:paraId="232B39E6" w14:textId="77777777" w:rsidR="000B30D9" w:rsidRPr="008321CA" w:rsidRDefault="008F0135">
      <w:pPr>
        <w:spacing w:line="480" w:lineRule="exact"/>
        <w:jc w:val="center"/>
        <w:rPr>
          <w:rFonts w:ascii="宋体" w:hAnsi="宋体"/>
          <w:b/>
          <w:bCs/>
          <w:color w:val="000000" w:themeColor="text1"/>
          <w:sz w:val="28"/>
          <w:szCs w:val="28"/>
        </w:rPr>
      </w:pPr>
      <w:bookmarkStart w:id="93" w:name="_Toc351203652"/>
      <w:bookmarkEnd w:id="92"/>
      <w:r w:rsidRPr="008321CA">
        <w:rPr>
          <w:rFonts w:ascii="宋体" w:hAnsi="宋体" w:hint="eastAsia"/>
          <w:b/>
          <w:bCs/>
          <w:color w:val="000000" w:themeColor="text1"/>
          <w:sz w:val="28"/>
          <w:szCs w:val="28"/>
        </w:rPr>
        <w:t>工程施工合同</w:t>
      </w:r>
    </w:p>
    <w:p w14:paraId="4C58E08E" w14:textId="77777777" w:rsidR="000B30D9" w:rsidRPr="008321CA" w:rsidRDefault="000B30D9">
      <w:pPr>
        <w:adjustRightInd w:val="0"/>
        <w:snapToGrid w:val="0"/>
        <w:ind w:firstLineChars="200" w:firstLine="260"/>
        <w:rPr>
          <w:color w:val="000000" w:themeColor="text1"/>
          <w:sz w:val="13"/>
          <w:szCs w:val="13"/>
          <w:shd w:val="pct10" w:color="auto" w:fill="FFFFFF"/>
        </w:rPr>
      </w:pPr>
    </w:p>
    <w:p w14:paraId="08AB83AD" w14:textId="44A4C0D0" w:rsidR="000B30D9" w:rsidRPr="008321CA" w:rsidRDefault="008F0135">
      <w:pPr>
        <w:adjustRightInd w:val="0"/>
        <w:snapToGrid w:val="0"/>
        <w:spacing w:line="520" w:lineRule="exact"/>
        <w:jc w:val="right"/>
        <w:rPr>
          <w:rFonts w:ascii="仿宋" w:eastAsia="仿宋" w:hAnsi="仿宋" w:cs="黑体"/>
          <w:b/>
          <w:color w:val="000000" w:themeColor="text1"/>
          <w:kern w:val="0"/>
          <w:szCs w:val="21"/>
        </w:rPr>
      </w:pPr>
      <w:r w:rsidRPr="008321CA">
        <w:rPr>
          <w:rFonts w:ascii="仿宋" w:eastAsia="仿宋" w:hAnsi="仿宋" w:hint="eastAsia"/>
          <w:b/>
          <w:bCs/>
          <w:color w:val="000000" w:themeColor="text1"/>
        </w:rPr>
        <w:t>文旅博览（</w:t>
      </w:r>
      <w:r w:rsidR="00951B74" w:rsidRPr="008321CA">
        <w:rPr>
          <w:rFonts w:ascii="仿宋" w:eastAsia="仿宋" w:hAnsi="仿宋"/>
          <w:b/>
          <w:bCs/>
          <w:color w:val="000000" w:themeColor="text1"/>
        </w:rPr>
        <w:t>2023</w:t>
      </w:r>
      <w:r w:rsidRPr="008321CA">
        <w:rPr>
          <w:rFonts w:ascii="仿宋" w:eastAsia="仿宋" w:hAnsi="仿宋" w:hint="eastAsia"/>
          <w:b/>
          <w:bCs/>
          <w:color w:val="000000" w:themeColor="text1"/>
        </w:rPr>
        <w:t>）第xxx号合同</w:t>
      </w:r>
    </w:p>
    <w:p w14:paraId="36E74064" w14:textId="77777777" w:rsidR="000B30D9" w:rsidRPr="008321CA" w:rsidRDefault="008F0135">
      <w:pPr>
        <w:adjustRightInd w:val="0"/>
        <w:snapToGrid w:val="0"/>
        <w:spacing w:line="520" w:lineRule="exact"/>
        <w:ind w:firstLineChars="200" w:firstLine="482"/>
        <w:rPr>
          <w:rFonts w:ascii="宋体" w:hAnsi="宋体" w:cs="宋体"/>
          <w:b/>
          <w:bCs/>
          <w:color w:val="000000" w:themeColor="text1"/>
          <w:sz w:val="24"/>
          <w:szCs w:val="24"/>
        </w:rPr>
      </w:pPr>
      <w:r w:rsidRPr="008321CA">
        <w:rPr>
          <w:rFonts w:ascii="宋体" w:hAnsi="宋体" w:cs="宋体" w:hint="eastAsia"/>
          <w:b/>
          <w:bCs/>
          <w:color w:val="000000" w:themeColor="text1"/>
          <w:sz w:val="24"/>
          <w:szCs w:val="24"/>
        </w:rPr>
        <w:t>发包方（以下简称甲方）：</w:t>
      </w:r>
    </w:p>
    <w:p w14:paraId="609E0D2D"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t xml:space="preserve">地 址：                 </w:t>
      </w:r>
    </w:p>
    <w:p w14:paraId="2A6C50D0"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t xml:space="preserve">法定代表人：            </w:t>
      </w:r>
    </w:p>
    <w:p w14:paraId="186510C2"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t xml:space="preserve">联系人：                </w:t>
      </w:r>
    </w:p>
    <w:p w14:paraId="7840AA1B" w14:textId="77777777" w:rsidR="000B30D9" w:rsidRPr="008321CA" w:rsidRDefault="008F0135">
      <w:pPr>
        <w:adjustRightInd w:val="0"/>
        <w:snapToGrid w:val="0"/>
        <w:spacing w:line="520" w:lineRule="exact"/>
        <w:ind w:firstLineChars="200" w:firstLine="480"/>
        <w:rPr>
          <w:rFonts w:ascii="宋体" w:hAnsi="宋体" w:cs="宋体"/>
          <w:b/>
          <w:bCs/>
          <w:color w:val="000000" w:themeColor="text1"/>
          <w:sz w:val="24"/>
          <w:szCs w:val="24"/>
        </w:rPr>
      </w:pPr>
      <w:r w:rsidRPr="008321CA">
        <w:rPr>
          <w:rFonts w:ascii="宋体" w:hAnsi="宋体" w:cs="宋体" w:hint="eastAsia"/>
          <w:color w:val="000000" w:themeColor="text1"/>
          <w:sz w:val="24"/>
          <w:szCs w:val="24"/>
        </w:rPr>
        <w:t xml:space="preserve">电话：     </w:t>
      </w:r>
      <w:r w:rsidRPr="008321CA">
        <w:rPr>
          <w:rFonts w:ascii="宋体" w:hAnsi="宋体" w:cs="宋体" w:hint="eastAsia"/>
          <w:b/>
          <w:bCs/>
          <w:color w:val="000000" w:themeColor="text1"/>
          <w:sz w:val="24"/>
          <w:szCs w:val="24"/>
        </w:rPr>
        <w:t xml:space="preserve">             </w:t>
      </w:r>
    </w:p>
    <w:p w14:paraId="63CAC086" w14:textId="77777777" w:rsidR="000B30D9" w:rsidRPr="008321CA" w:rsidRDefault="000B30D9">
      <w:pPr>
        <w:adjustRightInd w:val="0"/>
        <w:snapToGrid w:val="0"/>
        <w:ind w:firstLineChars="200" w:firstLine="482"/>
        <w:rPr>
          <w:rFonts w:ascii="宋体" w:hAnsi="宋体" w:cs="宋体"/>
          <w:b/>
          <w:bCs/>
          <w:color w:val="000000" w:themeColor="text1"/>
          <w:sz w:val="24"/>
          <w:szCs w:val="24"/>
        </w:rPr>
      </w:pPr>
    </w:p>
    <w:p w14:paraId="7448B21D" w14:textId="77777777" w:rsidR="000B30D9" w:rsidRPr="008321CA" w:rsidRDefault="008F0135">
      <w:pPr>
        <w:adjustRightInd w:val="0"/>
        <w:snapToGrid w:val="0"/>
        <w:spacing w:line="520" w:lineRule="exact"/>
        <w:ind w:firstLineChars="200" w:firstLine="482"/>
        <w:rPr>
          <w:rFonts w:ascii="宋体" w:hAnsi="宋体" w:cs="宋体"/>
          <w:b/>
          <w:bCs/>
          <w:color w:val="000000" w:themeColor="text1"/>
          <w:sz w:val="24"/>
          <w:szCs w:val="24"/>
        </w:rPr>
      </w:pPr>
      <w:r w:rsidRPr="008321CA">
        <w:rPr>
          <w:rFonts w:ascii="宋体" w:hAnsi="宋体" w:cs="宋体" w:hint="eastAsia"/>
          <w:b/>
          <w:bCs/>
          <w:color w:val="000000" w:themeColor="text1"/>
          <w:sz w:val="24"/>
          <w:szCs w:val="24"/>
        </w:rPr>
        <w:t xml:space="preserve">承包方（以下简称乙方）： </w:t>
      </w:r>
    </w:p>
    <w:p w14:paraId="23E5EFC8"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t xml:space="preserve">地 址：                 </w:t>
      </w:r>
    </w:p>
    <w:p w14:paraId="472C9F34"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t xml:space="preserve">单位负责人：            </w:t>
      </w:r>
    </w:p>
    <w:p w14:paraId="15E455AD"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t xml:space="preserve">联系人：               </w:t>
      </w:r>
    </w:p>
    <w:p w14:paraId="73B781C5"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t xml:space="preserve">电话： </w:t>
      </w:r>
    </w:p>
    <w:p w14:paraId="61FA5E0C" w14:textId="77777777" w:rsidR="000B30D9" w:rsidRPr="008321CA" w:rsidRDefault="000B30D9">
      <w:pPr>
        <w:adjustRightInd w:val="0"/>
        <w:snapToGrid w:val="0"/>
        <w:ind w:firstLineChars="200" w:firstLine="480"/>
        <w:rPr>
          <w:rFonts w:ascii="宋体" w:hAnsi="宋体" w:cs="宋体"/>
          <w:color w:val="000000" w:themeColor="text1"/>
          <w:sz w:val="24"/>
          <w:szCs w:val="24"/>
        </w:rPr>
      </w:pPr>
    </w:p>
    <w:p w14:paraId="5CF6D962"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根据《中华人民共和国民法典》、《中华人民共和国建筑法》及有关法律、法规的规定，遵循平等、自愿和诚实信用的原则，经双方协商一致，订立本合同共同遵守。</w:t>
      </w:r>
    </w:p>
    <w:p w14:paraId="04FE7B71" w14:textId="77777777" w:rsidR="000B30D9" w:rsidRPr="008321CA" w:rsidRDefault="008F0135">
      <w:pPr>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t>第一条 工程概况</w:t>
      </w:r>
    </w:p>
    <w:p w14:paraId="31D254AD"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1.1工程地点：甲方指定地点</w:t>
      </w:r>
    </w:p>
    <w:p w14:paraId="6D073448"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 xml:space="preserve">1.2工程内容：【 </w:t>
      </w:r>
      <w:r w:rsidRPr="008321CA">
        <w:rPr>
          <w:rFonts w:ascii="宋体" w:hAnsi="宋体" w:cs="等线"/>
          <w:color w:val="000000" w:themeColor="text1"/>
          <w:sz w:val="24"/>
          <w:szCs w:val="24"/>
        </w:rPr>
        <w:t xml:space="preserve">        </w:t>
      </w:r>
      <w:r w:rsidRPr="008321CA">
        <w:rPr>
          <w:rFonts w:ascii="宋体" w:hAnsi="宋体" w:cs="等线" w:hint="eastAsia"/>
          <w:color w:val="000000" w:themeColor="text1"/>
          <w:sz w:val="24"/>
          <w:szCs w:val="24"/>
        </w:rPr>
        <w:t>】。本合同签订后，甲方如有需要乙方施工的工程，可随时通知乙方，乙方应按照甲方的通知及要求施工。每项工程内容以甲方每次通知及要求为准。</w:t>
      </w:r>
    </w:p>
    <w:p w14:paraId="486D9A47"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1.3凡甲方每次通知或提供的工程施工图所载明的、隐含的或按照施工惯例应当由乙方完成的工作都是乙方的施工范围和本合同工程内容。</w:t>
      </w:r>
    </w:p>
    <w:p w14:paraId="2FC473D4"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1.4承包方式：包工包料、包工期、包质量、包安全、包保修。</w:t>
      </w:r>
    </w:p>
    <w:p w14:paraId="1E9C6449" w14:textId="77777777" w:rsidR="000B30D9" w:rsidRPr="008321CA" w:rsidRDefault="008F0135">
      <w:pPr>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lastRenderedPageBreak/>
        <w:t>第二条 合同工期</w:t>
      </w:r>
    </w:p>
    <w:p w14:paraId="70BFF6F2"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 xml:space="preserve">2.1项目总工期为【 </w:t>
      </w:r>
      <w:r w:rsidRPr="008321CA">
        <w:rPr>
          <w:rFonts w:ascii="宋体" w:hAnsi="宋体" w:cs="等线"/>
          <w:color w:val="000000" w:themeColor="text1"/>
          <w:sz w:val="24"/>
          <w:szCs w:val="24"/>
        </w:rPr>
        <w:t xml:space="preserve">  </w:t>
      </w:r>
      <w:r w:rsidRPr="008321CA">
        <w:rPr>
          <w:rFonts w:ascii="宋体" w:hAnsi="宋体" w:cs="等线" w:hint="eastAsia"/>
          <w:color w:val="000000" w:themeColor="text1"/>
          <w:sz w:val="24"/>
          <w:szCs w:val="24"/>
        </w:rPr>
        <w:t>】日历天，每项工程的具体开、竣工日期以甲方书面通知为准。前述工期包括法定节假日、公休日、交叉施工及配合施工等待等时间及工程竣工验收时间。</w:t>
      </w:r>
    </w:p>
    <w:p w14:paraId="0F71851F" w14:textId="77777777" w:rsidR="000B30D9" w:rsidRPr="008321CA" w:rsidRDefault="008F0135">
      <w:pPr>
        <w:adjustRightInd w:val="0"/>
        <w:snapToGrid w:val="0"/>
        <w:spacing w:line="520" w:lineRule="exact"/>
        <w:ind w:firstLine="570"/>
        <w:rPr>
          <w:rFonts w:ascii="宋体" w:hAnsi="宋体" w:cs="等线"/>
          <w:color w:val="000000" w:themeColor="text1"/>
          <w:sz w:val="24"/>
          <w:szCs w:val="24"/>
        </w:rPr>
      </w:pPr>
      <w:r w:rsidRPr="008321CA">
        <w:rPr>
          <w:rFonts w:ascii="宋体" w:hAnsi="宋体" w:cs="等线" w:hint="eastAsia"/>
          <w:color w:val="000000" w:themeColor="text1"/>
          <w:sz w:val="24"/>
          <w:szCs w:val="24"/>
        </w:rPr>
        <w:t>2.2因下列原因造成工程竣工日期推迟或延误经甲方书面确认并加盖公章后，工期相应顺延。</w:t>
      </w:r>
    </w:p>
    <w:p w14:paraId="110CBC9F" w14:textId="77777777" w:rsidR="000B30D9" w:rsidRPr="008321CA" w:rsidRDefault="008F0135">
      <w:pPr>
        <w:adjustRightInd w:val="0"/>
        <w:snapToGrid w:val="0"/>
        <w:spacing w:line="520" w:lineRule="exact"/>
        <w:ind w:firstLine="570"/>
        <w:rPr>
          <w:rFonts w:ascii="宋体" w:hAnsi="宋体" w:cs="等线"/>
          <w:color w:val="000000" w:themeColor="text1"/>
          <w:sz w:val="24"/>
          <w:szCs w:val="24"/>
        </w:rPr>
      </w:pPr>
      <w:r w:rsidRPr="008321CA">
        <w:rPr>
          <w:rFonts w:ascii="宋体" w:hAnsi="宋体" w:cs="等线" w:hint="eastAsia"/>
          <w:color w:val="000000" w:themeColor="text1"/>
          <w:sz w:val="24"/>
          <w:szCs w:val="24"/>
        </w:rPr>
        <w:t>2.2.1不可抗力，自然灾害；</w:t>
      </w:r>
    </w:p>
    <w:p w14:paraId="30ACE8BE" w14:textId="77777777" w:rsidR="000B30D9" w:rsidRPr="008321CA" w:rsidRDefault="008F0135">
      <w:pPr>
        <w:adjustRightInd w:val="0"/>
        <w:snapToGrid w:val="0"/>
        <w:spacing w:line="520" w:lineRule="exact"/>
        <w:ind w:firstLine="570"/>
        <w:rPr>
          <w:rFonts w:ascii="宋体" w:hAnsi="宋体" w:cs="等线"/>
          <w:color w:val="000000" w:themeColor="text1"/>
          <w:sz w:val="24"/>
          <w:szCs w:val="24"/>
        </w:rPr>
      </w:pPr>
      <w:r w:rsidRPr="008321CA">
        <w:rPr>
          <w:rFonts w:ascii="宋体" w:hAnsi="宋体" w:cs="等线" w:hint="eastAsia"/>
          <w:color w:val="000000" w:themeColor="text1"/>
          <w:sz w:val="24"/>
          <w:szCs w:val="24"/>
        </w:rPr>
        <w:t>2.2.2合同中约定或甲方书面同意并加盖公章给予顺延工期的其它情况。</w:t>
      </w:r>
    </w:p>
    <w:p w14:paraId="746997B6" w14:textId="77777777" w:rsidR="000B30D9" w:rsidRPr="008321CA" w:rsidRDefault="008F0135">
      <w:pPr>
        <w:adjustRightInd w:val="0"/>
        <w:snapToGrid w:val="0"/>
        <w:spacing w:line="520" w:lineRule="exact"/>
        <w:ind w:firstLineChars="200" w:firstLine="480"/>
        <w:rPr>
          <w:rFonts w:ascii="宋体" w:hAnsi="宋体" w:cs="等线"/>
          <w:color w:val="000000" w:themeColor="text1"/>
          <w:sz w:val="24"/>
          <w:szCs w:val="24"/>
        </w:rPr>
      </w:pPr>
      <w:r w:rsidRPr="008321CA">
        <w:rPr>
          <w:rFonts w:ascii="宋体" w:hAnsi="宋体" w:cs="等线" w:hint="eastAsia"/>
          <w:color w:val="000000" w:themeColor="text1"/>
          <w:sz w:val="24"/>
          <w:szCs w:val="24"/>
        </w:rPr>
        <w:t>除上述情形外，乙方不得以任何理由主张要求延长工期。如因甲方原因导致工期延长的，除相应顺延工期外，甲方不再承担任何其他责任。</w:t>
      </w:r>
    </w:p>
    <w:p w14:paraId="11EE2764" w14:textId="77777777" w:rsidR="000B30D9" w:rsidRPr="008321CA" w:rsidRDefault="008F0135">
      <w:pPr>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t>第三条 工程质量及工艺要求</w:t>
      </w:r>
    </w:p>
    <w:p w14:paraId="7869EDFB"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工程质量等级为【       】，每项工程质量必须达到国家、【】省、【】市施工验收规范及工程质量检验合格标准以及本合同约定的质量要求，前述标准不一致的，以较高的为准。</w:t>
      </w:r>
    </w:p>
    <w:p w14:paraId="12DBC167" w14:textId="77777777" w:rsidR="000B30D9" w:rsidRPr="008321CA" w:rsidRDefault="008F0135">
      <w:pPr>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t>第四条 工地视察</w:t>
      </w:r>
    </w:p>
    <w:p w14:paraId="139752C7"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每项工程施工前，乙方应仔细考察本协议项下的全部可能使用或涉及的场地，并充分了解工地位置场地情况、周围情况、作业空间、起卸限制以及任何其它足以影响工期、承包价款之情况，一旦开始施工，视为乙方完全了解了前述全部情况，并已充分认识到各种不利因素，亦理解政府管理部门对施工作业方式和时间可能的影响或限制；乙方确认本协议所约定的工程价款（或结算依据）的标准，已包括上述因素等对工期、价款的影响。前述因素不予延长工期，不予追加工程款。</w:t>
      </w:r>
    </w:p>
    <w:p w14:paraId="2F4F6546" w14:textId="77777777" w:rsidR="000B30D9" w:rsidRPr="008321CA" w:rsidRDefault="008F0135">
      <w:pPr>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t>第五条 合同价款、付款方式及工程结算</w:t>
      </w:r>
    </w:p>
    <w:p w14:paraId="13ED0520" w14:textId="77777777" w:rsidR="000B30D9" w:rsidRPr="008321CA" w:rsidRDefault="008F0135">
      <w:pPr>
        <w:spacing w:line="520" w:lineRule="exact"/>
        <w:ind w:firstLineChars="225" w:firstLine="540"/>
        <w:rPr>
          <w:rFonts w:ascii="宋体" w:hAnsi="宋体" w:cs="等线"/>
          <w:color w:val="000000" w:themeColor="text1"/>
          <w:sz w:val="24"/>
          <w:szCs w:val="24"/>
        </w:rPr>
      </w:pPr>
      <w:r w:rsidRPr="008321CA">
        <w:rPr>
          <w:rFonts w:ascii="宋体" w:hAnsi="宋体" w:cs="等线" w:hint="eastAsia"/>
          <w:color w:val="000000" w:themeColor="text1"/>
          <w:sz w:val="24"/>
          <w:szCs w:val="24"/>
        </w:rPr>
        <w:t>5.1本合同总价暂定人民币：大写 【】（小写￥ 【】 ） ，每项工程的综合单价、总价、计价方式以甲乙双方确认的价格清单为准。</w:t>
      </w:r>
    </w:p>
    <w:p w14:paraId="06EA562C" w14:textId="77777777" w:rsidR="000B30D9" w:rsidRPr="008321CA" w:rsidRDefault="008F0135">
      <w:pPr>
        <w:spacing w:line="520" w:lineRule="exact"/>
        <w:ind w:firstLineChars="225" w:firstLine="540"/>
        <w:rPr>
          <w:rFonts w:ascii="宋体" w:hAnsi="宋体" w:cs="等线"/>
          <w:color w:val="000000" w:themeColor="text1"/>
          <w:sz w:val="24"/>
          <w:szCs w:val="24"/>
        </w:rPr>
      </w:pPr>
      <w:r w:rsidRPr="008321CA">
        <w:rPr>
          <w:rFonts w:ascii="宋体" w:hAnsi="宋体" w:cs="等线" w:hint="eastAsia"/>
          <w:color w:val="000000" w:themeColor="text1"/>
          <w:sz w:val="24"/>
          <w:szCs w:val="24"/>
        </w:rPr>
        <w:t>5.1.1采取固定总价的工程，除当次工程内容及工程量发生变更外，该总</w:t>
      </w:r>
      <w:r w:rsidRPr="008321CA">
        <w:rPr>
          <w:rFonts w:ascii="宋体" w:hAnsi="宋体" w:cs="等线" w:hint="eastAsia"/>
          <w:color w:val="000000" w:themeColor="text1"/>
          <w:sz w:val="24"/>
          <w:szCs w:val="24"/>
        </w:rPr>
        <w:lastRenderedPageBreak/>
        <w:t>价一次性包死，固定不变，不因任何因素的变化而调整。包括但不限于材料费、人工费、运输费、装卸费、保管费、设备费、管理费、利润、税金等乙方完当次工程全部内容并经甲方验收合格交付甲方及履行本合同全部义务所需的一切费用，除本合同另有约定外，甲方无需向乙方支付任何其他费用。</w:t>
      </w:r>
    </w:p>
    <w:p w14:paraId="66F89CA4" w14:textId="77777777" w:rsidR="000B30D9" w:rsidRPr="008321CA" w:rsidRDefault="008F0135">
      <w:pPr>
        <w:spacing w:line="520" w:lineRule="exact"/>
        <w:ind w:firstLineChars="200" w:firstLine="480"/>
        <w:rPr>
          <w:rFonts w:ascii="宋体" w:hAnsi="宋体" w:cs="等线"/>
          <w:color w:val="000000" w:themeColor="text1"/>
          <w:sz w:val="24"/>
          <w:szCs w:val="24"/>
        </w:rPr>
      </w:pPr>
      <w:r w:rsidRPr="008321CA">
        <w:rPr>
          <w:rFonts w:ascii="宋体" w:hAnsi="宋体" w:cs="等线" w:hint="eastAsia"/>
          <w:color w:val="000000" w:themeColor="text1"/>
          <w:sz w:val="24"/>
          <w:szCs w:val="24"/>
        </w:rPr>
        <w:t>甲方保留变更工程内容的权利，乙方应按甲方变更后的工程内容进行施工，双方按照经甲方确认合格的乙方实际完成的工程量和本合同约定的综合单价据实结算。如发生当次工程以外的工程项目，乙方施工前应向甲方提交工程量清单及价格，经甲方审核确认后的价格作为当次工程结算的依据；如甲方需要，甲方有权要求乙方在甲方审定工程款前先行施工，乙方不得拒绝。</w:t>
      </w:r>
    </w:p>
    <w:p w14:paraId="6A9E246E" w14:textId="77777777" w:rsidR="000B30D9" w:rsidRPr="008321CA" w:rsidRDefault="008F0135">
      <w:pPr>
        <w:spacing w:line="520" w:lineRule="exact"/>
        <w:ind w:firstLineChars="225" w:firstLine="540"/>
        <w:rPr>
          <w:rFonts w:ascii="宋体" w:hAnsi="宋体" w:cs="等线"/>
          <w:color w:val="000000" w:themeColor="text1"/>
          <w:sz w:val="24"/>
          <w:szCs w:val="24"/>
        </w:rPr>
      </w:pPr>
      <w:r w:rsidRPr="008321CA">
        <w:rPr>
          <w:rFonts w:ascii="宋体" w:hAnsi="宋体" w:cs="等线" w:hint="eastAsia"/>
          <w:color w:val="000000" w:themeColor="text1"/>
          <w:sz w:val="24"/>
          <w:szCs w:val="24"/>
        </w:rPr>
        <w:t>5.1.2采取固定单价的工程，单价中包括但不限于材料费、人工费、运输费、装卸费、保管费、设备费、管理费、利润、税金等乙方完成当次工程全部内容并经甲方验收合格交付甲方及履行本合同全部义务所需的一切费用，除本合同另有约定外，甲方无需向乙方支付任何其他费用。当次工程最终价款按照综合单价及经甲方确认合格的工程量据实结算。（</w:t>
      </w:r>
      <w:r w:rsidRPr="008321CA">
        <w:rPr>
          <w:rFonts w:ascii="宋体" w:hAnsi="宋体" w:cs="等线" w:hint="eastAsia"/>
          <w:b/>
          <w:bCs/>
          <w:color w:val="000000" w:themeColor="text1"/>
          <w:sz w:val="24"/>
          <w:szCs w:val="24"/>
        </w:rPr>
        <w:t>5.1.1和5.1.2两条结合工程实际情况选择适用</w:t>
      </w:r>
      <w:r w:rsidRPr="008321CA">
        <w:rPr>
          <w:rFonts w:ascii="宋体" w:hAnsi="宋体" w:cs="等线" w:hint="eastAsia"/>
          <w:color w:val="000000" w:themeColor="text1"/>
          <w:sz w:val="24"/>
          <w:szCs w:val="24"/>
        </w:rPr>
        <w:t>）</w:t>
      </w:r>
    </w:p>
    <w:p w14:paraId="4FE87C88" w14:textId="77777777" w:rsidR="000B30D9" w:rsidRPr="008321CA" w:rsidRDefault="008F0135">
      <w:pPr>
        <w:tabs>
          <w:tab w:val="left" w:pos="1080"/>
        </w:tabs>
        <w:spacing w:line="520" w:lineRule="exact"/>
        <w:ind w:firstLineChars="200" w:firstLine="480"/>
        <w:rPr>
          <w:rFonts w:ascii="宋体" w:hAnsi="宋体" w:cs="等线"/>
          <w:color w:val="000000" w:themeColor="text1"/>
          <w:sz w:val="24"/>
          <w:szCs w:val="24"/>
        </w:rPr>
      </w:pPr>
      <w:r w:rsidRPr="008321CA">
        <w:rPr>
          <w:rFonts w:ascii="宋体" w:hAnsi="宋体" w:cs="等线" w:hint="eastAsia"/>
          <w:color w:val="000000" w:themeColor="text1"/>
          <w:sz w:val="24"/>
          <w:szCs w:val="24"/>
        </w:rPr>
        <w:t>5.2履约保证金交纳：按招标文件方式进行交纳。</w:t>
      </w:r>
    </w:p>
    <w:p w14:paraId="24FE4ED1" w14:textId="77777777" w:rsidR="000B30D9" w:rsidRPr="008321CA" w:rsidRDefault="008F0135">
      <w:pPr>
        <w:tabs>
          <w:tab w:val="left" w:pos="1080"/>
        </w:tabs>
        <w:spacing w:line="520" w:lineRule="exact"/>
        <w:ind w:firstLineChars="200" w:firstLine="480"/>
        <w:rPr>
          <w:rFonts w:ascii="宋体" w:hAnsi="宋体" w:cs="等线"/>
          <w:color w:val="000000" w:themeColor="text1"/>
          <w:sz w:val="24"/>
          <w:szCs w:val="24"/>
        </w:rPr>
      </w:pPr>
      <w:r w:rsidRPr="008321CA">
        <w:rPr>
          <w:rFonts w:ascii="宋体" w:hAnsi="宋体" w:cs="等线" w:hint="eastAsia"/>
          <w:color w:val="000000" w:themeColor="text1"/>
          <w:sz w:val="24"/>
          <w:szCs w:val="24"/>
        </w:rPr>
        <w:t xml:space="preserve">5.3 付款方式：（以下仅做参考，按招标文件要求为准） </w:t>
      </w:r>
    </w:p>
    <w:p w14:paraId="4B22607F" w14:textId="77777777" w:rsidR="000B30D9" w:rsidRPr="008321CA" w:rsidRDefault="008F0135">
      <w:pPr>
        <w:tabs>
          <w:tab w:val="left" w:pos="1080"/>
        </w:tabs>
        <w:spacing w:line="520" w:lineRule="exact"/>
        <w:ind w:firstLineChars="200" w:firstLine="480"/>
        <w:rPr>
          <w:rFonts w:ascii="宋体" w:hAnsi="宋体" w:cs="等线"/>
          <w:color w:val="000000" w:themeColor="text1"/>
          <w:sz w:val="24"/>
          <w:szCs w:val="24"/>
        </w:rPr>
      </w:pPr>
      <w:r w:rsidRPr="008321CA">
        <w:rPr>
          <w:rFonts w:ascii="宋体" w:hAnsi="宋体" w:cs="等线" w:hint="eastAsia"/>
          <w:color w:val="000000" w:themeColor="text1"/>
          <w:sz w:val="24"/>
          <w:szCs w:val="24"/>
        </w:rPr>
        <w:t xml:space="preserve">5.3.1月进度款按已完成且初步验收的初步验收仅作为进度款支付依据，不作为竣工验收依据）合格的项目工程量审计审核价的 【】 %支付；整体工程竣工并经甲方验收合格后【  】日内，乙方向甲方提交完整竣工工程档案、竣工图纸、技术资料及结算报告资料（包括文本、电子文档），结算值经甲方委托的审计单位审核确认后【  】日内，甲方支付乙方至当次工程结算值的95%；如需审计复审项目，工程款支付至审计初审报告的90%，审计复审完成后支付至复审报告的95%；剩余5%作为质保金，质保期到期且质量回访甲方无误后一个月内无息付清；    </w:t>
      </w:r>
    </w:p>
    <w:p w14:paraId="00DCC74D" w14:textId="77777777" w:rsidR="000B30D9" w:rsidRPr="008321CA" w:rsidRDefault="008F0135">
      <w:pPr>
        <w:tabs>
          <w:tab w:val="left" w:pos="1080"/>
        </w:tabs>
        <w:spacing w:line="520" w:lineRule="exact"/>
        <w:ind w:firstLine="540"/>
        <w:rPr>
          <w:rFonts w:ascii="宋体" w:hAnsi="宋体" w:cs="等线"/>
          <w:color w:val="000000" w:themeColor="text1"/>
          <w:sz w:val="24"/>
          <w:szCs w:val="24"/>
        </w:rPr>
      </w:pPr>
      <w:r w:rsidRPr="008321CA">
        <w:rPr>
          <w:rFonts w:ascii="宋体" w:hAnsi="宋体" w:cs="等线" w:hint="eastAsia"/>
          <w:color w:val="000000" w:themeColor="text1"/>
          <w:sz w:val="24"/>
          <w:szCs w:val="24"/>
        </w:rPr>
        <w:t>5.3．2乙方应在甲方每次付款前，向甲方提交相应金额的符合税务机关要</w:t>
      </w:r>
      <w:r w:rsidRPr="008321CA">
        <w:rPr>
          <w:rFonts w:ascii="宋体" w:hAnsi="宋体" w:cs="等线" w:hint="eastAsia"/>
          <w:color w:val="000000" w:themeColor="text1"/>
          <w:sz w:val="24"/>
          <w:szCs w:val="24"/>
        </w:rPr>
        <w:lastRenderedPageBreak/>
        <w:t>求的合法发票，否则，甲方有权拒绝付款。</w:t>
      </w:r>
    </w:p>
    <w:p w14:paraId="30D67C50" w14:textId="77777777" w:rsidR="000B30D9" w:rsidRPr="008321CA" w:rsidRDefault="008F0135">
      <w:pPr>
        <w:tabs>
          <w:tab w:val="left" w:pos="900"/>
        </w:tabs>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t>第六条 材料供应</w:t>
      </w:r>
    </w:p>
    <w:p w14:paraId="2F6BCA67"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6.1乙方需按施工图已明确的各种材料、成品、半成品提前向甲方提供样本或样品，其材料、成品及半成品必须符合本合同约定及甲方要求，并以标签注明其生产厂家、规格、型号、品牌、产地及计量单价等。经甲方审核确认后，双方封存并作为材料供应及工程验收的依据。</w:t>
      </w:r>
    </w:p>
    <w:p w14:paraId="55409F61"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6.2 除甲方另有要求外，每项工程所需全部材料、成品及半成品均由乙方采购供应，乙方负责采购的所有材料，应当在材料运进现场前向甲方提供相应的产品合格证、环保证明等品质合格证明，乙方供应的材料必须符合国家标准及满足设计规范标准和样品的要求。供货的厂家、质量、价格应征得甲方的事先认可，并向甲方提供产品合格证明及检验资料，对与设计、规范标准和样品不符的产品，甲方有权拒绝使用，乙方应按甲方要求的时间运出工地现场，重新采购符合要求的产品，并承担由此导致延误工期的责任及所发生的全部费用。</w:t>
      </w:r>
    </w:p>
    <w:p w14:paraId="2B2F3926"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6.3 乙方供应的材料、设备，如不符合质量要求或规格有差异，应禁止使用。如已使用，对工程造成的损失由乙方负责。如乙方提供的材料、设备系伪劣商品，应按材料、设备价款的双倍向甲方支付违约金，如造成甲方损失的，应予赔偿。</w:t>
      </w:r>
    </w:p>
    <w:p w14:paraId="4DB02DFC" w14:textId="77777777" w:rsidR="000B30D9" w:rsidRPr="008321CA" w:rsidRDefault="008F0135">
      <w:pPr>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t>第七条 工程验收</w:t>
      </w:r>
    </w:p>
    <w:p w14:paraId="7AE10BD0"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7.1凡隐蔽工程隐蔽前，乙方必须进行自检合格后书面通知甲方按相关的规范标准及设计要求进行验收，经甲方检验确认合格并书面确认后方可隐蔽。凡检验不合格的，乙方必须在甲方限定的时间内进行返工修改，返工修改后通知甲方重新验收，由此所发生的费用由乙方承担。</w:t>
      </w:r>
    </w:p>
    <w:p w14:paraId="268F20A7"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7.2乙方应在每项工程完工具备验收条件【 】日前通知甲方，以便甲方做好工程验收准备。当工程完工具备验收条件，乙方对已完工程量自检合格并符合本合同要求时，向甲方提交工程竣工报告和完整的工程技术资料，经甲方审核确认后组织工程竣工验收。</w:t>
      </w:r>
    </w:p>
    <w:p w14:paraId="5BE46455"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lastRenderedPageBreak/>
        <w:t>7.3工程经甲方及相关部门（如需）竣工验收合格符合本合同要求、乙方清理好场地，在验收合格后【 】日内移交全部工程。自乙方实际移交全部工程之日为竣工日。</w:t>
      </w:r>
    </w:p>
    <w:p w14:paraId="63E9FD86"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7.4乙方未按本合同约定履行竣工验收义务的，甲方有权拒绝验收，因此而造成逾期竣工的，乙方应当承担逾期竣工的责任。甲方如同意验收，并不免除乙方提交相关报告、文件、资料的义务。</w:t>
      </w:r>
    </w:p>
    <w:p w14:paraId="22AFE60F" w14:textId="77777777" w:rsidR="000B30D9" w:rsidRPr="008321CA" w:rsidRDefault="008F0135">
      <w:pPr>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t>第八条 甲方权利义务</w:t>
      </w:r>
    </w:p>
    <w:p w14:paraId="511981E6"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8.1负责提供施工用水、用电接驳点。</w:t>
      </w:r>
    </w:p>
    <w:p w14:paraId="5A993416"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8.2负责工程检验、监督及组织验收。</w:t>
      </w:r>
    </w:p>
    <w:p w14:paraId="42702089" w14:textId="77777777" w:rsidR="000B30D9" w:rsidRPr="008321CA" w:rsidRDefault="008F0135">
      <w:pPr>
        <w:spacing w:line="520" w:lineRule="exact"/>
        <w:ind w:left="1"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8.3负责工程量的签证确认，工程结算及支付应付工程款。</w:t>
      </w:r>
    </w:p>
    <w:p w14:paraId="629CFADD" w14:textId="77777777" w:rsidR="000B30D9" w:rsidRPr="008321CA" w:rsidRDefault="008F0135">
      <w:pPr>
        <w:spacing w:line="520" w:lineRule="exact"/>
        <w:ind w:left="1"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8.4甲方驻现场代表为【   】，负责与乙方现场联络以及往来函件的签收。有关工期、工程量、工程质量、工程价款及支付的确认、调整应同时由甲方现场代表及甲方项目经理、预算部长、审计部长同时签字确认，并加盖甲方公章确认，缺一不可，否则不发生效力。</w:t>
      </w:r>
    </w:p>
    <w:p w14:paraId="3B50DAFC" w14:textId="77777777" w:rsidR="000B30D9" w:rsidRPr="008321CA" w:rsidRDefault="008F0135">
      <w:pPr>
        <w:spacing w:line="520" w:lineRule="exact"/>
        <w:ind w:left="1"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8.5甲方有权随时通知乙方解除本合同，双方据实结算工程款，除此之外，甲方不承担任何其他责任。</w:t>
      </w:r>
    </w:p>
    <w:p w14:paraId="27EDC233" w14:textId="77777777" w:rsidR="000B30D9" w:rsidRPr="008321CA" w:rsidRDefault="008F0135">
      <w:pPr>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t>第九条 乙方权利义务</w:t>
      </w:r>
    </w:p>
    <w:p w14:paraId="673FF165"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9.1 应严格按照国家施工验收规范、工程质量检验评定标准及施工图纸施工。并按照甲方的要求，对其工程承包范围的工程质量、工程进度、施工技术、标准化安全生产等负责做好各项管理工作。</w:t>
      </w:r>
    </w:p>
    <w:p w14:paraId="1B1CABDA"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9.2 服从甲方的管理、监督，负责做好安全生产、文明施工。如因乙方原因达不到有关规定标准，所造成的责任和罚款由乙方自行承担。</w:t>
      </w:r>
    </w:p>
    <w:p w14:paraId="35F97CD9"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9.3 本合同签订后【   】日内应向甲方提交详尽的施工方案，经甲方审核确认后实施。</w:t>
      </w:r>
    </w:p>
    <w:p w14:paraId="3F376294"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9.4 经甲方提供施工用水、电的接驳位置后，从接驳点再接出至具体作业区的管线由乙方自费安装；由乙方自费按表计量，并承担用水用电所发生的费</w:t>
      </w:r>
      <w:r w:rsidRPr="008321CA">
        <w:rPr>
          <w:rFonts w:ascii="宋体" w:hAnsi="宋体" w:cs="等线" w:hint="eastAsia"/>
          <w:color w:val="000000" w:themeColor="text1"/>
          <w:sz w:val="24"/>
          <w:szCs w:val="24"/>
        </w:rPr>
        <w:lastRenderedPageBreak/>
        <w:t>用。</w:t>
      </w:r>
    </w:p>
    <w:p w14:paraId="4ACDA820"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9.5工程竣工验收时，如发现质量不合格，乙方应按甲方的指令限期返工修改，修改后以书面形式通知甲方重新验收，直至验收合格，因此所发生的工期延误责任及费用由乙方自行承担。</w:t>
      </w:r>
    </w:p>
    <w:p w14:paraId="4EB79DBA"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9.6乙方应采取有效措施保护施工范围及临近所有公共设施、公共财产、现有管线系统、市政道路及树木等免受损坏。倘若因乙方疏忽发生意外及任何损失，均由乙方自行承担。</w:t>
      </w:r>
    </w:p>
    <w:p w14:paraId="752ADB0F"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9.7乙方必须严格执行国家建筑工程安全生产的法规，严格遵守安全技术操作规程，消除事故隐患。在施工中若因乙方安全措施不力发生重大伤亡及其他事故，乙方应按有关规定立即上报有关部门并通知甲方，且应及时按照政府有关规定妥善处理，由此引起的全部责任和发生的一切费用，均由乙方自行承担。</w:t>
      </w:r>
    </w:p>
    <w:p w14:paraId="0822BD46"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9.8乙方为保证每项工程质量和按期完工所采用的技术、质量、安全等措施所发生的一切费用，由乙方自行承担，甲方不予增加任何费用。</w:t>
      </w:r>
    </w:p>
    <w:p w14:paraId="37C3CC6B"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9.9乙方承包范围内的在建或已完工程，在正式交付甲方之前，均由乙方承担成品保护责任，如发生损坏由乙方自费予以及时修复，其修复费用由乙方自行向损害方进行追偿，甲方不承担任何责任。</w:t>
      </w:r>
    </w:p>
    <w:p w14:paraId="6D86023B"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9.10做好文明施工，保证施工现场整齐清洁，随干随清，工完场清，交工前清理完与现场无关的任何多余物品和其他垃圾。否则，将承担违反此项规定而造成的违约责任。</w:t>
      </w:r>
    </w:p>
    <w:p w14:paraId="491077B6"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9.11乙方应负责其施工现场的施工安全、施工人员安全，自行投保其施工现场人员人身意外伤害保险及第三者责任险，并承担其保险费用。</w:t>
      </w:r>
    </w:p>
    <w:p w14:paraId="17CD58B6"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9.12 不论本合同因任何原因提前解除，合同解除后【】日内乙方退场，乙方同意合同解除后【 】天内确认现场已完工程量，乙方于合同解除后【】日内提供齐全的结算资料并移交档案资料后退场，双方于退场完毕后进行结算。</w:t>
      </w:r>
    </w:p>
    <w:p w14:paraId="3BD0FE8E" w14:textId="77777777" w:rsidR="000B30D9" w:rsidRPr="008321CA" w:rsidRDefault="008F0135">
      <w:pPr>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t>第十条 工程保修</w:t>
      </w:r>
    </w:p>
    <w:p w14:paraId="5BC26F84"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lastRenderedPageBreak/>
        <w:t>10.1乙方对其全部施工内容承担保修责任。保修期为【    】年，自每项工程竣工并经甲方及政府主管部门（如有）验收合格且交付甲方之次日起计算。经乙方维修或更换或重做的部分的保修期自维修或更换并经甲方验收合格之日起重新计算；连续维修或更换或重做的，自最后一次维修或更换或重做并经甲方验收合格之日起重新计算。</w:t>
      </w:r>
    </w:p>
    <w:p w14:paraId="4D3D044D"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10.2在保修期内凡属施工质量问题由乙方自费修理，并应在接到甲方维修通知24小时内及时到场修理并在48小时内修复，否则，甲方有权另行委托其他单位进行修理，因此发生的费用将从质量保修金中扣除，其不足金额甲方有权向乙方追偿。</w:t>
      </w:r>
    </w:p>
    <w:p w14:paraId="38DAE6A6"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10.3</w:t>
      </w:r>
      <w:r w:rsidRPr="008321CA">
        <w:rPr>
          <w:rFonts w:ascii="宋体" w:hAnsi="宋体" w:cs="等线"/>
          <w:color w:val="000000" w:themeColor="text1"/>
          <w:sz w:val="24"/>
          <w:szCs w:val="24"/>
        </w:rPr>
        <w:t>乙方应在签订本合同的同时预留保修负责人的书面通信地址和电话，以便通知乙方进行维修。</w:t>
      </w:r>
    </w:p>
    <w:p w14:paraId="40CF3EA1"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乙方保修负责人姓名： 【】联系电话：【】</w:t>
      </w:r>
    </w:p>
    <w:p w14:paraId="69A27589"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乙方变更联系方式的，应在变更前的24小时内将新的有效联系方式告知甲方, 否则, 按原联系方式发送通知即视为收到并确认，因无法进行保修通知导致的损失由乙方承担.</w:t>
      </w:r>
    </w:p>
    <w:p w14:paraId="1883FAD0" w14:textId="77777777" w:rsidR="000B30D9" w:rsidRPr="008321CA" w:rsidRDefault="008F0135">
      <w:pPr>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t>第十一条 违约责任</w:t>
      </w:r>
    </w:p>
    <w:p w14:paraId="1A39C293"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11.1在乙方完全履行合同全部义务的前提下，如甲方未按合同约定付款，每逾期一天，甲方应按全国银行间同业拆借中心公布的贷款市场报价利率支付应付未付款的违约金，除此之外，甲方不承担任何责任且工期不予顺延。</w:t>
      </w:r>
    </w:p>
    <w:p w14:paraId="34EA400B"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11.2本工程逾期开工、竣工或乙方逾期履行任何一项有期限要求的义务的，每逾期一天，乙方应向甲方支付当次工程总价款【  】%的违约金，逾期超过【  】日的，甲方有权解除本合同。</w:t>
      </w:r>
    </w:p>
    <w:p w14:paraId="19A7BA25"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11.3若因乙方工程质量达不到合同约定标准，每发生一次，乙方应承担当次工程总价款【   】%的违约金，并应当负责在甲方指定期限内修复完毕，达到本合同约定标准，并承担由此发生的一切费用。如同一问题经过两次修改后仍不合格的，或乙方未在指定期限内修复完毕的，甲方有权解除本合同。</w:t>
      </w:r>
    </w:p>
    <w:p w14:paraId="529CD03E"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lastRenderedPageBreak/>
        <w:t>11.4乙方不得将工程转包或分包给他人施工，否则甲方有权解除本合同。</w:t>
      </w:r>
    </w:p>
    <w:p w14:paraId="64EDBA34"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11.5乙方不履行本合同约定的其他任何一项义务，或拒绝按照甲方要求施工的，在甲方要求的期限内如仍未履行的，甲方有权解除本合同。</w:t>
      </w:r>
    </w:p>
    <w:p w14:paraId="0F0D5B5F"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11.6因乙方原因导致本合同解除的，乙方应向甲方支付【】元违约金，如乙方支付的违约金不足以弥补甲方受到的损失的，乙方还应赔偿甲方的全部损失。</w:t>
      </w:r>
    </w:p>
    <w:p w14:paraId="0E77165E"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11.7甲方有权从应支付给乙方的款项中直接扣除应由乙方承担的违约金、赔偿金等款项，不足部分，甲方有权向乙方追偿。</w:t>
      </w:r>
    </w:p>
    <w:p w14:paraId="09A1D93C"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11.8因乙方违约造成甲方损失的，乙方还应赔偿甲方为维护自身合法权益而支出的包括但不限于诉讼费、律师费、保全费、担保费、差旅费、文印费、诉讼保全保险费等一切支出。</w:t>
      </w:r>
    </w:p>
    <w:p w14:paraId="21179868" w14:textId="77777777" w:rsidR="000B30D9" w:rsidRPr="008321CA" w:rsidRDefault="008F0135">
      <w:pPr>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t>第十二条 争议解决</w:t>
      </w:r>
    </w:p>
    <w:p w14:paraId="213E9DCF"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当本合同发生争议时，双方应首先进行友好协商解决，如协商不成时，合同的任何一方均可向工程所在地人民法院起诉。</w:t>
      </w:r>
    </w:p>
    <w:p w14:paraId="7A38C15F" w14:textId="77777777" w:rsidR="000B30D9" w:rsidRPr="008321CA" w:rsidRDefault="008F0135">
      <w:pPr>
        <w:spacing w:line="520" w:lineRule="exact"/>
        <w:ind w:firstLineChars="192" w:firstLine="463"/>
        <w:rPr>
          <w:rFonts w:ascii="宋体" w:hAnsi="宋体" w:cs="等线"/>
          <w:b/>
          <w:bCs/>
          <w:color w:val="000000" w:themeColor="text1"/>
          <w:sz w:val="24"/>
          <w:szCs w:val="24"/>
        </w:rPr>
      </w:pPr>
      <w:r w:rsidRPr="008321CA">
        <w:rPr>
          <w:rFonts w:ascii="宋体" w:hAnsi="宋体" w:cs="等线" w:hint="eastAsia"/>
          <w:b/>
          <w:bCs/>
          <w:color w:val="000000" w:themeColor="text1"/>
          <w:sz w:val="24"/>
          <w:szCs w:val="24"/>
        </w:rPr>
        <w:t>第十三条 其他</w:t>
      </w:r>
    </w:p>
    <w:p w14:paraId="6E5F5C09"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13.1本合同经甲、乙双方法定代表人或授权代表签字（加注合同签订日期）、盖章后生效。。</w:t>
      </w:r>
    </w:p>
    <w:p w14:paraId="5B5AAF4B" w14:textId="77777777" w:rsidR="000B30D9" w:rsidRPr="008321CA" w:rsidRDefault="008F0135">
      <w:pPr>
        <w:spacing w:line="520" w:lineRule="exact"/>
        <w:ind w:firstLineChars="192" w:firstLine="461"/>
        <w:rPr>
          <w:rFonts w:ascii="宋体" w:hAnsi="宋体" w:cs="等线"/>
          <w:color w:val="000000" w:themeColor="text1"/>
          <w:sz w:val="24"/>
          <w:szCs w:val="24"/>
        </w:rPr>
      </w:pPr>
      <w:r w:rsidRPr="008321CA">
        <w:rPr>
          <w:rFonts w:ascii="宋体" w:hAnsi="宋体" w:cs="等线" w:hint="eastAsia"/>
          <w:color w:val="000000" w:themeColor="text1"/>
          <w:sz w:val="24"/>
          <w:szCs w:val="24"/>
        </w:rPr>
        <w:t>13.2本合同正本一式【】份，甲方执【】份,乙方执【】份，均具有同等法律效力。</w:t>
      </w:r>
    </w:p>
    <w:p w14:paraId="4103AAFC" w14:textId="77777777" w:rsidR="000B30D9" w:rsidRPr="008321CA" w:rsidRDefault="008F0135">
      <w:pPr>
        <w:adjustRightInd w:val="0"/>
        <w:snapToGrid w:val="0"/>
        <w:spacing w:line="520" w:lineRule="exact"/>
        <w:ind w:firstLineChars="200" w:firstLine="480"/>
        <w:rPr>
          <w:rFonts w:ascii="宋体" w:hAnsi="宋体" w:cs="等线"/>
          <w:color w:val="000000" w:themeColor="text1"/>
          <w:sz w:val="24"/>
          <w:szCs w:val="24"/>
        </w:rPr>
      </w:pPr>
      <w:r w:rsidRPr="008321CA">
        <w:rPr>
          <w:rFonts w:ascii="宋体" w:hAnsi="宋体" w:cs="等线" w:hint="eastAsia"/>
          <w:color w:val="000000" w:themeColor="text1"/>
          <w:sz w:val="24"/>
          <w:szCs w:val="24"/>
        </w:rPr>
        <w:t>13.3甲乙双方同意，本协议载明的地址和双方工商登记注册的地址均为双方约定的法律文书及往来函件的送达地址，寄往该地址的各类法律文书、往来函件，自交邮之日起第3日视为送达之日。任何一方地址有变动的，应提前15日以书面形式通知另一方，否则视为地址未变动。</w:t>
      </w:r>
    </w:p>
    <w:p w14:paraId="44C35E1D" w14:textId="77777777" w:rsidR="000B30D9" w:rsidRPr="008321CA" w:rsidRDefault="000B30D9">
      <w:pPr>
        <w:adjustRightInd w:val="0"/>
        <w:snapToGrid w:val="0"/>
        <w:spacing w:line="520" w:lineRule="exact"/>
        <w:ind w:firstLineChars="200" w:firstLine="480"/>
        <w:rPr>
          <w:rFonts w:ascii="宋体" w:hAnsi="宋体" w:cs="宋体"/>
          <w:color w:val="000000" w:themeColor="text1"/>
          <w:sz w:val="24"/>
          <w:szCs w:val="24"/>
        </w:rPr>
      </w:pPr>
    </w:p>
    <w:p w14:paraId="15FE4CD7"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t xml:space="preserve">甲方（盖章）：                        </w:t>
      </w:r>
    </w:p>
    <w:p w14:paraId="57D68076"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t>法定代表人/授权代理人（签字）：</w:t>
      </w:r>
    </w:p>
    <w:p w14:paraId="5B0B1D16"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lastRenderedPageBreak/>
        <w:t>签约日期：    年  月  日</w:t>
      </w:r>
    </w:p>
    <w:p w14:paraId="5467B640"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t>乙方（盖章）：</w:t>
      </w:r>
    </w:p>
    <w:p w14:paraId="29C78640"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t>法定代表人/授权代理人（签字）：</w:t>
      </w:r>
    </w:p>
    <w:p w14:paraId="66760649" w14:textId="77777777" w:rsidR="000B30D9" w:rsidRPr="008321CA" w:rsidRDefault="008F0135">
      <w:pPr>
        <w:adjustRightInd w:val="0"/>
        <w:snapToGrid w:val="0"/>
        <w:spacing w:line="520" w:lineRule="exact"/>
        <w:ind w:firstLineChars="200" w:firstLine="480"/>
        <w:rPr>
          <w:rFonts w:ascii="宋体" w:hAnsi="宋体" w:cs="宋体"/>
          <w:color w:val="000000" w:themeColor="text1"/>
          <w:sz w:val="24"/>
          <w:szCs w:val="24"/>
        </w:rPr>
      </w:pPr>
      <w:r w:rsidRPr="008321CA">
        <w:rPr>
          <w:rFonts w:ascii="宋体" w:hAnsi="宋体" w:cs="宋体" w:hint="eastAsia"/>
          <w:color w:val="000000" w:themeColor="text1"/>
          <w:sz w:val="24"/>
          <w:szCs w:val="24"/>
        </w:rPr>
        <w:t>签约日期：    年  月  日</w:t>
      </w:r>
    </w:p>
    <w:p w14:paraId="58DC11D5" w14:textId="77777777" w:rsidR="000B30D9" w:rsidRPr="008321CA" w:rsidRDefault="000B30D9">
      <w:pPr>
        <w:spacing w:line="360" w:lineRule="auto"/>
        <w:rPr>
          <w:rFonts w:ascii="宋体" w:hAnsi="宋体"/>
          <w:b/>
          <w:color w:val="000000" w:themeColor="text1"/>
          <w:szCs w:val="21"/>
        </w:rPr>
      </w:pPr>
    </w:p>
    <w:p w14:paraId="0DA50720" w14:textId="77777777" w:rsidR="000B30D9" w:rsidRPr="008321CA" w:rsidRDefault="000B30D9">
      <w:pPr>
        <w:spacing w:line="360" w:lineRule="auto"/>
        <w:rPr>
          <w:rFonts w:ascii="宋体" w:hAnsi="宋体"/>
          <w:b/>
          <w:color w:val="000000" w:themeColor="text1"/>
          <w:szCs w:val="21"/>
        </w:rPr>
      </w:pPr>
    </w:p>
    <w:p w14:paraId="0F0F1BF0" w14:textId="77777777" w:rsidR="000B30D9" w:rsidRPr="008321CA" w:rsidRDefault="000B30D9">
      <w:pPr>
        <w:spacing w:line="360" w:lineRule="auto"/>
        <w:rPr>
          <w:rFonts w:ascii="宋体" w:hAnsi="宋体"/>
          <w:b/>
          <w:color w:val="000000" w:themeColor="text1"/>
          <w:szCs w:val="21"/>
        </w:rPr>
      </w:pPr>
    </w:p>
    <w:p w14:paraId="51AF7A56" w14:textId="77777777" w:rsidR="000B30D9" w:rsidRPr="008321CA" w:rsidRDefault="000B30D9">
      <w:pPr>
        <w:spacing w:line="360" w:lineRule="auto"/>
        <w:rPr>
          <w:rFonts w:ascii="宋体" w:hAnsi="宋体"/>
          <w:b/>
          <w:color w:val="000000" w:themeColor="text1"/>
          <w:szCs w:val="21"/>
        </w:rPr>
      </w:pPr>
    </w:p>
    <w:p w14:paraId="53F51F44" w14:textId="77777777" w:rsidR="000B30D9" w:rsidRPr="008321CA" w:rsidRDefault="000B30D9">
      <w:pPr>
        <w:spacing w:line="360" w:lineRule="auto"/>
        <w:rPr>
          <w:rFonts w:ascii="宋体" w:hAnsi="宋体"/>
          <w:b/>
          <w:color w:val="000000" w:themeColor="text1"/>
          <w:szCs w:val="21"/>
        </w:rPr>
      </w:pPr>
    </w:p>
    <w:p w14:paraId="7DBD4E5D" w14:textId="77777777" w:rsidR="000B30D9" w:rsidRPr="008321CA" w:rsidRDefault="000B30D9">
      <w:pPr>
        <w:spacing w:line="360" w:lineRule="auto"/>
        <w:rPr>
          <w:rFonts w:ascii="宋体" w:hAnsi="宋体"/>
          <w:b/>
          <w:color w:val="000000" w:themeColor="text1"/>
          <w:szCs w:val="21"/>
        </w:rPr>
      </w:pPr>
    </w:p>
    <w:p w14:paraId="62743DBE" w14:textId="77777777" w:rsidR="000B30D9" w:rsidRPr="008321CA" w:rsidRDefault="000B30D9">
      <w:pPr>
        <w:spacing w:line="360" w:lineRule="auto"/>
        <w:rPr>
          <w:rFonts w:ascii="宋体" w:hAnsi="宋体"/>
          <w:b/>
          <w:color w:val="000000" w:themeColor="text1"/>
          <w:szCs w:val="21"/>
        </w:rPr>
      </w:pPr>
    </w:p>
    <w:p w14:paraId="20719AE3" w14:textId="77777777" w:rsidR="000B30D9" w:rsidRPr="008321CA" w:rsidRDefault="000B30D9">
      <w:pPr>
        <w:spacing w:line="360" w:lineRule="auto"/>
        <w:rPr>
          <w:rFonts w:ascii="宋体" w:hAnsi="宋体"/>
          <w:b/>
          <w:color w:val="000000" w:themeColor="text1"/>
          <w:szCs w:val="21"/>
        </w:rPr>
      </w:pPr>
    </w:p>
    <w:p w14:paraId="414FA96B" w14:textId="77777777" w:rsidR="000B30D9" w:rsidRPr="008321CA" w:rsidRDefault="000B30D9">
      <w:pPr>
        <w:spacing w:line="360" w:lineRule="auto"/>
        <w:rPr>
          <w:rFonts w:ascii="宋体" w:hAnsi="宋体"/>
          <w:b/>
          <w:color w:val="000000" w:themeColor="text1"/>
          <w:szCs w:val="21"/>
        </w:rPr>
      </w:pPr>
    </w:p>
    <w:p w14:paraId="28233521" w14:textId="77777777" w:rsidR="000B30D9" w:rsidRPr="008321CA" w:rsidRDefault="000B30D9">
      <w:pPr>
        <w:spacing w:line="360" w:lineRule="auto"/>
        <w:rPr>
          <w:rFonts w:ascii="宋体" w:hAnsi="宋体"/>
          <w:b/>
          <w:color w:val="000000" w:themeColor="text1"/>
          <w:szCs w:val="21"/>
        </w:rPr>
      </w:pPr>
    </w:p>
    <w:p w14:paraId="69BA02DC" w14:textId="77777777" w:rsidR="000B30D9" w:rsidRPr="008321CA" w:rsidRDefault="000B30D9">
      <w:pPr>
        <w:spacing w:line="360" w:lineRule="auto"/>
        <w:rPr>
          <w:rFonts w:ascii="宋体" w:hAnsi="宋体"/>
          <w:b/>
          <w:color w:val="000000" w:themeColor="text1"/>
          <w:szCs w:val="21"/>
        </w:rPr>
      </w:pPr>
    </w:p>
    <w:p w14:paraId="200CA3E4" w14:textId="77777777" w:rsidR="000B30D9" w:rsidRPr="008321CA" w:rsidRDefault="000B30D9">
      <w:pPr>
        <w:spacing w:line="360" w:lineRule="auto"/>
        <w:rPr>
          <w:rFonts w:ascii="宋体" w:hAnsi="宋体"/>
          <w:b/>
          <w:color w:val="000000" w:themeColor="text1"/>
          <w:szCs w:val="21"/>
        </w:rPr>
      </w:pPr>
    </w:p>
    <w:p w14:paraId="1FF81FDF" w14:textId="77777777" w:rsidR="000B30D9" w:rsidRPr="008321CA" w:rsidRDefault="000B30D9">
      <w:pPr>
        <w:spacing w:line="360" w:lineRule="auto"/>
        <w:rPr>
          <w:rFonts w:ascii="宋体" w:hAnsi="宋体"/>
          <w:b/>
          <w:color w:val="000000" w:themeColor="text1"/>
          <w:szCs w:val="21"/>
        </w:rPr>
      </w:pPr>
    </w:p>
    <w:p w14:paraId="0CEB70C7" w14:textId="77777777" w:rsidR="000B30D9" w:rsidRPr="008321CA" w:rsidRDefault="000B30D9">
      <w:pPr>
        <w:spacing w:line="360" w:lineRule="auto"/>
        <w:rPr>
          <w:rFonts w:ascii="宋体" w:hAnsi="宋体"/>
          <w:b/>
          <w:color w:val="000000" w:themeColor="text1"/>
          <w:szCs w:val="21"/>
        </w:rPr>
      </w:pPr>
    </w:p>
    <w:p w14:paraId="3F522FB3" w14:textId="77777777" w:rsidR="000B30D9" w:rsidRPr="008321CA" w:rsidRDefault="000B30D9">
      <w:pPr>
        <w:spacing w:line="360" w:lineRule="auto"/>
        <w:rPr>
          <w:rFonts w:ascii="宋体" w:hAnsi="宋体"/>
          <w:b/>
          <w:color w:val="000000" w:themeColor="text1"/>
          <w:szCs w:val="21"/>
        </w:rPr>
      </w:pPr>
    </w:p>
    <w:p w14:paraId="4EFCC2B7" w14:textId="77777777" w:rsidR="000B30D9" w:rsidRPr="008321CA" w:rsidRDefault="000B30D9">
      <w:pPr>
        <w:spacing w:line="360" w:lineRule="auto"/>
        <w:rPr>
          <w:rFonts w:ascii="宋体" w:hAnsi="宋体"/>
          <w:b/>
          <w:color w:val="000000" w:themeColor="text1"/>
          <w:szCs w:val="21"/>
        </w:rPr>
      </w:pPr>
    </w:p>
    <w:p w14:paraId="51C6B468" w14:textId="77777777" w:rsidR="000B30D9" w:rsidRPr="008321CA" w:rsidRDefault="000B30D9">
      <w:pPr>
        <w:spacing w:line="360" w:lineRule="auto"/>
        <w:rPr>
          <w:rFonts w:ascii="宋体" w:hAnsi="宋体"/>
          <w:b/>
          <w:color w:val="000000" w:themeColor="text1"/>
          <w:szCs w:val="21"/>
        </w:rPr>
      </w:pPr>
    </w:p>
    <w:p w14:paraId="4F03D006" w14:textId="77777777" w:rsidR="000B30D9" w:rsidRPr="008321CA" w:rsidRDefault="000B30D9">
      <w:pPr>
        <w:spacing w:line="360" w:lineRule="auto"/>
        <w:rPr>
          <w:rFonts w:ascii="宋体" w:hAnsi="宋体"/>
          <w:b/>
          <w:color w:val="000000" w:themeColor="text1"/>
          <w:szCs w:val="21"/>
        </w:rPr>
      </w:pPr>
    </w:p>
    <w:p w14:paraId="605052A4" w14:textId="77777777" w:rsidR="000B30D9" w:rsidRPr="008321CA" w:rsidRDefault="000B30D9">
      <w:pPr>
        <w:spacing w:line="360" w:lineRule="auto"/>
        <w:rPr>
          <w:rFonts w:ascii="宋体" w:hAnsi="宋体"/>
          <w:b/>
          <w:color w:val="000000" w:themeColor="text1"/>
          <w:szCs w:val="21"/>
        </w:rPr>
      </w:pPr>
    </w:p>
    <w:p w14:paraId="047F3CF7" w14:textId="77777777" w:rsidR="000B30D9" w:rsidRPr="008321CA" w:rsidRDefault="000B30D9">
      <w:pPr>
        <w:spacing w:line="360" w:lineRule="auto"/>
        <w:rPr>
          <w:rFonts w:ascii="宋体" w:hAnsi="宋体"/>
          <w:b/>
          <w:color w:val="000000" w:themeColor="text1"/>
          <w:szCs w:val="21"/>
        </w:rPr>
      </w:pPr>
    </w:p>
    <w:p w14:paraId="20528BFA" w14:textId="77777777" w:rsidR="000B30D9" w:rsidRPr="008321CA" w:rsidRDefault="000B30D9">
      <w:pPr>
        <w:spacing w:line="360" w:lineRule="auto"/>
        <w:rPr>
          <w:rFonts w:ascii="宋体" w:hAnsi="宋体"/>
          <w:b/>
          <w:color w:val="000000" w:themeColor="text1"/>
          <w:szCs w:val="21"/>
        </w:rPr>
      </w:pPr>
    </w:p>
    <w:p w14:paraId="19D0AACC" w14:textId="77777777" w:rsidR="000B30D9" w:rsidRPr="008321CA" w:rsidRDefault="008F0135">
      <w:pPr>
        <w:spacing w:line="360" w:lineRule="auto"/>
        <w:rPr>
          <w:rFonts w:ascii="宋体" w:hAnsi="宋体"/>
          <w:b/>
          <w:color w:val="000000" w:themeColor="text1"/>
          <w:sz w:val="24"/>
          <w:szCs w:val="24"/>
        </w:rPr>
      </w:pPr>
      <w:r w:rsidRPr="008321CA">
        <w:rPr>
          <w:rFonts w:ascii="宋体" w:hAnsi="宋体" w:hint="eastAsia"/>
          <w:b/>
          <w:color w:val="000000" w:themeColor="text1"/>
          <w:sz w:val="24"/>
          <w:szCs w:val="24"/>
        </w:rPr>
        <w:t>附件</w:t>
      </w:r>
      <w:bookmarkEnd w:id="93"/>
    </w:p>
    <w:p w14:paraId="753517B1"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附件</w:t>
      </w:r>
      <w:r w:rsidRPr="008321CA">
        <w:rPr>
          <w:rFonts w:ascii="宋体" w:hAnsi="宋体"/>
          <w:color w:val="000000" w:themeColor="text1"/>
          <w:sz w:val="24"/>
          <w:szCs w:val="24"/>
        </w:rPr>
        <w:t>1</w:t>
      </w:r>
      <w:r w:rsidRPr="008321CA">
        <w:rPr>
          <w:rFonts w:ascii="宋体" w:hAnsi="宋体" w:hint="eastAsia"/>
          <w:color w:val="000000" w:themeColor="text1"/>
          <w:sz w:val="24"/>
          <w:szCs w:val="24"/>
        </w:rPr>
        <w:t>：承包人承揽工程项目一览表</w:t>
      </w:r>
    </w:p>
    <w:p w14:paraId="10DADB5D"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附件</w:t>
      </w:r>
      <w:r w:rsidRPr="008321CA">
        <w:rPr>
          <w:rFonts w:ascii="宋体" w:hAnsi="宋体"/>
          <w:color w:val="000000" w:themeColor="text1"/>
          <w:sz w:val="24"/>
          <w:szCs w:val="24"/>
        </w:rPr>
        <w:t>2</w:t>
      </w:r>
      <w:r w:rsidRPr="008321CA">
        <w:rPr>
          <w:rFonts w:ascii="宋体" w:hAnsi="宋体" w:hint="eastAsia"/>
          <w:color w:val="000000" w:themeColor="text1"/>
          <w:sz w:val="24"/>
          <w:szCs w:val="24"/>
        </w:rPr>
        <w:t>：工程质量保修书</w:t>
      </w:r>
    </w:p>
    <w:p w14:paraId="371E2E37"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附件3：主要建设工程文件目录</w:t>
      </w:r>
    </w:p>
    <w:p w14:paraId="1BDFCCFF"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lastRenderedPageBreak/>
        <w:t>附件4：承包人用于本工程施工的机械设备表</w:t>
      </w:r>
    </w:p>
    <w:p w14:paraId="73C82461"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附件5：承包人主要施工管理人员表</w:t>
      </w:r>
    </w:p>
    <w:p w14:paraId="6028A3F5"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附件6：廉政协议</w:t>
      </w:r>
    </w:p>
    <w:p w14:paraId="1226DEA0"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附件7：暂估价一览表</w:t>
      </w:r>
    </w:p>
    <w:p w14:paraId="783753D3"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附件8：施工安全协议书</w:t>
      </w:r>
    </w:p>
    <w:p w14:paraId="7D97AC3A" w14:textId="77777777" w:rsidR="000B30D9" w:rsidRPr="008321CA" w:rsidRDefault="008F0135">
      <w:pPr>
        <w:spacing w:line="360" w:lineRule="auto"/>
        <w:rPr>
          <w:rFonts w:ascii="宋体" w:hAnsi="宋体"/>
          <w:color w:val="000000" w:themeColor="text1"/>
          <w:sz w:val="22"/>
          <w:szCs w:val="21"/>
        </w:rPr>
      </w:pPr>
      <w:r w:rsidRPr="008321CA">
        <w:rPr>
          <w:rFonts w:ascii="宋体" w:hAnsi="宋体" w:hint="eastAsia"/>
          <w:color w:val="000000" w:themeColor="text1"/>
          <w:sz w:val="24"/>
          <w:szCs w:val="24"/>
        </w:rPr>
        <w:t>附件9：违约处罚标准</w:t>
      </w:r>
    </w:p>
    <w:p w14:paraId="3EB72089" w14:textId="77777777" w:rsidR="000B30D9" w:rsidRPr="008321CA" w:rsidRDefault="000B30D9">
      <w:pPr>
        <w:spacing w:line="360" w:lineRule="auto"/>
        <w:rPr>
          <w:rFonts w:ascii="宋体" w:hAnsi="宋体"/>
          <w:color w:val="000000" w:themeColor="text1"/>
          <w:sz w:val="22"/>
          <w:szCs w:val="21"/>
        </w:rPr>
      </w:pPr>
    </w:p>
    <w:p w14:paraId="1267FE2A" w14:textId="77777777" w:rsidR="000B30D9" w:rsidRPr="008321CA" w:rsidRDefault="000B30D9">
      <w:pPr>
        <w:spacing w:line="360" w:lineRule="auto"/>
        <w:rPr>
          <w:rFonts w:ascii="宋体" w:hAnsi="宋体"/>
          <w:color w:val="000000" w:themeColor="text1"/>
          <w:sz w:val="22"/>
          <w:szCs w:val="21"/>
        </w:rPr>
      </w:pPr>
    </w:p>
    <w:p w14:paraId="3A8E554B" w14:textId="77777777" w:rsidR="000B30D9" w:rsidRPr="008321CA" w:rsidRDefault="000B30D9">
      <w:pPr>
        <w:spacing w:line="360" w:lineRule="auto"/>
        <w:rPr>
          <w:rFonts w:ascii="宋体" w:hAnsi="宋体"/>
          <w:color w:val="000000" w:themeColor="text1"/>
          <w:sz w:val="22"/>
          <w:szCs w:val="21"/>
        </w:rPr>
      </w:pPr>
    </w:p>
    <w:p w14:paraId="016AF564" w14:textId="77777777" w:rsidR="000B30D9" w:rsidRPr="008321CA" w:rsidRDefault="000B30D9">
      <w:pPr>
        <w:spacing w:line="360" w:lineRule="auto"/>
        <w:rPr>
          <w:rFonts w:ascii="宋体" w:hAnsi="宋体"/>
          <w:color w:val="000000" w:themeColor="text1"/>
          <w:sz w:val="22"/>
          <w:szCs w:val="21"/>
        </w:rPr>
      </w:pPr>
    </w:p>
    <w:p w14:paraId="7F54BA51" w14:textId="77777777" w:rsidR="000B30D9" w:rsidRPr="008321CA" w:rsidRDefault="000B30D9">
      <w:pPr>
        <w:spacing w:line="360" w:lineRule="auto"/>
        <w:rPr>
          <w:rFonts w:ascii="宋体" w:hAnsi="宋体"/>
          <w:color w:val="000000" w:themeColor="text1"/>
          <w:sz w:val="22"/>
          <w:szCs w:val="21"/>
        </w:rPr>
      </w:pPr>
    </w:p>
    <w:p w14:paraId="707CB015" w14:textId="77777777" w:rsidR="000B30D9" w:rsidRPr="008321CA" w:rsidRDefault="000B30D9">
      <w:pPr>
        <w:spacing w:line="360" w:lineRule="auto"/>
        <w:rPr>
          <w:rFonts w:ascii="宋体" w:hAnsi="宋体"/>
          <w:color w:val="000000" w:themeColor="text1"/>
          <w:sz w:val="22"/>
          <w:szCs w:val="21"/>
        </w:rPr>
      </w:pPr>
    </w:p>
    <w:p w14:paraId="7A7C0857" w14:textId="77777777" w:rsidR="000B30D9" w:rsidRPr="008321CA" w:rsidRDefault="000B30D9">
      <w:pPr>
        <w:spacing w:line="360" w:lineRule="auto"/>
        <w:rPr>
          <w:rFonts w:ascii="宋体" w:hAnsi="宋体"/>
          <w:color w:val="000000" w:themeColor="text1"/>
          <w:sz w:val="22"/>
          <w:szCs w:val="21"/>
        </w:rPr>
      </w:pPr>
    </w:p>
    <w:p w14:paraId="0358F569" w14:textId="77777777" w:rsidR="000B30D9" w:rsidRPr="008321CA" w:rsidRDefault="000B30D9">
      <w:pPr>
        <w:spacing w:line="360" w:lineRule="auto"/>
        <w:rPr>
          <w:rFonts w:ascii="宋体" w:hAnsi="宋体"/>
          <w:color w:val="000000" w:themeColor="text1"/>
          <w:sz w:val="22"/>
          <w:szCs w:val="21"/>
        </w:rPr>
      </w:pPr>
    </w:p>
    <w:p w14:paraId="06CB5DBE" w14:textId="77777777" w:rsidR="000B30D9" w:rsidRPr="008321CA" w:rsidRDefault="000B30D9">
      <w:pPr>
        <w:spacing w:line="360" w:lineRule="auto"/>
        <w:rPr>
          <w:rFonts w:ascii="宋体" w:hAnsi="宋体"/>
          <w:color w:val="000000" w:themeColor="text1"/>
          <w:sz w:val="22"/>
          <w:szCs w:val="21"/>
        </w:rPr>
      </w:pPr>
    </w:p>
    <w:p w14:paraId="42D7F606" w14:textId="77777777" w:rsidR="000B30D9" w:rsidRPr="008321CA" w:rsidRDefault="000B30D9">
      <w:pPr>
        <w:spacing w:line="360" w:lineRule="auto"/>
        <w:rPr>
          <w:rFonts w:ascii="宋体" w:hAnsi="宋体"/>
          <w:color w:val="000000" w:themeColor="text1"/>
          <w:sz w:val="22"/>
          <w:szCs w:val="21"/>
        </w:rPr>
      </w:pPr>
    </w:p>
    <w:p w14:paraId="72062044"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附件</w:t>
      </w:r>
      <w:r w:rsidRPr="008321CA">
        <w:rPr>
          <w:rFonts w:ascii="宋体" w:hAnsi="宋体"/>
          <w:color w:val="000000" w:themeColor="text1"/>
          <w:sz w:val="24"/>
          <w:szCs w:val="24"/>
        </w:rPr>
        <w:t>1</w:t>
      </w:r>
      <w:r w:rsidRPr="008321CA">
        <w:rPr>
          <w:rFonts w:ascii="宋体" w:hAnsi="宋体" w:hint="eastAsia"/>
          <w:color w:val="000000" w:themeColor="text1"/>
          <w:sz w:val="24"/>
          <w:szCs w:val="24"/>
        </w:rPr>
        <w:t>：</w:t>
      </w:r>
    </w:p>
    <w:p w14:paraId="7010B39B" w14:textId="77777777" w:rsidR="000B30D9" w:rsidRPr="008321CA" w:rsidRDefault="008F0135">
      <w:pPr>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承包人承揽工程项目一览表</w:t>
      </w:r>
    </w:p>
    <w:tbl>
      <w:tblPr>
        <w:tblW w:w="90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43"/>
        <w:gridCol w:w="1076"/>
        <w:gridCol w:w="1076"/>
        <w:gridCol w:w="943"/>
        <w:gridCol w:w="672"/>
        <w:gridCol w:w="1076"/>
        <w:gridCol w:w="1076"/>
        <w:gridCol w:w="943"/>
        <w:gridCol w:w="672"/>
        <w:gridCol w:w="538"/>
      </w:tblGrid>
      <w:tr w:rsidR="008321CA" w:rsidRPr="008321CA" w14:paraId="5600DCBC" w14:textId="77777777">
        <w:tc>
          <w:tcPr>
            <w:tcW w:w="943" w:type="dxa"/>
            <w:tcBorders>
              <w:top w:val="single" w:sz="12" w:space="0" w:color="auto"/>
              <w:bottom w:val="double" w:sz="6" w:space="0" w:color="auto"/>
            </w:tcBorders>
            <w:vAlign w:val="center"/>
          </w:tcPr>
          <w:p w14:paraId="4BC73885" w14:textId="77777777" w:rsidR="000B30D9" w:rsidRPr="008321CA" w:rsidRDefault="008F0135">
            <w:pPr>
              <w:pStyle w:val="ab"/>
              <w:keepNext/>
              <w:snapToGrid w:val="0"/>
              <w:spacing w:line="360" w:lineRule="auto"/>
              <w:rPr>
                <w:rFonts w:hAnsi="宋体"/>
                <w:color w:val="000000" w:themeColor="text1"/>
                <w:sz w:val="24"/>
                <w:szCs w:val="24"/>
              </w:rPr>
            </w:pPr>
            <w:r w:rsidRPr="008321CA">
              <w:rPr>
                <w:rFonts w:hAnsi="宋体" w:hint="eastAsia"/>
                <w:color w:val="000000" w:themeColor="text1"/>
                <w:sz w:val="24"/>
                <w:szCs w:val="24"/>
              </w:rPr>
              <w:t>单位工程名称</w:t>
            </w:r>
          </w:p>
        </w:tc>
        <w:tc>
          <w:tcPr>
            <w:tcW w:w="1076" w:type="dxa"/>
            <w:tcBorders>
              <w:top w:val="single" w:sz="12" w:space="0" w:color="auto"/>
              <w:bottom w:val="double" w:sz="6" w:space="0" w:color="auto"/>
            </w:tcBorders>
            <w:vAlign w:val="center"/>
          </w:tcPr>
          <w:p w14:paraId="34D01FDB" w14:textId="77777777" w:rsidR="000B30D9" w:rsidRPr="008321CA" w:rsidRDefault="008F0135">
            <w:pPr>
              <w:pStyle w:val="ab"/>
              <w:keepNext/>
              <w:snapToGrid w:val="0"/>
              <w:spacing w:line="360" w:lineRule="auto"/>
              <w:rPr>
                <w:rFonts w:hAnsi="宋体"/>
                <w:color w:val="000000" w:themeColor="text1"/>
                <w:sz w:val="24"/>
                <w:szCs w:val="24"/>
              </w:rPr>
            </w:pPr>
            <w:r w:rsidRPr="008321CA">
              <w:rPr>
                <w:rFonts w:hAnsi="宋体" w:hint="eastAsia"/>
                <w:color w:val="000000" w:themeColor="text1"/>
                <w:sz w:val="24"/>
                <w:szCs w:val="24"/>
              </w:rPr>
              <w:t>建设规模</w:t>
            </w:r>
          </w:p>
        </w:tc>
        <w:tc>
          <w:tcPr>
            <w:tcW w:w="1076" w:type="dxa"/>
            <w:tcBorders>
              <w:top w:val="single" w:sz="12" w:space="0" w:color="auto"/>
              <w:bottom w:val="double" w:sz="6" w:space="0" w:color="auto"/>
            </w:tcBorders>
            <w:vAlign w:val="center"/>
          </w:tcPr>
          <w:p w14:paraId="2F62F0B9" w14:textId="77777777" w:rsidR="000B30D9" w:rsidRPr="008321CA" w:rsidRDefault="008F0135">
            <w:pPr>
              <w:pStyle w:val="ab"/>
              <w:keepNext/>
              <w:snapToGrid w:val="0"/>
              <w:spacing w:line="360" w:lineRule="auto"/>
              <w:rPr>
                <w:rFonts w:hAnsi="宋体"/>
                <w:color w:val="000000" w:themeColor="text1"/>
                <w:sz w:val="24"/>
                <w:szCs w:val="24"/>
              </w:rPr>
            </w:pPr>
            <w:r w:rsidRPr="008321CA">
              <w:rPr>
                <w:rFonts w:hAnsi="宋体" w:hint="eastAsia"/>
                <w:color w:val="000000" w:themeColor="text1"/>
                <w:sz w:val="24"/>
                <w:szCs w:val="24"/>
              </w:rPr>
              <w:t>建筑面积</w:t>
            </w:r>
            <w:r w:rsidRPr="008321CA">
              <w:rPr>
                <w:rFonts w:hAnsi="宋体"/>
                <w:color w:val="000000" w:themeColor="text1"/>
                <w:sz w:val="24"/>
                <w:szCs w:val="24"/>
              </w:rPr>
              <w:t>(</w:t>
            </w:r>
            <w:r w:rsidRPr="008321CA">
              <w:rPr>
                <w:rFonts w:hAnsi="宋体" w:hint="eastAsia"/>
                <w:color w:val="000000" w:themeColor="text1"/>
                <w:sz w:val="24"/>
                <w:szCs w:val="24"/>
              </w:rPr>
              <w:t>平方米</w:t>
            </w:r>
            <w:r w:rsidRPr="008321CA">
              <w:rPr>
                <w:rFonts w:hAnsi="宋体"/>
                <w:color w:val="000000" w:themeColor="text1"/>
                <w:sz w:val="24"/>
                <w:szCs w:val="24"/>
              </w:rPr>
              <w:t>)</w:t>
            </w:r>
          </w:p>
        </w:tc>
        <w:tc>
          <w:tcPr>
            <w:tcW w:w="943" w:type="dxa"/>
            <w:tcBorders>
              <w:top w:val="single" w:sz="12" w:space="0" w:color="auto"/>
              <w:bottom w:val="double" w:sz="6" w:space="0" w:color="auto"/>
            </w:tcBorders>
            <w:vAlign w:val="center"/>
          </w:tcPr>
          <w:p w14:paraId="01B9ACB9" w14:textId="77777777" w:rsidR="000B30D9" w:rsidRPr="008321CA" w:rsidRDefault="008F0135">
            <w:pPr>
              <w:pStyle w:val="ab"/>
              <w:keepNext/>
              <w:snapToGrid w:val="0"/>
              <w:spacing w:line="360" w:lineRule="auto"/>
              <w:rPr>
                <w:rFonts w:hAnsi="宋体"/>
                <w:color w:val="000000" w:themeColor="text1"/>
                <w:sz w:val="24"/>
                <w:szCs w:val="24"/>
              </w:rPr>
            </w:pPr>
            <w:r w:rsidRPr="008321CA">
              <w:rPr>
                <w:rFonts w:hAnsi="宋体" w:hint="eastAsia"/>
                <w:color w:val="000000" w:themeColor="text1"/>
                <w:sz w:val="24"/>
                <w:szCs w:val="24"/>
              </w:rPr>
              <w:t>结构形式</w:t>
            </w:r>
          </w:p>
        </w:tc>
        <w:tc>
          <w:tcPr>
            <w:tcW w:w="672" w:type="dxa"/>
            <w:tcBorders>
              <w:top w:val="single" w:sz="12" w:space="0" w:color="auto"/>
              <w:bottom w:val="double" w:sz="6" w:space="0" w:color="auto"/>
            </w:tcBorders>
            <w:vAlign w:val="center"/>
          </w:tcPr>
          <w:p w14:paraId="4B23DB92" w14:textId="77777777" w:rsidR="000B30D9" w:rsidRPr="008321CA" w:rsidRDefault="008F0135">
            <w:pPr>
              <w:pStyle w:val="ab"/>
              <w:keepNext/>
              <w:snapToGrid w:val="0"/>
              <w:spacing w:line="360" w:lineRule="auto"/>
              <w:rPr>
                <w:rFonts w:hAnsi="宋体"/>
                <w:color w:val="000000" w:themeColor="text1"/>
                <w:sz w:val="24"/>
                <w:szCs w:val="24"/>
              </w:rPr>
            </w:pPr>
            <w:r w:rsidRPr="008321CA">
              <w:rPr>
                <w:rFonts w:hAnsi="宋体" w:hint="eastAsia"/>
                <w:color w:val="000000" w:themeColor="text1"/>
                <w:sz w:val="24"/>
                <w:szCs w:val="24"/>
              </w:rPr>
              <w:t>层数</w:t>
            </w:r>
          </w:p>
        </w:tc>
        <w:tc>
          <w:tcPr>
            <w:tcW w:w="1076" w:type="dxa"/>
            <w:tcBorders>
              <w:top w:val="single" w:sz="12" w:space="0" w:color="auto"/>
              <w:bottom w:val="double" w:sz="6" w:space="0" w:color="auto"/>
            </w:tcBorders>
            <w:vAlign w:val="center"/>
          </w:tcPr>
          <w:p w14:paraId="39AB49E2" w14:textId="77777777" w:rsidR="000B30D9" w:rsidRPr="008321CA" w:rsidRDefault="008F0135">
            <w:pPr>
              <w:pStyle w:val="ab"/>
              <w:keepNext/>
              <w:snapToGrid w:val="0"/>
              <w:spacing w:line="360" w:lineRule="auto"/>
              <w:rPr>
                <w:rFonts w:hAnsi="宋体"/>
                <w:color w:val="000000" w:themeColor="text1"/>
                <w:sz w:val="24"/>
                <w:szCs w:val="24"/>
              </w:rPr>
            </w:pPr>
            <w:r w:rsidRPr="008321CA">
              <w:rPr>
                <w:rFonts w:hAnsi="宋体" w:hint="eastAsia"/>
                <w:color w:val="000000" w:themeColor="text1"/>
                <w:sz w:val="24"/>
                <w:szCs w:val="24"/>
              </w:rPr>
              <w:t>生产能力</w:t>
            </w:r>
          </w:p>
        </w:tc>
        <w:tc>
          <w:tcPr>
            <w:tcW w:w="1076" w:type="dxa"/>
            <w:tcBorders>
              <w:top w:val="single" w:sz="12" w:space="0" w:color="auto"/>
              <w:bottom w:val="double" w:sz="6" w:space="0" w:color="auto"/>
            </w:tcBorders>
            <w:vAlign w:val="center"/>
          </w:tcPr>
          <w:p w14:paraId="7B3E2569" w14:textId="77777777" w:rsidR="000B30D9" w:rsidRPr="008321CA" w:rsidRDefault="008F0135">
            <w:pPr>
              <w:pStyle w:val="ab"/>
              <w:keepNext/>
              <w:snapToGrid w:val="0"/>
              <w:spacing w:line="360" w:lineRule="auto"/>
              <w:rPr>
                <w:rFonts w:hAnsi="宋体"/>
                <w:color w:val="000000" w:themeColor="text1"/>
                <w:sz w:val="24"/>
                <w:szCs w:val="24"/>
              </w:rPr>
            </w:pPr>
            <w:r w:rsidRPr="008321CA">
              <w:rPr>
                <w:rFonts w:hAnsi="宋体" w:hint="eastAsia"/>
                <w:color w:val="000000" w:themeColor="text1"/>
                <w:sz w:val="24"/>
                <w:szCs w:val="24"/>
              </w:rPr>
              <w:t>设备安装内容</w:t>
            </w:r>
          </w:p>
        </w:tc>
        <w:tc>
          <w:tcPr>
            <w:tcW w:w="943" w:type="dxa"/>
            <w:tcBorders>
              <w:top w:val="single" w:sz="12" w:space="0" w:color="auto"/>
              <w:bottom w:val="double" w:sz="6" w:space="0" w:color="auto"/>
            </w:tcBorders>
            <w:vAlign w:val="center"/>
          </w:tcPr>
          <w:p w14:paraId="1A2E23D5" w14:textId="77777777" w:rsidR="000B30D9" w:rsidRPr="008321CA" w:rsidRDefault="008F0135">
            <w:pPr>
              <w:pStyle w:val="ab"/>
              <w:keepNext/>
              <w:snapToGrid w:val="0"/>
              <w:spacing w:line="360" w:lineRule="auto"/>
              <w:rPr>
                <w:rFonts w:hAnsi="宋体"/>
                <w:color w:val="000000" w:themeColor="text1"/>
                <w:sz w:val="24"/>
                <w:szCs w:val="24"/>
              </w:rPr>
            </w:pPr>
            <w:r w:rsidRPr="008321CA">
              <w:rPr>
                <w:rFonts w:hAnsi="宋体" w:hint="eastAsia"/>
                <w:color w:val="000000" w:themeColor="text1"/>
                <w:sz w:val="24"/>
                <w:szCs w:val="24"/>
              </w:rPr>
              <w:t>合同价格（元）</w:t>
            </w:r>
          </w:p>
        </w:tc>
        <w:tc>
          <w:tcPr>
            <w:tcW w:w="672" w:type="dxa"/>
            <w:tcBorders>
              <w:top w:val="single" w:sz="12" w:space="0" w:color="auto"/>
              <w:bottom w:val="double" w:sz="6" w:space="0" w:color="auto"/>
            </w:tcBorders>
            <w:vAlign w:val="center"/>
          </w:tcPr>
          <w:p w14:paraId="7721716D" w14:textId="77777777" w:rsidR="000B30D9" w:rsidRPr="008321CA" w:rsidRDefault="008F0135">
            <w:pPr>
              <w:pStyle w:val="ab"/>
              <w:keepNext/>
              <w:snapToGrid w:val="0"/>
              <w:spacing w:line="360" w:lineRule="auto"/>
              <w:rPr>
                <w:rFonts w:hAnsi="宋体"/>
                <w:color w:val="000000" w:themeColor="text1"/>
                <w:sz w:val="24"/>
                <w:szCs w:val="24"/>
              </w:rPr>
            </w:pPr>
            <w:r w:rsidRPr="008321CA">
              <w:rPr>
                <w:rFonts w:hAnsi="宋体" w:hint="eastAsia"/>
                <w:color w:val="000000" w:themeColor="text1"/>
                <w:sz w:val="24"/>
                <w:szCs w:val="24"/>
              </w:rPr>
              <w:t>开工日期</w:t>
            </w:r>
          </w:p>
        </w:tc>
        <w:tc>
          <w:tcPr>
            <w:tcW w:w="538" w:type="dxa"/>
            <w:tcBorders>
              <w:top w:val="single" w:sz="12" w:space="0" w:color="auto"/>
              <w:bottom w:val="double" w:sz="6" w:space="0" w:color="auto"/>
            </w:tcBorders>
            <w:vAlign w:val="center"/>
          </w:tcPr>
          <w:p w14:paraId="590954A3" w14:textId="77777777" w:rsidR="000B30D9" w:rsidRPr="008321CA" w:rsidRDefault="008F0135">
            <w:pPr>
              <w:pStyle w:val="ab"/>
              <w:keepNext/>
              <w:snapToGrid w:val="0"/>
              <w:spacing w:line="360" w:lineRule="auto"/>
              <w:rPr>
                <w:rFonts w:hAnsi="宋体"/>
                <w:color w:val="000000" w:themeColor="text1"/>
                <w:sz w:val="24"/>
                <w:szCs w:val="24"/>
              </w:rPr>
            </w:pPr>
            <w:r w:rsidRPr="008321CA">
              <w:rPr>
                <w:rFonts w:hAnsi="宋体" w:hint="eastAsia"/>
                <w:color w:val="000000" w:themeColor="text1"/>
                <w:sz w:val="24"/>
                <w:szCs w:val="24"/>
              </w:rPr>
              <w:t>竣工日期</w:t>
            </w:r>
          </w:p>
        </w:tc>
      </w:tr>
      <w:tr w:rsidR="008321CA" w:rsidRPr="008321CA" w14:paraId="30BA75F4" w14:textId="77777777">
        <w:trPr>
          <w:trHeight w:val="567"/>
        </w:trPr>
        <w:tc>
          <w:tcPr>
            <w:tcW w:w="943" w:type="dxa"/>
            <w:tcBorders>
              <w:top w:val="double" w:sz="6" w:space="0" w:color="auto"/>
            </w:tcBorders>
            <w:vAlign w:val="center"/>
          </w:tcPr>
          <w:p w14:paraId="7A210B3C"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top w:val="double" w:sz="6" w:space="0" w:color="auto"/>
            </w:tcBorders>
            <w:vAlign w:val="center"/>
          </w:tcPr>
          <w:p w14:paraId="60B8EF10"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top w:val="double" w:sz="6" w:space="0" w:color="auto"/>
            </w:tcBorders>
            <w:vAlign w:val="center"/>
          </w:tcPr>
          <w:p w14:paraId="31B812CD" w14:textId="77777777" w:rsidR="000B30D9" w:rsidRPr="008321CA" w:rsidRDefault="000B30D9">
            <w:pPr>
              <w:pStyle w:val="ab"/>
              <w:keepNext/>
              <w:snapToGrid w:val="0"/>
              <w:spacing w:line="360" w:lineRule="auto"/>
              <w:rPr>
                <w:rFonts w:hAnsi="宋体"/>
                <w:color w:val="000000" w:themeColor="text1"/>
                <w:sz w:val="24"/>
                <w:szCs w:val="24"/>
              </w:rPr>
            </w:pPr>
          </w:p>
        </w:tc>
        <w:tc>
          <w:tcPr>
            <w:tcW w:w="943" w:type="dxa"/>
            <w:tcBorders>
              <w:top w:val="double" w:sz="6" w:space="0" w:color="auto"/>
            </w:tcBorders>
            <w:vAlign w:val="center"/>
          </w:tcPr>
          <w:p w14:paraId="7DB62214" w14:textId="77777777" w:rsidR="000B30D9" w:rsidRPr="008321CA" w:rsidRDefault="000B30D9">
            <w:pPr>
              <w:pStyle w:val="ab"/>
              <w:keepNext/>
              <w:snapToGrid w:val="0"/>
              <w:spacing w:line="360" w:lineRule="auto"/>
              <w:rPr>
                <w:rFonts w:hAnsi="宋体"/>
                <w:color w:val="000000" w:themeColor="text1"/>
                <w:sz w:val="24"/>
                <w:szCs w:val="24"/>
              </w:rPr>
            </w:pPr>
          </w:p>
        </w:tc>
        <w:tc>
          <w:tcPr>
            <w:tcW w:w="672" w:type="dxa"/>
            <w:tcBorders>
              <w:top w:val="double" w:sz="6" w:space="0" w:color="auto"/>
            </w:tcBorders>
            <w:vAlign w:val="center"/>
          </w:tcPr>
          <w:p w14:paraId="4F4650C7"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top w:val="double" w:sz="6" w:space="0" w:color="auto"/>
            </w:tcBorders>
            <w:vAlign w:val="center"/>
          </w:tcPr>
          <w:p w14:paraId="5795B157"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top w:val="double" w:sz="6" w:space="0" w:color="auto"/>
            </w:tcBorders>
            <w:vAlign w:val="center"/>
          </w:tcPr>
          <w:p w14:paraId="24C148A6" w14:textId="77777777" w:rsidR="000B30D9" w:rsidRPr="008321CA" w:rsidRDefault="000B30D9">
            <w:pPr>
              <w:pStyle w:val="ab"/>
              <w:keepNext/>
              <w:snapToGrid w:val="0"/>
              <w:spacing w:line="360" w:lineRule="auto"/>
              <w:rPr>
                <w:rFonts w:hAnsi="宋体"/>
                <w:color w:val="000000" w:themeColor="text1"/>
                <w:sz w:val="24"/>
                <w:szCs w:val="24"/>
              </w:rPr>
            </w:pPr>
          </w:p>
        </w:tc>
        <w:tc>
          <w:tcPr>
            <w:tcW w:w="943" w:type="dxa"/>
            <w:tcBorders>
              <w:top w:val="double" w:sz="6" w:space="0" w:color="auto"/>
            </w:tcBorders>
            <w:vAlign w:val="center"/>
          </w:tcPr>
          <w:p w14:paraId="260CCD51" w14:textId="77777777" w:rsidR="000B30D9" w:rsidRPr="008321CA" w:rsidRDefault="000B30D9">
            <w:pPr>
              <w:pStyle w:val="ab"/>
              <w:keepNext/>
              <w:snapToGrid w:val="0"/>
              <w:spacing w:line="360" w:lineRule="auto"/>
              <w:rPr>
                <w:rFonts w:hAnsi="宋体"/>
                <w:color w:val="000000" w:themeColor="text1"/>
                <w:sz w:val="24"/>
                <w:szCs w:val="24"/>
              </w:rPr>
            </w:pPr>
          </w:p>
        </w:tc>
        <w:tc>
          <w:tcPr>
            <w:tcW w:w="672" w:type="dxa"/>
            <w:tcBorders>
              <w:top w:val="double" w:sz="6" w:space="0" w:color="auto"/>
            </w:tcBorders>
            <w:vAlign w:val="center"/>
          </w:tcPr>
          <w:p w14:paraId="542D5B11" w14:textId="77777777" w:rsidR="000B30D9" w:rsidRPr="008321CA" w:rsidRDefault="000B30D9">
            <w:pPr>
              <w:pStyle w:val="ab"/>
              <w:keepNext/>
              <w:snapToGrid w:val="0"/>
              <w:spacing w:line="360" w:lineRule="auto"/>
              <w:rPr>
                <w:rFonts w:hAnsi="宋体"/>
                <w:color w:val="000000" w:themeColor="text1"/>
                <w:sz w:val="24"/>
                <w:szCs w:val="24"/>
              </w:rPr>
            </w:pPr>
          </w:p>
        </w:tc>
        <w:tc>
          <w:tcPr>
            <w:tcW w:w="538" w:type="dxa"/>
            <w:tcBorders>
              <w:top w:val="double" w:sz="6" w:space="0" w:color="auto"/>
            </w:tcBorders>
            <w:vAlign w:val="center"/>
          </w:tcPr>
          <w:p w14:paraId="6B0B6F51" w14:textId="77777777" w:rsidR="000B30D9" w:rsidRPr="008321CA" w:rsidRDefault="000B30D9">
            <w:pPr>
              <w:pStyle w:val="ab"/>
              <w:keepNext/>
              <w:snapToGrid w:val="0"/>
              <w:spacing w:line="360" w:lineRule="auto"/>
              <w:rPr>
                <w:rFonts w:hAnsi="宋体"/>
                <w:color w:val="000000" w:themeColor="text1"/>
                <w:sz w:val="24"/>
                <w:szCs w:val="24"/>
              </w:rPr>
            </w:pPr>
          </w:p>
        </w:tc>
      </w:tr>
      <w:tr w:rsidR="008321CA" w:rsidRPr="008321CA" w14:paraId="5F808048" w14:textId="77777777">
        <w:trPr>
          <w:trHeight w:val="567"/>
        </w:trPr>
        <w:tc>
          <w:tcPr>
            <w:tcW w:w="943" w:type="dxa"/>
            <w:tcBorders>
              <w:top w:val="nil"/>
            </w:tcBorders>
            <w:vAlign w:val="center"/>
          </w:tcPr>
          <w:p w14:paraId="7C4BF178"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top w:val="nil"/>
            </w:tcBorders>
            <w:vAlign w:val="center"/>
          </w:tcPr>
          <w:p w14:paraId="087B9503"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top w:val="nil"/>
            </w:tcBorders>
            <w:vAlign w:val="center"/>
          </w:tcPr>
          <w:p w14:paraId="081056DB" w14:textId="77777777" w:rsidR="000B30D9" w:rsidRPr="008321CA" w:rsidRDefault="000B30D9">
            <w:pPr>
              <w:pStyle w:val="ab"/>
              <w:keepNext/>
              <w:snapToGrid w:val="0"/>
              <w:spacing w:line="360" w:lineRule="auto"/>
              <w:rPr>
                <w:rFonts w:hAnsi="宋体"/>
                <w:color w:val="000000" w:themeColor="text1"/>
                <w:sz w:val="24"/>
                <w:szCs w:val="24"/>
              </w:rPr>
            </w:pPr>
          </w:p>
        </w:tc>
        <w:tc>
          <w:tcPr>
            <w:tcW w:w="943" w:type="dxa"/>
            <w:tcBorders>
              <w:top w:val="nil"/>
            </w:tcBorders>
            <w:vAlign w:val="center"/>
          </w:tcPr>
          <w:p w14:paraId="75E0BCF6" w14:textId="77777777" w:rsidR="000B30D9" w:rsidRPr="008321CA" w:rsidRDefault="000B30D9">
            <w:pPr>
              <w:pStyle w:val="ab"/>
              <w:keepNext/>
              <w:snapToGrid w:val="0"/>
              <w:spacing w:line="360" w:lineRule="auto"/>
              <w:rPr>
                <w:rFonts w:hAnsi="宋体"/>
                <w:color w:val="000000" w:themeColor="text1"/>
                <w:sz w:val="24"/>
                <w:szCs w:val="24"/>
              </w:rPr>
            </w:pPr>
          </w:p>
        </w:tc>
        <w:tc>
          <w:tcPr>
            <w:tcW w:w="672" w:type="dxa"/>
            <w:tcBorders>
              <w:top w:val="nil"/>
            </w:tcBorders>
            <w:vAlign w:val="center"/>
          </w:tcPr>
          <w:p w14:paraId="49BE2C6B"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top w:val="nil"/>
            </w:tcBorders>
            <w:vAlign w:val="center"/>
          </w:tcPr>
          <w:p w14:paraId="1FBAD2E0"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top w:val="nil"/>
            </w:tcBorders>
            <w:vAlign w:val="center"/>
          </w:tcPr>
          <w:p w14:paraId="5D389239" w14:textId="77777777" w:rsidR="000B30D9" w:rsidRPr="008321CA" w:rsidRDefault="000B30D9">
            <w:pPr>
              <w:pStyle w:val="ab"/>
              <w:keepNext/>
              <w:snapToGrid w:val="0"/>
              <w:spacing w:line="360" w:lineRule="auto"/>
              <w:rPr>
                <w:rFonts w:hAnsi="宋体"/>
                <w:color w:val="000000" w:themeColor="text1"/>
                <w:sz w:val="24"/>
                <w:szCs w:val="24"/>
              </w:rPr>
            </w:pPr>
          </w:p>
        </w:tc>
        <w:tc>
          <w:tcPr>
            <w:tcW w:w="943" w:type="dxa"/>
            <w:tcBorders>
              <w:top w:val="nil"/>
            </w:tcBorders>
            <w:vAlign w:val="center"/>
          </w:tcPr>
          <w:p w14:paraId="5E4E6D0C" w14:textId="77777777" w:rsidR="000B30D9" w:rsidRPr="008321CA" w:rsidRDefault="000B30D9">
            <w:pPr>
              <w:pStyle w:val="ab"/>
              <w:keepNext/>
              <w:snapToGrid w:val="0"/>
              <w:spacing w:line="360" w:lineRule="auto"/>
              <w:rPr>
                <w:rFonts w:hAnsi="宋体"/>
                <w:color w:val="000000" w:themeColor="text1"/>
                <w:sz w:val="24"/>
                <w:szCs w:val="24"/>
              </w:rPr>
            </w:pPr>
          </w:p>
        </w:tc>
        <w:tc>
          <w:tcPr>
            <w:tcW w:w="672" w:type="dxa"/>
            <w:tcBorders>
              <w:top w:val="nil"/>
            </w:tcBorders>
            <w:vAlign w:val="center"/>
          </w:tcPr>
          <w:p w14:paraId="01BA451F" w14:textId="77777777" w:rsidR="000B30D9" w:rsidRPr="008321CA" w:rsidRDefault="000B30D9">
            <w:pPr>
              <w:pStyle w:val="ab"/>
              <w:keepNext/>
              <w:snapToGrid w:val="0"/>
              <w:spacing w:line="360" w:lineRule="auto"/>
              <w:rPr>
                <w:rFonts w:hAnsi="宋体"/>
                <w:color w:val="000000" w:themeColor="text1"/>
                <w:sz w:val="24"/>
                <w:szCs w:val="24"/>
              </w:rPr>
            </w:pPr>
          </w:p>
        </w:tc>
        <w:tc>
          <w:tcPr>
            <w:tcW w:w="538" w:type="dxa"/>
            <w:tcBorders>
              <w:top w:val="nil"/>
            </w:tcBorders>
            <w:vAlign w:val="center"/>
          </w:tcPr>
          <w:p w14:paraId="61FA6EFB" w14:textId="77777777" w:rsidR="000B30D9" w:rsidRPr="008321CA" w:rsidRDefault="000B30D9">
            <w:pPr>
              <w:pStyle w:val="ab"/>
              <w:keepNext/>
              <w:snapToGrid w:val="0"/>
              <w:spacing w:line="360" w:lineRule="auto"/>
              <w:rPr>
                <w:rFonts w:hAnsi="宋体"/>
                <w:color w:val="000000" w:themeColor="text1"/>
                <w:sz w:val="24"/>
                <w:szCs w:val="24"/>
              </w:rPr>
            </w:pPr>
          </w:p>
        </w:tc>
      </w:tr>
      <w:tr w:rsidR="008321CA" w:rsidRPr="008321CA" w14:paraId="3D860662" w14:textId="77777777">
        <w:trPr>
          <w:trHeight w:val="567"/>
        </w:trPr>
        <w:tc>
          <w:tcPr>
            <w:tcW w:w="943" w:type="dxa"/>
            <w:tcBorders>
              <w:top w:val="nil"/>
            </w:tcBorders>
            <w:vAlign w:val="center"/>
          </w:tcPr>
          <w:p w14:paraId="5FC6269E"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top w:val="nil"/>
            </w:tcBorders>
            <w:vAlign w:val="center"/>
          </w:tcPr>
          <w:p w14:paraId="4FC45AC8"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top w:val="nil"/>
            </w:tcBorders>
            <w:vAlign w:val="center"/>
          </w:tcPr>
          <w:p w14:paraId="3ADB8D43" w14:textId="77777777" w:rsidR="000B30D9" w:rsidRPr="008321CA" w:rsidRDefault="000B30D9">
            <w:pPr>
              <w:pStyle w:val="ab"/>
              <w:keepNext/>
              <w:snapToGrid w:val="0"/>
              <w:spacing w:line="360" w:lineRule="auto"/>
              <w:rPr>
                <w:rFonts w:hAnsi="宋体"/>
                <w:color w:val="000000" w:themeColor="text1"/>
                <w:sz w:val="24"/>
                <w:szCs w:val="24"/>
              </w:rPr>
            </w:pPr>
          </w:p>
        </w:tc>
        <w:tc>
          <w:tcPr>
            <w:tcW w:w="943" w:type="dxa"/>
            <w:tcBorders>
              <w:top w:val="nil"/>
            </w:tcBorders>
            <w:vAlign w:val="center"/>
          </w:tcPr>
          <w:p w14:paraId="13C71EAE" w14:textId="77777777" w:rsidR="000B30D9" w:rsidRPr="008321CA" w:rsidRDefault="000B30D9">
            <w:pPr>
              <w:pStyle w:val="ab"/>
              <w:keepNext/>
              <w:snapToGrid w:val="0"/>
              <w:spacing w:line="360" w:lineRule="auto"/>
              <w:rPr>
                <w:rFonts w:hAnsi="宋体"/>
                <w:color w:val="000000" w:themeColor="text1"/>
                <w:sz w:val="24"/>
                <w:szCs w:val="24"/>
              </w:rPr>
            </w:pPr>
          </w:p>
        </w:tc>
        <w:tc>
          <w:tcPr>
            <w:tcW w:w="672" w:type="dxa"/>
            <w:tcBorders>
              <w:top w:val="nil"/>
            </w:tcBorders>
            <w:vAlign w:val="center"/>
          </w:tcPr>
          <w:p w14:paraId="58F0BCCC"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top w:val="nil"/>
            </w:tcBorders>
            <w:vAlign w:val="center"/>
          </w:tcPr>
          <w:p w14:paraId="2687B1CE"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top w:val="nil"/>
            </w:tcBorders>
            <w:vAlign w:val="center"/>
          </w:tcPr>
          <w:p w14:paraId="3EBD018E" w14:textId="77777777" w:rsidR="000B30D9" w:rsidRPr="008321CA" w:rsidRDefault="000B30D9">
            <w:pPr>
              <w:pStyle w:val="ab"/>
              <w:keepNext/>
              <w:snapToGrid w:val="0"/>
              <w:spacing w:line="360" w:lineRule="auto"/>
              <w:rPr>
                <w:rFonts w:hAnsi="宋体"/>
                <w:color w:val="000000" w:themeColor="text1"/>
                <w:sz w:val="24"/>
                <w:szCs w:val="24"/>
              </w:rPr>
            </w:pPr>
          </w:p>
        </w:tc>
        <w:tc>
          <w:tcPr>
            <w:tcW w:w="943" w:type="dxa"/>
            <w:tcBorders>
              <w:top w:val="nil"/>
            </w:tcBorders>
            <w:vAlign w:val="center"/>
          </w:tcPr>
          <w:p w14:paraId="73F176A1" w14:textId="77777777" w:rsidR="000B30D9" w:rsidRPr="008321CA" w:rsidRDefault="000B30D9">
            <w:pPr>
              <w:pStyle w:val="ab"/>
              <w:keepNext/>
              <w:snapToGrid w:val="0"/>
              <w:spacing w:line="360" w:lineRule="auto"/>
              <w:rPr>
                <w:rFonts w:hAnsi="宋体"/>
                <w:color w:val="000000" w:themeColor="text1"/>
                <w:sz w:val="24"/>
                <w:szCs w:val="24"/>
              </w:rPr>
            </w:pPr>
          </w:p>
        </w:tc>
        <w:tc>
          <w:tcPr>
            <w:tcW w:w="672" w:type="dxa"/>
            <w:tcBorders>
              <w:top w:val="nil"/>
            </w:tcBorders>
            <w:vAlign w:val="center"/>
          </w:tcPr>
          <w:p w14:paraId="1160FAB9" w14:textId="77777777" w:rsidR="000B30D9" w:rsidRPr="008321CA" w:rsidRDefault="000B30D9">
            <w:pPr>
              <w:pStyle w:val="ab"/>
              <w:keepNext/>
              <w:snapToGrid w:val="0"/>
              <w:spacing w:line="360" w:lineRule="auto"/>
              <w:rPr>
                <w:rFonts w:hAnsi="宋体"/>
                <w:color w:val="000000" w:themeColor="text1"/>
                <w:sz w:val="24"/>
                <w:szCs w:val="24"/>
              </w:rPr>
            </w:pPr>
          </w:p>
        </w:tc>
        <w:tc>
          <w:tcPr>
            <w:tcW w:w="538" w:type="dxa"/>
            <w:tcBorders>
              <w:top w:val="nil"/>
            </w:tcBorders>
            <w:vAlign w:val="center"/>
          </w:tcPr>
          <w:p w14:paraId="507F44FA" w14:textId="77777777" w:rsidR="000B30D9" w:rsidRPr="008321CA" w:rsidRDefault="000B30D9">
            <w:pPr>
              <w:pStyle w:val="ab"/>
              <w:keepNext/>
              <w:snapToGrid w:val="0"/>
              <w:spacing w:line="360" w:lineRule="auto"/>
              <w:rPr>
                <w:rFonts w:hAnsi="宋体"/>
                <w:color w:val="000000" w:themeColor="text1"/>
                <w:sz w:val="24"/>
                <w:szCs w:val="24"/>
              </w:rPr>
            </w:pPr>
          </w:p>
        </w:tc>
      </w:tr>
      <w:tr w:rsidR="000B30D9" w:rsidRPr="008321CA" w14:paraId="615468F1" w14:textId="77777777">
        <w:trPr>
          <w:trHeight w:val="567"/>
        </w:trPr>
        <w:tc>
          <w:tcPr>
            <w:tcW w:w="943" w:type="dxa"/>
            <w:tcBorders>
              <w:bottom w:val="single" w:sz="12" w:space="0" w:color="auto"/>
            </w:tcBorders>
            <w:vAlign w:val="center"/>
          </w:tcPr>
          <w:p w14:paraId="59AFB617"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bottom w:val="single" w:sz="12" w:space="0" w:color="auto"/>
            </w:tcBorders>
            <w:vAlign w:val="center"/>
          </w:tcPr>
          <w:p w14:paraId="44E97E0D"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bottom w:val="single" w:sz="12" w:space="0" w:color="auto"/>
            </w:tcBorders>
            <w:vAlign w:val="center"/>
          </w:tcPr>
          <w:p w14:paraId="4C958F90" w14:textId="77777777" w:rsidR="000B30D9" w:rsidRPr="008321CA" w:rsidRDefault="000B30D9">
            <w:pPr>
              <w:pStyle w:val="ab"/>
              <w:keepNext/>
              <w:snapToGrid w:val="0"/>
              <w:spacing w:line="360" w:lineRule="auto"/>
              <w:rPr>
                <w:rFonts w:hAnsi="宋体"/>
                <w:color w:val="000000" w:themeColor="text1"/>
                <w:sz w:val="24"/>
                <w:szCs w:val="24"/>
              </w:rPr>
            </w:pPr>
          </w:p>
        </w:tc>
        <w:tc>
          <w:tcPr>
            <w:tcW w:w="943" w:type="dxa"/>
            <w:tcBorders>
              <w:bottom w:val="single" w:sz="12" w:space="0" w:color="auto"/>
            </w:tcBorders>
            <w:vAlign w:val="center"/>
          </w:tcPr>
          <w:p w14:paraId="20B17529" w14:textId="77777777" w:rsidR="000B30D9" w:rsidRPr="008321CA" w:rsidRDefault="000B30D9">
            <w:pPr>
              <w:pStyle w:val="ab"/>
              <w:keepNext/>
              <w:snapToGrid w:val="0"/>
              <w:spacing w:line="360" w:lineRule="auto"/>
              <w:rPr>
                <w:rFonts w:hAnsi="宋体"/>
                <w:color w:val="000000" w:themeColor="text1"/>
                <w:sz w:val="24"/>
                <w:szCs w:val="24"/>
              </w:rPr>
            </w:pPr>
          </w:p>
        </w:tc>
        <w:tc>
          <w:tcPr>
            <w:tcW w:w="672" w:type="dxa"/>
            <w:tcBorders>
              <w:bottom w:val="single" w:sz="12" w:space="0" w:color="auto"/>
            </w:tcBorders>
            <w:vAlign w:val="center"/>
          </w:tcPr>
          <w:p w14:paraId="52E8644F"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bottom w:val="single" w:sz="12" w:space="0" w:color="auto"/>
            </w:tcBorders>
            <w:vAlign w:val="center"/>
          </w:tcPr>
          <w:p w14:paraId="385D104E" w14:textId="77777777" w:rsidR="000B30D9" w:rsidRPr="008321CA" w:rsidRDefault="000B30D9">
            <w:pPr>
              <w:pStyle w:val="ab"/>
              <w:keepNext/>
              <w:snapToGrid w:val="0"/>
              <w:spacing w:line="360" w:lineRule="auto"/>
              <w:rPr>
                <w:rFonts w:hAnsi="宋体"/>
                <w:color w:val="000000" w:themeColor="text1"/>
                <w:sz w:val="24"/>
                <w:szCs w:val="24"/>
              </w:rPr>
            </w:pPr>
          </w:p>
        </w:tc>
        <w:tc>
          <w:tcPr>
            <w:tcW w:w="1076" w:type="dxa"/>
            <w:tcBorders>
              <w:bottom w:val="single" w:sz="12" w:space="0" w:color="auto"/>
            </w:tcBorders>
            <w:vAlign w:val="center"/>
          </w:tcPr>
          <w:p w14:paraId="65473F80" w14:textId="77777777" w:rsidR="000B30D9" w:rsidRPr="008321CA" w:rsidRDefault="000B30D9">
            <w:pPr>
              <w:pStyle w:val="ab"/>
              <w:keepNext/>
              <w:snapToGrid w:val="0"/>
              <w:spacing w:line="360" w:lineRule="auto"/>
              <w:rPr>
                <w:rFonts w:hAnsi="宋体"/>
                <w:color w:val="000000" w:themeColor="text1"/>
                <w:sz w:val="24"/>
                <w:szCs w:val="24"/>
              </w:rPr>
            </w:pPr>
          </w:p>
        </w:tc>
        <w:tc>
          <w:tcPr>
            <w:tcW w:w="943" w:type="dxa"/>
            <w:tcBorders>
              <w:bottom w:val="single" w:sz="12" w:space="0" w:color="auto"/>
            </w:tcBorders>
            <w:vAlign w:val="center"/>
          </w:tcPr>
          <w:p w14:paraId="795BF00E" w14:textId="77777777" w:rsidR="000B30D9" w:rsidRPr="008321CA" w:rsidRDefault="000B30D9">
            <w:pPr>
              <w:pStyle w:val="ab"/>
              <w:keepNext/>
              <w:snapToGrid w:val="0"/>
              <w:spacing w:line="360" w:lineRule="auto"/>
              <w:rPr>
                <w:rFonts w:hAnsi="宋体"/>
                <w:color w:val="000000" w:themeColor="text1"/>
                <w:sz w:val="24"/>
                <w:szCs w:val="24"/>
              </w:rPr>
            </w:pPr>
          </w:p>
        </w:tc>
        <w:tc>
          <w:tcPr>
            <w:tcW w:w="672" w:type="dxa"/>
            <w:tcBorders>
              <w:bottom w:val="single" w:sz="12" w:space="0" w:color="auto"/>
            </w:tcBorders>
            <w:vAlign w:val="center"/>
          </w:tcPr>
          <w:p w14:paraId="57155221" w14:textId="77777777" w:rsidR="000B30D9" w:rsidRPr="008321CA" w:rsidRDefault="000B30D9">
            <w:pPr>
              <w:pStyle w:val="ab"/>
              <w:keepNext/>
              <w:snapToGrid w:val="0"/>
              <w:spacing w:line="360" w:lineRule="auto"/>
              <w:rPr>
                <w:rFonts w:hAnsi="宋体"/>
                <w:color w:val="000000" w:themeColor="text1"/>
                <w:sz w:val="24"/>
                <w:szCs w:val="24"/>
              </w:rPr>
            </w:pPr>
          </w:p>
        </w:tc>
        <w:tc>
          <w:tcPr>
            <w:tcW w:w="538" w:type="dxa"/>
            <w:tcBorders>
              <w:bottom w:val="single" w:sz="12" w:space="0" w:color="auto"/>
            </w:tcBorders>
            <w:vAlign w:val="center"/>
          </w:tcPr>
          <w:p w14:paraId="67FC9E5E" w14:textId="77777777" w:rsidR="000B30D9" w:rsidRPr="008321CA" w:rsidRDefault="000B30D9">
            <w:pPr>
              <w:pStyle w:val="ab"/>
              <w:keepNext/>
              <w:snapToGrid w:val="0"/>
              <w:spacing w:line="360" w:lineRule="auto"/>
              <w:rPr>
                <w:rFonts w:hAnsi="宋体"/>
                <w:color w:val="000000" w:themeColor="text1"/>
                <w:sz w:val="24"/>
                <w:szCs w:val="24"/>
              </w:rPr>
            </w:pPr>
          </w:p>
        </w:tc>
      </w:tr>
    </w:tbl>
    <w:p w14:paraId="7E4ADBDC" w14:textId="77777777" w:rsidR="000B30D9" w:rsidRPr="008321CA" w:rsidRDefault="000B30D9">
      <w:pPr>
        <w:spacing w:line="360" w:lineRule="auto"/>
        <w:rPr>
          <w:rFonts w:ascii="宋体" w:hAnsi="宋体"/>
          <w:color w:val="000000" w:themeColor="text1"/>
          <w:sz w:val="24"/>
          <w:szCs w:val="24"/>
        </w:rPr>
      </w:pPr>
    </w:p>
    <w:p w14:paraId="18E17FDC" w14:textId="77777777" w:rsidR="000B30D9" w:rsidRPr="008321CA" w:rsidRDefault="000B30D9">
      <w:pPr>
        <w:spacing w:line="360" w:lineRule="auto"/>
        <w:rPr>
          <w:rFonts w:ascii="宋体" w:hAnsi="宋体"/>
          <w:color w:val="000000" w:themeColor="text1"/>
          <w:sz w:val="24"/>
          <w:szCs w:val="24"/>
        </w:rPr>
      </w:pPr>
    </w:p>
    <w:p w14:paraId="1DF2D4FE" w14:textId="77777777" w:rsidR="000B30D9" w:rsidRPr="008321CA" w:rsidRDefault="000B30D9">
      <w:pPr>
        <w:spacing w:line="360" w:lineRule="auto"/>
        <w:rPr>
          <w:rFonts w:ascii="宋体" w:hAnsi="宋体"/>
          <w:color w:val="000000" w:themeColor="text1"/>
          <w:sz w:val="24"/>
          <w:szCs w:val="24"/>
        </w:rPr>
      </w:pPr>
    </w:p>
    <w:p w14:paraId="07E1E559" w14:textId="77777777" w:rsidR="000B30D9" w:rsidRPr="008321CA" w:rsidRDefault="000B30D9">
      <w:pPr>
        <w:spacing w:line="360" w:lineRule="auto"/>
        <w:rPr>
          <w:rFonts w:ascii="宋体" w:hAnsi="宋体"/>
          <w:color w:val="000000" w:themeColor="text1"/>
          <w:sz w:val="24"/>
          <w:szCs w:val="24"/>
        </w:rPr>
      </w:pPr>
    </w:p>
    <w:p w14:paraId="00284F58" w14:textId="77777777" w:rsidR="000B30D9" w:rsidRPr="008321CA" w:rsidRDefault="000B30D9">
      <w:pPr>
        <w:spacing w:line="360" w:lineRule="auto"/>
        <w:rPr>
          <w:rFonts w:ascii="宋体" w:hAnsi="宋体"/>
          <w:color w:val="000000" w:themeColor="text1"/>
          <w:sz w:val="24"/>
          <w:szCs w:val="24"/>
        </w:rPr>
      </w:pPr>
    </w:p>
    <w:p w14:paraId="25788570" w14:textId="77777777" w:rsidR="000B30D9" w:rsidRPr="008321CA" w:rsidRDefault="000B30D9">
      <w:pPr>
        <w:spacing w:line="360" w:lineRule="auto"/>
        <w:rPr>
          <w:rFonts w:ascii="宋体" w:hAnsi="宋体"/>
          <w:color w:val="000000" w:themeColor="text1"/>
          <w:sz w:val="24"/>
          <w:szCs w:val="24"/>
        </w:rPr>
      </w:pPr>
    </w:p>
    <w:p w14:paraId="1BA3E272" w14:textId="77777777" w:rsidR="000B30D9" w:rsidRPr="008321CA" w:rsidRDefault="000B30D9">
      <w:pPr>
        <w:spacing w:line="360" w:lineRule="auto"/>
        <w:rPr>
          <w:rFonts w:ascii="宋体" w:hAnsi="宋体"/>
          <w:color w:val="000000" w:themeColor="text1"/>
          <w:sz w:val="24"/>
          <w:szCs w:val="24"/>
        </w:rPr>
      </w:pPr>
    </w:p>
    <w:p w14:paraId="7932FF96" w14:textId="77777777" w:rsidR="000B30D9" w:rsidRPr="008321CA" w:rsidRDefault="000B30D9">
      <w:pPr>
        <w:spacing w:line="360" w:lineRule="auto"/>
        <w:rPr>
          <w:rFonts w:ascii="宋体" w:hAnsi="宋体"/>
          <w:color w:val="000000" w:themeColor="text1"/>
          <w:sz w:val="24"/>
          <w:szCs w:val="24"/>
        </w:rPr>
      </w:pPr>
    </w:p>
    <w:p w14:paraId="348404F8" w14:textId="77777777" w:rsidR="000B30D9" w:rsidRPr="008321CA" w:rsidRDefault="000B30D9">
      <w:pPr>
        <w:spacing w:line="360" w:lineRule="auto"/>
        <w:rPr>
          <w:rFonts w:ascii="宋体" w:hAnsi="宋体"/>
          <w:color w:val="000000" w:themeColor="text1"/>
          <w:sz w:val="24"/>
          <w:szCs w:val="24"/>
        </w:rPr>
      </w:pPr>
    </w:p>
    <w:p w14:paraId="47BF7217" w14:textId="77777777" w:rsidR="000B30D9" w:rsidRPr="008321CA" w:rsidRDefault="000B30D9">
      <w:pPr>
        <w:spacing w:line="360" w:lineRule="auto"/>
        <w:rPr>
          <w:rFonts w:ascii="宋体" w:hAnsi="宋体"/>
          <w:color w:val="000000" w:themeColor="text1"/>
          <w:sz w:val="24"/>
          <w:szCs w:val="24"/>
        </w:rPr>
      </w:pPr>
    </w:p>
    <w:p w14:paraId="1688A796" w14:textId="77777777" w:rsidR="000B30D9" w:rsidRPr="008321CA" w:rsidRDefault="000B30D9">
      <w:pPr>
        <w:spacing w:line="360" w:lineRule="auto"/>
        <w:rPr>
          <w:rFonts w:ascii="宋体" w:hAnsi="宋体"/>
          <w:color w:val="000000" w:themeColor="text1"/>
          <w:sz w:val="24"/>
          <w:szCs w:val="24"/>
        </w:rPr>
      </w:pPr>
    </w:p>
    <w:p w14:paraId="1391E70F"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附</w:t>
      </w:r>
      <w:bookmarkStart w:id="94" w:name="_Toc296503225"/>
      <w:bookmarkStart w:id="95" w:name="_Toc267261692"/>
      <w:bookmarkStart w:id="96" w:name="_Toc296891265"/>
      <w:bookmarkStart w:id="97" w:name="_Toc296346726"/>
      <w:bookmarkStart w:id="98" w:name="_Toc296944564"/>
      <w:bookmarkStart w:id="99" w:name="_Toc296347224"/>
      <w:bookmarkStart w:id="100" w:name="_Toc296891053"/>
      <w:r w:rsidRPr="008321CA">
        <w:rPr>
          <w:rFonts w:ascii="宋体" w:hAnsi="宋体" w:hint="eastAsia"/>
          <w:color w:val="000000" w:themeColor="text1"/>
          <w:sz w:val="24"/>
          <w:szCs w:val="24"/>
        </w:rPr>
        <w:t>件</w:t>
      </w:r>
      <w:r w:rsidRPr="008321CA">
        <w:rPr>
          <w:rFonts w:ascii="宋体" w:hAnsi="宋体"/>
          <w:color w:val="000000" w:themeColor="text1"/>
          <w:sz w:val="24"/>
          <w:szCs w:val="24"/>
        </w:rPr>
        <w:t>2</w:t>
      </w:r>
      <w:r w:rsidRPr="008321CA">
        <w:rPr>
          <w:rFonts w:ascii="宋体" w:hAnsi="宋体" w:hint="eastAsia"/>
          <w:color w:val="000000" w:themeColor="text1"/>
          <w:sz w:val="24"/>
          <w:szCs w:val="24"/>
        </w:rPr>
        <w:t>：</w:t>
      </w:r>
      <w:bookmarkEnd w:id="94"/>
      <w:bookmarkEnd w:id="95"/>
      <w:bookmarkEnd w:id="96"/>
      <w:bookmarkEnd w:id="97"/>
      <w:bookmarkEnd w:id="98"/>
      <w:bookmarkEnd w:id="99"/>
      <w:bookmarkEnd w:id="100"/>
      <w:r w:rsidRPr="008321CA">
        <w:rPr>
          <w:rFonts w:ascii="宋体" w:hAnsi="宋体" w:hint="eastAsia"/>
          <w:color w:val="000000" w:themeColor="text1"/>
          <w:sz w:val="24"/>
          <w:szCs w:val="24"/>
        </w:rPr>
        <w:t>(房屋建筑)</w:t>
      </w:r>
    </w:p>
    <w:p w14:paraId="5F59DB73" w14:textId="77777777" w:rsidR="000B30D9" w:rsidRPr="008321CA" w:rsidRDefault="008F0135">
      <w:pPr>
        <w:adjustRightInd w:val="0"/>
        <w:snapToGrid w:val="0"/>
        <w:spacing w:beforeLines="50" w:before="156" w:afterLines="50" w:after="156" w:line="360" w:lineRule="auto"/>
        <w:jc w:val="center"/>
        <w:rPr>
          <w:rFonts w:ascii="宋体" w:hAnsi="宋体"/>
          <w:b/>
          <w:color w:val="000000" w:themeColor="text1"/>
          <w:sz w:val="24"/>
          <w:szCs w:val="24"/>
        </w:rPr>
      </w:pPr>
      <w:r w:rsidRPr="008321CA">
        <w:rPr>
          <w:rFonts w:ascii="宋体" w:hAnsi="宋体" w:hint="eastAsia"/>
          <w:b/>
          <w:color w:val="000000" w:themeColor="text1"/>
          <w:sz w:val="24"/>
          <w:szCs w:val="24"/>
        </w:rPr>
        <w:t>工程质量保修书</w:t>
      </w:r>
    </w:p>
    <w:p w14:paraId="1544C30A"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发包人（全称）：</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 xml:space="preserve"> </w:t>
      </w:r>
    </w:p>
    <w:p w14:paraId="09FB1E91"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 xml:space="preserve">　　承包人（全称）：</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 xml:space="preserve"> </w:t>
      </w:r>
    </w:p>
    <w:p w14:paraId="01D0628B"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 xml:space="preserve">　　发包人和承包人根据《中华人民共和国建筑法》和《建设工程质量管理条例》，经协商一致就</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（工程全称）签订工程质量保修书。</w:t>
      </w:r>
    </w:p>
    <w:p w14:paraId="32611503"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 xml:space="preserve">　　一、工程质量保修范围和内容</w:t>
      </w:r>
    </w:p>
    <w:p w14:paraId="516FD581"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 xml:space="preserve">　　承包人在质量保修期内，按照有关法律规定和合同约定，承担工程质量保修责任。</w:t>
      </w:r>
    </w:p>
    <w:p w14:paraId="4A5E964C"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14:paraId="29B8B2AF"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 xml:space="preserve">　　</w:t>
      </w:r>
      <w:r w:rsidRPr="008321CA">
        <w:rPr>
          <w:rFonts w:ascii="宋体" w:hAnsi="宋体" w:hint="eastAsia"/>
          <w:color w:val="000000" w:themeColor="text1"/>
          <w:sz w:val="24"/>
          <w:szCs w:val="24"/>
          <w:u w:val="single"/>
        </w:rPr>
        <w:t xml:space="preserve">                                                                            </w:t>
      </w:r>
    </w:p>
    <w:p w14:paraId="2DABAB95"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b/>
          <w:color w:val="000000" w:themeColor="text1"/>
          <w:sz w:val="24"/>
          <w:szCs w:val="24"/>
        </w:rPr>
        <w:t xml:space="preserve">　　</w:t>
      </w:r>
      <w:r w:rsidRPr="008321CA">
        <w:rPr>
          <w:rFonts w:ascii="宋体" w:hAnsi="宋体" w:hint="eastAsia"/>
          <w:color w:val="000000" w:themeColor="text1"/>
          <w:sz w:val="24"/>
          <w:szCs w:val="24"/>
        </w:rPr>
        <w:t>二、质量保修期</w:t>
      </w:r>
    </w:p>
    <w:p w14:paraId="2DE23BF6"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根据《建设工程质量管理条例》及有关规定，工程的质量保修期如下：</w:t>
      </w:r>
    </w:p>
    <w:p w14:paraId="5B23151F"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1．地基基础工程和主体结构工程为设计文件规定的工程合理使用年限；</w:t>
      </w:r>
    </w:p>
    <w:p w14:paraId="6BEE2E69"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2．屋面防水工程、有防水要求的卫生间、房间和外墙面的防渗为</w:t>
      </w:r>
      <w:r w:rsidRPr="008321CA">
        <w:rPr>
          <w:rFonts w:ascii="宋体" w:hAnsi="宋体" w:hint="eastAsia"/>
          <w:color w:val="000000" w:themeColor="text1"/>
          <w:sz w:val="24"/>
          <w:szCs w:val="24"/>
          <w:u w:val="single"/>
        </w:rPr>
        <w:t xml:space="preserve">   5     </w:t>
      </w:r>
      <w:r w:rsidRPr="008321CA">
        <w:rPr>
          <w:rFonts w:ascii="宋体" w:hAnsi="宋体" w:hint="eastAsia"/>
          <w:color w:val="000000" w:themeColor="text1"/>
          <w:sz w:val="24"/>
          <w:szCs w:val="24"/>
        </w:rPr>
        <w:t>年；</w:t>
      </w:r>
    </w:p>
    <w:p w14:paraId="2B775E6B"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3．装修工程为</w:t>
      </w:r>
      <w:r w:rsidRPr="008321CA">
        <w:rPr>
          <w:rFonts w:ascii="宋体" w:hAnsi="宋体" w:hint="eastAsia"/>
          <w:color w:val="000000" w:themeColor="text1"/>
          <w:sz w:val="24"/>
          <w:szCs w:val="24"/>
          <w:u w:val="single"/>
        </w:rPr>
        <w:t xml:space="preserve">    2     </w:t>
      </w:r>
      <w:r w:rsidRPr="008321CA">
        <w:rPr>
          <w:rFonts w:ascii="宋体" w:hAnsi="宋体" w:hint="eastAsia"/>
          <w:color w:val="000000" w:themeColor="text1"/>
          <w:sz w:val="24"/>
          <w:szCs w:val="24"/>
        </w:rPr>
        <w:t>年；</w:t>
      </w:r>
    </w:p>
    <w:p w14:paraId="1D6DF47B"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4．电气管线、给排水管道、设备安装工程为</w:t>
      </w:r>
      <w:r w:rsidRPr="008321CA">
        <w:rPr>
          <w:rFonts w:ascii="宋体" w:hAnsi="宋体" w:hint="eastAsia"/>
          <w:color w:val="000000" w:themeColor="text1"/>
          <w:sz w:val="24"/>
          <w:szCs w:val="24"/>
          <w:u w:val="single"/>
        </w:rPr>
        <w:t xml:space="preserve">     2    </w:t>
      </w:r>
      <w:r w:rsidRPr="008321CA">
        <w:rPr>
          <w:rFonts w:ascii="宋体" w:hAnsi="宋体" w:hint="eastAsia"/>
          <w:color w:val="000000" w:themeColor="text1"/>
          <w:sz w:val="24"/>
          <w:szCs w:val="24"/>
        </w:rPr>
        <w:t>年；</w:t>
      </w:r>
    </w:p>
    <w:p w14:paraId="1E48E2B6"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5．供热与供冷系统为</w:t>
      </w:r>
      <w:r w:rsidRPr="008321CA">
        <w:rPr>
          <w:rFonts w:ascii="宋体" w:hAnsi="宋体" w:hint="eastAsia"/>
          <w:color w:val="000000" w:themeColor="text1"/>
          <w:sz w:val="24"/>
          <w:szCs w:val="24"/>
          <w:u w:val="single"/>
        </w:rPr>
        <w:t xml:space="preserve">     2    </w:t>
      </w:r>
      <w:r w:rsidRPr="008321CA">
        <w:rPr>
          <w:rFonts w:ascii="宋体" w:hAnsi="宋体" w:hint="eastAsia"/>
          <w:color w:val="000000" w:themeColor="text1"/>
          <w:sz w:val="24"/>
          <w:szCs w:val="24"/>
        </w:rPr>
        <w:t>个采暖期、供冷期；</w:t>
      </w:r>
    </w:p>
    <w:p w14:paraId="6D2E134A"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6．住宅小区内的给排水设施、道路等配套工程为</w:t>
      </w:r>
      <w:r w:rsidRPr="008321CA">
        <w:rPr>
          <w:rFonts w:ascii="宋体" w:hAnsi="宋体" w:hint="eastAsia"/>
          <w:color w:val="000000" w:themeColor="text1"/>
          <w:sz w:val="24"/>
          <w:szCs w:val="24"/>
          <w:u w:val="single"/>
        </w:rPr>
        <w:t xml:space="preserve">    2     </w:t>
      </w:r>
      <w:r w:rsidRPr="008321CA">
        <w:rPr>
          <w:rFonts w:ascii="宋体" w:hAnsi="宋体" w:hint="eastAsia"/>
          <w:color w:val="000000" w:themeColor="text1"/>
          <w:sz w:val="24"/>
          <w:szCs w:val="24"/>
        </w:rPr>
        <w:t>年；</w:t>
      </w:r>
    </w:p>
    <w:p w14:paraId="1BA70069"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lastRenderedPageBreak/>
        <w:t>7．其他项目保修期限约定如下：</w:t>
      </w:r>
      <w:r w:rsidRPr="008321CA">
        <w:rPr>
          <w:rFonts w:ascii="宋体" w:hAnsi="宋体" w:hint="eastAsia"/>
          <w:color w:val="000000" w:themeColor="text1"/>
          <w:sz w:val="24"/>
          <w:szCs w:val="24"/>
          <w:u w:val="single"/>
        </w:rPr>
        <w:t xml:space="preserve">     保温工程5年        </w:t>
      </w:r>
      <w:r w:rsidRPr="008321CA">
        <w:rPr>
          <w:rFonts w:ascii="宋体" w:hAnsi="宋体" w:hint="eastAsia"/>
          <w:color w:val="000000" w:themeColor="text1"/>
          <w:sz w:val="24"/>
          <w:szCs w:val="24"/>
        </w:rPr>
        <w:t>。</w:t>
      </w:r>
    </w:p>
    <w:p w14:paraId="70C77FCD"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 xml:space="preserve">　　质量保修期自工程竣工验收合格之日起计算。</w:t>
      </w:r>
    </w:p>
    <w:p w14:paraId="307EDC80"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三、缺陷责任期</w:t>
      </w:r>
    </w:p>
    <w:p w14:paraId="0DDDEC40"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工程缺陷责任期为</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，缺陷责任期自工程竣工验收合格之日起计算。单位工程先于全部工程进行验收，单位工程缺陷责任期自单位工程验收合格之日起算。</w:t>
      </w:r>
    </w:p>
    <w:p w14:paraId="15BD0D3F" w14:textId="77777777" w:rsidR="000B30D9" w:rsidRPr="008321CA" w:rsidRDefault="008F0135">
      <w:pPr>
        <w:adjustRightInd w:val="0"/>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缺陷责任期终止后，发包人应退还剩余的质量保证金。</w:t>
      </w:r>
    </w:p>
    <w:p w14:paraId="10B1F3FE"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 xml:space="preserve">    四、质量保修责任</w:t>
      </w:r>
    </w:p>
    <w:p w14:paraId="15EA2367" w14:textId="77777777" w:rsidR="000B30D9" w:rsidRPr="008321CA" w:rsidRDefault="008F0135">
      <w:pPr>
        <w:adjustRightInd w:val="0"/>
        <w:snapToGrid w:val="0"/>
        <w:spacing w:line="360" w:lineRule="auto"/>
        <w:ind w:firstLineChars="205" w:firstLine="492"/>
        <w:rPr>
          <w:rFonts w:ascii="宋体" w:hAnsi="宋体"/>
          <w:color w:val="000000" w:themeColor="text1"/>
          <w:sz w:val="24"/>
          <w:szCs w:val="24"/>
        </w:rPr>
      </w:pPr>
      <w:r w:rsidRPr="008321CA">
        <w:rPr>
          <w:rFonts w:ascii="宋体" w:hAnsi="宋体" w:hint="eastAsia"/>
          <w:color w:val="000000" w:themeColor="text1"/>
          <w:sz w:val="24"/>
          <w:szCs w:val="24"/>
        </w:rPr>
        <w:t>1．属于保修范围、内容的项目，承包人应当在接到保修通知之日起7天内派人保修。承包人不在约定期限内派人保修的，发包人可以委托他人修理。</w:t>
      </w:r>
    </w:p>
    <w:p w14:paraId="525CEEDF" w14:textId="77777777" w:rsidR="000B30D9" w:rsidRPr="008321CA" w:rsidRDefault="008F0135">
      <w:pPr>
        <w:adjustRightInd w:val="0"/>
        <w:snapToGrid w:val="0"/>
        <w:spacing w:line="360" w:lineRule="auto"/>
        <w:ind w:firstLineChars="205" w:firstLine="492"/>
        <w:rPr>
          <w:rFonts w:ascii="宋体" w:hAnsi="宋体"/>
          <w:color w:val="000000" w:themeColor="text1"/>
          <w:sz w:val="24"/>
          <w:szCs w:val="24"/>
        </w:rPr>
      </w:pPr>
      <w:r w:rsidRPr="008321CA">
        <w:rPr>
          <w:rFonts w:ascii="宋体" w:hAnsi="宋体" w:hint="eastAsia"/>
          <w:color w:val="000000" w:themeColor="text1"/>
          <w:sz w:val="24"/>
          <w:szCs w:val="24"/>
        </w:rPr>
        <w:t>2．发生紧急事故需抢修的，承包人在接到事故通知后，应当立即到达事故现场抢修。</w:t>
      </w:r>
    </w:p>
    <w:p w14:paraId="5244D3A7" w14:textId="77777777" w:rsidR="000B30D9" w:rsidRPr="008321CA" w:rsidRDefault="008F0135">
      <w:pPr>
        <w:adjustRightInd w:val="0"/>
        <w:snapToGrid w:val="0"/>
        <w:spacing w:line="360" w:lineRule="auto"/>
        <w:ind w:firstLineChars="205" w:firstLine="492"/>
        <w:rPr>
          <w:rFonts w:ascii="宋体" w:hAnsi="宋体"/>
          <w:color w:val="000000" w:themeColor="text1"/>
          <w:sz w:val="24"/>
          <w:szCs w:val="24"/>
        </w:rPr>
      </w:pPr>
      <w:r w:rsidRPr="008321CA">
        <w:rPr>
          <w:rFonts w:ascii="宋体" w:hAnsi="宋体" w:hint="eastAsia"/>
          <w:color w:val="000000" w:themeColor="text1"/>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35788410" w14:textId="77777777" w:rsidR="000B30D9" w:rsidRPr="008321CA" w:rsidRDefault="008F0135">
      <w:pPr>
        <w:adjustRightInd w:val="0"/>
        <w:snapToGrid w:val="0"/>
        <w:spacing w:line="360" w:lineRule="auto"/>
        <w:ind w:firstLineChars="205" w:firstLine="492"/>
        <w:rPr>
          <w:rFonts w:ascii="宋体" w:hAnsi="宋体"/>
          <w:color w:val="000000" w:themeColor="text1"/>
          <w:sz w:val="24"/>
          <w:szCs w:val="24"/>
        </w:rPr>
      </w:pPr>
      <w:r w:rsidRPr="008321CA">
        <w:rPr>
          <w:rFonts w:ascii="宋体" w:hAnsi="宋体" w:hint="eastAsia"/>
          <w:color w:val="000000" w:themeColor="text1"/>
          <w:sz w:val="24"/>
          <w:szCs w:val="24"/>
        </w:rPr>
        <w:t>4．质量保修完成后，由发包人组织验收。</w:t>
      </w:r>
    </w:p>
    <w:p w14:paraId="6B6F1DD8"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 xml:space="preserve">　　五、保修费用</w:t>
      </w:r>
    </w:p>
    <w:p w14:paraId="20D8E4FA"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 xml:space="preserve">　　保修费用由造成质量缺陷的责任方承担。</w:t>
      </w:r>
    </w:p>
    <w:p w14:paraId="3BD507E3" w14:textId="77777777" w:rsidR="000B30D9" w:rsidRPr="008321CA" w:rsidRDefault="008F0135">
      <w:pPr>
        <w:adjustRightInd w:val="0"/>
        <w:snapToGrid w:val="0"/>
        <w:spacing w:line="360" w:lineRule="auto"/>
        <w:ind w:firstLine="600"/>
        <w:rPr>
          <w:rFonts w:ascii="宋体" w:hAnsi="宋体"/>
          <w:color w:val="000000" w:themeColor="text1"/>
          <w:sz w:val="24"/>
          <w:szCs w:val="24"/>
        </w:rPr>
      </w:pPr>
      <w:r w:rsidRPr="008321CA">
        <w:rPr>
          <w:rFonts w:ascii="宋体" w:hAnsi="宋体" w:hint="eastAsia"/>
          <w:b/>
          <w:color w:val="000000" w:themeColor="text1"/>
          <w:sz w:val="24"/>
          <w:szCs w:val="24"/>
        </w:rPr>
        <w:t>六</w:t>
      </w:r>
      <w:r w:rsidRPr="008321CA">
        <w:rPr>
          <w:rFonts w:ascii="宋体" w:hAnsi="宋体" w:hint="eastAsia"/>
          <w:color w:val="000000" w:themeColor="text1"/>
          <w:sz w:val="24"/>
          <w:szCs w:val="24"/>
        </w:rPr>
        <w:t>、双方约定的其他工程质量保修事项：</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w:t>
      </w:r>
    </w:p>
    <w:p w14:paraId="769C6AB9" w14:textId="77777777" w:rsidR="000B30D9" w:rsidRPr="008321CA" w:rsidRDefault="008F0135">
      <w:pPr>
        <w:adjustRightInd w:val="0"/>
        <w:snapToGrid w:val="0"/>
        <w:spacing w:line="360" w:lineRule="auto"/>
        <w:ind w:firstLineChars="190" w:firstLine="456"/>
        <w:rPr>
          <w:rFonts w:ascii="宋体" w:hAnsi="宋体"/>
          <w:color w:val="000000" w:themeColor="text1"/>
          <w:sz w:val="24"/>
          <w:szCs w:val="24"/>
        </w:rPr>
      </w:pPr>
      <w:r w:rsidRPr="008321CA">
        <w:rPr>
          <w:rFonts w:ascii="宋体" w:hAnsi="宋体" w:hint="eastAsia"/>
          <w:color w:val="000000" w:themeColor="text1"/>
          <w:sz w:val="24"/>
          <w:szCs w:val="24"/>
        </w:rPr>
        <w:t>工程质量保修书由发包人、承包人在工程竣工验收前共同签署，作为施工合同附件，其有效期限至保修期满。</w:t>
      </w:r>
    </w:p>
    <w:p w14:paraId="69B7448C" w14:textId="77777777" w:rsidR="000B30D9" w:rsidRPr="008321CA" w:rsidRDefault="000B30D9">
      <w:pPr>
        <w:adjustRightInd w:val="0"/>
        <w:snapToGrid w:val="0"/>
        <w:spacing w:line="360" w:lineRule="auto"/>
        <w:ind w:firstLine="420"/>
        <w:rPr>
          <w:rFonts w:ascii="宋体" w:hAnsi="宋体"/>
          <w:color w:val="000000" w:themeColor="text1"/>
          <w:sz w:val="24"/>
          <w:szCs w:val="24"/>
        </w:rPr>
      </w:pPr>
    </w:p>
    <w:p w14:paraId="36CDAD1D"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发包人(公章)：</w:t>
      </w:r>
      <w:r w:rsidRPr="008321CA">
        <w:rPr>
          <w:rFonts w:ascii="宋体" w:hAnsi="宋体" w:hint="eastAsia"/>
          <w:color w:val="000000" w:themeColor="text1"/>
          <w:sz w:val="24"/>
          <w:szCs w:val="24"/>
          <w:u w:val="single"/>
        </w:rPr>
        <w:t xml:space="preserve"> </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 xml:space="preserve"> 承包人(公章)：</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p>
    <w:p w14:paraId="0B770DDA"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地  址：</w:t>
      </w:r>
      <w:r w:rsidRPr="008321CA">
        <w:rPr>
          <w:rFonts w:ascii="宋体" w:hAnsi="宋体" w:hint="eastAsia"/>
          <w:color w:val="000000" w:themeColor="text1"/>
          <w:sz w:val="24"/>
          <w:szCs w:val="24"/>
          <w:u w:val="single"/>
        </w:rPr>
        <w:t xml:space="preserve"> </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 xml:space="preserve"> 地  址：</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p>
    <w:p w14:paraId="715B0F47"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法定代表人(签字)：</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 xml:space="preserve"> 法定代表人(签字)：</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p>
    <w:p w14:paraId="4D6601A4"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委托代理人(签字)：</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 xml:space="preserve"> 委托代理人(签字)：</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p>
    <w:p w14:paraId="5D59CB51"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电  话：</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 xml:space="preserve"> 电  话：</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p>
    <w:p w14:paraId="58D9BAFD"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传  真：</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 xml:space="preserve"> 传  真：</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p>
    <w:p w14:paraId="33E77093"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开户银行：</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 xml:space="preserve"> 开户银行：</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p>
    <w:p w14:paraId="50D68A1F"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账  号：</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 xml:space="preserve">  账  号：</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p>
    <w:p w14:paraId="517DB57B" w14:textId="77777777" w:rsidR="000B30D9" w:rsidRPr="008321CA" w:rsidRDefault="008F0135">
      <w:pPr>
        <w:adjustRightInd w:val="0"/>
        <w:snapToGrid w:val="0"/>
        <w:spacing w:line="360" w:lineRule="auto"/>
        <w:rPr>
          <w:rFonts w:ascii="宋体" w:hAnsi="宋体"/>
          <w:color w:val="000000" w:themeColor="text1"/>
          <w:sz w:val="24"/>
          <w:szCs w:val="24"/>
        </w:rPr>
      </w:pPr>
      <w:r w:rsidRPr="008321CA">
        <w:rPr>
          <w:rFonts w:ascii="宋体" w:hAnsi="宋体" w:hint="eastAsia"/>
          <w:color w:val="000000" w:themeColor="text1"/>
          <w:sz w:val="24"/>
          <w:szCs w:val="24"/>
        </w:rPr>
        <w:lastRenderedPageBreak/>
        <w:t>邮政编码：</w:t>
      </w:r>
      <w:r w:rsidRPr="008321CA">
        <w:rPr>
          <w:rFonts w:ascii="宋体" w:hAnsi="宋体" w:hint="eastAsia"/>
          <w:color w:val="000000" w:themeColor="text1"/>
          <w:sz w:val="24"/>
          <w:szCs w:val="24"/>
          <w:u w:val="single"/>
        </w:rPr>
        <w:t xml:space="preserve"> </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r w:rsidRPr="008321CA">
        <w:rPr>
          <w:rFonts w:ascii="宋体" w:hAnsi="宋体" w:hint="eastAsia"/>
          <w:color w:val="000000" w:themeColor="text1"/>
          <w:sz w:val="24"/>
          <w:szCs w:val="24"/>
        </w:rPr>
        <w:t xml:space="preserve"> 邮政编码：</w:t>
      </w:r>
      <w:r w:rsidRPr="008321CA">
        <w:rPr>
          <w:rFonts w:ascii="宋体" w:hAnsi="宋体" w:cs="宋体" w:hint="eastAsia"/>
          <w:color w:val="000000" w:themeColor="text1"/>
          <w:sz w:val="24"/>
          <w:szCs w:val="24"/>
          <w:u w:val="single"/>
        </w:rPr>
        <w:t></w:t>
      </w:r>
      <w:r w:rsidRPr="008321CA">
        <w:rPr>
          <w:rFonts w:ascii="宋体" w:hAnsi="宋体" w:hint="eastAsia"/>
          <w:color w:val="000000" w:themeColor="text1"/>
          <w:sz w:val="24"/>
          <w:szCs w:val="24"/>
          <w:u w:val="single"/>
        </w:rPr>
        <w:t xml:space="preserve">   </w:t>
      </w:r>
    </w:p>
    <w:p w14:paraId="5EA810F0" w14:textId="77777777" w:rsidR="000B30D9" w:rsidRPr="008321CA" w:rsidRDefault="000B30D9">
      <w:pPr>
        <w:adjustRightInd w:val="0"/>
        <w:snapToGrid w:val="0"/>
        <w:spacing w:line="360" w:lineRule="auto"/>
        <w:rPr>
          <w:rFonts w:ascii="宋体" w:hAnsi="宋体"/>
          <w:b/>
          <w:color w:val="000000" w:themeColor="text1"/>
          <w:sz w:val="24"/>
          <w:szCs w:val="24"/>
        </w:rPr>
      </w:pPr>
    </w:p>
    <w:p w14:paraId="709EBE8C" w14:textId="77777777" w:rsidR="000B30D9" w:rsidRPr="008321CA" w:rsidRDefault="000B30D9">
      <w:pPr>
        <w:adjustRightInd w:val="0"/>
        <w:snapToGrid w:val="0"/>
        <w:spacing w:line="360" w:lineRule="auto"/>
        <w:rPr>
          <w:rFonts w:ascii="宋体" w:hAnsi="宋体"/>
          <w:b/>
          <w:color w:val="000000" w:themeColor="text1"/>
          <w:sz w:val="24"/>
          <w:szCs w:val="24"/>
        </w:rPr>
      </w:pPr>
    </w:p>
    <w:p w14:paraId="1500E843" w14:textId="77777777" w:rsidR="000B30D9" w:rsidRPr="008321CA" w:rsidRDefault="000B30D9">
      <w:pPr>
        <w:spacing w:line="440" w:lineRule="exact"/>
        <w:rPr>
          <w:rFonts w:ascii="宋体" w:hAnsi="宋体"/>
          <w:b/>
          <w:color w:val="000000" w:themeColor="text1"/>
          <w:sz w:val="24"/>
          <w:szCs w:val="24"/>
        </w:rPr>
      </w:pPr>
    </w:p>
    <w:p w14:paraId="5EDB1F4A" w14:textId="77777777" w:rsidR="000B30D9" w:rsidRPr="008321CA" w:rsidRDefault="000B30D9">
      <w:pPr>
        <w:widowControl/>
        <w:jc w:val="left"/>
        <w:rPr>
          <w:rFonts w:ascii="宋体" w:hAnsi="宋体"/>
          <w:color w:val="000000" w:themeColor="text1"/>
          <w:sz w:val="24"/>
          <w:szCs w:val="24"/>
        </w:rPr>
      </w:pPr>
    </w:p>
    <w:p w14:paraId="174C48A1" w14:textId="77777777" w:rsidR="000B30D9" w:rsidRPr="008321CA" w:rsidRDefault="000B30D9">
      <w:pPr>
        <w:widowControl/>
        <w:jc w:val="left"/>
        <w:rPr>
          <w:rFonts w:ascii="宋体" w:hAnsi="宋体"/>
          <w:color w:val="000000" w:themeColor="text1"/>
          <w:sz w:val="24"/>
          <w:szCs w:val="24"/>
        </w:rPr>
      </w:pPr>
    </w:p>
    <w:p w14:paraId="648B0DCC" w14:textId="77777777" w:rsidR="000B30D9" w:rsidRPr="008321CA" w:rsidRDefault="000B30D9">
      <w:pPr>
        <w:widowControl/>
        <w:jc w:val="left"/>
        <w:rPr>
          <w:rFonts w:ascii="宋体" w:hAnsi="宋体"/>
          <w:color w:val="000000" w:themeColor="text1"/>
          <w:sz w:val="24"/>
          <w:szCs w:val="24"/>
        </w:rPr>
      </w:pPr>
    </w:p>
    <w:p w14:paraId="459D259F" w14:textId="77777777" w:rsidR="000B30D9" w:rsidRPr="008321CA" w:rsidRDefault="000B30D9">
      <w:pPr>
        <w:widowControl/>
        <w:jc w:val="left"/>
        <w:rPr>
          <w:rFonts w:ascii="宋体" w:hAnsi="宋体"/>
          <w:color w:val="000000" w:themeColor="text1"/>
          <w:sz w:val="24"/>
          <w:szCs w:val="24"/>
        </w:rPr>
      </w:pPr>
    </w:p>
    <w:p w14:paraId="38B92EC9" w14:textId="77777777" w:rsidR="000B30D9" w:rsidRPr="008321CA" w:rsidRDefault="008F0135">
      <w:pPr>
        <w:spacing w:line="360" w:lineRule="auto"/>
        <w:rPr>
          <w:rFonts w:ascii="宋体" w:hAnsi="宋体"/>
          <w:color w:val="000000" w:themeColor="text1"/>
          <w:sz w:val="24"/>
          <w:szCs w:val="24"/>
        </w:rPr>
      </w:pPr>
      <w:r w:rsidRPr="008321CA">
        <w:rPr>
          <w:rFonts w:ascii="宋体" w:hAnsi="宋体" w:hint="eastAsia"/>
          <w:color w:val="000000" w:themeColor="text1"/>
          <w:sz w:val="24"/>
          <w:szCs w:val="24"/>
        </w:rPr>
        <w:t>附件3：</w:t>
      </w:r>
    </w:p>
    <w:p w14:paraId="3344AFAF" w14:textId="77777777" w:rsidR="000B30D9" w:rsidRPr="008321CA" w:rsidRDefault="008F0135">
      <w:pPr>
        <w:spacing w:beforeLines="50" w:before="156" w:afterLines="50" w:after="156" w:line="440" w:lineRule="exact"/>
        <w:jc w:val="center"/>
        <w:rPr>
          <w:rFonts w:ascii="宋体" w:hAnsi="宋体"/>
          <w:color w:val="000000" w:themeColor="text1"/>
          <w:sz w:val="24"/>
          <w:szCs w:val="24"/>
        </w:rPr>
      </w:pPr>
      <w:r w:rsidRPr="008321CA">
        <w:rPr>
          <w:rFonts w:ascii="宋体" w:hAnsi="宋体" w:hint="eastAsia"/>
          <w:color w:val="000000" w:themeColor="text1"/>
          <w:sz w:val="24"/>
          <w:szCs w:val="24"/>
        </w:rPr>
        <w:t>主要建设工程文件目录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53"/>
        <w:gridCol w:w="1276"/>
        <w:gridCol w:w="1450"/>
        <w:gridCol w:w="1243"/>
        <w:gridCol w:w="1450"/>
        <w:gridCol w:w="1667"/>
      </w:tblGrid>
      <w:tr w:rsidR="008321CA" w:rsidRPr="008321CA" w14:paraId="2434D79C" w14:textId="77777777">
        <w:trPr>
          <w:jc w:val="center"/>
        </w:trPr>
        <w:tc>
          <w:tcPr>
            <w:tcW w:w="1953" w:type="dxa"/>
            <w:tcBorders>
              <w:top w:val="single" w:sz="12" w:space="0" w:color="auto"/>
              <w:bottom w:val="double" w:sz="6" w:space="0" w:color="auto"/>
            </w:tcBorders>
            <w:noWrap/>
            <w:vAlign w:val="center"/>
          </w:tcPr>
          <w:p w14:paraId="6D149E2B"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文件名称</w:t>
            </w:r>
          </w:p>
        </w:tc>
        <w:tc>
          <w:tcPr>
            <w:tcW w:w="1276" w:type="dxa"/>
            <w:tcBorders>
              <w:top w:val="single" w:sz="12" w:space="0" w:color="auto"/>
              <w:bottom w:val="double" w:sz="6" w:space="0" w:color="auto"/>
            </w:tcBorders>
            <w:noWrap/>
            <w:vAlign w:val="center"/>
          </w:tcPr>
          <w:p w14:paraId="4B04D068"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套数</w:t>
            </w:r>
          </w:p>
        </w:tc>
        <w:tc>
          <w:tcPr>
            <w:tcW w:w="1450" w:type="dxa"/>
            <w:tcBorders>
              <w:top w:val="single" w:sz="12" w:space="0" w:color="auto"/>
              <w:bottom w:val="double" w:sz="6" w:space="0" w:color="auto"/>
            </w:tcBorders>
            <w:noWrap/>
            <w:vAlign w:val="center"/>
          </w:tcPr>
          <w:p w14:paraId="12BBF821"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费用（元）</w:t>
            </w:r>
          </w:p>
        </w:tc>
        <w:tc>
          <w:tcPr>
            <w:tcW w:w="1243" w:type="dxa"/>
            <w:tcBorders>
              <w:top w:val="single" w:sz="12" w:space="0" w:color="auto"/>
              <w:bottom w:val="double" w:sz="6" w:space="0" w:color="auto"/>
            </w:tcBorders>
            <w:noWrap/>
            <w:vAlign w:val="center"/>
          </w:tcPr>
          <w:p w14:paraId="502AD55E"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质量</w:t>
            </w:r>
          </w:p>
        </w:tc>
        <w:tc>
          <w:tcPr>
            <w:tcW w:w="1450" w:type="dxa"/>
            <w:tcBorders>
              <w:top w:val="single" w:sz="12" w:space="0" w:color="auto"/>
              <w:bottom w:val="double" w:sz="6" w:space="0" w:color="auto"/>
            </w:tcBorders>
            <w:noWrap/>
          </w:tcPr>
          <w:p w14:paraId="164846A6" w14:textId="77777777" w:rsidR="000B30D9" w:rsidRPr="008321CA" w:rsidRDefault="008F0135">
            <w:pPr>
              <w:spacing w:line="440" w:lineRule="exact"/>
              <w:jc w:val="center"/>
              <w:rPr>
                <w:rFonts w:ascii="宋体" w:hAnsi="宋体"/>
                <w:color w:val="000000" w:themeColor="text1"/>
                <w:sz w:val="24"/>
                <w:szCs w:val="24"/>
              </w:rPr>
            </w:pPr>
            <w:r w:rsidRPr="008321CA">
              <w:rPr>
                <w:rFonts w:ascii="宋体" w:hAnsi="宋体" w:hint="eastAsia"/>
                <w:color w:val="000000" w:themeColor="text1"/>
                <w:sz w:val="24"/>
                <w:szCs w:val="24"/>
              </w:rPr>
              <w:t>移交时间</w:t>
            </w:r>
          </w:p>
        </w:tc>
        <w:tc>
          <w:tcPr>
            <w:tcW w:w="1667" w:type="dxa"/>
            <w:tcBorders>
              <w:top w:val="single" w:sz="12" w:space="0" w:color="auto"/>
              <w:bottom w:val="double" w:sz="6" w:space="0" w:color="auto"/>
            </w:tcBorders>
            <w:noWrap/>
          </w:tcPr>
          <w:p w14:paraId="6DCB1D6D" w14:textId="77777777" w:rsidR="000B30D9" w:rsidRPr="008321CA" w:rsidRDefault="008F0135">
            <w:pPr>
              <w:spacing w:line="440" w:lineRule="exact"/>
              <w:jc w:val="center"/>
              <w:rPr>
                <w:rFonts w:ascii="宋体" w:hAnsi="宋体"/>
                <w:color w:val="000000" w:themeColor="text1"/>
                <w:sz w:val="24"/>
                <w:szCs w:val="24"/>
              </w:rPr>
            </w:pPr>
            <w:r w:rsidRPr="008321CA">
              <w:rPr>
                <w:rFonts w:ascii="宋体" w:hAnsi="宋体" w:hint="eastAsia"/>
                <w:color w:val="000000" w:themeColor="text1"/>
                <w:sz w:val="24"/>
                <w:szCs w:val="24"/>
              </w:rPr>
              <w:t>责任人</w:t>
            </w:r>
          </w:p>
        </w:tc>
      </w:tr>
      <w:tr w:rsidR="008321CA" w:rsidRPr="008321CA" w14:paraId="33BE7EA1" w14:textId="77777777">
        <w:trPr>
          <w:trHeight w:val="567"/>
          <w:jc w:val="center"/>
        </w:trPr>
        <w:tc>
          <w:tcPr>
            <w:tcW w:w="1953" w:type="dxa"/>
            <w:tcBorders>
              <w:top w:val="double" w:sz="6" w:space="0" w:color="auto"/>
            </w:tcBorders>
            <w:noWrap/>
            <w:vAlign w:val="center"/>
          </w:tcPr>
          <w:p w14:paraId="1A403CA3" w14:textId="77777777" w:rsidR="000B30D9" w:rsidRPr="008321CA" w:rsidRDefault="000B30D9">
            <w:pPr>
              <w:pStyle w:val="ab"/>
              <w:keepNext/>
              <w:spacing w:line="440" w:lineRule="exact"/>
              <w:ind w:left="63" w:right="63"/>
              <w:rPr>
                <w:rFonts w:hAnsi="宋体"/>
                <w:color w:val="000000" w:themeColor="text1"/>
                <w:sz w:val="24"/>
                <w:szCs w:val="24"/>
              </w:rPr>
            </w:pPr>
          </w:p>
        </w:tc>
        <w:tc>
          <w:tcPr>
            <w:tcW w:w="1276" w:type="dxa"/>
            <w:tcBorders>
              <w:top w:val="double" w:sz="6" w:space="0" w:color="auto"/>
            </w:tcBorders>
            <w:noWrap/>
            <w:vAlign w:val="center"/>
          </w:tcPr>
          <w:p w14:paraId="2D62FF33"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tcBorders>
              <w:top w:val="double" w:sz="6" w:space="0" w:color="auto"/>
            </w:tcBorders>
            <w:noWrap/>
            <w:vAlign w:val="center"/>
          </w:tcPr>
          <w:p w14:paraId="49E51407" w14:textId="77777777" w:rsidR="000B30D9" w:rsidRPr="008321CA" w:rsidRDefault="000B30D9">
            <w:pPr>
              <w:pStyle w:val="ab"/>
              <w:keepNext/>
              <w:spacing w:line="440" w:lineRule="exact"/>
              <w:ind w:left="63" w:right="63"/>
              <w:rPr>
                <w:rFonts w:hAnsi="宋体"/>
                <w:color w:val="000000" w:themeColor="text1"/>
                <w:sz w:val="24"/>
                <w:szCs w:val="24"/>
              </w:rPr>
            </w:pPr>
          </w:p>
        </w:tc>
        <w:tc>
          <w:tcPr>
            <w:tcW w:w="1243" w:type="dxa"/>
            <w:tcBorders>
              <w:top w:val="double" w:sz="6" w:space="0" w:color="auto"/>
            </w:tcBorders>
            <w:noWrap/>
            <w:vAlign w:val="center"/>
          </w:tcPr>
          <w:p w14:paraId="743E3BD6"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tcBorders>
              <w:top w:val="double" w:sz="6" w:space="0" w:color="auto"/>
            </w:tcBorders>
            <w:noWrap/>
            <w:vAlign w:val="center"/>
          </w:tcPr>
          <w:p w14:paraId="128A8525" w14:textId="77777777" w:rsidR="000B30D9" w:rsidRPr="008321CA" w:rsidRDefault="000B30D9">
            <w:pPr>
              <w:pStyle w:val="ab"/>
              <w:keepNext/>
              <w:spacing w:line="440" w:lineRule="exact"/>
              <w:ind w:left="63" w:right="63"/>
              <w:rPr>
                <w:rFonts w:hAnsi="宋体"/>
                <w:color w:val="000000" w:themeColor="text1"/>
                <w:sz w:val="24"/>
                <w:szCs w:val="24"/>
              </w:rPr>
            </w:pPr>
          </w:p>
        </w:tc>
        <w:tc>
          <w:tcPr>
            <w:tcW w:w="1667" w:type="dxa"/>
            <w:tcBorders>
              <w:top w:val="double" w:sz="6" w:space="0" w:color="auto"/>
            </w:tcBorders>
            <w:noWrap/>
            <w:vAlign w:val="center"/>
          </w:tcPr>
          <w:p w14:paraId="67228E6B"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0AA69B44" w14:textId="77777777">
        <w:trPr>
          <w:trHeight w:val="567"/>
          <w:jc w:val="center"/>
        </w:trPr>
        <w:tc>
          <w:tcPr>
            <w:tcW w:w="1953" w:type="dxa"/>
            <w:tcBorders>
              <w:top w:val="nil"/>
            </w:tcBorders>
            <w:noWrap/>
            <w:vAlign w:val="center"/>
          </w:tcPr>
          <w:p w14:paraId="2E0CC593" w14:textId="77777777" w:rsidR="000B30D9" w:rsidRPr="008321CA" w:rsidRDefault="000B30D9">
            <w:pPr>
              <w:pStyle w:val="ab"/>
              <w:keepNext/>
              <w:spacing w:line="440" w:lineRule="exact"/>
              <w:ind w:left="63" w:right="63"/>
              <w:rPr>
                <w:rFonts w:hAnsi="宋体"/>
                <w:color w:val="000000" w:themeColor="text1"/>
                <w:sz w:val="24"/>
                <w:szCs w:val="24"/>
              </w:rPr>
            </w:pPr>
          </w:p>
        </w:tc>
        <w:tc>
          <w:tcPr>
            <w:tcW w:w="1276" w:type="dxa"/>
            <w:tcBorders>
              <w:top w:val="nil"/>
            </w:tcBorders>
            <w:noWrap/>
            <w:vAlign w:val="center"/>
          </w:tcPr>
          <w:p w14:paraId="3B045F23"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tcBorders>
              <w:top w:val="nil"/>
            </w:tcBorders>
            <w:noWrap/>
            <w:vAlign w:val="center"/>
          </w:tcPr>
          <w:p w14:paraId="31C2872D" w14:textId="77777777" w:rsidR="000B30D9" w:rsidRPr="008321CA" w:rsidRDefault="000B30D9">
            <w:pPr>
              <w:pStyle w:val="ab"/>
              <w:keepNext/>
              <w:spacing w:line="440" w:lineRule="exact"/>
              <w:ind w:left="63" w:right="63"/>
              <w:rPr>
                <w:rFonts w:hAnsi="宋体"/>
                <w:color w:val="000000" w:themeColor="text1"/>
                <w:sz w:val="24"/>
                <w:szCs w:val="24"/>
              </w:rPr>
            </w:pPr>
          </w:p>
        </w:tc>
        <w:tc>
          <w:tcPr>
            <w:tcW w:w="1243" w:type="dxa"/>
            <w:tcBorders>
              <w:top w:val="nil"/>
            </w:tcBorders>
            <w:noWrap/>
            <w:vAlign w:val="center"/>
          </w:tcPr>
          <w:p w14:paraId="0EC88B70"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tcBorders>
              <w:top w:val="nil"/>
            </w:tcBorders>
            <w:noWrap/>
            <w:vAlign w:val="center"/>
          </w:tcPr>
          <w:p w14:paraId="3E9A031B" w14:textId="77777777" w:rsidR="000B30D9" w:rsidRPr="008321CA" w:rsidRDefault="000B30D9">
            <w:pPr>
              <w:pStyle w:val="ab"/>
              <w:keepNext/>
              <w:spacing w:line="440" w:lineRule="exact"/>
              <w:ind w:left="63" w:right="63"/>
              <w:rPr>
                <w:rFonts w:hAnsi="宋体"/>
                <w:color w:val="000000" w:themeColor="text1"/>
                <w:sz w:val="24"/>
                <w:szCs w:val="24"/>
              </w:rPr>
            </w:pPr>
          </w:p>
        </w:tc>
        <w:tc>
          <w:tcPr>
            <w:tcW w:w="1667" w:type="dxa"/>
            <w:tcBorders>
              <w:top w:val="nil"/>
            </w:tcBorders>
            <w:noWrap/>
            <w:vAlign w:val="center"/>
          </w:tcPr>
          <w:p w14:paraId="3575FE39"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09BF9295" w14:textId="77777777">
        <w:trPr>
          <w:trHeight w:val="567"/>
          <w:jc w:val="center"/>
        </w:trPr>
        <w:tc>
          <w:tcPr>
            <w:tcW w:w="1953" w:type="dxa"/>
            <w:noWrap/>
            <w:vAlign w:val="center"/>
          </w:tcPr>
          <w:p w14:paraId="349F28EA" w14:textId="77777777" w:rsidR="000B30D9" w:rsidRPr="008321CA" w:rsidRDefault="000B30D9">
            <w:pPr>
              <w:pStyle w:val="ab"/>
              <w:keepNext/>
              <w:spacing w:line="440" w:lineRule="exact"/>
              <w:ind w:left="63" w:right="63"/>
              <w:rPr>
                <w:rFonts w:hAnsi="宋体"/>
                <w:color w:val="000000" w:themeColor="text1"/>
                <w:sz w:val="24"/>
                <w:szCs w:val="24"/>
              </w:rPr>
            </w:pPr>
          </w:p>
        </w:tc>
        <w:tc>
          <w:tcPr>
            <w:tcW w:w="1276" w:type="dxa"/>
            <w:noWrap/>
            <w:vAlign w:val="center"/>
          </w:tcPr>
          <w:p w14:paraId="58F16F19"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noWrap/>
            <w:vAlign w:val="center"/>
          </w:tcPr>
          <w:p w14:paraId="414006F8" w14:textId="77777777" w:rsidR="000B30D9" w:rsidRPr="008321CA" w:rsidRDefault="000B30D9">
            <w:pPr>
              <w:pStyle w:val="ab"/>
              <w:keepNext/>
              <w:spacing w:line="440" w:lineRule="exact"/>
              <w:ind w:left="63" w:right="63"/>
              <w:rPr>
                <w:rFonts w:hAnsi="宋体"/>
                <w:color w:val="000000" w:themeColor="text1"/>
                <w:sz w:val="24"/>
                <w:szCs w:val="24"/>
              </w:rPr>
            </w:pPr>
          </w:p>
        </w:tc>
        <w:tc>
          <w:tcPr>
            <w:tcW w:w="1243" w:type="dxa"/>
            <w:noWrap/>
            <w:vAlign w:val="center"/>
          </w:tcPr>
          <w:p w14:paraId="50583FB8"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noWrap/>
            <w:vAlign w:val="center"/>
          </w:tcPr>
          <w:p w14:paraId="649157B3" w14:textId="77777777" w:rsidR="000B30D9" w:rsidRPr="008321CA" w:rsidRDefault="000B30D9">
            <w:pPr>
              <w:pStyle w:val="ab"/>
              <w:keepNext/>
              <w:spacing w:line="440" w:lineRule="exact"/>
              <w:ind w:left="63" w:right="63"/>
              <w:rPr>
                <w:rFonts w:hAnsi="宋体"/>
                <w:color w:val="000000" w:themeColor="text1"/>
                <w:sz w:val="24"/>
                <w:szCs w:val="24"/>
              </w:rPr>
            </w:pPr>
          </w:p>
        </w:tc>
        <w:tc>
          <w:tcPr>
            <w:tcW w:w="1667" w:type="dxa"/>
            <w:noWrap/>
            <w:vAlign w:val="center"/>
          </w:tcPr>
          <w:p w14:paraId="36DE5069"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34059BFF" w14:textId="77777777">
        <w:trPr>
          <w:trHeight w:val="567"/>
          <w:jc w:val="center"/>
        </w:trPr>
        <w:tc>
          <w:tcPr>
            <w:tcW w:w="1953" w:type="dxa"/>
            <w:noWrap/>
            <w:vAlign w:val="center"/>
          </w:tcPr>
          <w:p w14:paraId="156707B8" w14:textId="77777777" w:rsidR="000B30D9" w:rsidRPr="008321CA" w:rsidRDefault="000B30D9">
            <w:pPr>
              <w:pStyle w:val="ab"/>
              <w:keepNext/>
              <w:spacing w:line="440" w:lineRule="exact"/>
              <w:ind w:left="63" w:right="63"/>
              <w:rPr>
                <w:rFonts w:hAnsi="宋体"/>
                <w:color w:val="000000" w:themeColor="text1"/>
                <w:sz w:val="24"/>
                <w:szCs w:val="24"/>
              </w:rPr>
            </w:pPr>
          </w:p>
        </w:tc>
        <w:tc>
          <w:tcPr>
            <w:tcW w:w="1276" w:type="dxa"/>
            <w:noWrap/>
            <w:vAlign w:val="center"/>
          </w:tcPr>
          <w:p w14:paraId="2C9FCA0E"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noWrap/>
            <w:vAlign w:val="center"/>
          </w:tcPr>
          <w:p w14:paraId="09173502" w14:textId="77777777" w:rsidR="000B30D9" w:rsidRPr="008321CA" w:rsidRDefault="000B30D9">
            <w:pPr>
              <w:pStyle w:val="ab"/>
              <w:keepNext/>
              <w:spacing w:line="440" w:lineRule="exact"/>
              <w:ind w:left="63" w:right="63"/>
              <w:rPr>
                <w:rFonts w:hAnsi="宋体"/>
                <w:color w:val="000000" w:themeColor="text1"/>
                <w:sz w:val="24"/>
                <w:szCs w:val="24"/>
              </w:rPr>
            </w:pPr>
          </w:p>
        </w:tc>
        <w:tc>
          <w:tcPr>
            <w:tcW w:w="1243" w:type="dxa"/>
            <w:noWrap/>
            <w:vAlign w:val="center"/>
          </w:tcPr>
          <w:p w14:paraId="5A5950DC"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noWrap/>
            <w:vAlign w:val="center"/>
          </w:tcPr>
          <w:p w14:paraId="2F7FFE89" w14:textId="77777777" w:rsidR="000B30D9" w:rsidRPr="008321CA" w:rsidRDefault="000B30D9">
            <w:pPr>
              <w:pStyle w:val="ab"/>
              <w:keepNext/>
              <w:spacing w:line="440" w:lineRule="exact"/>
              <w:ind w:left="63" w:right="63"/>
              <w:rPr>
                <w:rFonts w:hAnsi="宋体"/>
                <w:color w:val="000000" w:themeColor="text1"/>
                <w:sz w:val="24"/>
                <w:szCs w:val="24"/>
              </w:rPr>
            </w:pPr>
          </w:p>
        </w:tc>
        <w:tc>
          <w:tcPr>
            <w:tcW w:w="1667" w:type="dxa"/>
            <w:noWrap/>
            <w:vAlign w:val="center"/>
          </w:tcPr>
          <w:p w14:paraId="5C5495D9"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07EF0F74" w14:textId="77777777">
        <w:trPr>
          <w:trHeight w:val="567"/>
          <w:jc w:val="center"/>
        </w:trPr>
        <w:tc>
          <w:tcPr>
            <w:tcW w:w="1953" w:type="dxa"/>
            <w:noWrap/>
            <w:vAlign w:val="center"/>
          </w:tcPr>
          <w:p w14:paraId="563E4A45" w14:textId="77777777" w:rsidR="000B30D9" w:rsidRPr="008321CA" w:rsidRDefault="000B30D9">
            <w:pPr>
              <w:pStyle w:val="ab"/>
              <w:keepNext/>
              <w:spacing w:line="440" w:lineRule="exact"/>
              <w:ind w:left="63" w:right="63"/>
              <w:rPr>
                <w:rFonts w:hAnsi="宋体"/>
                <w:color w:val="000000" w:themeColor="text1"/>
                <w:sz w:val="24"/>
                <w:szCs w:val="24"/>
              </w:rPr>
            </w:pPr>
          </w:p>
        </w:tc>
        <w:tc>
          <w:tcPr>
            <w:tcW w:w="1276" w:type="dxa"/>
            <w:noWrap/>
            <w:vAlign w:val="center"/>
          </w:tcPr>
          <w:p w14:paraId="2EB42198"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noWrap/>
            <w:vAlign w:val="center"/>
          </w:tcPr>
          <w:p w14:paraId="4F79869B" w14:textId="77777777" w:rsidR="000B30D9" w:rsidRPr="008321CA" w:rsidRDefault="000B30D9">
            <w:pPr>
              <w:pStyle w:val="ab"/>
              <w:keepNext/>
              <w:spacing w:line="440" w:lineRule="exact"/>
              <w:ind w:left="63" w:right="63"/>
              <w:rPr>
                <w:rFonts w:hAnsi="宋体"/>
                <w:color w:val="000000" w:themeColor="text1"/>
                <w:sz w:val="24"/>
                <w:szCs w:val="24"/>
              </w:rPr>
            </w:pPr>
          </w:p>
        </w:tc>
        <w:tc>
          <w:tcPr>
            <w:tcW w:w="1243" w:type="dxa"/>
            <w:noWrap/>
            <w:vAlign w:val="center"/>
          </w:tcPr>
          <w:p w14:paraId="042DBF9B"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noWrap/>
            <w:vAlign w:val="center"/>
          </w:tcPr>
          <w:p w14:paraId="6A1C41DF" w14:textId="77777777" w:rsidR="000B30D9" w:rsidRPr="008321CA" w:rsidRDefault="000B30D9">
            <w:pPr>
              <w:pStyle w:val="ab"/>
              <w:keepNext/>
              <w:spacing w:line="440" w:lineRule="exact"/>
              <w:ind w:left="63" w:right="63"/>
              <w:rPr>
                <w:rFonts w:hAnsi="宋体"/>
                <w:color w:val="000000" w:themeColor="text1"/>
                <w:sz w:val="24"/>
                <w:szCs w:val="24"/>
              </w:rPr>
            </w:pPr>
          </w:p>
        </w:tc>
        <w:tc>
          <w:tcPr>
            <w:tcW w:w="1667" w:type="dxa"/>
            <w:noWrap/>
            <w:vAlign w:val="center"/>
          </w:tcPr>
          <w:p w14:paraId="5917FA6D"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3E7037B7" w14:textId="77777777">
        <w:trPr>
          <w:trHeight w:val="567"/>
          <w:jc w:val="center"/>
        </w:trPr>
        <w:tc>
          <w:tcPr>
            <w:tcW w:w="1953" w:type="dxa"/>
            <w:noWrap/>
            <w:vAlign w:val="center"/>
          </w:tcPr>
          <w:p w14:paraId="79307F2C" w14:textId="77777777" w:rsidR="000B30D9" w:rsidRPr="008321CA" w:rsidRDefault="000B30D9">
            <w:pPr>
              <w:pStyle w:val="ab"/>
              <w:keepNext/>
              <w:spacing w:line="440" w:lineRule="exact"/>
              <w:ind w:left="63" w:right="63"/>
              <w:rPr>
                <w:rFonts w:hAnsi="宋体"/>
                <w:color w:val="000000" w:themeColor="text1"/>
                <w:sz w:val="24"/>
                <w:szCs w:val="24"/>
              </w:rPr>
            </w:pPr>
          </w:p>
        </w:tc>
        <w:tc>
          <w:tcPr>
            <w:tcW w:w="1276" w:type="dxa"/>
            <w:noWrap/>
            <w:vAlign w:val="center"/>
          </w:tcPr>
          <w:p w14:paraId="548BB75D"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noWrap/>
            <w:vAlign w:val="center"/>
          </w:tcPr>
          <w:p w14:paraId="0F0658B5" w14:textId="77777777" w:rsidR="000B30D9" w:rsidRPr="008321CA" w:rsidRDefault="000B30D9">
            <w:pPr>
              <w:pStyle w:val="ab"/>
              <w:keepNext/>
              <w:spacing w:line="440" w:lineRule="exact"/>
              <w:ind w:left="63" w:right="63"/>
              <w:rPr>
                <w:rFonts w:hAnsi="宋体"/>
                <w:color w:val="000000" w:themeColor="text1"/>
                <w:sz w:val="24"/>
                <w:szCs w:val="24"/>
              </w:rPr>
            </w:pPr>
          </w:p>
        </w:tc>
        <w:tc>
          <w:tcPr>
            <w:tcW w:w="1243" w:type="dxa"/>
            <w:noWrap/>
            <w:vAlign w:val="center"/>
          </w:tcPr>
          <w:p w14:paraId="0185DD24"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noWrap/>
            <w:vAlign w:val="center"/>
          </w:tcPr>
          <w:p w14:paraId="07816933" w14:textId="77777777" w:rsidR="000B30D9" w:rsidRPr="008321CA" w:rsidRDefault="000B30D9">
            <w:pPr>
              <w:pStyle w:val="ab"/>
              <w:keepNext/>
              <w:spacing w:line="440" w:lineRule="exact"/>
              <w:ind w:left="63" w:right="63"/>
              <w:rPr>
                <w:rFonts w:hAnsi="宋体"/>
                <w:color w:val="000000" w:themeColor="text1"/>
                <w:sz w:val="24"/>
                <w:szCs w:val="24"/>
              </w:rPr>
            </w:pPr>
          </w:p>
        </w:tc>
        <w:tc>
          <w:tcPr>
            <w:tcW w:w="1667" w:type="dxa"/>
            <w:noWrap/>
            <w:vAlign w:val="center"/>
          </w:tcPr>
          <w:p w14:paraId="0AAD8912"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18597C7D" w14:textId="77777777">
        <w:trPr>
          <w:trHeight w:val="567"/>
          <w:jc w:val="center"/>
        </w:trPr>
        <w:tc>
          <w:tcPr>
            <w:tcW w:w="1953" w:type="dxa"/>
            <w:noWrap/>
            <w:vAlign w:val="center"/>
          </w:tcPr>
          <w:p w14:paraId="72164434" w14:textId="77777777" w:rsidR="000B30D9" w:rsidRPr="008321CA" w:rsidRDefault="000B30D9">
            <w:pPr>
              <w:pStyle w:val="ab"/>
              <w:keepNext/>
              <w:spacing w:line="440" w:lineRule="exact"/>
              <w:ind w:left="63" w:right="63"/>
              <w:rPr>
                <w:rFonts w:hAnsi="宋体"/>
                <w:color w:val="000000" w:themeColor="text1"/>
                <w:sz w:val="24"/>
                <w:szCs w:val="24"/>
              </w:rPr>
            </w:pPr>
          </w:p>
        </w:tc>
        <w:tc>
          <w:tcPr>
            <w:tcW w:w="1276" w:type="dxa"/>
            <w:noWrap/>
            <w:vAlign w:val="center"/>
          </w:tcPr>
          <w:p w14:paraId="5B436371"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noWrap/>
            <w:vAlign w:val="center"/>
          </w:tcPr>
          <w:p w14:paraId="434ADD43" w14:textId="77777777" w:rsidR="000B30D9" w:rsidRPr="008321CA" w:rsidRDefault="000B30D9">
            <w:pPr>
              <w:pStyle w:val="ab"/>
              <w:keepNext/>
              <w:spacing w:line="440" w:lineRule="exact"/>
              <w:ind w:left="63" w:right="63"/>
              <w:rPr>
                <w:rFonts w:hAnsi="宋体"/>
                <w:color w:val="000000" w:themeColor="text1"/>
                <w:sz w:val="24"/>
                <w:szCs w:val="24"/>
              </w:rPr>
            </w:pPr>
          </w:p>
        </w:tc>
        <w:tc>
          <w:tcPr>
            <w:tcW w:w="1243" w:type="dxa"/>
            <w:noWrap/>
            <w:vAlign w:val="center"/>
          </w:tcPr>
          <w:p w14:paraId="2A172CCE"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noWrap/>
            <w:vAlign w:val="center"/>
          </w:tcPr>
          <w:p w14:paraId="561EB007" w14:textId="77777777" w:rsidR="000B30D9" w:rsidRPr="008321CA" w:rsidRDefault="000B30D9">
            <w:pPr>
              <w:pStyle w:val="ab"/>
              <w:keepNext/>
              <w:spacing w:line="440" w:lineRule="exact"/>
              <w:ind w:left="63" w:right="63"/>
              <w:rPr>
                <w:rFonts w:hAnsi="宋体"/>
                <w:color w:val="000000" w:themeColor="text1"/>
                <w:sz w:val="24"/>
                <w:szCs w:val="24"/>
              </w:rPr>
            </w:pPr>
          </w:p>
        </w:tc>
        <w:tc>
          <w:tcPr>
            <w:tcW w:w="1667" w:type="dxa"/>
            <w:noWrap/>
            <w:vAlign w:val="center"/>
          </w:tcPr>
          <w:p w14:paraId="7253EA89" w14:textId="77777777" w:rsidR="000B30D9" w:rsidRPr="008321CA" w:rsidRDefault="000B30D9">
            <w:pPr>
              <w:pStyle w:val="ab"/>
              <w:keepNext/>
              <w:spacing w:line="440" w:lineRule="exact"/>
              <w:ind w:left="63" w:right="63"/>
              <w:rPr>
                <w:rFonts w:hAnsi="宋体"/>
                <w:color w:val="000000" w:themeColor="text1"/>
                <w:sz w:val="24"/>
                <w:szCs w:val="24"/>
              </w:rPr>
            </w:pPr>
          </w:p>
        </w:tc>
      </w:tr>
      <w:tr w:rsidR="000B30D9" w:rsidRPr="008321CA" w14:paraId="0C6E5FB4" w14:textId="77777777">
        <w:trPr>
          <w:trHeight w:val="567"/>
          <w:jc w:val="center"/>
        </w:trPr>
        <w:tc>
          <w:tcPr>
            <w:tcW w:w="1953" w:type="dxa"/>
            <w:noWrap/>
            <w:vAlign w:val="center"/>
          </w:tcPr>
          <w:p w14:paraId="3C097E7C" w14:textId="77777777" w:rsidR="000B30D9" w:rsidRPr="008321CA" w:rsidRDefault="000B30D9">
            <w:pPr>
              <w:pStyle w:val="ab"/>
              <w:keepNext/>
              <w:spacing w:line="440" w:lineRule="exact"/>
              <w:ind w:left="63" w:right="63"/>
              <w:rPr>
                <w:rFonts w:hAnsi="宋体"/>
                <w:color w:val="000000" w:themeColor="text1"/>
                <w:sz w:val="24"/>
                <w:szCs w:val="24"/>
              </w:rPr>
            </w:pPr>
          </w:p>
        </w:tc>
        <w:tc>
          <w:tcPr>
            <w:tcW w:w="1276" w:type="dxa"/>
            <w:noWrap/>
            <w:vAlign w:val="center"/>
          </w:tcPr>
          <w:p w14:paraId="534621EE"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noWrap/>
            <w:vAlign w:val="center"/>
          </w:tcPr>
          <w:p w14:paraId="44907ADB" w14:textId="77777777" w:rsidR="000B30D9" w:rsidRPr="008321CA" w:rsidRDefault="000B30D9">
            <w:pPr>
              <w:pStyle w:val="ab"/>
              <w:keepNext/>
              <w:spacing w:line="440" w:lineRule="exact"/>
              <w:ind w:left="63" w:right="63"/>
              <w:rPr>
                <w:rFonts w:hAnsi="宋体"/>
                <w:color w:val="000000" w:themeColor="text1"/>
                <w:sz w:val="24"/>
                <w:szCs w:val="24"/>
              </w:rPr>
            </w:pPr>
          </w:p>
        </w:tc>
        <w:tc>
          <w:tcPr>
            <w:tcW w:w="1243" w:type="dxa"/>
            <w:noWrap/>
            <w:vAlign w:val="center"/>
          </w:tcPr>
          <w:p w14:paraId="75C603C3" w14:textId="77777777" w:rsidR="000B30D9" w:rsidRPr="008321CA" w:rsidRDefault="000B30D9">
            <w:pPr>
              <w:pStyle w:val="ab"/>
              <w:keepNext/>
              <w:spacing w:line="440" w:lineRule="exact"/>
              <w:ind w:left="63" w:right="63"/>
              <w:rPr>
                <w:rFonts w:hAnsi="宋体"/>
                <w:color w:val="000000" w:themeColor="text1"/>
                <w:sz w:val="24"/>
                <w:szCs w:val="24"/>
              </w:rPr>
            </w:pPr>
          </w:p>
        </w:tc>
        <w:tc>
          <w:tcPr>
            <w:tcW w:w="1450" w:type="dxa"/>
            <w:noWrap/>
            <w:vAlign w:val="center"/>
          </w:tcPr>
          <w:p w14:paraId="488B58BC" w14:textId="77777777" w:rsidR="000B30D9" w:rsidRPr="008321CA" w:rsidRDefault="000B30D9">
            <w:pPr>
              <w:pStyle w:val="ab"/>
              <w:keepNext/>
              <w:spacing w:line="440" w:lineRule="exact"/>
              <w:ind w:left="63" w:right="63"/>
              <w:rPr>
                <w:rFonts w:hAnsi="宋体"/>
                <w:color w:val="000000" w:themeColor="text1"/>
                <w:sz w:val="24"/>
                <w:szCs w:val="24"/>
              </w:rPr>
            </w:pPr>
          </w:p>
        </w:tc>
        <w:tc>
          <w:tcPr>
            <w:tcW w:w="1667" w:type="dxa"/>
            <w:noWrap/>
            <w:vAlign w:val="center"/>
          </w:tcPr>
          <w:p w14:paraId="24D7F8BE" w14:textId="77777777" w:rsidR="000B30D9" w:rsidRPr="008321CA" w:rsidRDefault="000B30D9">
            <w:pPr>
              <w:pStyle w:val="ab"/>
              <w:keepNext/>
              <w:spacing w:line="440" w:lineRule="exact"/>
              <w:ind w:left="63" w:right="63"/>
              <w:rPr>
                <w:rFonts w:hAnsi="宋体"/>
                <w:color w:val="000000" w:themeColor="text1"/>
                <w:sz w:val="24"/>
                <w:szCs w:val="24"/>
              </w:rPr>
            </w:pPr>
          </w:p>
        </w:tc>
      </w:tr>
    </w:tbl>
    <w:p w14:paraId="015A253B" w14:textId="77777777" w:rsidR="000B30D9" w:rsidRPr="008321CA" w:rsidRDefault="000B30D9">
      <w:pPr>
        <w:spacing w:line="440" w:lineRule="exact"/>
        <w:rPr>
          <w:rFonts w:ascii="宋体" w:hAnsi="宋体"/>
          <w:color w:val="000000" w:themeColor="text1"/>
          <w:sz w:val="24"/>
          <w:szCs w:val="24"/>
        </w:rPr>
      </w:pPr>
    </w:p>
    <w:p w14:paraId="7A52FBAE" w14:textId="77777777" w:rsidR="000B30D9" w:rsidRPr="008321CA" w:rsidRDefault="008F0135">
      <w:pPr>
        <w:spacing w:line="440" w:lineRule="exact"/>
        <w:rPr>
          <w:rFonts w:ascii="宋体" w:hAnsi="宋体"/>
          <w:color w:val="000000" w:themeColor="text1"/>
          <w:sz w:val="24"/>
          <w:szCs w:val="24"/>
        </w:rPr>
      </w:pPr>
      <w:r w:rsidRPr="008321CA">
        <w:rPr>
          <w:rFonts w:ascii="宋体" w:hAnsi="宋体" w:hint="eastAsia"/>
          <w:color w:val="000000" w:themeColor="text1"/>
          <w:sz w:val="24"/>
          <w:szCs w:val="24"/>
        </w:rPr>
        <w:t>附</w:t>
      </w:r>
      <w:bookmarkStart w:id="101" w:name="_Toc267261698"/>
      <w:bookmarkStart w:id="102" w:name="_Toc296503227"/>
      <w:bookmarkStart w:id="103" w:name="_Toc296347226"/>
      <w:bookmarkStart w:id="104" w:name="_Toc296891267"/>
      <w:bookmarkStart w:id="105" w:name="_Toc296891055"/>
      <w:bookmarkStart w:id="106" w:name="_Toc296944566"/>
      <w:bookmarkStart w:id="107" w:name="_Toc296346728"/>
      <w:r w:rsidRPr="008321CA">
        <w:rPr>
          <w:rFonts w:ascii="宋体" w:hAnsi="宋体" w:hint="eastAsia"/>
          <w:color w:val="000000" w:themeColor="text1"/>
          <w:sz w:val="24"/>
          <w:szCs w:val="24"/>
        </w:rPr>
        <w:t>件4：</w:t>
      </w:r>
    </w:p>
    <w:bookmarkEnd w:id="101"/>
    <w:bookmarkEnd w:id="102"/>
    <w:bookmarkEnd w:id="103"/>
    <w:bookmarkEnd w:id="104"/>
    <w:bookmarkEnd w:id="105"/>
    <w:bookmarkEnd w:id="106"/>
    <w:bookmarkEnd w:id="107"/>
    <w:p w14:paraId="5C8E4BB4" w14:textId="77777777" w:rsidR="000B30D9" w:rsidRPr="008321CA" w:rsidRDefault="008F0135">
      <w:pPr>
        <w:spacing w:beforeLines="50" w:before="156" w:afterLines="50" w:after="156" w:line="440" w:lineRule="exact"/>
        <w:jc w:val="center"/>
        <w:rPr>
          <w:rFonts w:ascii="宋体" w:hAnsi="宋体"/>
          <w:color w:val="000000" w:themeColor="text1"/>
          <w:sz w:val="24"/>
          <w:szCs w:val="24"/>
        </w:rPr>
      </w:pPr>
      <w:r w:rsidRPr="008321CA">
        <w:rPr>
          <w:rFonts w:ascii="宋体" w:hAnsi="宋体" w:hint="eastAsia"/>
          <w:color w:val="000000" w:themeColor="text1"/>
          <w:sz w:val="24"/>
          <w:szCs w:val="24"/>
        </w:rPr>
        <w:t>承包人用于本工程施工的机械设备表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4"/>
        <w:gridCol w:w="1418"/>
        <w:gridCol w:w="1594"/>
        <w:gridCol w:w="600"/>
        <w:gridCol w:w="788"/>
        <w:gridCol w:w="826"/>
        <w:gridCol w:w="1480"/>
        <w:gridCol w:w="1020"/>
        <w:gridCol w:w="722"/>
      </w:tblGrid>
      <w:tr w:rsidR="008321CA" w:rsidRPr="008321CA" w14:paraId="43EB10C3" w14:textId="77777777">
        <w:trPr>
          <w:jc w:val="center"/>
        </w:trPr>
        <w:tc>
          <w:tcPr>
            <w:tcW w:w="624" w:type="dxa"/>
            <w:tcBorders>
              <w:top w:val="single" w:sz="12" w:space="0" w:color="auto"/>
              <w:bottom w:val="double" w:sz="6" w:space="0" w:color="auto"/>
            </w:tcBorders>
            <w:noWrap/>
            <w:vAlign w:val="center"/>
          </w:tcPr>
          <w:p w14:paraId="59FB29C2"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lastRenderedPageBreak/>
              <w:t>序号</w:t>
            </w:r>
          </w:p>
        </w:tc>
        <w:tc>
          <w:tcPr>
            <w:tcW w:w="1418" w:type="dxa"/>
            <w:tcBorders>
              <w:top w:val="single" w:sz="12" w:space="0" w:color="auto"/>
              <w:bottom w:val="double" w:sz="6" w:space="0" w:color="auto"/>
            </w:tcBorders>
            <w:noWrap/>
            <w:vAlign w:val="center"/>
          </w:tcPr>
          <w:p w14:paraId="137DCA80"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机械或设备名称</w:t>
            </w:r>
          </w:p>
        </w:tc>
        <w:tc>
          <w:tcPr>
            <w:tcW w:w="1594" w:type="dxa"/>
            <w:tcBorders>
              <w:top w:val="single" w:sz="12" w:space="0" w:color="auto"/>
              <w:bottom w:val="double" w:sz="6" w:space="0" w:color="auto"/>
            </w:tcBorders>
            <w:noWrap/>
            <w:vAlign w:val="center"/>
          </w:tcPr>
          <w:p w14:paraId="5BCE4DDD"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规格型号</w:t>
            </w:r>
          </w:p>
        </w:tc>
        <w:tc>
          <w:tcPr>
            <w:tcW w:w="600" w:type="dxa"/>
            <w:tcBorders>
              <w:top w:val="single" w:sz="12" w:space="0" w:color="auto"/>
              <w:bottom w:val="double" w:sz="6" w:space="0" w:color="auto"/>
            </w:tcBorders>
            <w:noWrap/>
            <w:vAlign w:val="center"/>
          </w:tcPr>
          <w:p w14:paraId="148E0E6D"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数量</w:t>
            </w:r>
          </w:p>
        </w:tc>
        <w:tc>
          <w:tcPr>
            <w:tcW w:w="788" w:type="dxa"/>
            <w:tcBorders>
              <w:top w:val="single" w:sz="12" w:space="0" w:color="auto"/>
              <w:bottom w:val="double" w:sz="6" w:space="0" w:color="auto"/>
            </w:tcBorders>
            <w:noWrap/>
            <w:vAlign w:val="center"/>
          </w:tcPr>
          <w:p w14:paraId="28CC17BB"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产地</w:t>
            </w:r>
          </w:p>
        </w:tc>
        <w:tc>
          <w:tcPr>
            <w:tcW w:w="826" w:type="dxa"/>
            <w:tcBorders>
              <w:top w:val="single" w:sz="12" w:space="0" w:color="auto"/>
              <w:bottom w:val="double" w:sz="6" w:space="0" w:color="auto"/>
            </w:tcBorders>
            <w:noWrap/>
            <w:vAlign w:val="center"/>
          </w:tcPr>
          <w:p w14:paraId="38B73A40"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制造年份</w:t>
            </w:r>
          </w:p>
        </w:tc>
        <w:tc>
          <w:tcPr>
            <w:tcW w:w="1480" w:type="dxa"/>
            <w:tcBorders>
              <w:top w:val="single" w:sz="12" w:space="0" w:color="auto"/>
              <w:bottom w:val="double" w:sz="6" w:space="0" w:color="auto"/>
            </w:tcBorders>
            <w:noWrap/>
            <w:vAlign w:val="center"/>
          </w:tcPr>
          <w:p w14:paraId="68427081"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额定功率</w:t>
            </w:r>
            <w:r w:rsidRPr="008321CA">
              <w:rPr>
                <w:rFonts w:hAnsi="宋体"/>
                <w:color w:val="000000" w:themeColor="text1"/>
                <w:sz w:val="24"/>
                <w:szCs w:val="24"/>
              </w:rPr>
              <w:t>(kW)</w:t>
            </w:r>
          </w:p>
        </w:tc>
        <w:tc>
          <w:tcPr>
            <w:tcW w:w="1020" w:type="dxa"/>
            <w:tcBorders>
              <w:top w:val="single" w:sz="12" w:space="0" w:color="auto"/>
              <w:bottom w:val="double" w:sz="6" w:space="0" w:color="auto"/>
            </w:tcBorders>
            <w:noWrap/>
            <w:vAlign w:val="center"/>
          </w:tcPr>
          <w:p w14:paraId="57E2FB19"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生产能力</w:t>
            </w:r>
          </w:p>
        </w:tc>
        <w:tc>
          <w:tcPr>
            <w:tcW w:w="722" w:type="dxa"/>
            <w:tcBorders>
              <w:top w:val="single" w:sz="12" w:space="0" w:color="auto"/>
              <w:bottom w:val="double" w:sz="6" w:space="0" w:color="auto"/>
            </w:tcBorders>
            <w:noWrap/>
            <w:vAlign w:val="center"/>
          </w:tcPr>
          <w:p w14:paraId="39C7E00C"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备注</w:t>
            </w:r>
          </w:p>
        </w:tc>
      </w:tr>
      <w:tr w:rsidR="008321CA" w:rsidRPr="008321CA" w14:paraId="101C1BFE" w14:textId="77777777">
        <w:trPr>
          <w:trHeight w:val="567"/>
          <w:jc w:val="center"/>
        </w:trPr>
        <w:tc>
          <w:tcPr>
            <w:tcW w:w="624" w:type="dxa"/>
            <w:tcBorders>
              <w:top w:val="double" w:sz="6" w:space="0" w:color="auto"/>
            </w:tcBorders>
            <w:noWrap/>
            <w:vAlign w:val="center"/>
          </w:tcPr>
          <w:p w14:paraId="2BEEF1F7"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418" w:type="dxa"/>
            <w:tcBorders>
              <w:top w:val="double" w:sz="6" w:space="0" w:color="auto"/>
            </w:tcBorders>
            <w:noWrap/>
            <w:vAlign w:val="center"/>
          </w:tcPr>
          <w:p w14:paraId="08C56481"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594" w:type="dxa"/>
            <w:tcBorders>
              <w:top w:val="double" w:sz="6" w:space="0" w:color="auto"/>
            </w:tcBorders>
            <w:noWrap/>
            <w:vAlign w:val="center"/>
          </w:tcPr>
          <w:p w14:paraId="17AD5F30"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600" w:type="dxa"/>
            <w:tcBorders>
              <w:top w:val="double" w:sz="6" w:space="0" w:color="auto"/>
            </w:tcBorders>
            <w:noWrap/>
            <w:vAlign w:val="center"/>
          </w:tcPr>
          <w:p w14:paraId="7129825C"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788" w:type="dxa"/>
            <w:tcBorders>
              <w:top w:val="double" w:sz="6" w:space="0" w:color="auto"/>
            </w:tcBorders>
            <w:noWrap/>
            <w:vAlign w:val="center"/>
          </w:tcPr>
          <w:p w14:paraId="607B0007"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826" w:type="dxa"/>
            <w:tcBorders>
              <w:top w:val="double" w:sz="6" w:space="0" w:color="auto"/>
            </w:tcBorders>
            <w:noWrap/>
            <w:vAlign w:val="center"/>
          </w:tcPr>
          <w:p w14:paraId="69BCE914" w14:textId="77777777" w:rsidR="000B30D9" w:rsidRPr="008321CA" w:rsidRDefault="000B30D9">
            <w:pPr>
              <w:pStyle w:val="ab"/>
              <w:keepNext/>
              <w:spacing w:line="440" w:lineRule="exact"/>
              <w:ind w:left="63" w:right="63"/>
              <w:rPr>
                <w:rFonts w:hAnsi="宋体" w:cs="仿宋"/>
                <w:color w:val="000000" w:themeColor="text1"/>
                <w:sz w:val="24"/>
                <w:szCs w:val="24"/>
              </w:rPr>
            </w:pPr>
          </w:p>
        </w:tc>
        <w:tc>
          <w:tcPr>
            <w:tcW w:w="1480" w:type="dxa"/>
            <w:tcBorders>
              <w:top w:val="double" w:sz="6" w:space="0" w:color="auto"/>
            </w:tcBorders>
            <w:noWrap/>
            <w:vAlign w:val="center"/>
          </w:tcPr>
          <w:p w14:paraId="0F468A9F" w14:textId="77777777" w:rsidR="000B30D9" w:rsidRPr="008321CA" w:rsidRDefault="000B30D9">
            <w:pPr>
              <w:pStyle w:val="ab"/>
              <w:keepNext/>
              <w:spacing w:line="440" w:lineRule="exact"/>
              <w:ind w:left="63" w:right="63"/>
              <w:rPr>
                <w:rFonts w:hAnsi="宋体"/>
                <w:color w:val="000000" w:themeColor="text1"/>
                <w:sz w:val="24"/>
                <w:szCs w:val="24"/>
              </w:rPr>
            </w:pPr>
          </w:p>
        </w:tc>
        <w:tc>
          <w:tcPr>
            <w:tcW w:w="1020" w:type="dxa"/>
            <w:tcBorders>
              <w:top w:val="double" w:sz="6" w:space="0" w:color="auto"/>
            </w:tcBorders>
            <w:noWrap/>
            <w:vAlign w:val="center"/>
          </w:tcPr>
          <w:p w14:paraId="2040ADE3" w14:textId="77777777" w:rsidR="000B30D9" w:rsidRPr="008321CA" w:rsidRDefault="000B30D9">
            <w:pPr>
              <w:pStyle w:val="ab"/>
              <w:keepNext/>
              <w:spacing w:line="440" w:lineRule="exact"/>
              <w:ind w:left="63" w:right="63"/>
              <w:rPr>
                <w:rFonts w:hAnsi="宋体"/>
                <w:color w:val="000000" w:themeColor="text1"/>
                <w:sz w:val="24"/>
                <w:szCs w:val="24"/>
              </w:rPr>
            </w:pPr>
          </w:p>
        </w:tc>
        <w:tc>
          <w:tcPr>
            <w:tcW w:w="722" w:type="dxa"/>
            <w:tcBorders>
              <w:top w:val="double" w:sz="6" w:space="0" w:color="auto"/>
            </w:tcBorders>
            <w:noWrap/>
            <w:vAlign w:val="center"/>
          </w:tcPr>
          <w:p w14:paraId="6C5B92D0"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3E7A9697" w14:textId="77777777">
        <w:trPr>
          <w:trHeight w:val="567"/>
          <w:jc w:val="center"/>
        </w:trPr>
        <w:tc>
          <w:tcPr>
            <w:tcW w:w="624" w:type="dxa"/>
            <w:tcBorders>
              <w:top w:val="nil"/>
            </w:tcBorders>
            <w:noWrap/>
            <w:vAlign w:val="center"/>
          </w:tcPr>
          <w:p w14:paraId="216A9E71"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418" w:type="dxa"/>
            <w:tcBorders>
              <w:top w:val="nil"/>
            </w:tcBorders>
            <w:noWrap/>
          </w:tcPr>
          <w:p w14:paraId="124D0D40"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594" w:type="dxa"/>
            <w:tcBorders>
              <w:top w:val="nil"/>
            </w:tcBorders>
            <w:noWrap/>
          </w:tcPr>
          <w:p w14:paraId="31020C92"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600" w:type="dxa"/>
            <w:tcBorders>
              <w:top w:val="nil"/>
            </w:tcBorders>
            <w:noWrap/>
          </w:tcPr>
          <w:p w14:paraId="36A8F8FC"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788" w:type="dxa"/>
            <w:tcBorders>
              <w:top w:val="nil"/>
            </w:tcBorders>
            <w:noWrap/>
          </w:tcPr>
          <w:p w14:paraId="0B649B04"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826" w:type="dxa"/>
            <w:tcBorders>
              <w:top w:val="nil"/>
            </w:tcBorders>
            <w:noWrap/>
            <w:vAlign w:val="center"/>
          </w:tcPr>
          <w:p w14:paraId="2D9B9629" w14:textId="77777777" w:rsidR="000B30D9" w:rsidRPr="008321CA" w:rsidRDefault="000B30D9">
            <w:pPr>
              <w:pStyle w:val="ab"/>
              <w:keepNext/>
              <w:spacing w:line="440" w:lineRule="exact"/>
              <w:ind w:left="63" w:right="63"/>
              <w:rPr>
                <w:rFonts w:hAnsi="宋体" w:cs="仿宋"/>
                <w:color w:val="000000" w:themeColor="text1"/>
                <w:sz w:val="24"/>
                <w:szCs w:val="24"/>
              </w:rPr>
            </w:pPr>
          </w:p>
        </w:tc>
        <w:tc>
          <w:tcPr>
            <w:tcW w:w="1480" w:type="dxa"/>
            <w:tcBorders>
              <w:top w:val="nil"/>
            </w:tcBorders>
            <w:noWrap/>
            <w:vAlign w:val="center"/>
          </w:tcPr>
          <w:p w14:paraId="44DC7517" w14:textId="77777777" w:rsidR="000B30D9" w:rsidRPr="008321CA" w:rsidRDefault="000B30D9">
            <w:pPr>
              <w:pStyle w:val="ab"/>
              <w:keepNext/>
              <w:spacing w:line="440" w:lineRule="exact"/>
              <w:ind w:left="63" w:right="63"/>
              <w:rPr>
                <w:rFonts w:hAnsi="宋体"/>
                <w:color w:val="000000" w:themeColor="text1"/>
                <w:sz w:val="24"/>
                <w:szCs w:val="24"/>
              </w:rPr>
            </w:pPr>
          </w:p>
        </w:tc>
        <w:tc>
          <w:tcPr>
            <w:tcW w:w="1020" w:type="dxa"/>
            <w:tcBorders>
              <w:top w:val="nil"/>
            </w:tcBorders>
            <w:noWrap/>
            <w:vAlign w:val="center"/>
          </w:tcPr>
          <w:p w14:paraId="5884D729" w14:textId="77777777" w:rsidR="000B30D9" w:rsidRPr="008321CA" w:rsidRDefault="000B30D9">
            <w:pPr>
              <w:pStyle w:val="ab"/>
              <w:keepNext/>
              <w:spacing w:line="440" w:lineRule="exact"/>
              <w:ind w:left="63" w:right="63"/>
              <w:rPr>
                <w:rFonts w:hAnsi="宋体"/>
                <w:color w:val="000000" w:themeColor="text1"/>
                <w:sz w:val="24"/>
                <w:szCs w:val="24"/>
              </w:rPr>
            </w:pPr>
          </w:p>
        </w:tc>
        <w:tc>
          <w:tcPr>
            <w:tcW w:w="722" w:type="dxa"/>
            <w:tcBorders>
              <w:top w:val="nil"/>
            </w:tcBorders>
            <w:noWrap/>
            <w:vAlign w:val="center"/>
          </w:tcPr>
          <w:p w14:paraId="7B3F17A2"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20065340" w14:textId="77777777">
        <w:trPr>
          <w:trHeight w:val="567"/>
          <w:jc w:val="center"/>
        </w:trPr>
        <w:tc>
          <w:tcPr>
            <w:tcW w:w="624" w:type="dxa"/>
            <w:noWrap/>
            <w:vAlign w:val="center"/>
          </w:tcPr>
          <w:p w14:paraId="7FEFF8B1"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418" w:type="dxa"/>
            <w:noWrap/>
          </w:tcPr>
          <w:p w14:paraId="34249656"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594" w:type="dxa"/>
            <w:noWrap/>
          </w:tcPr>
          <w:p w14:paraId="7AA83AC7"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600" w:type="dxa"/>
            <w:noWrap/>
          </w:tcPr>
          <w:p w14:paraId="22E3E6D2"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788" w:type="dxa"/>
            <w:noWrap/>
          </w:tcPr>
          <w:p w14:paraId="1C1AC9F4"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826" w:type="dxa"/>
            <w:noWrap/>
            <w:vAlign w:val="center"/>
          </w:tcPr>
          <w:p w14:paraId="4AC249F1" w14:textId="77777777" w:rsidR="000B30D9" w:rsidRPr="008321CA" w:rsidRDefault="000B30D9">
            <w:pPr>
              <w:pStyle w:val="ab"/>
              <w:keepNext/>
              <w:spacing w:line="440" w:lineRule="exact"/>
              <w:ind w:left="63" w:right="63"/>
              <w:rPr>
                <w:rFonts w:hAnsi="宋体" w:cs="仿宋"/>
                <w:color w:val="000000" w:themeColor="text1"/>
                <w:sz w:val="24"/>
                <w:szCs w:val="24"/>
              </w:rPr>
            </w:pPr>
          </w:p>
        </w:tc>
        <w:tc>
          <w:tcPr>
            <w:tcW w:w="1480" w:type="dxa"/>
            <w:noWrap/>
            <w:vAlign w:val="center"/>
          </w:tcPr>
          <w:p w14:paraId="1A9B7426" w14:textId="77777777" w:rsidR="000B30D9" w:rsidRPr="008321CA" w:rsidRDefault="000B30D9">
            <w:pPr>
              <w:pStyle w:val="ab"/>
              <w:keepNext/>
              <w:spacing w:line="440" w:lineRule="exact"/>
              <w:ind w:left="63" w:right="63"/>
              <w:rPr>
                <w:rFonts w:hAnsi="宋体"/>
                <w:color w:val="000000" w:themeColor="text1"/>
                <w:sz w:val="24"/>
                <w:szCs w:val="24"/>
              </w:rPr>
            </w:pPr>
          </w:p>
        </w:tc>
        <w:tc>
          <w:tcPr>
            <w:tcW w:w="1020" w:type="dxa"/>
            <w:noWrap/>
            <w:vAlign w:val="center"/>
          </w:tcPr>
          <w:p w14:paraId="58C3A83A" w14:textId="77777777" w:rsidR="000B30D9" w:rsidRPr="008321CA" w:rsidRDefault="000B30D9">
            <w:pPr>
              <w:pStyle w:val="ab"/>
              <w:keepNext/>
              <w:spacing w:line="440" w:lineRule="exact"/>
              <w:ind w:left="63" w:right="63"/>
              <w:rPr>
                <w:rFonts w:hAnsi="宋体"/>
                <w:color w:val="000000" w:themeColor="text1"/>
                <w:sz w:val="24"/>
                <w:szCs w:val="24"/>
              </w:rPr>
            </w:pPr>
          </w:p>
        </w:tc>
        <w:tc>
          <w:tcPr>
            <w:tcW w:w="722" w:type="dxa"/>
            <w:noWrap/>
            <w:vAlign w:val="center"/>
          </w:tcPr>
          <w:p w14:paraId="65198B6A"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34DD077C" w14:textId="77777777">
        <w:trPr>
          <w:trHeight w:val="567"/>
          <w:jc w:val="center"/>
        </w:trPr>
        <w:tc>
          <w:tcPr>
            <w:tcW w:w="624" w:type="dxa"/>
            <w:noWrap/>
            <w:vAlign w:val="center"/>
          </w:tcPr>
          <w:p w14:paraId="2DB48DC0"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418" w:type="dxa"/>
            <w:noWrap/>
          </w:tcPr>
          <w:p w14:paraId="02AECDE1"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594" w:type="dxa"/>
            <w:noWrap/>
          </w:tcPr>
          <w:p w14:paraId="071CDD06"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600" w:type="dxa"/>
            <w:noWrap/>
          </w:tcPr>
          <w:p w14:paraId="7957F011"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788" w:type="dxa"/>
            <w:noWrap/>
          </w:tcPr>
          <w:p w14:paraId="3DA1B88C"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826" w:type="dxa"/>
            <w:noWrap/>
            <w:vAlign w:val="center"/>
          </w:tcPr>
          <w:p w14:paraId="0031B1A6" w14:textId="77777777" w:rsidR="000B30D9" w:rsidRPr="008321CA" w:rsidRDefault="000B30D9">
            <w:pPr>
              <w:pStyle w:val="ab"/>
              <w:keepNext/>
              <w:spacing w:line="440" w:lineRule="exact"/>
              <w:ind w:left="63" w:right="63"/>
              <w:rPr>
                <w:rFonts w:hAnsi="宋体" w:cs="仿宋"/>
                <w:color w:val="000000" w:themeColor="text1"/>
                <w:sz w:val="24"/>
                <w:szCs w:val="24"/>
              </w:rPr>
            </w:pPr>
          </w:p>
        </w:tc>
        <w:tc>
          <w:tcPr>
            <w:tcW w:w="1480" w:type="dxa"/>
            <w:noWrap/>
            <w:vAlign w:val="center"/>
          </w:tcPr>
          <w:p w14:paraId="0D78D82B" w14:textId="77777777" w:rsidR="000B30D9" w:rsidRPr="008321CA" w:rsidRDefault="000B30D9">
            <w:pPr>
              <w:pStyle w:val="ab"/>
              <w:keepNext/>
              <w:spacing w:line="440" w:lineRule="exact"/>
              <w:ind w:left="63" w:right="63"/>
              <w:rPr>
                <w:rFonts w:hAnsi="宋体"/>
                <w:color w:val="000000" w:themeColor="text1"/>
                <w:sz w:val="24"/>
                <w:szCs w:val="24"/>
              </w:rPr>
            </w:pPr>
          </w:p>
        </w:tc>
        <w:tc>
          <w:tcPr>
            <w:tcW w:w="1020" w:type="dxa"/>
            <w:noWrap/>
            <w:vAlign w:val="center"/>
          </w:tcPr>
          <w:p w14:paraId="70099933" w14:textId="77777777" w:rsidR="000B30D9" w:rsidRPr="008321CA" w:rsidRDefault="000B30D9">
            <w:pPr>
              <w:pStyle w:val="ab"/>
              <w:keepNext/>
              <w:spacing w:line="440" w:lineRule="exact"/>
              <w:ind w:left="63" w:right="63"/>
              <w:rPr>
                <w:rFonts w:hAnsi="宋体"/>
                <w:color w:val="000000" w:themeColor="text1"/>
                <w:sz w:val="24"/>
                <w:szCs w:val="24"/>
              </w:rPr>
            </w:pPr>
          </w:p>
        </w:tc>
        <w:tc>
          <w:tcPr>
            <w:tcW w:w="722" w:type="dxa"/>
            <w:noWrap/>
            <w:vAlign w:val="center"/>
          </w:tcPr>
          <w:p w14:paraId="3B472ED9"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75291B48" w14:textId="77777777">
        <w:trPr>
          <w:trHeight w:val="567"/>
          <w:jc w:val="center"/>
        </w:trPr>
        <w:tc>
          <w:tcPr>
            <w:tcW w:w="624" w:type="dxa"/>
            <w:noWrap/>
            <w:vAlign w:val="center"/>
          </w:tcPr>
          <w:p w14:paraId="1E74F2EC"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418" w:type="dxa"/>
            <w:noWrap/>
          </w:tcPr>
          <w:p w14:paraId="0797F72B"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594" w:type="dxa"/>
            <w:noWrap/>
          </w:tcPr>
          <w:p w14:paraId="6BF1DF45"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600" w:type="dxa"/>
            <w:noWrap/>
          </w:tcPr>
          <w:p w14:paraId="390F522D"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788" w:type="dxa"/>
            <w:noWrap/>
          </w:tcPr>
          <w:p w14:paraId="1BD068C8"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826" w:type="dxa"/>
            <w:noWrap/>
            <w:vAlign w:val="center"/>
          </w:tcPr>
          <w:p w14:paraId="255091BB" w14:textId="77777777" w:rsidR="000B30D9" w:rsidRPr="008321CA" w:rsidRDefault="000B30D9">
            <w:pPr>
              <w:pStyle w:val="ab"/>
              <w:keepNext/>
              <w:spacing w:line="440" w:lineRule="exact"/>
              <w:ind w:left="63" w:right="63"/>
              <w:rPr>
                <w:rFonts w:hAnsi="宋体" w:cs="仿宋"/>
                <w:color w:val="000000" w:themeColor="text1"/>
                <w:sz w:val="24"/>
                <w:szCs w:val="24"/>
              </w:rPr>
            </w:pPr>
          </w:p>
        </w:tc>
        <w:tc>
          <w:tcPr>
            <w:tcW w:w="1480" w:type="dxa"/>
            <w:noWrap/>
            <w:vAlign w:val="center"/>
          </w:tcPr>
          <w:p w14:paraId="1EF37AF1" w14:textId="77777777" w:rsidR="000B30D9" w:rsidRPr="008321CA" w:rsidRDefault="000B30D9">
            <w:pPr>
              <w:pStyle w:val="ab"/>
              <w:keepNext/>
              <w:spacing w:line="440" w:lineRule="exact"/>
              <w:ind w:left="63" w:right="63"/>
              <w:rPr>
                <w:rFonts w:hAnsi="宋体"/>
                <w:color w:val="000000" w:themeColor="text1"/>
                <w:sz w:val="24"/>
                <w:szCs w:val="24"/>
              </w:rPr>
            </w:pPr>
          </w:p>
        </w:tc>
        <w:tc>
          <w:tcPr>
            <w:tcW w:w="1020" w:type="dxa"/>
            <w:noWrap/>
            <w:vAlign w:val="center"/>
          </w:tcPr>
          <w:p w14:paraId="7DC03861" w14:textId="77777777" w:rsidR="000B30D9" w:rsidRPr="008321CA" w:rsidRDefault="000B30D9">
            <w:pPr>
              <w:pStyle w:val="ab"/>
              <w:keepNext/>
              <w:spacing w:line="440" w:lineRule="exact"/>
              <w:ind w:left="63" w:right="63"/>
              <w:rPr>
                <w:rFonts w:hAnsi="宋体"/>
                <w:color w:val="000000" w:themeColor="text1"/>
                <w:sz w:val="24"/>
                <w:szCs w:val="24"/>
              </w:rPr>
            </w:pPr>
          </w:p>
        </w:tc>
        <w:tc>
          <w:tcPr>
            <w:tcW w:w="722" w:type="dxa"/>
            <w:noWrap/>
            <w:vAlign w:val="center"/>
          </w:tcPr>
          <w:p w14:paraId="523FD05B"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04FA4477" w14:textId="77777777">
        <w:trPr>
          <w:trHeight w:val="567"/>
          <w:jc w:val="center"/>
        </w:trPr>
        <w:tc>
          <w:tcPr>
            <w:tcW w:w="624" w:type="dxa"/>
            <w:noWrap/>
            <w:vAlign w:val="center"/>
          </w:tcPr>
          <w:p w14:paraId="45088C65"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418" w:type="dxa"/>
            <w:noWrap/>
          </w:tcPr>
          <w:p w14:paraId="73FEE69D"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594" w:type="dxa"/>
            <w:noWrap/>
          </w:tcPr>
          <w:p w14:paraId="14E212C5"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600" w:type="dxa"/>
            <w:noWrap/>
          </w:tcPr>
          <w:p w14:paraId="3FF6BB40"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788" w:type="dxa"/>
            <w:noWrap/>
          </w:tcPr>
          <w:p w14:paraId="777A5C1D"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826" w:type="dxa"/>
            <w:noWrap/>
            <w:vAlign w:val="center"/>
          </w:tcPr>
          <w:p w14:paraId="2C2CCAE2" w14:textId="77777777" w:rsidR="000B30D9" w:rsidRPr="008321CA" w:rsidRDefault="000B30D9">
            <w:pPr>
              <w:pStyle w:val="ab"/>
              <w:keepNext/>
              <w:spacing w:line="440" w:lineRule="exact"/>
              <w:ind w:left="63" w:right="63"/>
              <w:rPr>
                <w:rFonts w:hAnsi="宋体" w:cs="仿宋"/>
                <w:color w:val="000000" w:themeColor="text1"/>
                <w:sz w:val="24"/>
                <w:szCs w:val="24"/>
              </w:rPr>
            </w:pPr>
          </w:p>
        </w:tc>
        <w:tc>
          <w:tcPr>
            <w:tcW w:w="1480" w:type="dxa"/>
            <w:noWrap/>
            <w:vAlign w:val="center"/>
          </w:tcPr>
          <w:p w14:paraId="4D700DCD" w14:textId="77777777" w:rsidR="000B30D9" w:rsidRPr="008321CA" w:rsidRDefault="000B30D9">
            <w:pPr>
              <w:pStyle w:val="ab"/>
              <w:keepNext/>
              <w:spacing w:line="440" w:lineRule="exact"/>
              <w:ind w:left="63" w:right="63"/>
              <w:rPr>
                <w:rFonts w:hAnsi="宋体"/>
                <w:color w:val="000000" w:themeColor="text1"/>
                <w:sz w:val="24"/>
                <w:szCs w:val="24"/>
              </w:rPr>
            </w:pPr>
          </w:p>
        </w:tc>
        <w:tc>
          <w:tcPr>
            <w:tcW w:w="1020" w:type="dxa"/>
            <w:noWrap/>
            <w:vAlign w:val="center"/>
          </w:tcPr>
          <w:p w14:paraId="5ECE592C" w14:textId="77777777" w:rsidR="000B30D9" w:rsidRPr="008321CA" w:rsidRDefault="000B30D9">
            <w:pPr>
              <w:pStyle w:val="ab"/>
              <w:keepNext/>
              <w:spacing w:line="440" w:lineRule="exact"/>
              <w:ind w:left="63" w:right="63"/>
              <w:rPr>
                <w:rFonts w:hAnsi="宋体"/>
                <w:color w:val="000000" w:themeColor="text1"/>
                <w:sz w:val="24"/>
                <w:szCs w:val="24"/>
              </w:rPr>
            </w:pPr>
          </w:p>
        </w:tc>
        <w:tc>
          <w:tcPr>
            <w:tcW w:w="722" w:type="dxa"/>
            <w:noWrap/>
            <w:vAlign w:val="center"/>
          </w:tcPr>
          <w:p w14:paraId="2D3FD5CF" w14:textId="77777777" w:rsidR="000B30D9" w:rsidRPr="008321CA" w:rsidRDefault="000B30D9">
            <w:pPr>
              <w:pStyle w:val="ab"/>
              <w:keepNext/>
              <w:spacing w:line="440" w:lineRule="exact"/>
              <w:ind w:left="63" w:right="63"/>
              <w:rPr>
                <w:rFonts w:hAnsi="宋体"/>
                <w:color w:val="000000" w:themeColor="text1"/>
                <w:sz w:val="24"/>
                <w:szCs w:val="24"/>
              </w:rPr>
            </w:pPr>
          </w:p>
        </w:tc>
      </w:tr>
      <w:tr w:rsidR="000B30D9" w:rsidRPr="008321CA" w14:paraId="56DA2465" w14:textId="77777777">
        <w:trPr>
          <w:trHeight w:val="567"/>
          <w:jc w:val="center"/>
        </w:trPr>
        <w:tc>
          <w:tcPr>
            <w:tcW w:w="624" w:type="dxa"/>
            <w:noWrap/>
            <w:vAlign w:val="center"/>
          </w:tcPr>
          <w:p w14:paraId="102129AD"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418" w:type="dxa"/>
            <w:noWrap/>
          </w:tcPr>
          <w:p w14:paraId="63489E46"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1594" w:type="dxa"/>
            <w:noWrap/>
          </w:tcPr>
          <w:p w14:paraId="73ECC7C1"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600" w:type="dxa"/>
            <w:noWrap/>
          </w:tcPr>
          <w:p w14:paraId="5DB83FA2"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788" w:type="dxa"/>
            <w:noWrap/>
          </w:tcPr>
          <w:p w14:paraId="006E01E6" w14:textId="77777777" w:rsidR="000B30D9" w:rsidRPr="008321CA" w:rsidRDefault="000B30D9">
            <w:pPr>
              <w:pStyle w:val="afb"/>
              <w:keepNext/>
              <w:widowControl w:val="0"/>
              <w:spacing w:before="0" w:beforeAutospacing="0" w:after="120" w:afterAutospacing="0" w:line="440" w:lineRule="exact"/>
              <w:ind w:left="63" w:right="63"/>
              <w:jc w:val="both"/>
              <w:rPr>
                <w:rFonts w:cs="仿宋"/>
                <w:color w:val="000000" w:themeColor="text1"/>
              </w:rPr>
            </w:pPr>
          </w:p>
        </w:tc>
        <w:tc>
          <w:tcPr>
            <w:tcW w:w="826" w:type="dxa"/>
            <w:noWrap/>
            <w:vAlign w:val="center"/>
          </w:tcPr>
          <w:p w14:paraId="174B7214" w14:textId="77777777" w:rsidR="000B30D9" w:rsidRPr="008321CA" w:rsidRDefault="000B30D9">
            <w:pPr>
              <w:pStyle w:val="ab"/>
              <w:keepNext/>
              <w:spacing w:line="440" w:lineRule="exact"/>
              <w:ind w:left="63" w:right="63"/>
              <w:rPr>
                <w:rFonts w:hAnsi="宋体" w:cs="仿宋"/>
                <w:color w:val="000000" w:themeColor="text1"/>
                <w:sz w:val="24"/>
                <w:szCs w:val="24"/>
              </w:rPr>
            </w:pPr>
          </w:p>
        </w:tc>
        <w:tc>
          <w:tcPr>
            <w:tcW w:w="1480" w:type="dxa"/>
            <w:noWrap/>
            <w:vAlign w:val="center"/>
          </w:tcPr>
          <w:p w14:paraId="44643279" w14:textId="77777777" w:rsidR="000B30D9" w:rsidRPr="008321CA" w:rsidRDefault="000B30D9">
            <w:pPr>
              <w:pStyle w:val="ab"/>
              <w:keepNext/>
              <w:spacing w:line="440" w:lineRule="exact"/>
              <w:ind w:left="63" w:right="63"/>
              <w:rPr>
                <w:rFonts w:hAnsi="宋体"/>
                <w:color w:val="000000" w:themeColor="text1"/>
                <w:sz w:val="24"/>
                <w:szCs w:val="24"/>
              </w:rPr>
            </w:pPr>
          </w:p>
        </w:tc>
        <w:tc>
          <w:tcPr>
            <w:tcW w:w="1020" w:type="dxa"/>
            <w:noWrap/>
            <w:vAlign w:val="center"/>
          </w:tcPr>
          <w:p w14:paraId="52F11CB1" w14:textId="77777777" w:rsidR="000B30D9" w:rsidRPr="008321CA" w:rsidRDefault="000B30D9">
            <w:pPr>
              <w:pStyle w:val="ab"/>
              <w:keepNext/>
              <w:spacing w:line="440" w:lineRule="exact"/>
              <w:ind w:left="63" w:right="63"/>
              <w:rPr>
                <w:rFonts w:hAnsi="宋体"/>
                <w:color w:val="000000" w:themeColor="text1"/>
                <w:sz w:val="24"/>
                <w:szCs w:val="24"/>
              </w:rPr>
            </w:pPr>
          </w:p>
        </w:tc>
        <w:tc>
          <w:tcPr>
            <w:tcW w:w="722" w:type="dxa"/>
            <w:noWrap/>
            <w:vAlign w:val="center"/>
          </w:tcPr>
          <w:p w14:paraId="06E69476" w14:textId="77777777" w:rsidR="000B30D9" w:rsidRPr="008321CA" w:rsidRDefault="000B30D9">
            <w:pPr>
              <w:pStyle w:val="ab"/>
              <w:keepNext/>
              <w:spacing w:line="440" w:lineRule="exact"/>
              <w:ind w:left="63" w:right="63"/>
              <w:rPr>
                <w:rFonts w:hAnsi="宋体"/>
                <w:color w:val="000000" w:themeColor="text1"/>
                <w:sz w:val="24"/>
                <w:szCs w:val="24"/>
              </w:rPr>
            </w:pPr>
          </w:p>
        </w:tc>
      </w:tr>
    </w:tbl>
    <w:p w14:paraId="09B31302" w14:textId="77777777" w:rsidR="000B30D9" w:rsidRPr="008321CA" w:rsidRDefault="000B30D9">
      <w:pPr>
        <w:spacing w:line="440" w:lineRule="exact"/>
        <w:rPr>
          <w:rFonts w:ascii="宋体" w:hAnsi="宋体"/>
          <w:color w:val="000000" w:themeColor="text1"/>
          <w:sz w:val="24"/>
          <w:szCs w:val="24"/>
        </w:rPr>
      </w:pPr>
    </w:p>
    <w:p w14:paraId="35ECDED0" w14:textId="77777777" w:rsidR="000B30D9" w:rsidRPr="008321CA" w:rsidRDefault="008F0135">
      <w:pPr>
        <w:spacing w:line="440" w:lineRule="exact"/>
        <w:rPr>
          <w:rFonts w:ascii="宋体" w:hAnsi="宋体"/>
          <w:color w:val="000000" w:themeColor="text1"/>
          <w:sz w:val="24"/>
          <w:szCs w:val="24"/>
        </w:rPr>
      </w:pPr>
      <w:r w:rsidRPr="008321CA">
        <w:rPr>
          <w:rFonts w:ascii="宋体" w:hAnsi="宋体" w:hint="eastAsia"/>
          <w:color w:val="000000" w:themeColor="text1"/>
          <w:sz w:val="24"/>
          <w:szCs w:val="24"/>
        </w:rPr>
        <w:t>附</w:t>
      </w:r>
      <w:bookmarkStart w:id="108" w:name="_Toc296347227"/>
      <w:bookmarkStart w:id="109" w:name="_Toc296346729"/>
      <w:bookmarkStart w:id="110" w:name="_Toc296944567"/>
      <w:bookmarkStart w:id="111" w:name="_Toc267261699"/>
      <w:bookmarkStart w:id="112" w:name="_Toc296503228"/>
      <w:bookmarkStart w:id="113" w:name="_Toc296891056"/>
      <w:bookmarkStart w:id="114" w:name="_Toc296891268"/>
      <w:r w:rsidRPr="008321CA">
        <w:rPr>
          <w:rFonts w:ascii="宋体" w:hAnsi="宋体" w:hint="eastAsia"/>
          <w:color w:val="000000" w:themeColor="text1"/>
          <w:sz w:val="24"/>
          <w:szCs w:val="24"/>
        </w:rPr>
        <w:t>件5：</w:t>
      </w:r>
    </w:p>
    <w:bookmarkEnd w:id="108"/>
    <w:bookmarkEnd w:id="109"/>
    <w:bookmarkEnd w:id="110"/>
    <w:bookmarkEnd w:id="111"/>
    <w:bookmarkEnd w:id="112"/>
    <w:bookmarkEnd w:id="113"/>
    <w:bookmarkEnd w:id="114"/>
    <w:p w14:paraId="5B2C960C" w14:textId="77777777" w:rsidR="000B30D9" w:rsidRPr="008321CA" w:rsidRDefault="008F0135">
      <w:pPr>
        <w:spacing w:beforeLines="50" w:before="156" w:afterLines="50" w:after="156" w:line="440" w:lineRule="exact"/>
        <w:jc w:val="center"/>
        <w:rPr>
          <w:rFonts w:ascii="宋体" w:hAnsi="宋体"/>
          <w:color w:val="000000" w:themeColor="text1"/>
          <w:sz w:val="24"/>
          <w:szCs w:val="24"/>
        </w:rPr>
      </w:pPr>
      <w:r w:rsidRPr="008321CA">
        <w:rPr>
          <w:rFonts w:ascii="宋体" w:hAnsi="宋体" w:hint="eastAsia"/>
          <w:color w:val="000000" w:themeColor="text1"/>
          <w:sz w:val="24"/>
          <w:szCs w:val="24"/>
        </w:rPr>
        <w:t>承包人主要施工管理人员表</w:t>
      </w:r>
    </w:p>
    <w:tbl>
      <w:tblPr>
        <w:tblW w:w="90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24"/>
        <w:gridCol w:w="1134"/>
        <w:gridCol w:w="2051"/>
        <w:gridCol w:w="1888"/>
        <w:gridCol w:w="2171"/>
      </w:tblGrid>
      <w:tr w:rsidR="008321CA" w:rsidRPr="008321CA" w14:paraId="78E24919" w14:textId="77777777">
        <w:trPr>
          <w:trHeight w:val="805"/>
          <w:jc w:val="center"/>
        </w:trPr>
        <w:tc>
          <w:tcPr>
            <w:tcW w:w="1824" w:type="dxa"/>
            <w:tcBorders>
              <w:top w:val="single" w:sz="12" w:space="0" w:color="auto"/>
              <w:bottom w:val="double" w:sz="6" w:space="0" w:color="auto"/>
            </w:tcBorders>
            <w:noWrap/>
            <w:vAlign w:val="center"/>
          </w:tcPr>
          <w:p w14:paraId="588524F2"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lastRenderedPageBreak/>
              <w:t>名称</w:t>
            </w:r>
          </w:p>
        </w:tc>
        <w:tc>
          <w:tcPr>
            <w:tcW w:w="1134" w:type="dxa"/>
            <w:tcBorders>
              <w:top w:val="single" w:sz="12" w:space="0" w:color="auto"/>
              <w:bottom w:val="double" w:sz="6" w:space="0" w:color="auto"/>
            </w:tcBorders>
            <w:noWrap/>
            <w:vAlign w:val="center"/>
          </w:tcPr>
          <w:p w14:paraId="06E748E9"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姓名</w:t>
            </w:r>
          </w:p>
        </w:tc>
        <w:tc>
          <w:tcPr>
            <w:tcW w:w="2051" w:type="dxa"/>
            <w:tcBorders>
              <w:top w:val="single" w:sz="12" w:space="0" w:color="auto"/>
              <w:bottom w:val="double" w:sz="6" w:space="0" w:color="auto"/>
            </w:tcBorders>
            <w:noWrap/>
            <w:vAlign w:val="center"/>
          </w:tcPr>
          <w:p w14:paraId="71E4C2D2"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职务</w:t>
            </w:r>
          </w:p>
        </w:tc>
        <w:tc>
          <w:tcPr>
            <w:tcW w:w="1888" w:type="dxa"/>
            <w:tcBorders>
              <w:top w:val="single" w:sz="12" w:space="0" w:color="auto"/>
              <w:bottom w:val="double" w:sz="6" w:space="0" w:color="auto"/>
            </w:tcBorders>
            <w:noWrap/>
            <w:vAlign w:val="center"/>
          </w:tcPr>
          <w:p w14:paraId="7012EA9F"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职称</w:t>
            </w:r>
          </w:p>
        </w:tc>
        <w:tc>
          <w:tcPr>
            <w:tcW w:w="2171" w:type="dxa"/>
            <w:tcBorders>
              <w:top w:val="single" w:sz="12" w:space="0" w:color="auto"/>
              <w:bottom w:val="double" w:sz="6" w:space="0" w:color="auto"/>
            </w:tcBorders>
            <w:noWrap/>
            <w:vAlign w:val="center"/>
          </w:tcPr>
          <w:p w14:paraId="20BFCB2D"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主要资历、经验及承担过的项目</w:t>
            </w:r>
          </w:p>
        </w:tc>
      </w:tr>
      <w:tr w:rsidR="008321CA" w:rsidRPr="008321CA" w14:paraId="5B03AE44" w14:textId="77777777">
        <w:trPr>
          <w:trHeight w:val="353"/>
          <w:jc w:val="center"/>
        </w:trPr>
        <w:tc>
          <w:tcPr>
            <w:tcW w:w="9068" w:type="dxa"/>
            <w:gridSpan w:val="5"/>
            <w:tcBorders>
              <w:top w:val="double" w:sz="6" w:space="0" w:color="auto"/>
            </w:tcBorders>
            <w:noWrap/>
            <w:vAlign w:val="center"/>
          </w:tcPr>
          <w:p w14:paraId="1C1B366D"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一、总部人员</w:t>
            </w:r>
          </w:p>
        </w:tc>
      </w:tr>
      <w:tr w:rsidR="008321CA" w:rsidRPr="008321CA" w14:paraId="1F94D7EE" w14:textId="77777777">
        <w:trPr>
          <w:jc w:val="center"/>
        </w:trPr>
        <w:tc>
          <w:tcPr>
            <w:tcW w:w="1824" w:type="dxa"/>
            <w:tcBorders>
              <w:top w:val="nil"/>
              <w:bottom w:val="nil"/>
            </w:tcBorders>
            <w:noWrap/>
            <w:vAlign w:val="center"/>
          </w:tcPr>
          <w:p w14:paraId="37414929"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项目总指挥</w:t>
            </w:r>
          </w:p>
        </w:tc>
        <w:tc>
          <w:tcPr>
            <w:tcW w:w="1134" w:type="dxa"/>
            <w:tcBorders>
              <w:top w:val="nil"/>
            </w:tcBorders>
            <w:noWrap/>
            <w:vAlign w:val="center"/>
          </w:tcPr>
          <w:p w14:paraId="5EA0774B"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tcBorders>
              <w:top w:val="nil"/>
            </w:tcBorders>
            <w:noWrap/>
            <w:vAlign w:val="center"/>
          </w:tcPr>
          <w:p w14:paraId="4D0D6A70"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tcBorders>
              <w:top w:val="nil"/>
            </w:tcBorders>
            <w:noWrap/>
            <w:vAlign w:val="center"/>
          </w:tcPr>
          <w:p w14:paraId="16B91DA3"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tcBorders>
              <w:top w:val="nil"/>
            </w:tcBorders>
            <w:noWrap/>
            <w:vAlign w:val="center"/>
          </w:tcPr>
          <w:p w14:paraId="56B2AC9D"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r w:rsidR="008321CA" w:rsidRPr="008321CA" w14:paraId="39DBEFCC" w14:textId="77777777">
        <w:trPr>
          <w:jc w:val="center"/>
        </w:trPr>
        <w:tc>
          <w:tcPr>
            <w:tcW w:w="1824" w:type="dxa"/>
            <w:tcBorders>
              <w:bottom w:val="nil"/>
            </w:tcBorders>
            <w:noWrap/>
            <w:vAlign w:val="center"/>
          </w:tcPr>
          <w:p w14:paraId="2C2C9795"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134" w:type="dxa"/>
            <w:noWrap/>
            <w:vAlign w:val="center"/>
          </w:tcPr>
          <w:p w14:paraId="45C00BF7"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noWrap/>
            <w:vAlign w:val="center"/>
          </w:tcPr>
          <w:p w14:paraId="7397DE97"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noWrap/>
            <w:vAlign w:val="center"/>
          </w:tcPr>
          <w:p w14:paraId="24433B39"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noWrap/>
            <w:vAlign w:val="center"/>
          </w:tcPr>
          <w:p w14:paraId="4243B0A1"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r w:rsidR="008321CA" w:rsidRPr="008321CA" w14:paraId="473FF5B9" w14:textId="77777777">
        <w:trPr>
          <w:trHeight w:val="322"/>
          <w:jc w:val="center"/>
        </w:trPr>
        <w:tc>
          <w:tcPr>
            <w:tcW w:w="1824" w:type="dxa"/>
            <w:tcBorders>
              <w:top w:val="nil"/>
              <w:bottom w:val="nil"/>
            </w:tcBorders>
            <w:noWrap/>
            <w:vAlign w:val="center"/>
          </w:tcPr>
          <w:p w14:paraId="458B40BF"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其他人员</w:t>
            </w:r>
          </w:p>
        </w:tc>
        <w:tc>
          <w:tcPr>
            <w:tcW w:w="1134" w:type="dxa"/>
            <w:noWrap/>
            <w:vAlign w:val="center"/>
          </w:tcPr>
          <w:p w14:paraId="0A3FBED9"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noWrap/>
            <w:vAlign w:val="center"/>
          </w:tcPr>
          <w:p w14:paraId="4A894E0B"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noWrap/>
            <w:vAlign w:val="center"/>
          </w:tcPr>
          <w:p w14:paraId="1083D337"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noWrap/>
            <w:vAlign w:val="center"/>
          </w:tcPr>
          <w:p w14:paraId="2C4AA8F1"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r w:rsidR="008321CA" w:rsidRPr="008321CA" w14:paraId="6859CEFA" w14:textId="77777777">
        <w:trPr>
          <w:trHeight w:val="316"/>
          <w:jc w:val="center"/>
        </w:trPr>
        <w:tc>
          <w:tcPr>
            <w:tcW w:w="1824" w:type="dxa"/>
            <w:tcBorders>
              <w:top w:val="nil"/>
              <w:bottom w:val="nil"/>
            </w:tcBorders>
            <w:noWrap/>
            <w:vAlign w:val="center"/>
          </w:tcPr>
          <w:p w14:paraId="7BC2A1AE"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134" w:type="dxa"/>
            <w:noWrap/>
            <w:vAlign w:val="center"/>
          </w:tcPr>
          <w:p w14:paraId="74C18A7E"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noWrap/>
            <w:vAlign w:val="center"/>
          </w:tcPr>
          <w:p w14:paraId="3FEAEE66"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noWrap/>
            <w:vAlign w:val="center"/>
          </w:tcPr>
          <w:p w14:paraId="32C884D0"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noWrap/>
            <w:vAlign w:val="center"/>
          </w:tcPr>
          <w:p w14:paraId="519BFD86"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r w:rsidR="008321CA" w:rsidRPr="008321CA" w14:paraId="625BCDC3" w14:textId="77777777">
        <w:trPr>
          <w:trHeight w:val="310"/>
          <w:jc w:val="center"/>
        </w:trPr>
        <w:tc>
          <w:tcPr>
            <w:tcW w:w="9068" w:type="dxa"/>
            <w:gridSpan w:val="5"/>
            <w:noWrap/>
            <w:vAlign w:val="center"/>
          </w:tcPr>
          <w:p w14:paraId="586629BB"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二、现场人员</w:t>
            </w:r>
          </w:p>
        </w:tc>
      </w:tr>
      <w:tr w:rsidR="008321CA" w:rsidRPr="008321CA" w14:paraId="0E8E8253" w14:textId="77777777">
        <w:trPr>
          <w:jc w:val="center"/>
        </w:trPr>
        <w:tc>
          <w:tcPr>
            <w:tcW w:w="1824" w:type="dxa"/>
            <w:noWrap/>
            <w:vAlign w:val="center"/>
          </w:tcPr>
          <w:p w14:paraId="76F1A214"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项目经理</w:t>
            </w:r>
          </w:p>
        </w:tc>
        <w:tc>
          <w:tcPr>
            <w:tcW w:w="1134" w:type="dxa"/>
            <w:noWrap/>
            <w:vAlign w:val="center"/>
          </w:tcPr>
          <w:p w14:paraId="2EE3DD37"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noWrap/>
            <w:vAlign w:val="center"/>
          </w:tcPr>
          <w:p w14:paraId="76AA5BDF"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noWrap/>
            <w:vAlign w:val="center"/>
          </w:tcPr>
          <w:p w14:paraId="00937280"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noWrap/>
            <w:vAlign w:val="center"/>
          </w:tcPr>
          <w:p w14:paraId="339C4EF9"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r w:rsidR="008321CA" w:rsidRPr="008321CA" w14:paraId="331BE6EC" w14:textId="77777777">
        <w:trPr>
          <w:jc w:val="center"/>
        </w:trPr>
        <w:tc>
          <w:tcPr>
            <w:tcW w:w="1824" w:type="dxa"/>
            <w:noWrap/>
            <w:vAlign w:val="center"/>
          </w:tcPr>
          <w:p w14:paraId="0C2A5D4B"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技术负责人</w:t>
            </w:r>
          </w:p>
        </w:tc>
        <w:tc>
          <w:tcPr>
            <w:tcW w:w="1134" w:type="dxa"/>
            <w:noWrap/>
            <w:vAlign w:val="center"/>
          </w:tcPr>
          <w:p w14:paraId="5049CBBE"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noWrap/>
            <w:vAlign w:val="center"/>
          </w:tcPr>
          <w:p w14:paraId="3A1A10C7"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noWrap/>
            <w:vAlign w:val="center"/>
          </w:tcPr>
          <w:p w14:paraId="15026EDF"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noWrap/>
            <w:vAlign w:val="center"/>
          </w:tcPr>
          <w:p w14:paraId="19642CEB"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r w:rsidR="008321CA" w:rsidRPr="008321CA" w14:paraId="19350D7C" w14:textId="77777777">
        <w:trPr>
          <w:jc w:val="center"/>
        </w:trPr>
        <w:tc>
          <w:tcPr>
            <w:tcW w:w="1824" w:type="dxa"/>
            <w:noWrap/>
            <w:vAlign w:val="center"/>
          </w:tcPr>
          <w:p w14:paraId="5076C460"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设计负责人</w:t>
            </w:r>
          </w:p>
        </w:tc>
        <w:tc>
          <w:tcPr>
            <w:tcW w:w="1134" w:type="dxa"/>
            <w:noWrap/>
            <w:vAlign w:val="center"/>
          </w:tcPr>
          <w:p w14:paraId="77586C24"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noWrap/>
            <w:vAlign w:val="center"/>
          </w:tcPr>
          <w:p w14:paraId="1639960B"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noWrap/>
            <w:vAlign w:val="center"/>
          </w:tcPr>
          <w:p w14:paraId="3A3DEC4D"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noWrap/>
            <w:vAlign w:val="center"/>
          </w:tcPr>
          <w:p w14:paraId="749F2AAC"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r w:rsidR="008321CA" w:rsidRPr="008321CA" w14:paraId="0A162E3A" w14:textId="77777777">
        <w:trPr>
          <w:jc w:val="center"/>
        </w:trPr>
        <w:tc>
          <w:tcPr>
            <w:tcW w:w="1824" w:type="dxa"/>
            <w:noWrap/>
            <w:vAlign w:val="center"/>
          </w:tcPr>
          <w:p w14:paraId="23531169"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施工员</w:t>
            </w:r>
          </w:p>
        </w:tc>
        <w:tc>
          <w:tcPr>
            <w:tcW w:w="1134" w:type="dxa"/>
            <w:noWrap/>
            <w:vAlign w:val="center"/>
          </w:tcPr>
          <w:p w14:paraId="44CFA7EF"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noWrap/>
            <w:vAlign w:val="center"/>
          </w:tcPr>
          <w:p w14:paraId="6D6A5DE7"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noWrap/>
            <w:vAlign w:val="center"/>
          </w:tcPr>
          <w:p w14:paraId="24A15E35"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noWrap/>
            <w:vAlign w:val="center"/>
          </w:tcPr>
          <w:p w14:paraId="5DA7D152"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r w:rsidR="008321CA" w:rsidRPr="008321CA" w14:paraId="6E26F50D" w14:textId="77777777">
        <w:trPr>
          <w:jc w:val="center"/>
        </w:trPr>
        <w:tc>
          <w:tcPr>
            <w:tcW w:w="1824" w:type="dxa"/>
            <w:noWrap/>
            <w:vAlign w:val="center"/>
          </w:tcPr>
          <w:p w14:paraId="0FF82F14"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安全员</w:t>
            </w:r>
          </w:p>
        </w:tc>
        <w:tc>
          <w:tcPr>
            <w:tcW w:w="1134" w:type="dxa"/>
            <w:noWrap/>
            <w:vAlign w:val="center"/>
          </w:tcPr>
          <w:p w14:paraId="3F32DB19"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noWrap/>
            <w:vAlign w:val="center"/>
          </w:tcPr>
          <w:p w14:paraId="1D0C16D7"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noWrap/>
            <w:vAlign w:val="center"/>
          </w:tcPr>
          <w:p w14:paraId="73D4F7E4"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noWrap/>
            <w:vAlign w:val="center"/>
          </w:tcPr>
          <w:p w14:paraId="4C36D219"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r w:rsidR="008321CA" w:rsidRPr="008321CA" w14:paraId="543896AC" w14:textId="77777777">
        <w:trPr>
          <w:jc w:val="center"/>
        </w:trPr>
        <w:tc>
          <w:tcPr>
            <w:tcW w:w="1824" w:type="dxa"/>
            <w:noWrap/>
            <w:vAlign w:val="center"/>
          </w:tcPr>
          <w:p w14:paraId="6793EA1B"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质量员</w:t>
            </w:r>
          </w:p>
        </w:tc>
        <w:tc>
          <w:tcPr>
            <w:tcW w:w="1134" w:type="dxa"/>
            <w:noWrap/>
            <w:vAlign w:val="center"/>
          </w:tcPr>
          <w:p w14:paraId="30890DB6"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noWrap/>
            <w:vAlign w:val="center"/>
          </w:tcPr>
          <w:p w14:paraId="14DFDB48"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noWrap/>
            <w:vAlign w:val="center"/>
          </w:tcPr>
          <w:p w14:paraId="6AEC1CAA"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noWrap/>
            <w:vAlign w:val="center"/>
          </w:tcPr>
          <w:p w14:paraId="7F1498D8"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r w:rsidR="008321CA" w:rsidRPr="008321CA" w14:paraId="7F87C205" w14:textId="77777777">
        <w:trPr>
          <w:jc w:val="center"/>
        </w:trPr>
        <w:tc>
          <w:tcPr>
            <w:tcW w:w="1824" w:type="dxa"/>
            <w:noWrap/>
            <w:vAlign w:val="center"/>
          </w:tcPr>
          <w:p w14:paraId="19F9163C"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材料员</w:t>
            </w:r>
          </w:p>
        </w:tc>
        <w:tc>
          <w:tcPr>
            <w:tcW w:w="1134" w:type="dxa"/>
            <w:noWrap/>
            <w:vAlign w:val="center"/>
          </w:tcPr>
          <w:p w14:paraId="03D6B5CC"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noWrap/>
            <w:vAlign w:val="center"/>
          </w:tcPr>
          <w:p w14:paraId="5F08F6D9"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noWrap/>
            <w:vAlign w:val="center"/>
          </w:tcPr>
          <w:p w14:paraId="75F2D552"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noWrap/>
            <w:vAlign w:val="center"/>
          </w:tcPr>
          <w:p w14:paraId="7FEE999B"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r w:rsidR="008321CA" w:rsidRPr="008321CA" w14:paraId="702FBA82" w14:textId="77777777">
        <w:trPr>
          <w:jc w:val="center"/>
        </w:trPr>
        <w:tc>
          <w:tcPr>
            <w:tcW w:w="1824" w:type="dxa"/>
            <w:noWrap/>
            <w:vAlign w:val="center"/>
          </w:tcPr>
          <w:p w14:paraId="162B3D9E"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资料员</w:t>
            </w:r>
          </w:p>
        </w:tc>
        <w:tc>
          <w:tcPr>
            <w:tcW w:w="1134" w:type="dxa"/>
            <w:noWrap/>
            <w:vAlign w:val="center"/>
          </w:tcPr>
          <w:p w14:paraId="13E79D5C"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noWrap/>
            <w:vAlign w:val="center"/>
          </w:tcPr>
          <w:p w14:paraId="378C866C"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noWrap/>
            <w:vAlign w:val="center"/>
          </w:tcPr>
          <w:p w14:paraId="250DB953"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noWrap/>
            <w:vAlign w:val="center"/>
          </w:tcPr>
          <w:p w14:paraId="1A8B61B2"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r w:rsidR="008321CA" w:rsidRPr="008321CA" w14:paraId="2C349C11" w14:textId="77777777">
        <w:trPr>
          <w:jc w:val="center"/>
        </w:trPr>
        <w:tc>
          <w:tcPr>
            <w:tcW w:w="1824" w:type="dxa"/>
            <w:noWrap/>
            <w:vAlign w:val="center"/>
          </w:tcPr>
          <w:p w14:paraId="72130D0D" w14:textId="77777777" w:rsidR="000B30D9" w:rsidRPr="008321CA" w:rsidRDefault="008F0135">
            <w:pPr>
              <w:pStyle w:val="afb"/>
              <w:keepNext/>
              <w:widowControl w:val="0"/>
              <w:spacing w:before="0" w:beforeAutospacing="0" w:after="120" w:afterAutospacing="0" w:line="440" w:lineRule="exact"/>
              <w:ind w:left="63" w:right="63"/>
              <w:jc w:val="both"/>
              <w:rPr>
                <w:color w:val="000000" w:themeColor="text1"/>
              </w:rPr>
            </w:pPr>
            <w:r w:rsidRPr="008321CA">
              <w:rPr>
                <w:rFonts w:cs="仿宋" w:hint="eastAsia"/>
                <w:color w:val="000000" w:themeColor="text1"/>
                <w:kern w:val="2"/>
                <w:lang w:bidi="ar"/>
              </w:rPr>
              <w:t>造价员</w:t>
            </w:r>
          </w:p>
        </w:tc>
        <w:tc>
          <w:tcPr>
            <w:tcW w:w="1134" w:type="dxa"/>
            <w:noWrap/>
            <w:vAlign w:val="center"/>
          </w:tcPr>
          <w:p w14:paraId="5FE8A76D"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051" w:type="dxa"/>
            <w:noWrap/>
            <w:vAlign w:val="center"/>
          </w:tcPr>
          <w:p w14:paraId="7B6BFC9A"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1888" w:type="dxa"/>
            <w:noWrap/>
            <w:vAlign w:val="center"/>
          </w:tcPr>
          <w:p w14:paraId="78C69162"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c>
          <w:tcPr>
            <w:tcW w:w="2171" w:type="dxa"/>
            <w:noWrap/>
            <w:vAlign w:val="center"/>
          </w:tcPr>
          <w:p w14:paraId="74C45D1A" w14:textId="77777777" w:rsidR="000B30D9" w:rsidRPr="008321CA" w:rsidRDefault="000B30D9">
            <w:pPr>
              <w:pStyle w:val="afb"/>
              <w:keepNext/>
              <w:widowControl w:val="0"/>
              <w:spacing w:before="0" w:beforeAutospacing="0" w:after="120" w:afterAutospacing="0" w:line="440" w:lineRule="exact"/>
              <w:ind w:left="63" w:right="63"/>
              <w:jc w:val="both"/>
              <w:rPr>
                <w:color w:val="000000" w:themeColor="text1"/>
              </w:rPr>
            </w:pPr>
          </w:p>
        </w:tc>
      </w:tr>
    </w:tbl>
    <w:p w14:paraId="7954081F" w14:textId="77777777" w:rsidR="000B30D9" w:rsidRPr="008321CA" w:rsidRDefault="008F0135">
      <w:pPr>
        <w:spacing w:line="360" w:lineRule="auto"/>
        <w:jc w:val="left"/>
        <w:rPr>
          <w:rFonts w:ascii="宋体" w:hAnsi="宋体"/>
          <w:color w:val="000000" w:themeColor="text1"/>
          <w:sz w:val="24"/>
          <w:szCs w:val="24"/>
        </w:rPr>
      </w:pPr>
      <w:r w:rsidRPr="008321CA">
        <w:rPr>
          <w:rFonts w:ascii="宋体" w:hAnsi="宋体"/>
          <w:color w:val="000000" w:themeColor="text1"/>
          <w:sz w:val="24"/>
          <w:szCs w:val="24"/>
        </w:rPr>
        <w:br w:type="page"/>
      </w:r>
      <w:bookmarkStart w:id="115" w:name="_Toc267261701"/>
      <w:r w:rsidRPr="008321CA">
        <w:rPr>
          <w:rFonts w:ascii="宋体" w:hAnsi="宋体" w:hint="eastAsia"/>
          <w:color w:val="000000" w:themeColor="text1"/>
          <w:sz w:val="24"/>
          <w:szCs w:val="24"/>
        </w:rPr>
        <w:lastRenderedPageBreak/>
        <w:t>附件6：</w:t>
      </w:r>
    </w:p>
    <w:p w14:paraId="27C88633" w14:textId="77777777" w:rsidR="000B30D9" w:rsidRPr="008321CA" w:rsidRDefault="008F0135">
      <w:pPr>
        <w:widowControl/>
        <w:ind w:firstLine="641"/>
        <w:contextualSpacing/>
        <w:jc w:val="center"/>
        <w:rPr>
          <w:rFonts w:ascii="宋体" w:hAnsi="宋体"/>
          <w:b/>
          <w:color w:val="000000" w:themeColor="text1"/>
          <w:kern w:val="0"/>
          <w:sz w:val="28"/>
          <w:szCs w:val="28"/>
        </w:rPr>
      </w:pPr>
      <w:r w:rsidRPr="008321CA">
        <w:rPr>
          <w:rFonts w:ascii="宋体" w:hAnsi="宋体" w:hint="eastAsia"/>
          <w:b/>
          <w:color w:val="000000" w:themeColor="text1"/>
          <w:kern w:val="0"/>
          <w:sz w:val="28"/>
          <w:szCs w:val="28"/>
        </w:rPr>
        <w:t>廉 政 协 议</w:t>
      </w:r>
    </w:p>
    <w:p w14:paraId="52D10C99"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甲方：合肥文旅博览集团有限公司</w:t>
      </w:r>
    </w:p>
    <w:p w14:paraId="38DD1AA8"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乙方：</w:t>
      </w:r>
      <w:r w:rsidRPr="008321CA">
        <w:rPr>
          <w:rFonts w:ascii="宋体" w:hAnsi="宋体"/>
          <w:color w:val="000000" w:themeColor="text1"/>
          <w:kern w:val="0"/>
          <w:sz w:val="24"/>
          <w:szCs w:val="24"/>
        </w:rPr>
        <w:t xml:space="preserve"> </w:t>
      </w:r>
    </w:p>
    <w:p w14:paraId="1554670A"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为进一步完善监督制约机制，防止发生各种牟取不正当利益的违法违纪行为，促进双方诚信经营、廉洁从业，防范商业贿赂，保护国家、集体和当事人的合法权益，根据国家有关法律法规和省、市廉政建设的规定，甲乙双方自愿签订本廉政协议，共同遵照执行。</w:t>
      </w:r>
    </w:p>
    <w:p w14:paraId="6201B376"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第一条</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甲乙双方的权利和义务</w:t>
      </w:r>
    </w:p>
    <w:p w14:paraId="764EA4FC"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14:paraId="421C3FB3"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（二）严格执行合同的要求，自觉履行合同约定的相关义务。</w:t>
      </w:r>
    </w:p>
    <w:p w14:paraId="50C47C16"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（三）在业务活动中坚持公开、公正、诚信、透明的原则，不得损害国家、集体利益。</w:t>
      </w:r>
    </w:p>
    <w:p w14:paraId="1CD92B77"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（四）建立健全廉政制度，开展廉政教育，公布举报电话，监督并认真查处违法违纪行为。</w:t>
      </w:r>
    </w:p>
    <w:p w14:paraId="5265350B"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（五）发现对方在业务活动中有违反廉政规定的行为，应及时提醒对方纠正。情节严重的，应向其上级有关部门举报、建议给予处理，并有权要求告知处理结果。</w:t>
      </w:r>
    </w:p>
    <w:p w14:paraId="0FB0C569"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第二条</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甲方的义务</w:t>
      </w:r>
    </w:p>
    <w:p w14:paraId="0B91FB87"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color w:val="000000" w:themeColor="text1"/>
          <w:kern w:val="0"/>
          <w:sz w:val="24"/>
          <w:szCs w:val="24"/>
        </w:rPr>
        <w:t>(</w:t>
      </w:r>
      <w:r w:rsidRPr="008321CA">
        <w:rPr>
          <w:rFonts w:ascii="宋体" w:hAnsi="宋体" w:hint="eastAsia"/>
          <w:color w:val="000000" w:themeColor="text1"/>
          <w:kern w:val="0"/>
          <w:sz w:val="24"/>
          <w:szCs w:val="24"/>
        </w:rPr>
        <w:t>一</w:t>
      </w:r>
      <w:r w:rsidRPr="008321CA">
        <w:rPr>
          <w:rFonts w:ascii="宋体" w:hAnsi="宋体"/>
          <w:color w:val="000000" w:themeColor="text1"/>
          <w:kern w:val="0"/>
          <w:sz w:val="24"/>
          <w:szCs w:val="24"/>
        </w:rPr>
        <w:t>)甲方及其工作人员不得索要或接受乙方的礼金、有价证券和贵重物品，不得在乙方报销任何应由甲方单位或个人支付的费用等。</w:t>
      </w:r>
    </w:p>
    <w:p w14:paraId="7A6B2E39"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14:paraId="7CD94C25"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（三）甲方及其工作人员不得要求或者接受乙方为其住房装修、婚丧嫁娶活动、配偶子女工作安排以及出国出境、旅游等提供方便等。</w:t>
      </w:r>
    </w:p>
    <w:p w14:paraId="374B28FE"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（四）甲方工作人员不得在乙方有关联的企业兼职，不得向乙方介绍家属或者亲友从事与甲方业务有关的经济活动。</w:t>
      </w:r>
    </w:p>
    <w:p w14:paraId="5970745C"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lastRenderedPageBreak/>
        <w:t>（五）甲方工作人员不得以明显低于市场的价格向乙方购买房屋、汽车等物品；不得以明显高于市场的价格向乙方出售房屋、汽车等物品；不得以其他交易形式非法收受请托人财物。</w:t>
      </w:r>
    </w:p>
    <w:p w14:paraId="4A2CD054"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（六）甲方工作人员不得利用职务之便收受乙方以回扣、手续费、加班费、咨询费、劳务费、协调费等各种名义给予或赠送的钱物。</w:t>
      </w:r>
    </w:p>
    <w:p w14:paraId="3440F75D"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（七）甲方工作人员不得接受乙方给予或赠送的干股或红利。</w:t>
      </w:r>
    </w:p>
    <w:p w14:paraId="3B5E8440"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（八）甲方任何人不得以个人的名义向乙方推荐设备、部件等供货商以及其他合作单位。</w:t>
      </w:r>
    </w:p>
    <w:p w14:paraId="34046072"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第三条</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乙方的义务</w:t>
      </w:r>
    </w:p>
    <w:p w14:paraId="26F4BD0C"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color w:val="000000" w:themeColor="text1"/>
          <w:kern w:val="0"/>
          <w:sz w:val="24"/>
          <w:szCs w:val="24"/>
        </w:rPr>
        <w:t>(</w:t>
      </w:r>
      <w:r w:rsidRPr="008321CA">
        <w:rPr>
          <w:rFonts w:ascii="宋体" w:hAnsi="宋体" w:hint="eastAsia"/>
          <w:color w:val="000000" w:themeColor="text1"/>
          <w:kern w:val="0"/>
          <w:sz w:val="24"/>
          <w:szCs w:val="24"/>
        </w:rPr>
        <w:t>一</w:t>
      </w:r>
      <w:r w:rsidRPr="008321CA">
        <w:rPr>
          <w:rFonts w:ascii="宋体" w:hAnsi="宋体"/>
          <w:color w:val="000000" w:themeColor="text1"/>
          <w:kern w:val="0"/>
          <w:sz w:val="24"/>
          <w:szCs w:val="24"/>
        </w:rPr>
        <w:t>)乙方不得以任何理由向甲方及其工作人员行贿或馈赠礼金、有价证券、贵重礼品。</w:t>
      </w:r>
    </w:p>
    <w:p w14:paraId="160541B7"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（二</w:t>
      </w:r>
      <w:r w:rsidRPr="008321CA">
        <w:rPr>
          <w:rFonts w:ascii="宋体" w:hAnsi="宋体"/>
          <w:color w:val="000000" w:themeColor="text1"/>
          <w:kern w:val="0"/>
          <w:sz w:val="24"/>
          <w:szCs w:val="24"/>
        </w:rPr>
        <w:t>)乙方不得以任何名义为甲方及其工作人员报销应由甲方单位或个人支付的任何费用。</w:t>
      </w:r>
    </w:p>
    <w:p w14:paraId="62B6C07A"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color w:val="000000" w:themeColor="text1"/>
          <w:kern w:val="0"/>
          <w:sz w:val="24"/>
          <w:szCs w:val="24"/>
        </w:rPr>
        <w:t>(三)乙方不得以任何理由安排甲方工作人员参加可能影响相关业务公开、公正、公平性的宴请及娱乐活动。</w:t>
      </w:r>
    </w:p>
    <w:p w14:paraId="1802EE9A"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（四）乙方不得为甲方单位和个人购置或提供通讯工具和高档办公用品等物品，也不得为甲方提供与工作无关的房屋、汽车等。</w:t>
      </w:r>
    </w:p>
    <w:p w14:paraId="43883B19"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（五）乙方不得与甲方工作人员就合同中的质量、数量、价格、工程量、验收等条款进行私下商谈或者达成默契。</w:t>
      </w:r>
    </w:p>
    <w:p w14:paraId="5C500DEA"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（六）乙方不得以回扣、手续费、加班费、咨询费、劳务费等各种名义向甲方工作人员给予或赠送钱物。</w:t>
      </w:r>
    </w:p>
    <w:p w14:paraId="0632B010"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（七）乙方不得向甲方工作人员提供干股或红利。</w:t>
      </w:r>
    </w:p>
    <w:p w14:paraId="6199186C"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（八）乙方须按合肥文旅博览集团纪委要求开展相关工作。</w:t>
      </w:r>
    </w:p>
    <w:p w14:paraId="494AD36E"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第四条</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违约责任</w:t>
      </w:r>
    </w:p>
    <w:p w14:paraId="569E07E3"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（一）甲方及其工作人员违反本协议第一、二条规定。甲方按管理权限，对相关责任人依据有关规定给予党纪、政纪处分或组织处理；涉嫌犯罪的，移交司法机关追究刑事责任。</w:t>
      </w:r>
    </w:p>
    <w:p w14:paraId="07A18302"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投诉联系部门：合肥文旅博览集团有限公司监察室。联系电话</w:t>
      </w:r>
      <w:r w:rsidRPr="008321CA">
        <w:rPr>
          <w:rFonts w:ascii="宋体" w:hAnsi="宋体"/>
          <w:color w:val="000000" w:themeColor="text1"/>
          <w:kern w:val="0"/>
          <w:sz w:val="24"/>
          <w:szCs w:val="24"/>
        </w:rPr>
        <w:t>0551-63539209，举报邮箱：</w:t>
      </w:r>
      <w:hyperlink r:id="rId10" w:history="1">
        <w:r w:rsidRPr="008321CA">
          <w:rPr>
            <w:rFonts w:ascii="宋体" w:hAnsi="宋体"/>
            <w:color w:val="000000" w:themeColor="text1"/>
            <w:kern w:val="0"/>
            <w:sz w:val="24"/>
            <w:szCs w:val="24"/>
          </w:rPr>
          <w:t>zt_jcsjb@163.com</w:t>
        </w:r>
      </w:hyperlink>
    </w:p>
    <w:p w14:paraId="5A2B9AA6"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（二）乙方及其工作人员违反本协议第一、三条规定。根据具体情节和造成的后果，甲方有权依据法律法规及合同约定对乙方采取以下一种或多种处理办法：</w:t>
      </w:r>
    </w:p>
    <w:p w14:paraId="55D8B19D"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color w:val="000000" w:themeColor="text1"/>
          <w:kern w:val="0"/>
          <w:sz w:val="24"/>
          <w:szCs w:val="24"/>
        </w:rPr>
        <w:lastRenderedPageBreak/>
        <w:t>1．向建设行政部门、招投标管理部门及乙方上级主管部门通报，建议</w:t>
      </w:r>
      <w:r w:rsidRPr="008321CA">
        <w:rPr>
          <w:rFonts w:ascii="宋体" w:hAnsi="宋体" w:hint="eastAsia"/>
          <w:color w:val="000000" w:themeColor="text1"/>
          <w:kern w:val="0"/>
          <w:sz w:val="24"/>
          <w:szCs w:val="24"/>
        </w:rPr>
        <w:t>作出相应处理；</w:t>
      </w:r>
      <w:r w:rsidRPr="008321CA">
        <w:rPr>
          <w:rFonts w:ascii="宋体" w:hAnsi="宋体"/>
          <w:color w:val="000000" w:themeColor="text1"/>
          <w:kern w:val="0"/>
          <w:sz w:val="24"/>
          <w:szCs w:val="24"/>
        </w:rPr>
        <w:t xml:space="preserve"> </w:t>
      </w:r>
    </w:p>
    <w:p w14:paraId="7522AFAB"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color w:val="000000" w:themeColor="text1"/>
          <w:kern w:val="0"/>
          <w:sz w:val="24"/>
          <w:szCs w:val="24"/>
        </w:rPr>
        <w:t>2．甲方有权扣除乙方履约保证金全部或部分（视情节严重性而定）；</w:t>
      </w:r>
    </w:p>
    <w:p w14:paraId="4EBA38F1"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color w:val="000000" w:themeColor="text1"/>
          <w:kern w:val="0"/>
          <w:sz w:val="24"/>
          <w:szCs w:val="24"/>
        </w:rPr>
        <w:t>3．乙方一定期限内（6个月至5年，具体由甲方根据情况而定）不得参与甲方作为发包人（业主）的工程项目投标和物资采购等相关业务；</w:t>
      </w:r>
    </w:p>
    <w:p w14:paraId="59275F46"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color w:val="000000" w:themeColor="text1"/>
          <w:kern w:val="0"/>
          <w:sz w:val="24"/>
          <w:szCs w:val="24"/>
        </w:rPr>
        <w:t>4．终止或解除双方已签订的包括（不限于）本合同在内的所有合同。</w:t>
      </w:r>
    </w:p>
    <w:p w14:paraId="567EE595"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甲方作出的处理意见，乙方应无条件接受并承担给甲方造成的损失，全额返还通过不正当手段从甲方获取的非法所得，并承担相应的法律责任。</w:t>
      </w:r>
    </w:p>
    <w:p w14:paraId="5D3A6735"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第五条</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双方约定</w:t>
      </w:r>
    </w:p>
    <w:p w14:paraId="2496538B"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本协议由双方或双方上级单位负责监督。可由甲方或甲方上级单位的纪检监察部门约请乙方或乙方上级单位的纪检监察部门对本协议履行情况进行检查，提出在本协议规定范围内的裁定意见。</w:t>
      </w:r>
    </w:p>
    <w:p w14:paraId="360FB591"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第六条</w:t>
      </w:r>
      <w:r w:rsidRPr="008321CA">
        <w:rPr>
          <w:rFonts w:ascii="宋体" w:hAnsi="宋体"/>
          <w:color w:val="000000" w:themeColor="text1"/>
          <w:kern w:val="0"/>
          <w:sz w:val="24"/>
          <w:szCs w:val="24"/>
        </w:rPr>
        <w:t xml:space="preserve">  本协议有效期为甲乙双方签署之日起至合同终止。  </w:t>
      </w:r>
    </w:p>
    <w:p w14:paraId="13B54CC0" w14:textId="77777777" w:rsidR="000B30D9" w:rsidRPr="008321CA" w:rsidRDefault="008F0135">
      <w:pPr>
        <w:spacing w:line="336" w:lineRule="auto"/>
        <w:ind w:firstLineChars="200" w:firstLine="480"/>
        <w:contextualSpacing/>
        <w:rPr>
          <w:rFonts w:ascii="宋体" w:hAnsi="宋体"/>
          <w:color w:val="000000" w:themeColor="text1"/>
          <w:kern w:val="0"/>
          <w:sz w:val="24"/>
          <w:szCs w:val="24"/>
        </w:rPr>
      </w:pPr>
      <w:r w:rsidRPr="008321CA">
        <w:rPr>
          <w:rFonts w:ascii="宋体" w:hAnsi="宋体" w:hint="eastAsia"/>
          <w:color w:val="000000" w:themeColor="text1"/>
          <w:kern w:val="0"/>
          <w:sz w:val="24"/>
          <w:szCs w:val="24"/>
        </w:rPr>
        <w:t>第七条</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本协议作为合同的附件，与本合同具有同等法律效力。</w:t>
      </w:r>
    </w:p>
    <w:p w14:paraId="2D4E29C2" w14:textId="77777777" w:rsidR="000B30D9" w:rsidRPr="008321CA" w:rsidRDefault="000B30D9">
      <w:pPr>
        <w:spacing w:line="360" w:lineRule="auto"/>
        <w:ind w:firstLineChars="200" w:firstLine="480"/>
        <w:rPr>
          <w:rFonts w:ascii="宋体" w:hAnsi="宋体"/>
          <w:color w:val="000000" w:themeColor="text1"/>
          <w:kern w:val="0"/>
          <w:sz w:val="24"/>
          <w:szCs w:val="24"/>
        </w:rPr>
      </w:pPr>
    </w:p>
    <w:p w14:paraId="2AA4C04F" w14:textId="77777777" w:rsidR="000B30D9" w:rsidRPr="008321CA" w:rsidRDefault="000B30D9">
      <w:pPr>
        <w:spacing w:line="360" w:lineRule="auto"/>
        <w:ind w:firstLineChars="200" w:firstLine="480"/>
        <w:rPr>
          <w:rFonts w:ascii="宋体" w:hAnsi="宋体"/>
          <w:color w:val="000000" w:themeColor="text1"/>
          <w:kern w:val="0"/>
          <w:sz w:val="24"/>
          <w:szCs w:val="24"/>
        </w:rPr>
      </w:pPr>
    </w:p>
    <w:p w14:paraId="0D725F75" w14:textId="77777777" w:rsidR="000B30D9" w:rsidRPr="008321CA" w:rsidRDefault="008F0135">
      <w:pPr>
        <w:spacing w:line="360" w:lineRule="auto"/>
        <w:ind w:firstLineChars="200" w:firstLine="482"/>
        <w:rPr>
          <w:rFonts w:ascii="宋体" w:hAnsi="宋体"/>
          <w:color w:val="000000" w:themeColor="text1"/>
          <w:kern w:val="0"/>
          <w:sz w:val="24"/>
          <w:szCs w:val="24"/>
        </w:rPr>
      </w:pPr>
      <w:r w:rsidRPr="008321CA">
        <w:rPr>
          <w:rFonts w:ascii="宋体" w:hAnsi="宋体" w:hint="eastAsia"/>
          <w:b/>
          <w:bCs/>
          <w:color w:val="000000" w:themeColor="text1"/>
          <w:kern w:val="0"/>
          <w:sz w:val="24"/>
          <w:szCs w:val="24"/>
        </w:rPr>
        <w:t>甲方（盖章）：</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 xml:space="preserve"> </w:t>
      </w:r>
      <w:r w:rsidRPr="008321CA">
        <w:rPr>
          <w:rFonts w:ascii="宋体" w:hAnsi="宋体"/>
          <w:color w:val="000000" w:themeColor="text1"/>
          <w:kern w:val="0"/>
          <w:sz w:val="24"/>
          <w:szCs w:val="24"/>
        </w:rPr>
        <w:t xml:space="preserve">           </w:t>
      </w:r>
      <w:r w:rsidRPr="008321CA">
        <w:rPr>
          <w:rFonts w:ascii="宋体" w:hAnsi="宋体" w:hint="eastAsia"/>
          <w:b/>
          <w:bCs/>
          <w:color w:val="000000" w:themeColor="text1"/>
          <w:kern w:val="0"/>
          <w:sz w:val="24"/>
          <w:szCs w:val="24"/>
        </w:rPr>
        <w:t>乙方（盖章）：</w:t>
      </w:r>
    </w:p>
    <w:p w14:paraId="77C4CD4A" w14:textId="77777777" w:rsidR="000B30D9" w:rsidRPr="008321CA" w:rsidRDefault="008F0135">
      <w:pPr>
        <w:spacing w:line="360" w:lineRule="auto"/>
        <w:ind w:firstLineChars="200" w:firstLine="480"/>
        <w:rPr>
          <w:rFonts w:ascii="宋体" w:hAnsi="宋体"/>
          <w:color w:val="000000" w:themeColor="text1"/>
          <w:kern w:val="0"/>
          <w:sz w:val="24"/>
          <w:szCs w:val="24"/>
        </w:rPr>
      </w:pPr>
      <w:r w:rsidRPr="008321CA">
        <w:rPr>
          <w:rFonts w:ascii="宋体" w:hAnsi="宋体" w:hint="eastAsia"/>
          <w:color w:val="000000" w:themeColor="text1"/>
          <w:kern w:val="0"/>
          <w:sz w:val="24"/>
          <w:szCs w:val="24"/>
        </w:rPr>
        <w:t>法定代表人或</w:t>
      </w:r>
      <w:r w:rsidRPr="008321CA">
        <w:rPr>
          <w:rFonts w:ascii="宋体" w:hAnsi="宋体"/>
          <w:color w:val="000000" w:themeColor="text1"/>
          <w:kern w:val="0"/>
          <w:sz w:val="24"/>
          <w:szCs w:val="24"/>
        </w:rPr>
        <w:tab/>
        <w:t xml:space="preserve">                 </w:t>
      </w:r>
      <w:r w:rsidRPr="008321CA">
        <w:rPr>
          <w:rFonts w:ascii="宋体" w:hAnsi="宋体" w:hint="eastAsia"/>
          <w:color w:val="000000" w:themeColor="text1"/>
          <w:kern w:val="0"/>
          <w:sz w:val="24"/>
          <w:szCs w:val="24"/>
        </w:rPr>
        <w:t xml:space="preserve"> </w:t>
      </w:r>
      <w:r w:rsidRPr="008321CA">
        <w:rPr>
          <w:rFonts w:ascii="宋体" w:hAnsi="宋体"/>
          <w:color w:val="000000" w:themeColor="text1"/>
          <w:kern w:val="0"/>
          <w:sz w:val="24"/>
          <w:szCs w:val="24"/>
        </w:rPr>
        <w:t xml:space="preserve">           法定代表人或</w:t>
      </w:r>
    </w:p>
    <w:p w14:paraId="54047C27" w14:textId="77777777" w:rsidR="000B30D9" w:rsidRPr="008321CA" w:rsidRDefault="008F0135">
      <w:pPr>
        <w:spacing w:line="360" w:lineRule="auto"/>
        <w:ind w:firstLineChars="200" w:firstLine="480"/>
        <w:rPr>
          <w:rFonts w:ascii="宋体" w:hAnsi="宋体"/>
          <w:color w:val="000000" w:themeColor="text1"/>
          <w:kern w:val="0"/>
          <w:sz w:val="24"/>
          <w:szCs w:val="24"/>
        </w:rPr>
      </w:pPr>
      <w:r w:rsidRPr="008321CA">
        <w:rPr>
          <w:rFonts w:ascii="宋体" w:hAnsi="宋体" w:hint="eastAsia"/>
          <w:color w:val="000000" w:themeColor="text1"/>
          <w:kern w:val="0"/>
          <w:sz w:val="24"/>
          <w:szCs w:val="24"/>
        </w:rPr>
        <w:t>授权代表：</w:t>
      </w:r>
      <w:r w:rsidRPr="008321CA">
        <w:rPr>
          <w:rFonts w:ascii="宋体" w:hAnsi="宋体"/>
          <w:color w:val="000000" w:themeColor="text1"/>
          <w:kern w:val="0"/>
          <w:sz w:val="24"/>
          <w:szCs w:val="24"/>
        </w:rPr>
        <w:t xml:space="preserve">   (职务)           </w:t>
      </w:r>
      <w:r w:rsidRPr="008321CA">
        <w:rPr>
          <w:rFonts w:ascii="宋体" w:hAnsi="宋体" w:hint="eastAsia"/>
          <w:color w:val="000000" w:themeColor="text1"/>
          <w:kern w:val="0"/>
          <w:sz w:val="24"/>
          <w:szCs w:val="24"/>
        </w:rPr>
        <w:t xml:space="preserve"> </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授权代表：</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（职务）</w:t>
      </w:r>
    </w:p>
    <w:p w14:paraId="4B1BD024" w14:textId="77777777" w:rsidR="000B30D9" w:rsidRPr="008321CA" w:rsidRDefault="008F0135">
      <w:pPr>
        <w:spacing w:line="360" w:lineRule="auto"/>
        <w:ind w:firstLineChars="200" w:firstLine="480"/>
        <w:rPr>
          <w:rFonts w:ascii="宋体" w:hAnsi="宋体"/>
          <w:color w:val="000000" w:themeColor="text1"/>
          <w:kern w:val="0"/>
          <w:sz w:val="24"/>
          <w:szCs w:val="24"/>
        </w:rPr>
      </w:pPr>
      <w:r w:rsidRPr="008321CA">
        <w:rPr>
          <w:rFonts w:ascii="宋体" w:hAnsi="宋体" w:hint="eastAsia"/>
          <w:color w:val="000000" w:themeColor="text1"/>
          <w:kern w:val="0"/>
          <w:sz w:val="24"/>
          <w:szCs w:val="24"/>
        </w:rPr>
        <w:t>姓名</w:t>
      </w:r>
      <w:r w:rsidRPr="008321CA">
        <w:rPr>
          <w:rFonts w:ascii="宋体" w:hAnsi="宋体"/>
          <w:color w:val="000000" w:themeColor="text1"/>
          <w:kern w:val="0"/>
          <w:sz w:val="24"/>
          <w:szCs w:val="24"/>
        </w:rPr>
        <w:t xml:space="preserve">     </w:t>
      </w:r>
      <w:r w:rsidRPr="008321CA">
        <w:rPr>
          <w:rFonts w:ascii="宋体" w:hAnsi="宋体"/>
          <w:color w:val="000000" w:themeColor="text1"/>
          <w:kern w:val="0"/>
          <w:sz w:val="24"/>
          <w:szCs w:val="24"/>
        </w:rPr>
        <w:tab/>
        <w:t xml:space="preserve">                                 姓名</w:t>
      </w:r>
    </w:p>
    <w:p w14:paraId="050CC51B" w14:textId="77777777" w:rsidR="000B30D9" w:rsidRPr="008321CA" w:rsidRDefault="008F0135">
      <w:pPr>
        <w:spacing w:line="360" w:lineRule="auto"/>
        <w:ind w:firstLineChars="200" w:firstLine="480"/>
        <w:rPr>
          <w:rFonts w:ascii="宋体" w:hAnsi="宋体"/>
          <w:color w:val="000000" w:themeColor="text1"/>
          <w:kern w:val="0"/>
          <w:sz w:val="24"/>
          <w:szCs w:val="24"/>
        </w:rPr>
      </w:pPr>
      <w:r w:rsidRPr="008321CA">
        <w:rPr>
          <w:rFonts w:ascii="宋体" w:hAnsi="宋体" w:hint="eastAsia"/>
          <w:color w:val="000000" w:themeColor="text1"/>
          <w:kern w:val="0"/>
          <w:sz w:val="24"/>
          <w:szCs w:val="24"/>
        </w:rPr>
        <w:t>签字：</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 xml:space="preserve"> </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签字：</w:t>
      </w:r>
    </w:p>
    <w:p w14:paraId="55F24FFC" w14:textId="77777777" w:rsidR="000B30D9" w:rsidRPr="008321CA" w:rsidRDefault="000B30D9">
      <w:pPr>
        <w:spacing w:line="360" w:lineRule="auto"/>
        <w:ind w:firstLineChars="200" w:firstLine="480"/>
        <w:rPr>
          <w:rFonts w:ascii="宋体" w:hAnsi="宋体"/>
          <w:color w:val="000000" w:themeColor="text1"/>
          <w:kern w:val="0"/>
          <w:sz w:val="24"/>
          <w:szCs w:val="24"/>
        </w:rPr>
      </w:pPr>
    </w:p>
    <w:p w14:paraId="4BF352B5" w14:textId="77777777" w:rsidR="000B30D9" w:rsidRPr="008321CA" w:rsidRDefault="008F0135">
      <w:pPr>
        <w:spacing w:line="360" w:lineRule="auto"/>
        <w:ind w:firstLineChars="200" w:firstLine="482"/>
        <w:rPr>
          <w:rFonts w:ascii="宋体" w:hAnsi="宋体"/>
          <w:color w:val="000000" w:themeColor="text1"/>
          <w:kern w:val="0"/>
          <w:sz w:val="24"/>
          <w:szCs w:val="24"/>
        </w:rPr>
      </w:pPr>
      <w:r w:rsidRPr="008321CA">
        <w:rPr>
          <w:rFonts w:ascii="宋体" w:hAnsi="宋体" w:hint="eastAsia"/>
          <w:b/>
          <w:bCs/>
          <w:color w:val="000000" w:themeColor="text1"/>
          <w:kern w:val="0"/>
          <w:sz w:val="24"/>
          <w:szCs w:val="24"/>
        </w:rPr>
        <w:t>廉政监督联系人</w:t>
      </w:r>
      <w:r w:rsidRPr="008321CA">
        <w:rPr>
          <w:rFonts w:ascii="宋体" w:hAnsi="宋体"/>
          <w:color w:val="000000" w:themeColor="text1"/>
          <w:kern w:val="0"/>
          <w:sz w:val="24"/>
          <w:szCs w:val="24"/>
        </w:rPr>
        <w:t xml:space="preserve">                              </w:t>
      </w:r>
      <w:r w:rsidRPr="008321CA">
        <w:rPr>
          <w:rFonts w:ascii="宋体" w:hAnsi="宋体" w:hint="eastAsia"/>
          <w:b/>
          <w:bCs/>
          <w:color w:val="000000" w:themeColor="text1"/>
          <w:kern w:val="0"/>
          <w:sz w:val="24"/>
          <w:szCs w:val="24"/>
        </w:rPr>
        <w:t>廉政监督联系人</w:t>
      </w:r>
    </w:p>
    <w:p w14:paraId="50B8D3A0" w14:textId="77777777" w:rsidR="000B30D9" w:rsidRPr="008321CA" w:rsidRDefault="008F0135">
      <w:pPr>
        <w:spacing w:line="360" w:lineRule="auto"/>
        <w:ind w:firstLineChars="200" w:firstLine="480"/>
        <w:rPr>
          <w:rFonts w:ascii="宋体" w:hAnsi="宋体"/>
          <w:color w:val="000000" w:themeColor="text1"/>
          <w:kern w:val="0"/>
          <w:sz w:val="24"/>
          <w:szCs w:val="24"/>
        </w:rPr>
      </w:pPr>
      <w:r w:rsidRPr="008321CA">
        <w:rPr>
          <w:rFonts w:ascii="宋体" w:hAnsi="宋体" w:hint="eastAsia"/>
          <w:color w:val="000000" w:themeColor="text1"/>
          <w:kern w:val="0"/>
          <w:sz w:val="24"/>
          <w:szCs w:val="24"/>
        </w:rPr>
        <w:t>姓名</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姓名</w:t>
      </w:r>
    </w:p>
    <w:p w14:paraId="5D9B9437" w14:textId="77777777" w:rsidR="000B30D9" w:rsidRPr="008321CA" w:rsidRDefault="008F0135">
      <w:pPr>
        <w:spacing w:line="360" w:lineRule="auto"/>
        <w:ind w:firstLineChars="200" w:firstLine="480"/>
        <w:rPr>
          <w:rFonts w:ascii="宋体" w:hAnsi="宋体"/>
          <w:color w:val="000000" w:themeColor="text1"/>
          <w:kern w:val="0"/>
          <w:sz w:val="24"/>
          <w:szCs w:val="24"/>
        </w:rPr>
      </w:pPr>
      <w:r w:rsidRPr="008321CA">
        <w:rPr>
          <w:rFonts w:ascii="宋体" w:hAnsi="宋体" w:hint="eastAsia"/>
          <w:color w:val="000000" w:themeColor="text1"/>
          <w:kern w:val="0"/>
          <w:sz w:val="24"/>
          <w:szCs w:val="24"/>
        </w:rPr>
        <w:t>签字：</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签字：</w:t>
      </w:r>
    </w:p>
    <w:p w14:paraId="3491DBD2" w14:textId="77777777" w:rsidR="000B30D9" w:rsidRPr="008321CA" w:rsidRDefault="008F0135">
      <w:pPr>
        <w:spacing w:line="360" w:lineRule="auto"/>
        <w:ind w:firstLineChars="200" w:firstLine="480"/>
        <w:rPr>
          <w:rFonts w:ascii="宋体" w:hAnsi="宋体"/>
          <w:color w:val="000000" w:themeColor="text1"/>
          <w:kern w:val="0"/>
          <w:sz w:val="24"/>
          <w:szCs w:val="24"/>
        </w:rPr>
      </w:pPr>
      <w:r w:rsidRPr="008321CA">
        <w:rPr>
          <w:rFonts w:ascii="宋体" w:hAnsi="宋体" w:hint="eastAsia"/>
          <w:color w:val="000000" w:themeColor="text1"/>
          <w:kern w:val="0"/>
          <w:sz w:val="24"/>
          <w:szCs w:val="24"/>
        </w:rPr>
        <w:t>电话：</w:t>
      </w:r>
      <w:r w:rsidRPr="008321CA">
        <w:rPr>
          <w:rFonts w:ascii="宋体" w:hAnsi="宋体"/>
          <w:color w:val="000000" w:themeColor="text1"/>
          <w:kern w:val="0"/>
          <w:sz w:val="24"/>
          <w:szCs w:val="24"/>
        </w:rPr>
        <w:t xml:space="preserve">0551-63539209                         </w:t>
      </w:r>
      <w:r w:rsidRPr="008321CA">
        <w:rPr>
          <w:rFonts w:ascii="宋体" w:hAnsi="宋体" w:hint="eastAsia"/>
          <w:color w:val="000000" w:themeColor="text1"/>
          <w:kern w:val="0"/>
          <w:sz w:val="24"/>
          <w:szCs w:val="24"/>
        </w:rPr>
        <w:t>电话：</w:t>
      </w:r>
    </w:p>
    <w:p w14:paraId="5AAAD8F6" w14:textId="77777777" w:rsidR="000B30D9" w:rsidRPr="008321CA" w:rsidRDefault="008F0135">
      <w:pPr>
        <w:spacing w:line="360" w:lineRule="auto"/>
        <w:ind w:firstLineChars="200" w:firstLine="480"/>
        <w:rPr>
          <w:rFonts w:ascii="宋体" w:hAnsi="宋体"/>
          <w:color w:val="000000" w:themeColor="text1"/>
          <w:kern w:val="0"/>
          <w:sz w:val="24"/>
          <w:szCs w:val="24"/>
        </w:rPr>
      </w:pPr>
      <w:r w:rsidRPr="008321CA">
        <w:rPr>
          <w:rFonts w:ascii="宋体" w:hAnsi="宋体" w:hint="eastAsia"/>
          <w:color w:val="000000" w:themeColor="text1"/>
          <w:kern w:val="0"/>
          <w:sz w:val="24"/>
          <w:szCs w:val="24"/>
        </w:rPr>
        <w:t>地址：</w:t>
      </w:r>
      <w:r w:rsidRPr="008321CA">
        <w:rPr>
          <w:rFonts w:ascii="宋体" w:hAnsi="宋体"/>
          <w:color w:val="000000" w:themeColor="text1"/>
          <w:kern w:val="0"/>
          <w:sz w:val="24"/>
          <w:szCs w:val="24"/>
        </w:rPr>
        <w:t xml:space="preserve">                                      地址：         </w:t>
      </w:r>
    </w:p>
    <w:p w14:paraId="67522EC1" w14:textId="77777777" w:rsidR="000B30D9" w:rsidRPr="008321CA" w:rsidRDefault="008F0135">
      <w:pPr>
        <w:spacing w:line="360" w:lineRule="auto"/>
        <w:ind w:firstLineChars="200" w:firstLine="480"/>
        <w:rPr>
          <w:rFonts w:ascii="宋体" w:hAnsi="宋体"/>
          <w:color w:val="000000" w:themeColor="text1"/>
          <w:kern w:val="0"/>
          <w:sz w:val="24"/>
          <w:szCs w:val="24"/>
        </w:rPr>
      </w:pPr>
      <w:r w:rsidRPr="008321CA">
        <w:rPr>
          <w:rFonts w:ascii="宋体" w:hAnsi="宋体" w:hint="eastAsia"/>
          <w:color w:val="000000" w:themeColor="text1"/>
          <w:kern w:val="0"/>
          <w:sz w:val="24"/>
          <w:szCs w:val="24"/>
        </w:rPr>
        <w:t>日期：</w:t>
      </w:r>
      <w:r w:rsidRPr="008321CA">
        <w:rPr>
          <w:rFonts w:ascii="宋体" w:hAnsi="宋体"/>
          <w:color w:val="000000" w:themeColor="text1"/>
          <w:kern w:val="0"/>
          <w:sz w:val="24"/>
          <w:szCs w:val="24"/>
        </w:rPr>
        <w:t xml:space="preserve">                                      </w:t>
      </w:r>
      <w:r w:rsidRPr="008321CA">
        <w:rPr>
          <w:rFonts w:ascii="宋体" w:hAnsi="宋体" w:hint="eastAsia"/>
          <w:color w:val="000000" w:themeColor="text1"/>
          <w:kern w:val="0"/>
          <w:sz w:val="24"/>
          <w:szCs w:val="24"/>
        </w:rPr>
        <w:t>日期：</w:t>
      </w:r>
    </w:p>
    <w:bookmarkEnd w:id="115"/>
    <w:p w14:paraId="56D896B3" w14:textId="77777777" w:rsidR="000B30D9" w:rsidRPr="008321CA" w:rsidRDefault="000B30D9">
      <w:pPr>
        <w:spacing w:line="440" w:lineRule="exact"/>
        <w:rPr>
          <w:rFonts w:ascii="宋体" w:hAnsi="宋体"/>
          <w:color w:val="000000" w:themeColor="text1"/>
          <w:sz w:val="24"/>
          <w:szCs w:val="24"/>
        </w:rPr>
      </w:pPr>
    </w:p>
    <w:p w14:paraId="4E1A4325" w14:textId="77777777" w:rsidR="000B30D9" w:rsidRPr="008321CA" w:rsidRDefault="000B30D9">
      <w:pPr>
        <w:spacing w:line="440" w:lineRule="exact"/>
        <w:rPr>
          <w:rFonts w:ascii="宋体" w:hAnsi="宋体"/>
          <w:color w:val="000000" w:themeColor="text1"/>
          <w:sz w:val="24"/>
          <w:szCs w:val="24"/>
        </w:rPr>
      </w:pPr>
    </w:p>
    <w:p w14:paraId="608EAE6B" w14:textId="77777777" w:rsidR="000B30D9" w:rsidRPr="008321CA" w:rsidRDefault="008F0135">
      <w:pPr>
        <w:spacing w:line="440" w:lineRule="exact"/>
        <w:rPr>
          <w:rFonts w:ascii="宋体" w:hAnsi="宋体"/>
          <w:color w:val="000000" w:themeColor="text1"/>
          <w:sz w:val="24"/>
          <w:szCs w:val="24"/>
        </w:rPr>
      </w:pPr>
      <w:r w:rsidRPr="008321CA">
        <w:rPr>
          <w:rFonts w:ascii="宋体" w:hAnsi="宋体" w:hint="eastAsia"/>
          <w:color w:val="000000" w:themeColor="text1"/>
          <w:sz w:val="24"/>
          <w:szCs w:val="24"/>
        </w:rPr>
        <w:lastRenderedPageBreak/>
        <w:t>附件7：</w:t>
      </w:r>
    </w:p>
    <w:p w14:paraId="5CC61FC0" w14:textId="77777777" w:rsidR="000B30D9" w:rsidRPr="008321CA" w:rsidRDefault="008F0135">
      <w:pPr>
        <w:spacing w:beforeLines="50" w:before="156" w:afterLines="50" w:after="156" w:line="440" w:lineRule="exact"/>
        <w:jc w:val="center"/>
        <w:rPr>
          <w:rFonts w:ascii="宋体" w:hAnsi="宋体"/>
          <w:color w:val="000000" w:themeColor="text1"/>
          <w:sz w:val="24"/>
          <w:szCs w:val="24"/>
        </w:rPr>
      </w:pPr>
      <w:r w:rsidRPr="008321CA">
        <w:rPr>
          <w:rFonts w:ascii="宋体" w:hAnsi="宋体" w:hint="eastAsia"/>
          <w:color w:val="000000" w:themeColor="text1"/>
          <w:sz w:val="24"/>
          <w:szCs w:val="24"/>
        </w:rPr>
        <w:t>7</w:t>
      </w:r>
      <w:r w:rsidRPr="008321CA">
        <w:rPr>
          <w:rFonts w:ascii="宋体" w:hAnsi="宋体"/>
          <w:color w:val="000000" w:themeColor="text1"/>
          <w:sz w:val="24"/>
          <w:szCs w:val="24"/>
        </w:rPr>
        <w:t>-1</w:t>
      </w:r>
      <w:r w:rsidRPr="008321CA">
        <w:rPr>
          <w:rFonts w:ascii="宋体" w:hAnsi="宋体" w:hint="eastAsia"/>
          <w:color w:val="000000" w:themeColor="text1"/>
          <w:sz w:val="24"/>
          <w:szCs w:val="24"/>
        </w:rPr>
        <w:t>：材料暂估价表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8321CA" w:rsidRPr="008321CA" w14:paraId="024EB82F" w14:textId="77777777">
        <w:trPr>
          <w:jc w:val="center"/>
        </w:trPr>
        <w:tc>
          <w:tcPr>
            <w:tcW w:w="993" w:type="dxa"/>
            <w:tcBorders>
              <w:top w:val="single" w:sz="12" w:space="0" w:color="auto"/>
              <w:bottom w:val="double" w:sz="6" w:space="0" w:color="auto"/>
            </w:tcBorders>
            <w:noWrap/>
          </w:tcPr>
          <w:p w14:paraId="37BD03A2"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序号</w:t>
            </w:r>
          </w:p>
        </w:tc>
        <w:tc>
          <w:tcPr>
            <w:tcW w:w="1984" w:type="dxa"/>
            <w:tcBorders>
              <w:top w:val="single" w:sz="12" w:space="0" w:color="auto"/>
              <w:bottom w:val="double" w:sz="6" w:space="0" w:color="auto"/>
            </w:tcBorders>
            <w:noWrap/>
          </w:tcPr>
          <w:p w14:paraId="6941337E"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名称</w:t>
            </w:r>
          </w:p>
        </w:tc>
        <w:tc>
          <w:tcPr>
            <w:tcW w:w="851" w:type="dxa"/>
            <w:tcBorders>
              <w:top w:val="single" w:sz="12" w:space="0" w:color="auto"/>
              <w:bottom w:val="double" w:sz="6" w:space="0" w:color="auto"/>
            </w:tcBorders>
            <w:noWrap/>
          </w:tcPr>
          <w:p w14:paraId="05615A38"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单位</w:t>
            </w:r>
          </w:p>
        </w:tc>
        <w:tc>
          <w:tcPr>
            <w:tcW w:w="774" w:type="dxa"/>
            <w:tcBorders>
              <w:top w:val="single" w:sz="12" w:space="0" w:color="auto"/>
              <w:bottom w:val="double" w:sz="6" w:space="0" w:color="auto"/>
            </w:tcBorders>
            <w:noWrap/>
          </w:tcPr>
          <w:p w14:paraId="02CEC9F9"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数量</w:t>
            </w:r>
          </w:p>
        </w:tc>
        <w:tc>
          <w:tcPr>
            <w:tcW w:w="1352" w:type="dxa"/>
            <w:tcBorders>
              <w:top w:val="single" w:sz="12" w:space="0" w:color="auto"/>
              <w:bottom w:val="double" w:sz="6" w:space="0" w:color="auto"/>
            </w:tcBorders>
            <w:noWrap/>
          </w:tcPr>
          <w:p w14:paraId="52270EB4"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单价（元）</w:t>
            </w:r>
          </w:p>
        </w:tc>
        <w:tc>
          <w:tcPr>
            <w:tcW w:w="1418" w:type="dxa"/>
            <w:tcBorders>
              <w:top w:val="single" w:sz="12" w:space="0" w:color="auto"/>
              <w:bottom w:val="double" w:sz="6" w:space="0" w:color="auto"/>
            </w:tcBorders>
            <w:noWrap/>
          </w:tcPr>
          <w:p w14:paraId="3F6BE08A"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合价（元）</w:t>
            </w:r>
          </w:p>
        </w:tc>
        <w:tc>
          <w:tcPr>
            <w:tcW w:w="1701" w:type="dxa"/>
            <w:tcBorders>
              <w:top w:val="single" w:sz="12" w:space="0" w:color="auto"/>
              <w:bottom w:val="double" w:sz="6" w:space="0" w:color="auto"/>
            </w:tcBorders>
            <w:noWrap/>
          </w:tcPr>
          <w:p w14:paraId="2891F41D"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备注</w:t>
            </w:r>
          </w:p>
        </w:tc>
      </w:tr>
      <w:tr w:rsidR="008321CA" w:rsidRPr="008321CA" w14:paraId="099162C2" w14:textId="77777777">
        <w:trPr>
          <w:jc w:val="center"/>
        </w:trPr>
        <w:tc>
          <w:tcPr>
            <w:tcW w:w="993" w:type="dxa"/>
            <w:tcBorders>
              <w:top w:val="double" w:sz="6" w:space="0" w:color="auto"/>
            </w:tcBorders>
            <w:noWrap/>
          </w:tcPr>
          <w:p w14:paraId="20FC86AB"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tcBorders>
              <w:top w:val="double" w:sz="6" w:space="0" w:color="auto"/>
            </w:tcBorders>
            <w:noWrap/>
          </w:tcPr>
          <w:p w14:paraId="12C70C51"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tcBorders>
              <w:top w:val="double" w:sz="6" w:space="0" w:color="auto"/>
            </w:tcBorders>
            <w:noWrap/>
          </w:tcPr>
          <w:p w14:paraId="793040C3"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tcBorders>
              <w:top w:val="double" w:sz="6" w:space="0" w:color="auto"/>
            </w:tcBorders>
            <w:noWrap/>
          </w:tcPr>
          <w:p w14:paraId="4B3161AA"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tcBorders>
              <w:top w:val="double" w:sz="6" w:space="0" w:color="auto"/>
            </w:tcBorders>
            <w:noWrap/>
          </w:tcPr>
          <w:p w14:paraId="407C9518"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tcBorders>
              <w:top w:val="double" w:sz="6" w:space="0" w:color="auto"/>
            </w:tcBorders>
            <w:noWrap/>
          </w:tcPr>
          <w:p w14:paraId="06708780"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tcBorders>
              <w:top w:val="double" w:sz="6" w:space="0" w:color="auto"/>
            </w:tcBorders>
            <w:noWrap/>
          </w:tcPr>
          <w:p w14:paraId="260ADB72"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79C3FD63" w14:textId="77777777">
        <w:trPr>
          <w:jc w:val="center"/>
        </w:trPr>
        <w:tc>
          <w:tcPr>
            <w:tcW w:w="993" w:type="dxa"/>
            <w:tcBorders>
              <w:top w:val="nil"/>
            </w:tcBorders>
            <w:noWrap/>
          </w:tcPr>
          <w:p w14:paraId="298664C0"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tcBorders>
              <w:top w:val="nil"/>
            </w:tcBorders>
            <w:noWrap/>
          </w:tcPr>
          <w:p w14:paraId="23D3DD0A"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tcBorders>
              <w:top w:val="nil"/>
            </w:tcBorders>
            <w:noWrap/>
          </w:tcPr>
          <w:p w14:paraId="11D38075"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tcBorders>
              <w:top w:val="nil"/>
            </w:tcBorders>
            <w:noWrap/>
          </w:tcPr>
          <w:p w14:paraId="79F3C857"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tcBorders>
              <w:top w:val="nil"/>
            </w:tcBorders>
            <w:noWrap/>
          </w:tcPr>
          <w:p w14:paraId="1859A885"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tcBorders>
              <w:top w:val="nil"/>
            </w:tcBorders>
            <w:noWrap/>
          </w:tcPr>
          <w:p w14:paraId="42A2B3FC"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tcBorders>
              <w:top w:val="nil"/>
            </w:tcBorders>
            <w:noWrap/>
          </w:tcPr>
          <w:p w14:paraId="76DF90D4"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67E098FE" w14:textId="77777777">
        <w:trPr>
          <w:jc w:val="center"/>
        </w:trPr>
        <w:tc>
          <w:tcPr>
            <w:tcW w:w="993" w:type="dxa"/>
            <w:noWrap/>
          </w:tcPr>
          <w:p w14:paraId="6EDCC037"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noWrap/>
          </w:tcPr>
          <w:p w14:paraId="25C6E48F"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noWrap/>
          </w:tcPr>
          <w:p w14:paraId="5A3B0F0D"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noWrap/>
          </w:tcPr>
          <w:p w14:paraId="26BD3C0B"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noWrap/>
          </w:tcPr>
          <w:p w14:paraId="44B52F10"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noWrap/>
          </w:tcPr>
          <w:p w14:paraId="75DB5412"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noWrap/>
          </w:tcPr>
          <w:p w14:paraId="7A353FE1"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2A098494" w14:textId="77777777">
        <w:trPr>
          <w:jc w:val="center"/>
        </w:trPr>
        <w:tc>
          <w:tcPr>
            <w:tcW w:w="993" w:type="dxa"/>
            <w:noWrap/>
          </w:tcPr>
          <w:p w14:paraId="2E5A24A9"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noWrap/>
          </w:tcPr>
          <w:p w14:paraId="533D3FCF"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noWrap/>
          </w:tcPr>
          <w:p w14:paraId="6FC5CEEC"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noWrap/>
          </w:tcPr>
          <w:p w14:paraId="12A03510"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noWrap/>
          </w:tcPr>
          <w:p w14:paraId="27206E12"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noWrap/>
          </w:tcPr>
          <w:p w14:paraId="222B786A"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noProof/>
                <w:color w:val="000000" w:themeColor="text1"/>
                <w:sz w:val="24"/>
                <w:szCs w:val="24"/>
              </w:rPr>
              <w:drawing>
                <wp:anchor distT="0" distB="0" distL="114300" distR="114300" simplePos="0" relativeHeight="251659776" behindDoc="1" locked="0" layoutInCell="1" allowOverlap="1" wp14:anchorId="1A52253F" wp14:editId="44E8E6D6">
                  <wp:simplePos x="0" y="0"/>
                  <wp:positionH relativeFrom="column">
                    <wp:posOffset>2016760</wp:posOffset>
                  </wp:positionH>
                  <wp:positionV relativeFrom="paragraph">
                    <wp:posOffset>3454400</wp:posOffset>
                  </wp:positionV>
                  <wp:extent cx="3263900" cy="1346200"/>
                  <wp:effectExtent l="0" t="0" r="0" b="0"/>
                  <wp:wrapNone/>
                  <wp:docPr id="3" name="图片 4" descr="DBSTEP_MARK&#10;FILENAME=1504745767996.doc&#10;MARKNAME=锦天城律师章&#10;USERNAME=许子庆&#10;DATETIME=2017-09-14 08:56:11&#10;MARKGUID={6CDCDD84-A72F-41C7-BE84-C7CC70788A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DBSTEP_MARK&#10;FILENAME=1504745767996.doc&#10;MARKNAME=锦天城律师章&#10;USERNAME=许子庆&#10;DATETIME=2017-09-14 08:56:11&#10;MARKGUID={6CDCDD84-A72F-41C7-BE84-C7CC70788AFD}"/>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a:xfrm>
                            <a:off x="0" y="0"/>
                            <a:ext cx="3263900" cy="1346200"/>
                          </a:xfrm>
                          <a:prstGeom prst="rect">
                            <a:avLst/>
                          </a:prstGeom>
                          <a:noFill/>
                          <a:ln w="9525">
                            <a:noFill/>
                            <a:miter lim="800000"/>
                            <a:headEnd/>
                            <a:tailEnd/>
                          </a:ln>
                        </pic:spPr>
                      </pic:pic>
                    </a:graphicData>
                  </a:graphic>
                </wp:anchor>
              </w:drawing>
            </w:r>
          </w:p>
        </w:tc>
        <w:tc>
          <w:tcPr>
            <w:tcW w:w="1701" w:type="dxa"/>
            <w:noWrap/>
          </w:tcPr>
          <w:p w14:paraId="78B7461B"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7E6F03B1" w14:textId="77777777">
        <w:trPr>
          <w:jc w:val="center"/>
        </w:trPr>
        <w:tc>
          <w:tcPr>
            <w:tcW w:w="993" w:type="dxa"/>
            <w:noWrap/>
          </w:tcPr>
          <w:p w14:paraId="4A2FE487"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noWrap/>
          </w:tcPr>
          <w:p w14:paraId="2A5EE2D0"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noWrap/>
          </w:tcPr>
          <w:p w14:paraId="15302240"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noWrap/>
          </w:tcPr>
          <w:p w14:paraId="729EBF2C"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noWrap/>
          </w:tcPr>
          <w:p w14:paraId="4F18F797"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noWrap/>
          </w:tcPr>
          <w:p w14:paraId="0BDF3865"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noWrap/>
          </w:tcPr>
          <w:p w14:paraId="0D833AAF" w14:textId="77777777" w:rsidR="000B30D9" w:rsidRPr="008321CA" w:rsidRDefault="000B30D9">
            <w:pPr>
              <w:pStyle w:val="ab"/>
              <w:keepNext/>
              <w:spacing w:line="440" w:lineRule="exact"/>
              <w:ind w:left="63" w:right="63"/>
              <w:rPr>
                <w:rFonts w:hAnsi="宋体"/>
                <w:color w:val="000000" w:themeColor="text1"/>
                <w:sz w:val="24"/>
                <w:szCs w:val="24"/>
              </w:rPr>
            </w:pPr>
          </w:p>
        </w:tc>
      </w:tr>
    </w:tbl>
    <w:p w14:paraId="03ED9F61" w14:textId="77777777" w:rsidR="000B30D9" w:rsidRPr="008321CA" w:rsidRDefault="008F0135">
      <w:pPr>
        <w:spacing w:beforeLines="50" w:before="156" w:afterLines="50" w:after="156" w:line="440" w:lineRule="exact"/>
        <w:jc w:val="center"/>
        <w:rPr>
          <w:rFonts w:ascii="宋体" w:hAnsi="宋体"/>
          <w:color w:val="000000" w:themeColor="text1"/>
          <w:sz w:val="24"/>
          <w:szCs w:val="24"/>
        </w:rPr>
      </w:pPr>
      <w:r w:rsidRPr="008321CA">
        <w:rPr>
          <w:rFonts w:ascii="宋体" w:hAnsi="宋体" w:hint="eastAsia"/>
          <w:color w:val="000000" w:themeColor="text1"/>
          <w:sz w:val="24"/>
          <w:szCs w:val="24"/>
        </w:rPr>
        <w:t>7</w:t>
      </w:r>
      <w:r w:rsidRPr="008321CA">
        <w:rPr>
          <w:rFonts w:ascii="宋体" w:hAnsi="宋体"/>
          <w:color w:val="000000" w:themeColor="text1"/>
          <w:sz w:val="24"/>
          <w:szCs w:val="24"/>
        </w:rPr>
        <w:t>-2</w:t>
      </w:r>
      <w:r w:rsidRPr="008321CA">
        <w:rPr>
          <w:rFonts w:ascii="宋体" w:hAnsi="宋体" w:hint="eastAsia"/>
          <w:color w:val="000000" w:themeColor="text1"/>
          <w:sz w:val="24"/>
          <w:szCs w:val="24"/>
        </w:rPr>
        <w:t>：工程设备暂估价表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8321CA" w:rsidRPr="008321CA" w14:paraId="254B1B80" w14:textId="77777777">
        <w:trPr>
          <w:jc w:val="center"/>
        </w:trPr>
        <w:tc>
          <w:tcPr>
            <w:tcW w:w="993" w:type="dxa"/>
            <w:tcBorders>
              <w:top w:val="single" w:sz="12" w:space="0" w:color="auto"/>
              <w:bottom w:val="double" w:sz="6" w:space="0" w:color="auto"/>
            </w:tcBorders>
            <w:noWrap/>
          </w:tcPr>
          <w:p w14:paraId="4E080C4D"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序号</w:t>
            </w:r>
          </w:p>
        </w:tc>
        <w:tc>
          <w:tcPr>
            <w:tcW w:w="1984" w:type="dxa"/>
            <w:tcBorders>
              <w:top w:val="single" w:sz="12" w:space="0" w:color="auto"/>
              <w:bottom w:val="double" w:sz="6" w:space="0" w:color="auto"/>
            </w:tcBorders>
            <w:noWrap/>
          </w:tcPr>
          <w:p w14:paraId="25CCCB6D"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名称</w:t>
            </w:r>
          </w:p>
        </w:tc>
        <w:tc>
          <w:tcPr>
            <w:tcW w:w="851" w:type="dxa"/>
            <w:tcBorders>
              <w:top w:val="single" w:sz="12" w:space="0" w:color="auto"/>
              <w:bottom w:val="double" w:sz="6" w:space="0" w:color="auto"/>
            </w:tcBorders>
            <w:noWrap/>
          </w:tcPr>
          <w:p w14:paraId="3CA4EC30"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单位</w:t>
            </w:r>
          </w:p>
        </w:tc>
        <w:tc>
          <w:tcPr>
            <w:tcW w:w="774" w:type="dxa"/>
            <w:tcBorders>
              <w:top w:val="single" w:sz="12" w:space="0" w:color="auto"/>
              <w:bottom w:val="double" w:sz="6" w:space="0" w:color="auto"/>
            </w:tcBorders>
            <w:noWrap/>
          </w:tcPr>
          <w:p w14:paraId="1E05D43E"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数量</w:t>
            </w:r>
          </w:p>
        </w:tc>
        <w:tc>
          <w:tcPr>
            <w:tcW w:w="1352" w:type="dxa"/>
            <w:tcBorders>
              <w:top w:val="single" w:sz="12" w:space="0" w:color="auto"/>
              <w:bottom w:val="double" w:sz="6" w:space="0" w:color="auto"/>
            </w:tcBorders>
            <w:noWrap/>
          </w:tcPr>
          <w:p w14:paraId="60AC0A17"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单价（元）</w:t>
            </w:r>
          </w:p>
        </w:tc>
        <w:tc>
          <w:tcPr>
            <w:tcW w:w="1418" w:type="dxa"/>
            <w:tcBorders>
              <w:top w:val="single" w:sz="12" w:space="0" w:color="auto"/>
              <w:bottom w:val="double" w:sz="6" w:space="0" w:color="auto"/>
            </w:tcBorders>
            <w:noWrap/>
          </w:tcPr>
          <w:p w14:paraId="430BFDB4"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合价（元）</w:t>
            </w:r>
          </w:p>
        </w:tc>
        <w:tc>
          <w:tcPr>
            <w:tcW w:w="1701" w:type="dxa"/>
            <w:tcBorders>
              <w:top w:val="single" w:sz="12" w:space="0" w:color="auto"/>
              <w:bottom w:val="double" w:sz="6" w:space="0" w:color="auto"/>
            </w:tcBorders>
            <w:noWrap/>
          </w:tcPr>
          <w:p w14:paraId="3E10CB11"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备注</w:t>
            </w:r>
          </w:p>
        </w:tc>
      </w:tr>
      <w:tr w:rsidR="008321CA" w:rsidRPr="008321CA" w14:paraId="0DD66B9E" w14:textId="77777777">
        <w:trPr>
          <w:jc w:val="center"/>
        </w:trPr>
        <w:tc>
          <w:tcPr>
            <w:tcW w:w="993" w:type="dxa"/>
            <w:tcBorders>
              <w:top w:val="double" w:sz="6" w:space="0" w:color="auto"/>
            </w:tcBorders>
            <w:noWrap/>
          </w:tcPr>
          <w:p w14:paraId="4D6ACC8D"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tcBorders>
              <w:top w:val="double" w:sz="6" w:space="0" w:color="auto"/>
            </w:tcBorders>
            <w:noWrap/>
          </w:tcPr>
          <w:p w14:paraId="153608E7"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tcBorders>
              <w:top w:val="double" w:sz="6" w:space="0" w:color="auto"/>
            </w:tcBorders>
            <w:noWrap/>
          </w:tcPr>
          <w:p w14:paraId="55004AED"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tcBorders>
              <w:top w:val="double" w:sz="6" w:space="0" w:color="auto"/>
            </w:tcBorders>
            <w:noWrap/>
          </w:tcPr>
          <w:p w14:paraId="07474B1B"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tcBorders>
              <w:top w:val="double" w:sz="6" w:space="0" w:color="auto"/>
            </w:tcBorders>
            <w:noWrap/>
          </w:tcPr>
          <w:p w14:paraId="5518F897"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tcBorders>
              <w:top w:val="double" w:sz="6" w:space="0" w:color="auto"/>
            </w:tcBorders>
            <w:noWrap/>
          </w:tcPr>
          <w:p w14:paraId="3A059205"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tcBorders>
              <w:top w:val="double" w:sz="6" w:space="0" w:color="auto"/>
            </w:tcBorders>
            <w:noWrap/>
          </w:tcPr>
          <w:p w14:paraId="02BFA981"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4C5BBCDB" w14:textId="77777777">
        <w:trPr>
          <w:jc w:val="center"/>
        </w:trPr>
        <w:tc>
          <w:tcPr>
            <w:tcW w:w="993" w:type="dxa"/>
            <w:tcBorders>
              <w:top w:val="nil"/>
            </w:tcBorders>
            <w:noWrap/>
          </w:tcPr>
          <w:p w14:paraId="75EB5740"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tcBorders>
              <w:top w:val="nil"/>
            </w:tcBorders>
            <w:noWrap/>
          </w:tcPr>
          <w:p w14:paraId="607F34B3"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tcBorders>
              <w:top w:val="nil"/>
            </w:tcBorders>
            <w:noWrap/>
          </w:tcPr>
          <w:p w14:paraId="0B159A03"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tcBorders>
              <w:top w:val="nil"/>
            </w:tcBorders>
            <w:noWrap/>
          </w:tcPr>
          <w:p w14:paraId="56C2168B"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tcBorders>
              <w:top w:val="nil"/>
            </w:tcBorders>
            <w:noWrap/>
          </w:tcPr>
          <w:p w14:paraId="6EE7A7D6"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tcBorders>
              <w:top w:val="nil"/>
            </w:tcBorders>
            <w:noWrap/>
          </w:tcPr>
          <w:p w14:paraId="481EB8AC"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tcBorders>
              <w:top w:val="nil"/>
            </w:tcBorders>
            <w:noWrap/>
          </w:tcPr>
          <w:p w14:paraId="5D9F891B"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41A690F7" w14:textId="77777777">
        <w:trPr>
          <w:jc w:val="center"/>
        </w:trPr>
        <w:tc>
          <w:tcPr>
            <w:tcW w:w="993" w:type="dxa"/>
            <w:noWrap/>
          </w:tcPr>
          <w:p w14:paraId="7668F48C"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noWrap/>
          </w:tcPr>
          <w:p w14:paraId="337A9AA4"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noWrap/>
          </w:tcPr>
          <w:p w14:paraId="018B621E"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noWrap/>
          </w:tcPr>
          <w:p w14:paraId="5B3FD8E3"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noWrap/>
          </w:tcPr>
          <w:p w14:paraId="3B705AF4"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noWrap/>
          </w:tcPr>
          <w:p w14:paraId="605E0374"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noWrap/>
          </w:tcPr>
          <w:p w14:paraId="11B7578E"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694F9A3B" w14:textId="77777777">
        <w:trPr>
          <w:jc w:val="center"/>
        </w:trPr>
        <w:tc>
          <w:tcPr>
            <w:tcW w:w="993" w:type="dxa"/>
            <w:noWrap/>
          </w:tcPr>
          <w:p w14:paraId="2E143E48"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noWrap/>
          </w:tcPr>
          <w:p w14:paraId="59A60EDF"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noWrap/>
          </w:tcPr>
          <w:p w14:paraId="52955C20"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noWrap/>
          </w:tcPr>
          <w:p w14:paraId="46FC0CAB"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noWrap/>
          </w:tcPr>
          <w:p w14:paraId="4E7EDC2E"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noWrap/>
          </w:tcPr>
          <w:p w14:paraId="73D1A54D"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noWrap/>
          </w:tcPr>
          <w:p w14:paraId="4CBF7DF2"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3C800F71" w14:textId="77777777">
        <w:trPr>
          <w:jc w:val="center"/>
        </w:trPr>
        <w:tc>
          <w:tcPr>
            <w:tcW w:w="993" w:type="dxa"/>
            <w:noWrap/>
          </w:tcPr>
          <w:p w14:paraId="2DDCCA29"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noWrap/>
          </w:tcPr>
          <w:p w14:paraId="0A4462FC"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noWrap/>
          </w:tcPr>
          <w:p w14:paraId="7C961A16"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noWrap/>
          </w:tcPr>
          <w:p w14:paraId="2573B534"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noWrap/>
          </w:tcPr>
          <w:p w14:paraId="62FB656E"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noWrap/>
          </w:tcPr>
          <w:p w14:paraId="616F091F"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noWrap/>
          </w:tcPr>
          <w:p w14:paraId="7BBDD422" w14:textId="77777777" w:rsidR="000B30D9" w:rsidRPr="008321CA" w:rsidRDefault="000B30D9">
            <w:pPr>
              <w:pStyle w:val="ab"/>
              <w:keepNext/>
              <w:spacing w:line="440" w:lineRule="exact"/>
              <w:ind w:left="63" w:right="63"/>
              <w:rPr>
                <w:rFonts w:hAnsi="宋体"/>
                <w:color w:val="000000" w:themeColor="text1"/>
                <w:sz w:val="24"/>
                <w:szCs w:val="24"/>
              </w:rPr>
            </w:pPr>
          </w:p>
        </w:tc>
      </w:tr>
    </w:tbl>
    <w:p w14:paraId="17DD3BE5" w14:textId="77777777" w:rsidR="000B30D9" w:rsidRPr="008321CA" w:rsidRDefault="008F0135">
      <w:pPr>
        <w:spacing w:beforeLines="50" w:before="156" w:afterLines="50" w:after="156" w:line="440" w:lineRule="exact"/>
        <w:jc w:val="center"/>
        <w:rPr>
          <w:rFonts w:ascii="宋体" w:hAnsi="宋体"/>
          <w:color w:val="000000" w:themeColor="text1"/>
          <w:sz w:val="24"/>
          <w:szCs w:val="24"/>
        </w:rPr>
      </w:pPr>
      <w:r w:rsidRPr="008321CA">
        <w:rPr>
          <w:rFonts w:ascii="宋体" w:hAnsi="宋体" w:hint="eastAsia"/>
          <w:color w:val="000000" w:themeColor="text1"/>
          <w:sz w:val="24"/>
          <w:szCs w:val="24"/>
        </w:rPr>
        <w:t>7</w:t>
      </w:r>
      <w:r w:rsidRPr="008321CA">
        <w:rPr>
          <w:rFonts w:ascii="宋体" w:hAnsi="宋体"/>
          <w:color w:val="000000" w:themeColor="text1"/>
          <w:sz w:val="24"/>
          <w:szCs w:val="24"/>
        </w:rPr>
        <w:t>-3</w:t>
      </w:r>
      <w:r w:rsidRPr="008321CA">
        <w:rPr>
          <w:rFonts w:ascii="宋体" w:hAnsi="宋体" w:hint="eastAsia"/>
          <w:color w:val="000000" w:themeColor="text1"/>
          <w:sz w:val="24"/>
          <w:szCs w:val="24"/>
        </w:rPr>
        <w:t>：专业工程暂估价表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rsidR="008321CA" w:rsidRPr="008321CA" w14:paraId="6586A298" w14:textId="77777777">
        <w:trPr>
          <w:jc w:val="center"/>
        </w:trPr>
        <w:tc>
          <w:tcPr>
            <w:tcW w:w="993" w:type="dxa"/>
            <w:tcBorders>
              <w:top w:val="single" w:sz="12" w:space="0" w:color="auto"/>
              <w:bottom w:val="double" w:sz="6" w:space="0" w:color="auto"/>
            </w:tcBorders>
            <w:noWrap/>
          </w:tcPr>
          <w:p w14:paraId="1D4F6B81"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序号</w:t>
            </w:r>
          </w:p>
        </w:tc>
        <w:tc>
          <w:tcPr>
            <w:tcW w:w="1984" w:type="dxa"/>
            <w:tcBorders>
              <w:top w:val="single" w:sz="12" w:space="0" w:color="auto"/>
              <w:bottom w:val="double" w:sz="6" w:space="0" w:color="auto"/>
            </w:tcBorders>
            <w:noWrap/>
          </w:tcPr>
          <w:p w14:paraId="0ADBE6E5"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名称</w:t>
            </w:r>
          </w:p>
        </w:tc>
        <w:tc>
          <w:tcPr>
            <w:tcW w:w="851" w:type="dxa"/>
            <w:tcBorders>
              <w:top w:val="single" w:sz="12" w:space="0" w:color="auto"/>
              <w:bottom w:val="double" w:sz="6" w:space="0" w:color="auto"/>
            </w:tcBorders>
            <w:noWrap/>
          </w:tcPr>
          <w:p w14:paraId="3135870E"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单位</w:t>
            </w:r>
          </w:p>
        </w:tc>
        <w:tc>
          <w:tcPr>
            <w:tcW w:w="774" w:type="dxa"/>
            <w:tcBorders>
              <w:top w:val="single" w:sz="12" w:space="0" w:color="auto"/>
              <w:bottom w:val="double" w:sz="6" w:space="0" w:color="auto"/>
            </w:tcBorders>
            <w:noWrap/>
          </w:tcPr>
          <w:p w14:paraId="6D8AEFD6"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数量</w:t>
            </w:r>
          </w:p>
        </w:tc>
        <w:tc>
          <w:tcPr>
            <w:tcW w:w="1352" w:type="dxa"/>
            <w:tcBorders>
              <w:top w:val="single" w:sz="12" w:space="0" w:color="auto"/>
              <w:bottom w:val="double" w:sz="6" w:space="0" w:color="auto"/>
            </w:tcBorders>
            <w:noWrap/>
          </w:tcPr>
          <w:p w14:paraId="061FD716"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单价（元）</w:t>
            </w:r>
          </w:p>
        </w:tc>
        <w:tc>
          <w:tcPr>
            <w:tcW w:w="1418" w:type="dxa"/>
            <w:tcBorders>
              <w:top w:val="single" w:sz="12" w:space="0" w:color="auto"/>
              <w:bottom w:val="double" w:sz="6" w:space="0" w:color="auto"/>
            </w:tcBorders>
            <w:noWrap/>
          </w:tcPr>
          <w:p w14:paraId="0E8B21AA"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合价（元）</w:t>
            </w:r>
          </w:p>
        </w:tc>
        <w:tc>
          <w:tcPr>
            <w:tcW w:w="1701" w:type="dxa"/>
            <w:tcBorders>
              <w:top w:val="single" w:sz="12" w:space="0" w:color="auto"/>
              <w:bottom w:val="double" w:sz="6" w:space="0" w:color="auto"/>
            </w:tcBorders>
            <w:noWrap/>
          </w:tcPr>
          <w:p w14:paraId="0A9732DB" w14:textId="77777777" w:rsidR="000B30D9" w:rsidRPr="008321CA" w:rsidRDefault="008F0135">
            <w:pPr>
              <w:pStyle w:val="ab"/>
              <w:keepNext/>
              <w:spacing w:line="440" w:lineRule="exact"/>
              <w:ind w:left="63" w:right="63"/>
              <w:rPr>
                <w:rFonts w:hAnsi="宋体"/>
                <w:color w:val="000000" w:themeColor="text1"/>
                <w:sz w:val="24"/>
                <w:szCs w:val="24"/>
              </w:rPr>
            </w:pPr>
            <w:r w:rsidRPr="008321CA">
              <w:rPr>
                <w:rFonts w:hAnsi="宋体" w:hint="eastAsia"/>
                <w:color w:val="000000" w:themeColor="text1"/>
                <w:sz w:val="24"/>
                <w:szCs w:val="24"/>
              </w:rPr>
              <w:t>备注</w:t>
            </w:r>
          </w:p>
        </w:tc>
      </w:tr>
      <w:tr w:rsidR="008321CA" w:rsidRPr="008321CA" w14:paraId="58B8BD04" w14:textId="77777777">
        <w:trPr>
          <w:jc w:val="center"/>
        </w:trPr>
        <w:tc>
          <w:tcPr>
            <w:tcW w:w="993" w:type="dxa"/>
            <w:tcBorders>
              <w:top w:val="double" w:sz="6" w:space="0" w:color="auto"/>
            </w:tcBorders>
            <w:noWrap/>
          </w:tcPr>
          <w:p w14:paraId="79189368"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tcBorders>
              <w:top w:val="double" w:sz="6" w:space="0" w:color="auto"/>
            </w:tcBorders>
            <w:noWrap/>
          </w:tcPr>
          <w:p w14:paraId="3EDBF617"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tcBorders>
              <w:top w:val="double" w:sz="6" w:space="0" w:color="auto"/>
            </w:tcBorders>
            <w:noWrap/>
          </w:tcPr>
          <w:p w14:paraId="177CAD32"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tcBorders>
              <w:top w:val="double" w:sz="6" w:space="0" w:color="auto"/>
            </w:tcBorders>
            <w:noWrap/>
          </w:tcPr>
          <w:p w14:paraId="250D0CAA"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tcBorders>
              <w:top w:val="double" w:sz="6" w:space="0" w:color="auto"/>
            </w:tcBorders>
            <w:noWrap/>
          </w:tcPr>
          <w:p w14:paraId="00ABA3C3"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tcBorders>
              <w:top w:val="double" w:sz="6" w:space="0" w:color="auto"/>
            </w:tcBorders>
            <w:noWrap/>
          </w:tcPr>
          <w:p w14:paraId="53B626B0"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tcBorders>
              <w:top w:val="double" w:sz="6" w:space="0" w:color="auto"/>
            </w:tcBorders>
            <w:noWrap/>
          </w:tcPr>
          <w:p w14:paraId="0DF70648"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6881A667" w14:textId="77777777">
        <w:trPr>
          <w:jc w:val="center"/>
        </w:trPr>
        <w:tc>
          <w:tcPr>
            <w:tcW w:w="993" w:type="dxa"/>
            <w:tcBorders>
              <w:top w:val="nil"/>
            </w:tcBorders>
            <w:noWrap/>
          </w:tcPr>
          <w:p w14:paraId="42381985"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tcBorders>
              <w:top w:val="nil"/>
            </w:tcBorders>
            <w:noWrap/>
          </w:tcPr>
          <w:p w14:paraId="7D37DFB3"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tcBorders>
              <w:top w:val="nil"/>
            </w:tcBorders>
            <w:noWrap/>
          </w:tcPr>
          <w:p w14:paraId="638DD4CE"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tcBorders>
              <w:top w:val="nil"/>
            </w:tcBorders>
            <w:noWrap/>
          </w:tcPr>
          <w:p w14:paraId="5329C990"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tcBorders>
              <w:top w:val="nil"/>
            </w:tcBorders>
            <w:noWrap/>
          </w:tcPr>
          <w:p w14:paraId="05267448"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tcBorders>
              <w:top w:val="nil"/>
            </w:tcBorders>
            <w:noWrap/>
          </w:tcPr>
          <w:p w14:paraId="2F478EE7"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tcBorders>
              <w:top w:val="nil"/>
            </w:tcBorders>
            <w:noWrap/>
          </w:tcPr>
          <w:p w14:paraId="6741F5DA"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3D7C70BF" w14:textId="77777777">
        <w:trPr>
          <w:jc w:val="center"/>
        </w:trPr>
        <w:tc>
          <w:tcPr>
            <w:tcW w:w="993" w:type="dxa"/>
            <w:noWrap/>
          </w:tcPr>
          <w:p w14:paraId="50D9A112"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noWrap/>
          </w:tcPr>
          <w:p w14:paraId="48051FB5"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noWrap/>
          </w:tcPr>
          <w:p w14:paraId="079E3960"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noWrap/>
          </w:tcPr>
          <w:p w14:paraId="5C0BCA73"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noWrap/>
          </w:tcPr>
          <w:p w14:paraId="4B628EEB"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noWrap/>
          </w:tcPr>
          <w:p w14:paraId="1F11B1DA"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noWrap/>
          </w:tcPr>
          <w:p w14:paraId="04E0C1EE" w14:textId="77777777" w:rsidR="000B30D9" w:rsidRPr="008321CA" w:rsidRDefault="000B30D9">
            <w:pPr>
              <w:pStyle w:val="ab"/>
              <w:keepNext/>
              <w:spacing w:line="440" w:lineRule="exact"/>
              <w:ind w:left="63" w:right="63"/>
              <w:rPr>
                <w:rFonts w:hAnsi="宋体"/>
                <w:color w:val="000000" w:themeColor="text1"/>
                <w:sz w:val="24"/>
                <w:szCs w:val="24"/>
              </w:rPr>
            </w:pPr>
          </w:p>
        </w:tc>
      </w:tr>
      <w:tr w:rsidR="008321CA" w:rsidRPr="008321CA" w14:paraId="7D2480DB" w14:textId="77777777">
        <w:trPr>
          <w:jc w:val="center"/>
        </w:trPr>
        <w:tc>
          <w:tcPr>
            <w:tcW w:w="993" w:type="dxa"/>
            <w:noWrap/>
          </w:tcPr>
          <w:p w14:paraId="69FE2C72"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noWrap/>
          </w:tcPr>
          <w:p w14:paraId="56FC022E"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noWrap/>
          </w:tcPr>
          <w:p w14:paraId="1CEC86B7"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noWrap/>
          </w:tcPr>
          <w:p w14:paraId="38F8D274"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noWrap/>
          </w:tcPr>
          <w:p w14:paraId="3CAE79EB"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noWrap/>
          </w:tcPr>
          <w:p w14:paraId="0C87F4AE"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noWrap/>
          </w:tcPr>
          <w:p w14:paraId="56C2758D" w14:textId="77777777" w:rsidR="000B30D9" w:rsidRPr="008321CA" w:rsidRDefault="000B30D9">
            <w:pPr>
              <w:pStyle w:val="ab"/>
              <w:keepNext/>
              <w:spacing w:line="440" w:lineRule="exact"/>
              <w:ind w:left="63" w:right="63"/>
              <w:rPr>
                <w:rFonts w:hAnsi="宋体"/>
                <w:color w:val="000000" w:themeColor="text1"/>
                <w:sz w:val="24"/>
                <w:szCs w:val="24"/>
              </w:rPr>
            </w:pPr>
          </w:p>
        </w:tc>
      </w:tr>
      <w:tr w:rsidR="000B30D9" w:rsidRPr="008321CA" w14:paraId="58A73801" w14:textId="77777777">
        <w:trPr>
          <w:jc w:val="center"/>
        </w:trPr>
        <w:tc>
          <w:tcPr>
            <w:tcW w:w="993" w:type="dxa"/>
            <w:noWrap/>
          </w:tcPr>
          <w:p w14:paraId="7C703B34" w14:textId="77777777" w:rsidR="000B30D9" w:rsidRPr="008321CA" w:rsidRDefault="000B30D9">
            <w:pPr>
              <w:pStyle w:val="ab"/>
              <w:keepNext/>
              <w:spacing w:line="440" w:lineRule="exact"/>
              <w:ind w:left="63" w:right="63"/>
              <w:rPr>
                <w:rFonts w:hAnsi="宋体"/>
                <w:color w:val="000000" w:themeColor="text1"/>
                <w:sz w:val="24"/>
                <w:szCs w:val="24"/>
              </w:rPr>
            </w:pPr>
          </w:p>
        </w:tc>
        <w:tc>
          <w:tcPr>
            <w:tcW w:w="1984" w:type="dxa"/>
            <w:noWrap/>
          </w:tcPr>
          <w:p w14:paraId="789C3E96" w14:textId="77777777" w:rsidR="000B30D9" w:rsidRPr="008321CA" w:rsidRDefault="000B30D9">
            <w:pPr>
              <w:pStyle w:val="ab"/>
              <w:keepNext/>
              <w:spacing w:line="440" w:lineRule="exact"/>
              <w:ind w:left="63" w:right="63"/>
              <w:rPr>
                <w:rFonts w:hAnsi="宋体"/>
                <w:color w:val="000000" w:themeColor="text1"/>
                <w:sz w:val="24"/>
                <w:szCs w:val="24"/>
              </w:rPr>
            </w:pPr>
          </w:p>
        </w:tc>
        <w:tc>
          <w:tcPr>
            <w:tcW w:w="851" w:type="dxa"/>
            <w:noWrap/>
          </w:tcPr>
          <w:p w14:paraId="1D19F4B5" w14:textId="77777777" w:rsidR="000B30D9" w:rsidRPr="008321CA" w:rsidRDefault="000B30D9">
            <w:pPr>
              <w:pStyle w:val="ab"/>
              <w:keepNext/>
              <w:spacing w:line="440" w:lineRule="exact"/>
              <w:ind w:left="63" w:right="63"/>
              <w:rPr>
                <w:rFonts w:hAnsi="宋体"/>
                <w:color w:val="000000" w:themeColor="text1"/>
                <w:sz w:val="24"/>
                <w:szCs w:val="24"/>
              </w:rPr>
            </w:pPr>
          </w:p>
        </w:tc>
        <w:tc>
          <w:tcPr>
            <w:tcW w:w="774" w:type="dxa"/>
            <w:noWrap/>
          </w:tcPr>
          <w:p w14:paraId="07CD931B" w14:textId="77777777" w:rsidR="000B30D9" w:rsidRPr="008321CA" w:rsidRDefault="000B30D9">
            <w:pPr>
              <w:pStyle w:val="ab"/>
              <w:keepNext/>
              <w:spacing w:line="440" w:lineRule="exact"/>
              <w:ind w:left="63" w:right="63"/>
              <w:rPr>
                <w:rFonts w:hAnsi="宋体"/>
                <w:color w:val="000000" w:themeColor="text1"/>
                <w:sz w:val="24"/>
                <w:szCs w:val="24"/>
              </w:rPr>
            </w:pPr>
          </w:p>
        </w:tc>
        <w:tc>
          <w:tcPr>
            <w:tcW w:w="1352" w:type="dxa"/>
            <w:noWrap/>
          </w:tcPr>
          <w:p w14:paraId="749133FE" w14:textId="77777777" w:rsidR="000B30D9" w:rsidRPr="008321CA" w:rsidRDefault="000B30D9">
            <w:pPr>
              <w:pStyle w:val="ab"/>
              <w:keepNext/>
              <w:spacing w:line="440" w:lineRule="exact"/>
              <w:ind w:left="63" w:right="63"/>
              <w:rPr>
                <w:rFonts w:hAnsi="宋体"/>
                <w:color w:val="000000" w:themeColor="text1"/>
                <w:sz w:val="24"/>
                <w:szCs w:val="24"/>
              </w:rPr>
            </w:pPr>
          </w:p>
        </w:tc>
        <w:tc>
          <w:tcPr>
            <w:tcW w:w="1418" w:type="dxa"/>
            <w:noWrap/>
          </w:tcPr>
          <w:p w14:paraId="01849887" w14:textId="77777777" w:rsidR="000B30D9" w:rsidRPr="008321CA" w:rsidRDefault="000B30D9">
            <w:pPr>
              <w:pStyle w:val="ab"/>
              <w:keepNext/>
              <w:spacing w:line="440" w:lineRule="exact"/>
              <w:ind w:left="63" w:right="63"/>
              <w:rPr>
                <w:rFonts w:hAnsi="宋体"/>
                <w:color w:val="000000" w:themeColor="text1"/>
                <w:sz w:val="24"/>
                <w:szCs w:val="24"/>
              </w:rPr>
            </w:pPr>
          </w:p>
        </w:tc>
        <w:tc>
          <w:tcPr>
            <w:tcW w:w="1701" w:type="dxa"/>
            <w:noWrap/>
          </w:tcPr>
          <w:p w14:paraId="56DC3341" w14:textId="77777777" w:rsidR="000B30D9" w:rsidRPr="008321CA" w:rsidRDefault="000B30D9">
            <w:pPr>
              <w:pStyle w:val="ab"/>
              <w:keepNext/>
              <w:spacing w:line="440" w:lineRule="exact"/>
              <w:ind w:left="63" w:right="63"/>
              <w:rPr>
                <w:rFonts w:hAnsi="宋体"/>
                <w:color w:val="000000" w:themeColor="text1"/>
                <w:sz w:val="24"/>
                <w:szCs w:val="24"/>
              </w:rPr>
            </w:pPr>
          </w:p>
        </w:tc>
      </w:tr>
    </w:tbl>
    <w:p w14:paraId="221C592E" w14:textId="77777777" w:rsidR="000B30D9" w:rsidRPr="008321CA" w:rsidRDefault="000B30D9">
      <w:pPr>
        <w:rPr>
          <w:rFonts w:ascii="宋体" w:hAnsi="宋体"/>
          <w:color w:val="000000" w:themeColor="text1"/>
          <w:sz w:val="24"/>
          <w:szCs w:val="24"/>
        </w:rPr>
      </w:pPr>
    </w:p>
    <w:p w14:paraId="3495F2E2" w14:textId="77777777" w:rsidR="000B30D9" w:rsidRPr="008321CA" w:rsidRDefault="000B30D9">
      <w:pPr>
        <w:tabs>
          <w:tab w:val="left" w:pos="4700"/>
        </w:tabs>
        <w:spacing w:before="20" w:after="20"/>
        <w:jc w:val="left"/>
        <w:rPr>
          <w:rFonts w:ascii="宋体" w:hAnsi="宋体"/>
          <w:color w:val="000000" w:themeColor="text1"/>
          <w:sz w:val="24"/>
          <w:szCs w:val="24"/>
        </w:rPr>
      </w:pPr>
    </w:p>
    <w:p w14:paraId="77939247" w14:textId="77777777" w:rsidR="000B30D9" w:rsidRPr="008321CA" w:rsidRDefault="000B30D9">
      <w:pPr>
        <w:tabs>
          <w:tab w:val="left" w:pos="4700"/>
        </w:tabs>
        <w:spacing w:before="20" w:after="20"/>
        <w:jc w:val="left"/>
        <w:rPr>
          <w:rFonts w:ascii="宋体" w:hAnsi="宋体"/>
          <w:color w:val="000000" w:themeColor="text1"/>
          <w:sz w:val="24"/>
          <w:szCs w:val="24"/>
        </w:rPr>
      </w:pPr>
    </w:p>
    <w:p w14:paraId="735FA740" w14:textId="77777777" w:rsidR="000B30D9" w:rsidRPr="008321CA" w:rsidRDefault="000B30D9">
      <w:pPr>
        <w:tabs>
          <w:tab w:val="left" w:pos="4700"/>
        </w:tabs>
        <w:spacing w:before="20" w:after="20"/>
        <w:jc w:val="left"/>
        <w:rPr>
          <w:rFonts w:ascii="宋体" w:hAnsi="宋体"/>
          <w:color w:val="000000" w:themeColor="text1"/>
          <w:sz w:val="24"/>
          <w:szCs w:val="24"/>
        </w:rPr>
      </w:pPr>
    </w:p>
    <w:p w14:paraId="37A02D06" w14:textId="77777777" w:rsidR="000B30D9" w:rsidRPr="008321CA" w:rsidRDefault="000B30D9">
      <w:pPr>
        <w:tabs>
          <w:tab w:val="left" w:pos="4700"/>
        </w:tabs>
        <w:spacing w:before="20" w:after="20"/>
        <w:jc w:val="left"/>
        <w:rPr>
          <w:rFonts w:ascii="宋体" w:hAnsi="宋体"/>
          <w:color w:val="000000" w:themeColor="text1"/>
          <w:sz w:val="24"/>
          <w:szCs w:val="24"/>
        </w:rPr>
      </w:pPr>
    </w:p>
    <w:p w14:paraId="16EC12E1" w14:textId="77777777" w:rsidR="000B30D9" w:rsidRPr="008321CA" w:rsidRDefault="000B30D9">
      <w:pPr>
        <w:tabs>
          <w:tab w:val="left" w:pos="4700"/>
        </w:tabs>
        <w:spacing w:before="20" w:after="20"/>
        <w:jc w:val="left"/>
        <w:rPr>
          <w:rFonts w:ascii="宋体" w:hAnsi="宋体"/>
          <w:color w:val="000000" w:themeColor="text1"/>
          <w:sz w:val="24"/>
          <w:szCs w:val="24"/>
        </w:rPr>
      </w:pPr>
    </w:p>
    <w:p w14:paraId="799CF117" w14:textId="77777777" w:rsidR="000B30D9" w:rsidRPr="008321CA" w:rsidRDefault="000B30D9">
      <w:pPr>
        <w:tabs>
          <w:tab w:val="left" w:pos="4700"/>
        </w:tabs>
        <w:spacing w:before="20" w:after="20"/>
        <w:jc w:val="left"/>
        <w:rPr>
          <w:rFonts w:ascii="宋体" w:hAnsi="宋体"/>
          <w:color w:val="000000" w:themeColor="text1"/>
          <w:sz w:val="24"/>
          <w:szCs w:val="24"/>
        </w:rPr>
      </w:pPr>
    </w:p>
    <w:p w14:paraId="14D9F7C5" w14:textId="77777777" w:rsidR="000B30D9" w:rsidRPr="008321CA" w:rsidRDefault="000B30D9">
      <w:pPr>
        <w:tabs>
          <w:tab w:val="left" w:pos="4700"/>
        </w:tabs>
        <w:spacing w:before="20" w:after="20"/>
        <w:jc w:val="left"/>
        <w:rPr>
          <w:rFonts w:ascii="宋体" w:hAnsi="宋体"/>
          <w:color w:val="000000" w:themeColor="text1"/>
          <w:sz w:val="24"/>
          <w:szCs w:val="24"/>
        </w:rPr>
      </w:pPr>
    </w:p>
    <w:p w14:paraId="0902F026" w14:textId="77777777" w:rsidR="000B30D9" w:rsidRPr="008321CA" w:rsidRDefault="008F0135">
      <w:pPr>
        <w:tabs>
          <w:tab w:val="left" w:pos="4700"/>
        </w:tabs>
        <w:spacing w:before="20" w:after="20"/>
        <w:jc w:val="left"/>
        <w:rPr>
          <w:rFonts w:ascii="宋体" w:hAnsi="宋体"/>
          <w:b/>
          <w:color w:val="000000" w:themeColor="text1"/>
          <w:sz w:val="24"/>
          <w:szCs w:val="24"/>
        </w:rPr>
      </w:pPr>
      <w:r w:rsidRPr="008321CA">
        <w:rPr>
          <w:rFonts w:ascii="宋体" w:hAnsi="宋体" w:hint="eastAsia"/>
          <w:color w:val="000000" w:themeColor="text1"/>
          <w:sz w:val="24"/>
          <w:szCs w:val="24"/>
        </w:rPr>
        <w:lastRenderedPageBreak/>
        <w:t>附件8：</w:t>
      </w:r>
    </w:p>
    <w:p w14:paraId="50C3A264" w14:textId="77777777" w:rsidR="000B30D9" w:rsidRPr="008321CA" w:rsidRDefault="008F0135">
      <w:pPr>
        <w:tabs>
          <w:tab w:val="left" w:pos="4700"/>
        </w:tabs>
        <w:spacing w:before="20" w:after="20"/>
        <w:ind w:firstLine="488"/>
        <w:jc w:val="center"/>
        <w:rPr>
          <w:rFonts w:ascii="宋体" w:hAnsi="宋体"/>
          <w:b/>
          <w:color w:val="000000" w:themeColor="text1"/>
          <w:sz w:val="24"/>
          <w:szCs w:val="24"/>
        </w:rPr>
      </w:pPr>
      <w:r w:rsidRPr="008321CA">
        <w:rPr>
          <w:rFonts w:ascii="宋体" w:hAnsi="宋体" w:hint="eastAsia"/>
          <w:b/>
          <w:color w:val="000000" w:themeColor="text1"/>
          <w:sz w:val="24"/>
          <w:szCs w:val="24"/>
        </w:rPr>
        <w:t>施工安全协议书</w:t>
      </w:r>
    </w:p>
    <w:p w14:paraId="7C39C631" w14:textId="77777777" w:rsidR="000B30D9" w:rsidRPr="008321CA" w:rsidRDefault="000B30D9">
      <w:pPr>
        <w:tabs>
          <w:tab w:val="left" w:pos="4700"/>
        </w:tabs>
        <w:spacing w:before="20" w:after="20"/>
        <w:ind w:firstLine="488"/>
        <w:jc w:val="center"/>
        <w:rPr>
          <w:rFonts w:ascii="宋体" w:hAnsi="宋体"/>
          <w:b/>
          <w:color w:val="000000" w:themeColor="text1"/>
          <w:sz w:val="24"/>
          <w:szCs w:val="24"/>
        </w:rPr>
      </w:pPr>
    </w:p>
    <w:p w14:paraId="4F754D45"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发包人：合肥文旅博览集团有限公司</w:t>
      </w:r>
    </w:p>
    <w:p w14:paraId="6222397D"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承包人：</w:t>
      </w:r>
      <w:r w:rsidRPr="008321CA">
        <w:rPr>
          <w:rFonts w:ascii="宋体" w:hAnsi="宋体"/>
          <w:color w:val="000000" w:themeColor="text1"/>
          <w:sz w:val="24"/>
          <w:szCs w:val="24"/>
        </w:rPr>
        <w:t xml:space="preserve"> </w:t>
      </w:r>
    </w:p>
    <w:p w14:paraId="5604600D"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工程项目：</w:t>
      </w:r>
    </w:p>
    <w:p w14:paraId="00E5C54B"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工程地点：合肥市政务新区</w:t>
      </w:r>
    </w:p>
    <w:p w14:paraId="09CE774F"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为加强合作意识，明确责任，本着“安全第一，预防为主”的目的，让安全隐患消灭在萌芽中，经甲、乙双方协商，签订如下合同：</w:t>
      </w:r>
    </w:p>
    <w:p w14:paraId="50C3D9DB"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一、双方安全责任：</w:t>
      </w:r>
    </w:p>
    <w:p w14:paraId="048988D5"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1、甲乙双方必须认真贯彻国家和上级劳动保护、安全生产主管部门颁发的有关安全生产、消防工作的方针、政策、严格执行有关劳动保护法规、条例、规定。</w:t>
      </w:r>
    </w:p>
    <w:p w14:paraId="2B52FC24"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2、甲乙双方都应有安全管理组织体制，包括分管安全生产的领导，各级专职和兼职的安全员；应有各工种的安全操作规程，特种作业工人的审证考核制度及各级安全生产岗位责任制和定期安全检查制度。</w:t>
      </w:r>
    </w:p>
    <w:p w14:paraId="299FC3BA"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3、甲乙双方的领导必须认真对本单位职工进行安全生产制度及安全技术知识教育，增强法制观念，提高职工的安全生产意识和自我保护能力，督促职工自觉遵守安全纪律、制度法规。</w:t>
      </w:r>
    </w:p>
    <w:p w14:paraId="71247775"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4、甲乙双方在施工中，应注意地下管线及高低压架空线路的保护。发包人对地下管线和障碍物应详细交底。承包人应贯彻交底要求，如遇有情况，应及时向发包人和有关部门联系，采取保护措施。</w:t>
      </w:r>
    </w:p>
    <w:p w14:paraId="1F07A8E2"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5、甲乙双方的人员，对施工现场的脚手架、各类安全防护措施、安全标志和警告牌等不得擅自拆除、更动。如确定需要拆除更动的，必须经工地施工负责人和甲乙双方指派的安全员的同意，并采取必要、可靠的安全措施后方能拆除。任何一方人员，擅自拆除所造成的后果，均由该方人员及其单位负责承担。</w:t>
      </w:r>
    </w:p>
    <w:p w14:paraId="03E6B6CE"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6、甲乙双方必须严格执行各项防火防爆制度，易燃易爆场所严禁吸烟及动用明火。消防器材不准挪作他用，不准任意玩弄，损坏偷盗。动用明火必须三级动火审批手续，并制定防火监护人员，签发监护工作交底书，落实监护措施。焊工必须持有效证件上岗作业，严禁无证操作。生活区内，严禁使用电炉，严禁使用碘钨灯照明取暖，烘烤衣服。不准私自使用液化石油气。不准私自拉接</w:t>
      </w:r>
      <w:r w:rsidRPr="008321CA">
        <w:rPr>
          <w:rFonts w:ascii="宋体" w:hAnsi="宋体" w:hint="eastAsia"/>
          <w:color w:val="000000" w:themeColor="text1"/>
          <w:sz w:val="24"/>
          <w:szCs w:val="24"/>
        </w:rPr>
        <w:lastRenderedPageBreak/>
        <w:t>电线插座，不准躺在床上吸烟。电饭锅、电炒锅等电热器具应到发包人指定的专用间集中使用，发包人应创造条件为承包人使用提供便利。</w:t>
      </w:r>
    </w:p>
    <w:p w14:paraId="44FFA200"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7、甲乙双方在生产操作过程中的个人安全防护用品，由各方自理，双方都应督促施工现场人员自觉穿带好安全防护用品。</w:t>
      </w:r>
    </w:p>
    <w:p w14:paraId="1DF6B770"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二、发包人安全责任：</w:t>
      </w:r>
    </w:p>
    <w:p w14:paraId="1CE80A92"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1、发包人不得对从事建设活动的勘察、设计、施工、工程监理等单位提出不符合建设工程安全生产法律、法规的要求。</w:t>
      </w:r>
    </w:p>
    <w:p w14:paraId="0CEA5670"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2、发包人不得暗示或明示承包人使用不符合安全法规要求的机械设备、设施等。</w:t>
      </w:r>
    </w:p>
    <w:p w14:paraId="1502C089"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3、进场施工作业前对承包人项目负责人进行安全事项交底。</w:t>
      </w:r>
    </w:p>
    <w:p w14:paraId="25A103F0"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4、指定专人负责监管该项目的安全工作，并配合承包人解决因发包人因素而影响安全施工的问题。</w:t>
      </w:r>
    </w:p>
    <w:p w14:paraId="2D20E28F"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5、在易燃易爆、带电运行、机械运作的危险区域内作业，事先要求和协助承包人制订安全措施并监督实施。</w:t>
      </w:r>
    </w:p>
    <w:p w14:paraId="61A04FA7"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6、监督检查承包人的安全施工作业情况，对违法乱纪现象按发包人单位安全检查考核细则规定进行违规执罚。因承包人严重违规施工作业而影响发包人正常生产时，有权停止其施工作业至整改验收合格为止。</w:t>
      </w:r>
    </w:p>
    <w:p w14:paraId="5E1CB35A"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三、承包人安全责任</w:t>
      </w:r>
    </w:p>
    <w:p w14:paraId="0E195CF0"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 xml:space="preserve">安全负责人： </w:t>
      </w:r>
    </w:p>
    <w:p w14:paraId="7E0F2379"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1、承包人要根据《施工现场安全管理制度》做好各项安全工作</w:t>
      </w:r>
    </w:p>
    <w:p w14:paraId="25D0D351"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2、施工前，承包人应组织召开现场安全生产教育会议，并通知发包人委派有关人员出席会议。介绍施工中有关安全防火等规章制度及要求，承包人必须检查、督促施工人员严格遵守、认真执行。</w:t>
      </w:r>
    </w:p>
    <w:p w14:paraId="574795BA"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3、承包人在签订建筑工程施工合同后，应自觉地向暂住地的公安派出机构办理暂住登记手续，并向区（县）城建办（建设局）安监站、劳动局劳动保护检察部门办理施工登记手续。</w:t>
      </w:r>
    </w:p>
    <w:p w14:paraId="7047EF76"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4、承包人的特种作业人员要依照《特种作业人员持证上岗管理制度》做好安全工作。特种作业必须执行国家制定的《特种作业人员安全技术培训考核管理办法》，经省、市、地区的特种作业安全技术考核站培训考核后持证上岗，并按规定定期审证；中、小型机械的操作人员必须按规定做到“定机定人”和</w:t>
      </w:r>
      <w:r w:rsidRPr="008321CA">
        <w:rPr>
          <w:rFonts w:ascii="宋体" w:hAnsi="宋体" w:hint="eastAsia"/>
          <w:color w:val="000000" w:themeColor="text1"/>
          <w:sz w:val="24"/>
          <w:szCs w:val="24"/>
        </w:rPr>
        <w:lastRenderedPageBreak/>
        <w:t>持证操作；起重吊装作业人员必须遵守“十不吊”规定，严禁违章、无证操作；严禁不懂电器、机械设备的人，擅自操作使用电器、机械设备。</w:t>
      </w:r>
    </w:p>
    <w:p w14:paraId="12BA7B7B"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5、承包人在施工期间必须严格执行和遵守发包人的安全生产、防火管理的各类规定，接受发包人的督促、检查和指导。同时承包人要保证定期开展对员工的安全活动及安全检查工作。发包人有协助承包人搞好安全生产、防火管理以及督促定期检查的义务，对于查出隐患，承包人必须限制整改。</w:t>
      </w:r>
    </w:p>
    <w:p w14:paraId="171FC9AB"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6、在出现安全隐患时，承包人要及时予以排除。贯彻谁施工谁负责安全的原则，承包人人员在施工期间，造成伤亡、火警、火灾、机械等事故（包括由承包人责任造成发包人人员、他方人员、行人伤亡等），发包人有协助紧急抢救伤员的义务，承包人负责事故上报，经济赔偿及善后处理。事故的损失和善后处理费用，应按责任，协商解决。</w:t>
      </w:r>
    </w:p>
    <w:p w14:paraId="39887080"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7、承包人对工程施工对象的质量安全终身负责，除不可预知或自然灾害发生，承包人要保证建筑不发生倾斜、墙体裂痕、墙皮脱落等质量安全事故发生。</w:t>
      </w:r>
    </w:p>
    <w:p w14:paraId="4250AE00"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8、施工中，承包人因操作不当人为造成的事故，由承包人负全责。发包人有权制止承包人的违章指挥和违章作业。承包人如不依照发包人提出的各项安全管理制度具体操作，发包人有权终止合同。</w:t>
      </w:r>
    </w:p>
    <w:p w14:paraId="2C300520"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9、施工中，如因不可预知或自然灾害发生，承包人负责对现场的紧急救险和处理，保护好现场，并立即启动应急预案。</w:t>
      </w:r>
    </w:p>
    <w:p w14:paraId="49416F45" w14:textId="77777777" w:rsidR="000B30D9" w:rsidRPr="008321CA" w:rsidRDefault="008F0135">
      <w:pPr>
        <w:snapToGrid w:val="0"/>
        <w:spacing w:line="360" w:lineRule="auto"/>
        <w:ind w:firstLineChars="200" w:firstLine="480"/>
        <w:rPr>
          <w:rFonts w:ascii="宋体" w:hAnsi="宋体"/>
          <w:color w:val="000000" w:themeColor="text1"/>
          <w:sz w:val="24"/>
          <w:szCs w:val="24"/>
        </w:rPr>
      </w:pPr>
      <w:r w:rsidRPr="008321CA">
        <w:rPr>
          <w:rFonts w:ascii="宋体" w:hAnsi="宋体" w:hint="eastAsia"/>
          <w:color w:val="000000" w:themeColor="text1"/>
          <w:sz w:val="24"/>
          <w:szCs w:val="24"/>
        </w:rPr>
        <w:t>10、未尽事宜，双方协商解决。</w:t>
      </w:r>
    </w:p>
    <w:p w14:paraId="6E569151" w14:textId="77777777" w:rsidR="000B30D9" w:rsidRPr="008321CA" w:rsidRDefault="000B30D9">
      <w:pPr>
        <w:snapToGrid w:val="0"/>
        <w:spacing w:line="360" w:lineRule="auto"/>
        <w:ind w:firstLineChars="200" w:firstLine="480"/>
        <w:rPr>
          <w:rFonts w:ascii="宋体" w:hAnsi="宋体"/>
          <w:color w:val="000000" w:themeColor="text1"/>
          <w:sz w:val="24"/>
          <w:szCs w:val="24"/>
        </w:rPr>
      </w:pPr>
    </w:p>
    <w:p w14:paraId="0A11B5CF" w14:textId="77777777" w:rsidR="000B30D9" w:rsidRPr="008321CA" w:rsidRDefault="000B30D9">
      <w:pPr>
        <w:snapToGrid w:val="0"/>
        <w:spacing w:line="360" w:lineRule="auto"/>
        <w:ind w:firstLineChars="200" w:firstLine="480"/>
        <w:rPr>
          <w:rFonts w:ascii="宋体" w:hAnsi="宋体"/>
          <w:color w:val="000000" w:themeColor="text1"/>
          <w:sz w:val="24"/>
          <w:szCs w:val="24"/>
        </w:rPr>
      </w:pPr>
    </w:p>
    <w:p w14:paraId="64787088" w14:textId="77777777" w:rsidR="000B30D9" w:rsidRPr="008321CA" w:rsidRDefault="008F0135">
      <w:pPr>
        <w:snapToGrid w:val="0"/>
        <w:spacing w:beforeLines="50" w:before="156" w:afterLines="50" w:after="156" w:line="360" w:lineRule="auto"/>
        <w:rPr>
          <w:rFonts w:ascii="宋体" w:hAnsi="宋体"/>
          <w:color w:val="000000" w:themeColor="text1"/>
          <w:sz w:val="24"/>
          <w:szCs w:val="24"/>
        </w:rPr>
      </w:pPr>
      <w:r w:rsidRPr="008321CA">
        <w:rPr>
          <w:rFonts w:ascii="宋体" w:hAnsi="宋体" w:hint="eastAsia"/>
          <w:color w:val="000000" w:themeColor="text1"/>
          <w:sz w:val="24"/>
          <w:szCs w:val="24"/>
        </w:rPr>
        <w:t xml:space="preserve">甲   </w:t>
      </w:r>
      <w:r w:rsidRPr="008321CA">
        <w:rPr>
          <w:rFonts w:ascii="宋体" w:hAnsi="宋体"/>
          <w:color w:val="000000" w:themeColor="text1"/>
          <w:sz w:val="24"/>
          <w:szCs w:val="24"/>
        </w:rPr>
        <w:t xml:space="preserve"> </w:t>
      </w:r>
      <w:r w:rsidRPr="008321CA">
        <w:rPr>
          <w:rFonts w:ascii="宋体" w:hAnsi="宋体" w:hint="eastAsia"/>
          <w:color w:val="000000" w:themeColor="text1"/>
          <w:sz w:val="24"/>
          <w:szCs w:val="24"/>
        </w:rPr>
        <w:t xml:space="preserve">  方（公章）：</w:t>
      </w:r>
      <w:r w:rsidRPr="008321CA">
        <w:rPr>
          <w:rFonts w:ascii="宋体" w:hAnsi="宋体" w:hint="eastAsia"/>
          <w:color w:val="000000" w:themeColor="text1"/>
          <w:sz w:val="24"/>
          <w:szCs w:val="24"/>
        </w:rPr>
        <w:tab/>
        <w:t xml:space="preserve">           </w:t>
      </w:r>
      <w:r w:rsidRPr="008321CA">
        <w:rPr>
          <w:rFonts w:ascii="宋体" w:hAnsi="宋体"/>
          <w:color w:val="000000" w:themeColor="text1"/>
          <w:sz w:val="24"/>
          <w:szCs w:val="24"/>
        </w:rPr>
        <w:t xml:space="preserve">    </w:t>
      </w:r>
      <w:r w:rsidRPr="008321CA">
        <w:rPr>
          <w:rFonts w:ascii="宋体" w:hAnsi="宋体" w:hint="eastAsia"/>
          <w:color w:val="000000" w:themeColor="text1"/>
          <w:sz w:val="24"/>
          <w:szCs w:val="24"/>
        </w:rPr>
        <w:t xml:space="preserve"> </w:t>
      </w:r>
      <w:r w:rsidRPr="008321CA">
        <w:rPr>
          <w:rFonts w:ascii="宋体" w:hAnsi="宋体"/>
          <w:color w:val="000000" w:themeColor="text1"/>
          <w:sz w:val="24"/>
          <w:szCs w:val="24"/>
        </w:rPr>
        <w:t xml:space="preserve">   </w:t>
      </w:r>
      <w:r w:rsidRPr="008321CA">
        <w:rPr>
          <w:rFonts w:ascii="宋体" w:hAnsi="宋体" w:hint="eastAsia"/>
          <w:color w:val="000000" w:themeColor="text1"/>
          <w:sz w:val="24"/>
          <w:szCs w:val="24"/>
        </w:rPr>
        <w:t xml:space="preserve">乙 </w:t>
      </w:r>
      <w:r w:rsidRPr="008321CA">
        <w:rPr>
          <w:rFonts w:ascii="宋体" w:hAnsi="宋体"/>
          <w:color w:val="000000" w:themeColor="text1"/>
          <w:sz w:val="24"/>
          <w:szCs w:val="24"/>
        </w:rPr>
        <w:t xml:space="preserve">   </w:t>
      </w:r>
      <w:r w:rsidRPr="008321CA">
        <w:rPr>
          <w:rFonts w:ascii="宋体" w:hAnsi="宋体" w:hint="eastAsia"/>
          <w:color w:val="000000" w:themeColor="text1"/>
          <w:sz w:val="24"/>
          <w:szCs w:val="24"/>
        </w:rPr>
        <w:t>方 （公章）：</w:t>
      </w:r>
    </w:p>
    <w:p w14:paraId="7B82034B" w14:textId="77777777" w:rsidR="000B30D9" w:rsidRPr="008321CA" w:rsidRDefault="008F0135">
      <w:pPr>
        <w:snapToGrid w:val="0"/>
        <w:spacing w:beforeLines="50" w:before="156" w:afterLines="50" w:after="156" w:line="360" w:lineRule="auto"/>
        <w:rPr>
          <w:rFonts w:ascii="宋体" w:hAnsi="宋体"/>
          <w:color w:val="000000" w:themeColor="text1"/>
          <w:sz w:val="24"/>
          <w:szCs w:val="24"/>
        </w:rPr>
      </w:pPr>
      <w:r w:rsidRPr="008321CA">
        <w:rPr>
          <w:rFonts w:ascii="宋体" w:hAnsi="宋体" w:hint="eastAsia"/>
          <w:color w:val="000000" w:themeColor="text1"/>
          <w:sz w:val="24"/>
          <w:szCs w:val="24"/>
        </w:rPr>
        <w:t>法定代表人（签字）：</w:t>
      </w:r>
      <w:r w:rsidRPr="008321CA">
        <w:rPr>
          <w:rFonts w:ascii="宋体" w:hAnsi="宋体" w:hint="eastAsia"/>
          <w:color w:val="000000" w:themeColor="text1"/>
          <w:sz w:val="24"/>
          <w:szCs w:val="24"/>
        </w:rPr>
        <w:tab/>
      </w:r>
      <w:r w:rsidRPr="008321CA">
        <w:rPr>
          <w:rFonts w:ascii="宋体" w:hAnsi="宋体" w:hint="eastAsia"/>
          <w:color w:val="000000" w:themeColor="text1"/>
          <w:sz w:val="24"/>
          <w:szCs w:val="24"/>
        </w:rPr>
        <w:tab/>
        <w:t xml:space="preserve">        </w:t>
      </w:r>
      <w:r w:rsidRPr="008321CA">
        <w:rPr>
          <w:rFonts w:ascii="宋体" w:hAnsi="宋体"/>
          <w:color w:val="000000" w:themeColor="text1"/>
          <w:sz w:val="24"/>
          <w:szCs w:val="24"/>
        </w:rPr>
        <w:t xml:space="preserve">       </w:t>
      </w:r>
      <w:r w:rsidRPr="008321CA">
        <w:rPr>
          <w:rFonts w:ascii="宋体" w:hAnsi="宋体" w:hint="eastAsia"/>
          <w:color w:val="000000" w:themeColor="text1"/>
          <w:sz w:val="24"/>
          <w:szCs w:val="24"/>
        </w:rPr>
        <w:t>法定代表人（签字）：</w:t>
      </w:r>
    </w:p>
    <w:p w14:paraId="45C5580C" w14:textId="77777777" w:rsidR="000B30D9" w:rsidRPr="008321CA" w:rsidRDefault="008F0135">
      <w:pPr>
        <w:snapToGrid w:val="0"/>
        <w:spacing w:beforeLines="50" w:before="156" w:afterLines="50" w:after="156" w:line="360" w:lineRule="auto"/>
        <w:rPr>
          <w:rFonts w:ascii="宋体" w:hAnsi="宋体" w:cs="仿宋_GB2312"/>
          <w:color w:val="000000" w:themeColor="text1"/>
          <w:sz w:val="24"/>
          <w:szCs w:val="24"/>
        </w:rPr>
      </w:pPr>
      <w:r w:rsidRPr="008321CA">
        <w:rPr>
          <w:rFonts w:ascii="宋体" w:hAnsi="宋体" w:hint="eastAsia"/>
          <w:color w:val="000000" w:themeColor="text1"/>
          <w:sz w:val="24"/>
          <w:szCs w:val="24"/>
        </w:rPr>
        <w:t xml:space="preserve">年     月    日  </w:t>
      </w:r>
      <w:r w:rsidRPr="008321CA">
        <w:rPr>
          <w:rFonts w:ascii="宋体" w:hAnsi="宋体" w:hint="eastAsia"/>
          <w:color w:val="000000" w:themeColor="text1"/>
          <w:sz w:val="24"/>
          <w:szCs w:val="24"/>
        </w:rPr>
        <w:tab/>
        <w:t xml:space="preserve">           </w:t>
      </w:r>
      <w:r w:rsidRPr="008321CA">
        <w:rPr>
          <w:rFonts w:ascii="宋体" w:hAnsi="宋体"/>
          <w:color w:val="000000" w:themeColor="text1"/>
          <w:sz w:val="24"/>
          <w:szCs w:val="24"/>
        </w:rPr>
        <w:t xml:space="preserve">           </w:t>
      </w:r>
      <w:r w:rsidRPr="008321CA">
        <w:rPr>
          <w:rFonts w:ascii="宋体" w:hAnsi="宋体" w:hint="eastAsia"/>
          <w:color w:val="000000" w:themeColor="text1"/>
          <w:sz w:val="24"/>
          <w:szCs w:val="24"/>
        </w:rPr>
        <w:t xml:space="preserve">年     月     日   </w:t>
      </w:r>
    </w:p>
    <w:p w14:paraId="3ECF8B51" w14:textId="77777777" w:rsidR="000B30D9" w:rsidRPr="008321CA" w:rsidRDefault="008F0135">
      <w:pPr>
        <w:widowControl/>
        <w:jc w:val="left"/>
        <w:rPr>
          <w:rFonts w:ascii="宋体" w:hAnsi="宋体"/>
          <w:color w:val="000000" w:themeColor="text1"/>
          <w:sz w:val="24"/>
          <w:szCs w:val="24"/>
        </w:rPr>
      </w:pPr>
      <w:r w:rsidRPr="008321CA">
        <w:rPr>
          <w:rFonts w:ascii="宋体" w:hAnsi="宋体"/>
          <w:color w:val="000000" w:themeColor="text1"/>
          <w:sz w:val="24"/>
          <w:szCs w:val="24"/>
        </w:rPr>
        <w:br w:type="page"/>
      </w:r>
    </w:p>
    <w:p w14:paraId="3B207CCA" w14:textId="77777777" w:rsidR="000B30D9" w:rsidRPr="008321CA" w:rsidRDefault="008F0135">
      <w:pPr>
        <w:tabs>
          <w:tab w:val="left" w:pos="4700"/>
        </w:tabs>
        <w:spacing w:before="20" w:after="20"/>
        <w:jc w:val="left"/>
        <w:rPr>
          <w:rFonts w:ascii="宋体" w:hAnsi="宋体"/>
          <w:b/>
          <w:color w:val="000000" w:themeColor="text1"/>
          <w:sz w:val="24"/>
          <w:szCs w:val="24"/>
        </w:rPr>
      </w:pPr>
      <w:r w:rsidRPr="008321CA">
        <w:rPr>
          <w:rFonts w:ascii="宋体" w:hAnsi="宋体" w:hint="eastAsia"/>
          <w:color w:val="000000" w:themeColor="text1"/>
          <w:sz w:val="24"/>
          <w:szCs w:val="24"/>
        </w:rPr>
        <w:lastRenderedPageBreak/>
        <w:t>附件9：</w:t>
      </w:r>
    </w:p>
    <w:p w14:paraId="68602D78" w14:textId="77777777" w:rsidR="000B30D9" w:rsidRPr="008321CA" w:rsidRDefault="008F0135">
      <w:pPr>
        <w:tabs>
          <w:tab w:val="left" w:pos="4700"/>
        </w:tabs>
        <w:spacing w:before="20" w:after="20"/>
        <w:ind w:firstLine="488"/>
        <w:jc w:val="center"/>
        <w:rPr>
          <w:rFonts w:ascii="宋体" w:hAnsi="宋体"/>
          <w:b/>
          <w:color w:val="000000" w:themeColor="text1"/>
          <w:sz w:val="24"/>
          <w:szCs w:val="24"/>
        </w:rPr>
      </w:pPr>
      <w:r w:rsidRPr="008321CA">
        <w:rPr>
          <w:rFonts w:ascii="宋体" w:hAnsi="宋体" w:hint="eastAsia"/>
          <w:b/>
          <w:color w:val="000000" w:themeColor="text1"/>
          <w:sz w:val="24"/>
          <w:szCs w:val="24"/>
        </w:rPr>
        <w:t>违约处罚标准</w:t>
      </w:r>
    </w:p>
    <w:p w14:paraId="4CBD378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1、施工单位管理体系履责行为违约金支付标准</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800"/>
        <w:gridCol w:w="6176"/>
        <w:gridCol w:w="1258"/>
      </w:tblGrid>
      <w:tr w:rsidR="008321CA" w:rsidRPr="008321CA" w14:paraId="4D611572" w14:textId="77777777">
        <w:trPr>
          <w:trHeight w:val="1123"/>
        </w:trPr>
        <w:tc>
          <w:tcPr>
            <w:tcW w:w="216" w:type="pct"/>
            <w:noWrap/>
            <w:vAlign w:val="center"/>
          </w:tcPr>
          <w:p w14:paraId="1206FA5A"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序号</w:t>
            </w:r>
          </w:p>
        </w:tc>
        <w:tc>
          <w:tcPr>
            <w:tcW w:w="465" w:type="pct"/>
            <w:noWrap/>
            <w:vAlign w:val="center"/>
          </w:tcPr>
          <w:p w14:paraId="30BF01CC"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检查项目</w:t>
            </w:r>
          </w:p>
        </w:tc>
        <w:tc>
          <w:tcPr>
            <w:tcW w:w="3588" w:type="pct"/>
            <w:noWrap/>
            <w:vAlign w:val="center"/>
          </w:tcPr>
          <w:p w14:paraId="2AB4C44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检查内容</w:t>
            </w:r>
          </w:p>
        </w:tc>
        <w:tc>
          <w:tcPr>
            <w:tcW w:w="731" w:type="pct"/>
            <w:noWrap/>
            <w:vAlign w:val="center"/>
          </w:tcPr>
          <w:p w14:paraId="73DBABF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违约金额（元/条.人.处）</w:t>
            </w:r>
          </w:p>
        </w:tc>
      </w:tr>
      <w:tr w:rsidR="008321CA" w:rsidRPr="008321CA" w14:paraId="621F7C58" w14:textId="77777777">
        <w:trPr>
          <w:trHeight w:val="629"/>
        </w:trPr>
        <w:tc>
          <w:tcPr>
            <w:tcW w:w="216" w:type="pct"/>
            <w:vMerge w:val="restart"/>
            <w:noWrap/>
            <w:vAlign w:val="center"/>
          </w:tcPr>
          <w:p w14:paraId="208093DA" w14:textId="77777777" w:rsidR="000B30D9" w:rsidRPr="008321CA" w:rsidRDefault="008F0135">
            <w:pPr>
              <w:snapToGrid w:val="0"/>
              <w:spacing w:line="320" w:lineRule="exact"/>
              <w:jc w:val="center"/>
              <w:rPr>
                <w:rFonts w:ascii="宋体" w:hAnsi="宋体"/>
                <w:color w:val="000000" w:themeColor="text1"/>
                <w:sz w:val="24"/>
                <w:szCs w:val="24"/>
              </w:rPr>
            </w:pPr>
            <w:r w:rsidRPr="008321CA">
              <w:rPr>
                <w:rFonts w:ascii="宋体" w:hAnsi="宋体" w:hint="eastAsia"/>
                <w:color w:val="000000" w:themeColor="text1"/>
                <w:sz w:val="24"/>
                <w:szCs w:val="24"/>
              </w:rPr>
              <w:t>1</w:t>
            </w:r>
          </w:p>
        </w:tc>
        <w:tc>
          <w:tcPr>
            <w:tcW w:w="465" w:type="pct"/>
            <w:vMerge w:val="restart"/>
            <w:noWrap/>
            <w:vAlign w:val="center"/>
          </w:tcPr>
          <w:p w14:paraId="7FB4D913"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组织机构</w:t>
            </w:r>
          </w:p>
        </w:tc>
        <w:tc>
          <w:tcPr>
            <w:tcW w:w="3588" w:type="pct"/>
            <w:noWrap/>
            <w:vAlign w:val="center"/>
          </w:tcPr>
          <w:p w14:paraId="57F8A7A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1.项目经理、设计负责人、技术负责人等人员与投标文件是否相符，是否在岗履责</w:t>
            </w:r>
          </w:p>
        </w:tc>
        <w:tc>
          <w:tcPr>
            <w:tcW w:w="731" w:type="pct"/>
            <w:vMerge w:val="restart"/>
            <w:noWrap/>
            <w:vAlign w:val="center"/>
          </w:tcPr>
          <w:p w14:paraId="7944DEA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5</w:t>
            </w:r>
            <w:r w:rsidRPr="008321CA">
              <w:rPr>
                <w:rFonts w:ascii="宋体" w:hAnsi="宋体"/>
                <w:color w:val="000000" w:themeColor="text1"/>
                <w:sz w:val="24"/>
                <w:szCs w:val="24"/>
              </w:rPr>
              <w:t>00</w:t>
            </w:r>
            <w:r w:rsidRPr="008321CA">
              <w:rPr>
                <w:rFonts w:ascii="宋体" w:hAnsi="宋体" w:hint="eastAsia"/>
                <w:color w:val="000000" w:themeColor="text1"/>
                <w:sz w:val="24"/>
                <w:szCs w:val="24"/>
              </w:rPr>
              <w:t>（有约定按合同约定执行）</w:t>
            </w:r>
          </w:p>
        </w:tc>
      </w:tr>
      <w:tr w:rsidR="008321CA" w:rsidRPr="008321CA" w14:paraId="4FEE472B" w14:textId="77777777">
        <w:trPr>
          <w:trHeight w:val="545"/>
        </w:trPr>
        <w:tc>
          <w:tcPr>
            <w:tcW w:w="216" w:type="pct"/>
            <w:vMerge/>
            <w:noWrap/>
            <w:vAlign w:val="center"/>
          </w:tcPr>
          <w:p w14:paraId="6CF23294" w14:textId="77777777" w:rsidR="000B30D9" w:rsidRPr="008321CA" w:rsidRDefault="000B30D9">
            <w:pPr>
              <w:snapToGrid w:val="0"/>
              <w:spacing w:line="320" w:lineRule="exact"/>
              <w:jc w:val="center"/>
              <w:rPr>
                <w:rFonts w:ascii="宋体" w:hAnsi="宋体"/>
                <w:color w:val="000000" w:themeColor="text1"/>
                <w:sz w:val="24"/>
                <w:szCs w:val="24"/>
              </w:rPr>
            </w:pPr>
          </w:p>
        </w:tc>
        <w:tc>
          <w:tcPr>
            <w:tcW w:w="465" w:type="pct"/>
            <w:vMerge/>
            <w:noWrap/>
            <w:vAlign w:val="center"/>
          </w:tcPr>
          <w:p w14:paraId="228B4636"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5411559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2.</w:t>
            </w:r>
            <w:r w:rsidRPr="008321CA">
              <w:rPr>
                <w:rFonts w:ascii="宋体" w:hAnsi="宋体" w:hint="eastAsia"/>
                <w:color w:val="000000" w:themeColor="text1"/>
                <w:sz w:val="24"/>
                <w:szCs w:val="24"/>
              </w:rPr>
              <w:t>项目经理等主要管理人员是否擅自变更</w:t>
            </w:r>
          </w:p>
        </w:tc>
        <w:tc>
          <w:tcPr>
            <w:tcW w:w="731" w:type="pct"/>
            <w:vMerge/>
            <w:noWrap/>
            <w:vAlign w:val="center"/>
          </w:tcPr>
          <w:p w14:paraId="380C6E3F" w14:textId="77777777" w:rsidR="000B30D9" w:rsidRPr="008321CA" w:rsidRDefault="000B30D9">
            <w:pPr>
              <w:snapToGrid w:val="0"/>
              <w:spacing w:line="320" w:lineRule="exact"/>
              <w:jc w:val="left"/>
              <w:rPr>
                <w:rFonts w:ascii="宋体" w:hAnsi="宋体"/>
                <w:color w:val="000000" w:themeColor="text1"/>
                <w:sz w:val="24"/>
                <w:szCs w:val="24"/>
              </w:rPr>
            </w:pPr>
          </w:p>
        </w:tc>
      </w:tr>
      <w:tr w:rsidR="008321CA" w:rsidRPr="008321CA" w14:paraId="62B24B52" w14:textId="77777777">
        <w:trPr>
          <w:trHeight w:val="324"/>
        </w:trPr>
        <w:tc>
          <w:tcPr>
            <w:tcW w:w="216" w:type="pct"/>
            <w:vMerge w:val="restart"/>
            <w:noWrap/>
            <w:vAlign w:val="center"/>
          </w:tcPr>
          <w:p w14:paraId="032D2620" w14:textId="77777777" w:rsidR="000B30D9" w:rsidRPr="008321CA" w:rsidRDefault="008F0135">
            <w:pPr>
              <w:snapToGrid w:val="0"/>
              <w:spacing w:line="320" w:lineRule="exact"/>
              <w:jc w:val="center"/>
              <w:rPr>
                <w:rFonts w:ascii="宋体" w:hAnsi="宋体"/>
                <w:color w:val="000000" w:themeColor="text1"/>
                <w:sz w:val="24"/>
                <w:szCs w:val="24"/>
              </w:rPr>
            </w:pPr>
            <w:r w:rsidRPr="008321CA">
              <w:rPr>
                <w:rFonts w:ascii="宋体" w:hAnsi="宋体" w:hint="eastAsia"/>
                <w:color w:val="000000" w:themeColor="text1"/>
                <w:sz w:val="24"/>
                <w:szCs w:val="24"/>
              </w:rPr>
              <w:t>2</w:t>
            </w:r>
          </w:p>
        </w:tc>
        <w:tc>
          <w:tcPr>
            <w:tcW w:w="465" w:type="pct"/>
            <w:vMerge w:val="restart"/>
            <w:noWrap/>
            <w:vAlign w:val="center"/>
          </w:tcPr>
          <w:p w14:paraId="761C4382"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管理制度</w:t>
            </w:r>
          </w:p>
        </w:tc>
        <w:tc>
          <w:tcPr>
            <w:tcW w:w="3588" w:type="pct"/>
            <w:noWrap/>
            <w:vAlign w:val="center"/>
          </w:tcPr>
          <w:p w14:paraId="3556C0A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w:t>
            </w:r>
            <w:r w:rsidRPr="008321CA">
              <w:rPr>
                <w:rFonts w:ascii="宋体" w:hAnsi="宋体" w:hint="eastAsia"/>
                <w:color w:val="000000" w:themeColor="text1"/>
                <w:sz w:val="24"/>
                <w:szCs w:val="24"/>
              </w:rPr>
              <w:t>项目部质量安全体系是否建立健全</w:t>
            </w:r>
          </w:p>
        </w:tc>
        <w:tc>
          <w:tcPr>
            <w:tcW w:w="731" w:type="pct"/>
            <w:noWrap/>
            <w:vAlign w:val="center"/>
          </w:tcPr>
          <w:p w14:paraId="5C2A6D5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4E004F02" w14:textId="77777777">
        <w:trPr>
          <w:trHeight w:val="649"/>
        </w:trPr>
        <w:tc>
          <w:tcPr>
            <w:tcW w:w="216" w:type="pct"/>
            <w:vMerge/>
            <w:noWrap/>
            <w:vAlign w:val="center"/>
          </w:tcPr>
          <w:p w14:paraId="6D006E04" w14:textId="77777777" w:rsidR="000B30D9" w:rsidRPr="008321CA" w:rsidRDefault="000B30D9">
            <w:pPr>
              <w:snapToGrid w:val="0"/>
              <w:spacing w:line="320" w:lineRule="exact"/>
              <w:jc w:val="center"/>
              <w:rPr>
                <w:rFonts w:ascii="宋体" w:hAnsi="宋体"/>
                <w:color w:val="000000" w:themeColor="text1"/>
                <w:sz w:val="24"/>
                <w:szCs w:val="24"/>
              </w:rPr>
            </w:pPr>
          </w:p>
        </w:tc>
        <w:tc>
          <w:tcPr>
            <w:tcW w:w="465" w:type="pct"/>
            <w:vMerge/>
            <w:noWrap/>
            <w:vAlign w:val="center"/>
          </w:tcPr>
          <w:p w14:paraId="44897881"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68E0B9D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2.</w:t>
            </w:r>
            <w:r w:rsidRPr="008321CA">
              <w:rPr>
                <w:rFonts w:ascii="宋体" w:hAnsi="宋体" w:hint="eastAsia"/>
                <w:color w:val="000000" w:themeColor="text1"/>
                <w:sz w:val="24"/>
                <w:szCs w:val="24"/>
              </w:rPr>
              <w:t>各类规章制度是否建立，是否按行招标人、委托代建人管部门要求设立劳资专管员</w:t>
            </w:r>
          </w:p>
        </w:tc>
        <w:tc>
          <w:tcPr>
            <w:tcW w:w="731" w:type="pct"/>
            <w:noWrap/>
            <w:vAlign w:val="center"/>
          </w:tcPr>
          <w:p w14:paraId="10454F4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7F704149" w14:textId="77777777">
        <w:trPr>
          <w:trHeight w:val="669"/>
        </w:trPr>
        <w:tc>
          <w:tcPr>
            <w:tcW w:w="216" w:type="pct"/>
            <w:vMerge/>
            <w:noWrap/>
            <w:vAlign w:val="center"/>
          </w:tcPr>
          <w:p w14:paraId="7CE3DA3D" w14:textId="77777777" w:rsidR="000B30D9" w:rsidRPr="008321CA" w:rsidRDefault="000B30D9">
            <w:pPr>
              <w:snapToGrid w:val="0"/>
              <w:spacing w:line="320" w:lineRule="exact"/>
              <w:jc w:val="center"/>
              <w:rPr>
                <w:rFonts w:ascii="宋体" w:hAnsi="宋体"/>
                <w:color w:val="000000" w:themeColor="text1"/>
                <w:sz w:val="24"/>
                <w:szCs w:val="24"/>
              </w:rPr>
            </w:pPr>
          </w:p>
        </w:tc>
        <w:tc>
          <w:tcPr>
            <w:tcW w:w="465" w:type="pct"/>
            <w:vMerge/>
            <w:noWrap/>
            <w:vAlign w:val="center"/>
          </w:tcPr>
          <w:p w14:paraId="4C38402F"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250325D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w:t>
            </w:r>
            <w:r w:rsidRPr="008321CA">
              <w:rPr>
                <w:rFonts w:ascii="宋体" w:hAnsi="宋体" w:hint="eastAsia"/>
                <w:color w:val="000000" w:themeColor="text1"/>
                <w:sz w:val="24"/>
                <w:szCs w:val="24"/>
              </w:rPr>
              <w:t>是否按要求参加招标人或其委托代理人月度质量安全通报会</w:t>
            </w:r>
          </w:p>
        </w:tc>
        <w:tc>
          <w:tcPr>
            <w:tcW w:w="731" w:type="pct"/>
            <w:noWrap/>
            <w:vAlign w:val="center"/>
          </w:tcPr>
          <w:p w14:paraId="04CE752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4F58456B" w14:textId="77777777">
        <w:trPr>
          <w:trHeight w:val="649"/>
        </w:trPr>
        <w:tc>
          <w:tcPr>
            <w:tcW w:w="216" w:type="pct"/>
            <w:vMerge/>
            <w:noWrap/>
            <w:vAlign w:val="center"/>
          </w:tcPr>
          <w:p w14:paraId="1085869B" w14:textId="77777777" w:rsidR="000B30D9" w:rsidRPr="008321CA" w:rsidRDefault="000B30D9">
            <w:pPr>
              <w:snapToGrid w:val="0"/>
              <w:spacing w:line="320" w:lineRule="exact"/>
              <w:jc w:val="center"/>
              <w:rPr>
                <w:rFonts w:ascii="宋体" w:hAnsi="宋体"/>
                <w:color w:val="000000" w:themeColor="text1"/>
                <w:sz w:val="24"/>
                <w:szCs w:val="24"/>
              </w:rPr>
            </w:pPr>
          </w:p>
        </w:tc>
        <w:tc>
          <w:tcPr>
            <w:tcW w:w="465" w:type="pct"/>
            <w:vMerge/>
            <w:noWrap/>
            <w:vAlign w:val="center"/>
          </w:tcPr>
          <w:p w14:paraId="6D89B02A"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56381C8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4.</w:t>
            </w:r>
            <w:r w:rsidRPr="008321CA">
              <w:rPr>
                <w:rFonts w:ascii="宋体" w:hAnsi="宋体" w:hint="eastAsia"/>
                <w:color w:val="000000" w:themeColor="text1"/>
                <w:sz w:val="24"/>
                <w:szCs w:val="24"/>
              </w:rPr>
              <w:t>施工企业是否定期对项目部检查，是否在重大节假日及停复工时期进行检查</w:t>
            </w:r>
          </w:p>
        </w:tc>
        <w:tc>
          <w:tcPr>
            <w:tcW w:w="731" w:type="pct"/>
            <w:noWrap/>
            <w:vAlign w:val="center"/>
          </w:tcPr>
          <w:p w14:paraId="41AAC51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45C5FF27" w14:textId="77777777">
        <w:trPr>
          <w:trHeight w:val="669"/>
        </w:trPr>
        <w:tc>
          <w:tcPr>
            <w:tcW w:w="216" w:type="pct"/>
            <w:vMerge/>
            <w:noWrap/>
            <w:vAlign w:val="center"/>
          </w:tcPr>
          <w:p w14:paraId="086C04F3" w14:textId="77777777" w:rsidR="000B30D9" w:rsidRPr="008321CA" w:rsidRDefault="000B30D9">
            <w:pPr>
              <w:snapToGrid w:val="0"/>
              <w:spacing w:line="320" w:lineRule="exact"/>
              <w:jc w:val="center"/>
              <w:rPr>
                <w:rFonts w:ascii="宋体" w:hAnsi="宋体"/>
                <w:color w:val="000000" w:themeColor="text1"/>
                <w:sz w:val="24"/>
                <w:szCs w:val="24"/>
              </w:rPr>
            </w:pPr>
          </w:p>
        </w:tc>
        <w:tc>
          <w:tcPr>
            <w:tcW w:w="465" w:type="pct"/>
            <w:vMerge/>
            <w:noWrap/>
            <w:vAlign w:val="center"/>
          </w:tcPr>
          <w:p w14:paraId="3306810C"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1B9167A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5、是否制定专项应急预案与现场处置方案并按频次进行演练</w:t>
            </w:r>
          </w:p>
        </w:tc>
        <w:tc>
          <w:tcPr>
            <w:tcW w:w="731" w:type="pct"/>
            <w:noWrap/>
            <w:vAlign w:val="center"/>
          </w:tcPr>
          <w:p w14:paraId="34413CC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6259D9A1" w14:textId="77777777">
        <w:trPr>
          <w:trHeight w:val="649"/>
        </w:trPr>
        <w:tc>
          <w:tcPr>
            <w:tcW w:w="216" w:type="pct"/>
            <w:vMerge/>
            <w:noWrap/>
            <w:vAlign w:val="center"/>
          </w:tcPr>
          <w:p w14:paraId="57DA58FA" w14:textId="77777777" w:rsidR="000B30D9" w:rsidRPr="008321CA" w:rsidRDefault="000B30D9">
            <w:pPr>
              <w:snapToGrid w:val="0"/>
              <w:spacing w:line="320" w:lineRule="exact"/>
              <w:jc w:val="center"/>
              <w:rPr>
                <w:rFonts w:ascii="宋体" w:hAnsi="宋体"/>
                <w:color w:val="000000" w:themeColor="text1"/>
                <w:sz w:val="24"/>
                <w:szCs w:val="24"/>
              </w:rPr>
            </w:pPr>
          </w:p>
        </w:tc>
        <w:tc>
          <w:tcPr>
            <w:tcW w:w="465" w:type="pct"/>
            <w:vMerge/>
            <w:noWrap/>
            <w:vAlign w:val="center"/>
          </w:tcPr>
          <w:p w14:paraId="6E94588B"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4C15B1A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6、是否按规定对现场作业人员进行安全教育并完善相关制度</w:t>
            </w:r>
          </w:p>
        </w:tc>
        <w:tc>
          <w:tcPr>
            <w:tcW w:w="731" w:type="pct"/>
            <w:noWrap/>
            <w:vAlign w:val="center"/>
          </w:tcPr>
          <w:p w14:paraId="774D0F8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00B58AE6" w14:textId="77777777">
        <w:trPr>
          <w:trHeight w:val="669"/>
        </w:trPr>
        <w:tc>
          <w:tcPr>
            <w:tcW w:w="216" w:type="pct"/>
            <w:vMerge/>
            <w:noWrap/>
            <w:vAlign w:val="center"/>
          </w:tcPr>
          <w:p w14:paraId="2BFECDD5" w14:textId="77777777" w:rsidR="000B30D9" w:rsidRPr="008321CA" w:rsidRDefault="000B30D9">
            <w:pPr>
              <w:snapToGrid w:val="0"/>
              <w:spacing w:line="320" w:lineRule="exact"/>
              <w:jc w:val="center"/>
              <w:rPr>
                <w:rFonts w:ascii="宋体" w:hAnsi="宋体"/>
                <w:color w:val="000000" w:themeColor="text1"/>
                <w:sz w:val="24"/>
                <w:szCs w:val="24"/>
              </w:rPr>
            </w:pPr>
          </w:p>
        </w:tc>
        <w:tc>
          <w:tcPr>
            <w:tcW w:w="465" w:type="pct"/>
            <w:vMerge/>
            <w:noWrap/>
            <w:vAlign w:val="center"/>
          </w:tcPr>
          <w:p w14:paraId="692B1DC6"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3622140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7、有无企业及项目负责人带班检查项目质量安全隐患制度及记录</w:t>
            </w:r>
          </w:p>
        </w:tc>
        <w:tc>
          <w:tcPr>
            <w:tcW w:w="731" w:type="pct"/>
            <w:noWrap/>
            <w:vAlign w:val="center"/>
          </w:tcPr>
          <w:p w14:paraId="5466A42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2B28C075" w14:textId="77777777">
        <w:trPr>
          <w:trHeight w:val="629"/>
        </w:trPr>
        <w:tc>
          <w:tcPr>
            <w:tcW w:w="216" w:type="pct"/>
            <w:vMerge w:val="restart"/>
            <w:noWrap/>
            <w:vAlign w:val="center"/>
          </w:tcPr>
          <w:p w14:paraId="4F9E5BA4"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3</w:t>
            </w:r>
          </w:p>
        </w:tc>
        <w:tc>
          <w:tcPr>
            <w:tcW w:w="465" w:type="pct"/>
            <w:vMerge w:val="restart"/>
            <w:noWrap/>
            <w:vAlign w:val="center"/>
          </w:tcPr>
          <w:p w14:paraId="092E845D"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技术准备</w:t>
            </w:r>
          </w:p>
        </w:tc>
        <w:tc>
          <w:tcPr>
            <w:tcW w:w="3588" w:type="pct"/>
            <w:noWrap/>
            <w:vAlign w:val="center"/>
          </w:tcPr>
          <w:p w14:paraId="5898A44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1.是否及时编制实施性的施工组织设计、专项施工方案，临时用电方案并及时报监理单位审核</w:t>
            </w:r>
          </w:p>
        </w:tc>
        <w:tc>
          <w:tcPr>
            <w:tcW w:w="731" w:type="pct"/>
            <w:noWrap/>
            <w:vAlign w:val="center"/>
          </w:tcPr>
          <w:p w14:paraId="72E3E08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1CEAA2E5" w14:textId="77777777">
        <w:trPr>
          <w:trHeight w:val="669"/>
        </w:trPr>
        <w:tc>
          <w:tcPr>
            <w:tcW w:w="216" w:type="pct"/>
            <w:vMerge/>
            <w:noWrap/>
            <w:vAlign w:val="center"/>
          </w:tcPr>
          <w:p w14:paraId="556C0B44" w14:textId="77777777" w:rsidR="000B30D9" w:rsidRPr="008321CA" w:rsidRDefault="000B30D9">
            <w:pPr>
              <w:snapToGrid w:val="0"/>
              <w:spacing w:line="320" w:lineRule="exact"/>
              <w:jc w:val="center"/>
              <w:rPr>
                <w:rFonts w:ascii="宋体" w:hAnsi="宋体"/>
                <w:color w:val="000000" w:themeColor="text1"/>
                <w:sz w:val="24"/>
                <w:szCs w:val="24"/>
              </w:rPr>
            </w:pPr>
          </w:p>
        </w:tc>
        <w:tc>
          <w:tcPr>
            <w:tcW w:w="465" w:type="pct"/>
            <w:vMerge/>
            <w:noWrap/>
            <w:vAlign w:val="center"/>
          </w:tcPr>
          <w:p w14:paraId="2CF90379"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680715A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2.超过一定规模的危险性较大工程施工方案，是否按规定组织专家论证</w:t>
            </w:r>
          </w:p>
        </w:tc>
        <w:tc>
          <w:tcPr>
            <w:tcW w:w="731" w:type="pct"/>
            <w:noWrap/>
            <w:vAlign w:val="center"/>
          </w:tcPr>
          <w:p w14:paraId="72D628D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2AD3025F" w14:textId="77777777">
        <w:trPr>
          <w:trHeight w:val="974"/>
        </w:trPr>
        <w:tc>
          <w:tcPr>
            <w:tcW w:w="216" w:type="pct"/>
            <w:vMerge/>
            <w:noWrap/>
            <w:vAlign w:val="center"/>
          </w:tcPr>
          <w:p w14:paraId="7077E15D" w14:textId="77777777" w:rsidR="000B30D9" w:rsidRPr="008321CA" w:rsidRDefault="000B30D9">
            <w:pPr>
              <w:snapToGrid w:val="0"/>
              <w:spacing w:line="320" w:lineRule="exact"/>
              <w:jc w:val="center"/>
              <w:rPr>
                <w:rFonts w:ascii="宋体" w:hAnsi="宋体"/>
                <w:color w:val="000000" w:themeColor="text1"/>
                <w:sz w:val="24"/>
                <w:szCs w:val="24"/>
              </w:rPr>
            </w:pPr>
          </w:p>
        </w:tc>
        <w:tc>
          <w:tcPr>
            <w:tcW w:w="465" w:type="pct"/>
            <w:vMerge/>
            <w:noWrap/>
            <w:vAlign w:val="center"/>
          </w:tcPr>
          <w:p w14:paraId="420D9323"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1DD2845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w:t>
            </w:r>
            <w:r w:rsidRPr="008321CA">
              <w:rPr>
                <w:rFonts w:ascii="宋体" w:hAnsi="宋体" w:hint="eastAsia"/>
                <w:color w:val="000000" w:themeColor="text1"/>
                <w:sz w:val="24"/>
                <w:szCs w:val="24"/>
              </w:rPr>
              <w:t>进场机械设备、机具是否按规定报验，大型机械设备（塔吊、人货电梯等）有无经专业机构鉴定并在安监部门验收备案后使用</w:t>
            </w:r>
          </w:p>
        </w:tc>
        <w:tc>
          <w:tcPr>
            <w:tcW w:w="731" w:type="pct"/>
            <w:noWrap/>
            <w:vAlign w:val="center"/>
          </w:tcPr>
          <w:p w14:paraId="302C33F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78C31B05" w14:textId="77777777">
        <w:trPr>
          <w:trHeight w:val="345"/>
        </w:trPr>
        <w:tc>
          <w:tcPr>
            <w:tcW w:w="216" w:type="pct"/>
            <w:vMerge/>
            <w:noWrap/>
            <w:vAlign w:val="center"/>
          </w:tcPr>
          <w:p w14:paraId="7C0EB659" w14:textId="77777777" w:rsidR="000B30D9" w:rsidRPr="008321CA" w:rsidRDefault="000B30D9">
            <w:pPr>
              <w:snapToGrid w:val="0"/>
              <w:spacing w:line="320" w:lineRule="exact"/>
              <w:jc w:val="center"/>
              <w:rPr>
                <w:rFonts w:ascii="宋体" w:hAnsi="宋体"/>
                <w:color w:val="000000" w:themeColor="text1"/>
                <w:sz w:val="24"/>
                <w:szCs w:val="24"/>
              </w:rPr>
            </w:pPr>
          </w:p>
        </w:tc>
        <w:tc>
          <w:tcPr>
            <w:tcW w:w="465" w:type="pct"/>
            <w:vMerge/>
            <w:noWrap/>
            <w:vAlign w:val="center"/>
          </w:tcPr>
          <w:p w14:paraId="5B766B3E"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68FD0D8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4</w:t>
            </w:r>
            <w:r w:rsidRPr="008321CA">
              <w:rPr>
                <w:rFonts w:ascii="宋体" w:hAnsi="宋体"/>
                <w:color w:val="000000" w:themeColor="text1"/>
                <w:sz w:val="24"/>
                <w:szCs w:val="24"/>
              </w:rPr>
              <w:t>.</w:t>
            </w:r>
            <w:r w:rsidRPr="008321CA">
              <w:rPr>
                <w:rFonts w:ascii="宋体" w:hAnsi="宋体" w:hint="eastAsia"/>
                <w:color w:val="000000" w:themeColor="text1"/>
                <w:sz w:val="24"/>
                <w:szCs w:val="24"/>
              </w:rPr>
              <w:t>特殊工种是否取得特种作业资格证书</w:t>
            </w:r>
          </w:p>
        </w:tc>
        <w:tc>
          <w:tcPr>
            <w:tcW w:w="731" w:type="pct"/>
            <w:noWrap/>
            <w:vAlign w:val="center"/>
          </w:tcPr>
          <w:p w14:paraId="4EFDC6D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6CD84E56" w14:textId="77777777">
        <w:trPr>
          <w:trHeight w:val="324"/>
        </w:trPr>
        <w:tc>
          <w:tcPr>
            <w:tcW w:w="216" w:type="pct"/>
            <w:vMerge/>
            <w:noWrap/>
            <w:vAlign w:val="center"/>
          </w:tcPr>
          <w:p w14:paraId="6FF08FFD" w14:textId="77777777" w:rsidR="000B30D9" w:rsidRPr="008321CA" w:rsidRDefault="000B30D9">
            <w:pPr>
              <w:snapToGrid w:val="0"/>
              <w:spacing w:line="320" w:lineRule="exact"/>
              <w:jc w:val="center"/>
              <w:rPr>
                <w:rFonts w:ascii="宋体" w:hAnsi="宋体"/>
                <w:color w:val="000000" w:themeColor="text1"/>
                <w:sz w:val="24"/>
                <w:szCs w:val="24"/>
              </w:rPr>
            </w:pPr>
          </w:p>
        </w:tc>
        <w:tc>
          <w:tcPr>
            <w:tcW w:w="465" w:type="pct"/>
            <w:vMerge/>
            <w:noWrap/>
            <w:vAlign w:val="center"/>
          </w:tcPr>
          <w:p w14:paraId="7AD0E2CE"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3A99E97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5</w:t>
            </w:r>
            <w:r w:rsidRPr="008321CA">
              <w:rPr>
                <w:rFonts w:ascii="宋体" w:hAnsi="宋体"/>
                <w:color w:val="000000" w:themeColor="text1"/>
                <w:sz w:val="24"/>
                <w:szCs w:val="24"/>
              </w:rPr>
              <w:t>.</w:t>
            </w:r>
            <w:r w:rsidRPr="008321CA">
              <w:rPr>
                <w:rFonts w:ascii="宋体" w:hAnsi="宋体" w:hint="eastAsia"/>
                <w:color w:val="000000" w:themeColor="text1"/>
                <w:sz w:val="24"/>
                <w:szCs w:val="24"/>
              </w:rPr>
              <w:t>施工前是否对作业班组进行质量安全技术交底</w:t>
            </w:r>
          </w:p>
        </w:tc>
        <w:tc>
          <w:tcPr>
            <w:tcW w:w="731" w:type="pct"/>
            <w:noWrap/>
            <w:vAlign w:val="center"/>
          </w:tcPr>
          <w:p w14:paraId="3D9DE14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4D104194" w14:textId="77777777">
        <w:trPr>
          <w:trHeight w:val="345"/>
        </w:trPr>
        <w:tc>
          <w:tcPr>
            <w:tcW w:w="216" w:type="pct"/>
            <w:vMerge/>
            <w:noWrap/>
            <w:vAlign w:val="center"/>
          </w:tcPr>
          <w:p w14:paraId="41422883" w14:textId="77777777" w:rsidR="000B30D9" w:rsidRPr="008321CA" w:rsidRDefault="000B30D9">
            <w:pPr>
              <w:snapToGrid w:val="0"/>
              <w:spacing w:line="320" w:lineRule="exact"/>
              <w:jc w:val="center"/>
              <w:rPr>
                <w:rFonts w:ascii="宋体" w:hAnsi="宋体"/>
                <w:color w:val="000000" w:themeColor="text1"/>
                <w:sz w:val="24"/>
                <w:szCs w:val="24"/>
              </w:rPr>
            </w:pPr>
          </w:p>
        </w:tc>
        <w:tc>
          <w:tcPr>
            <w:tcW w:w="465" w:type="pct"/>
            <w:vMerge/>
            <w:noWrap/>
            <w:vAlign w:val="center"/>
          </w:tcPr>
          <w:p w14:paraId="2218F964"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332435F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6</w:t>
            </w:r>
            <w:r w:rsidRPr="008321CA">
              <w:rPr>
                <w:rFonts w:ascii="宋体" w:hAnsi="宋体"/>
                <w:color w:val="000000" w:themeColor="text1"/>
                <w:sz w:val="24"/>
                <w:szCs w:val="24"/>
              </w:rPr>
              <w:t>.</w:t>
            </w:r>
            <w:r w:rsidRPr="008321CA">
              <w:rPr>
                <w:rFonts w:ascii="宋体" w:hAnsi="宋体" w:hint="eastAsia"/>
                <w:color w:val="000000" w:themeColor="text1"/>
                <w:sz w:val="24"/>
                <w:szCs w:val="24"/>
              </w:rPr>
              <w:t>是否按规范要求进行施工测量</w:t>
            </w:r>
          </w:p>
        </w:tc>
        <w:tc>
          <w:tcPr>
            <w:tcW w:w="731" w:type="pct"/>
            <w:noWrap/>
            <w:vAlign w:val="center"/>
          </w:tcPr>
          <w:p w14:paraId="0F3706E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3D4873B2" w14:textId="77777777">
        <w:trPr>
          <w:trHeight w:val="629"/>
        </w:trPr>
        <w:tc>
          <w:tcPr>
            <w:tcW w:w="216" w:type="pct"/>
            <w:vMerge w:val="restart"/>
            <w:noWrap/>
            <w:vAlign w:val="center"/>
          </w:tcPr>
          <w:p w14:paraId="03B0A210"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4</w:t>
            </w:r>
          </w:p>
        </w:tc>
        <w:tc>
          <w:tcPr>
            <w:tcW w:w="465" w:type="pct"/>
            <w:vMerge w:val="restart"/>
            <w:noWrap/>
            <w:vAlign w:val="center"/>
          </w:tcPr>
          <w:p w14:paraId="2A45E461"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合同管理</w:t>
            </w:r>
          </w:p>
        </w:tc>
        <w:tc>
          <w:tcPr>
            <w:tcW w:w="3588" w:type="pct"/>
            <w:noWrap/>
            <w:vAlign w:val="center"/>
          </w:tcPr>
          <w:p w14:paraId="5657294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w:t>
            </w:r>
            <w:r w:rsidRPr="008321CA">
              <w:rPr>
                <w:rFonts w:ascii="宋体" w:hAnsi="宋体" w:hint="eastAsia"/>
                <w:color w:val="000000" w:themeColor="text1"/>
                <w:sz w:val="24"/>
                <w:szCs w:val="24"/>
              </w:rPr>
              <w:t>总、分包单位是否签订分包合同，合同是否按行业主管部门要求备案</w:t>
            </w:r>
          </w:p>
        </w:tc>
        <w:tc>
          <w:tcPr>
            <w:tcW w:w="731" w:type="pct"/>
            <w:noWrap/>
            <w:vAlign w:val="center"/>
          </w:tcPr>
          <w:p w14:paraId="68D7E3B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23D29433" w14:textId="77777777">
        <w:trPr>
          <w:trHeight w:val="345"/>
        </w:trPr>
        <w:tc>
          <w:tcPr>
            <w:tcW w:w="216" w:type="pct"/>
            <w:vMerge/>
            <w:noWrap/>
            <w:vAlign w:val="center"/>
          </w:tcPr>
          <w:p w14:paraId="1F8B49AF" w14:textId="77777777" w:rsidR="000B30D9" w:rsidRPr="008321CA" w:rsidRDefault="000B30D9">
            <w:pPr>
              <w:snapToGrid w:val="0"/>
              <w:spacing w:line="320" w:lineRule="exact"/>
              <w:rPr>
                <w:rFonts w:ascii="宋体" w:hAnsi="宋体"/>
                <w:color w:val="000000" w:themeColor="text1"/>
                <w:sz w:val="24"/>
                <w:szCs w:val="24"/>
              </w:rPr>
            </w:pPr>
          </w:p>
        </w:tc>
        <w:tc>
          <w:tcPr>
            <w:tcW w:w="465" w:type="pct"/>
            <w:vMerge/>
            <w:noWrap/>
            <w:vAlign w:val="center"/>
          </w:tcPr>
          <w:p w14:paraId="3D968622"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52A48BB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2.</w:t>
            </w:r>
            <w:r w:rsidRPr="008321CA">
              <w:rPr>
                <w:rFonts w:ascii="宋体" w:hAnsi="宋体" w:hint="eastAsia"/>
                <w:color w:val="000000" w:themeColor="text1"/>
                <w:sz w:val="24"/>
                <w:szCs w:val="24"/>
              </w:rPr>
              <w:t>是否与劳务企业签订劳务协议</w:t>
            </w:r>
          </w:p>
        </w:tc>
        <w:tc>
          <w:tcPr>
            <w:tcW w:w="731" w:type="pct"/>
            <w:noWrap/>
            <w:vAlign w:val="center"/>
          </w:tcPr>
          <w:p w14:paraId="0D918CC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54ABE84A" w14:textId="77777777">
        <w:trPr>
          <w:trHeight w:val="1298"/>
        </w:trPr>
        <w:tc>
          <w:tcPr>
            <w:tcW w:w="216" w:type="pct"/>
            <w:vMerge/>
            <w:noWrap/>
            <w:vAlign w:val="center"/>
          </w:tcPr>
          <w:p w14:paraId="608C1D33" w14:textId="77777777" w:rsidR="000B30D9" w:rsidRPr="008321CA" w:rsidRDefault="000B30D9">
            <w:pPr>
              <w:snapToGrid w:val="0"/>
              <w:spacing w:line="320" w:lineRule="exact"/>
              <w:rPr>
                <w:rFonts w:ascii="宋体" w:hAnsi="宋体"/>
                <w:color w:val="000000" w:themeColor="text1"/>
                <w:sz w:val="24"/>
                <w:szCs w:val="24"/>
              </w:rPr>
            </w:pPr>
          </w:p>
        </w:tc>
        <w:tc>
          <w:tcPr>
            <w:tcW w:w="465" w:type="pct"/>
            <w:vMerge/>
            <w:noWrap/>
            <w:vAlign w:val="center"/>
          </w:tcPr>
          <w:p w14:paraId="7A4921F6"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62A8E4E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w:t>
            </w:r>
            <w:r w:rsidRPr="008321CA">
              <w:rPr>
                <w:rFonts w:ascii="宋体" w:hAnsi="宋体" w:hint="eastAsia"/>
                <w:color w:val="000000" w:themeColor="text1"/>
                <w:sz w:val="24"/>
                <w:szCs w:val="24"/>
              </w:rPr>
              <w:t>用工单位是否与作业工人签订劳务用工合同；施工单位与银行签订托管协议的，农民工工资发放清单是否经托管银行确认，发放记录是否齐全，是否办理工资卡并对工资发放情况进行公示</w:t>
            </w:r>
          </w:p>
        </w:tc>
        <w:tc>
          <w:tcPr>
            <w:tcW w:w="731" w:type="pct"/>
            <w:noWrap/>
            <w:vAlign w:val="center"/>
          </w:tcPr>
          <w:p w14:paraId="046292F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29C800CC" w14:textId="77777777">
        <w:trPr>
          <w:trHeight w:val="649"/>
        </w:trPr>
        <w:tc>
          <w:tcPr>
            <w:tcW w:w="216" w:type="pct"/>
            <w:vMerge w:val="restart"/>
            <w:noWrap/>
            <w:vAlign w:val="center"/>
          </w:tcPr>
          <w:p w14:paraId="61FB3653"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lastRenderedPageBreak/>
              <w:t>5</w:t>
            </w:r>
          </w:p>
        </w:tc>
        <w:tc>
          <w:tcPr>
            <w:tcW w:w="465" w:type="pct"/>
            <w:vMerge w:val="restart"/>
            <w:noWrap/>
            <w:vAlign w:val="center"/>
          </w:tcPr>
          <w:p w14:paraId="7D5FE704"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施工过程</w:t>
            </w:r>
          </w:p>
        </w:tc>
        <w:tc>
          <w:tcPr>
            <w:tcW w:w="3588" w:type="pct"/>
            <w:noWrap/>
            <w:vAlign w:val="center"/>
          </w:tcPr>
          <w:p w14:paraId="632E6EA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w:t>
            </w:r>
            <w:r w:rsidRPr="008321CA">
              <w:rPr>
                <w:rFonts w:ascii="宋体" w:hAnsi="宋体" w:hint="eastAsia"/>
                <w:color w:val="000000" w:themeColor="text1"/>
                <w:sz w:val="24"/>
                <w:szCs w:val="24"/>
              </w:rPr>
              <w:t>是否按照审批通过的专项方案或专家论证方案施工</w:t>
            </w:r>
            <w:r w:rsidRPr="008321CA">
              <w:rPr>
                <w:rFonts w:ascii="宋体" w:hAnsi="宋体"/>
                <w:color w:val="000000" w:themeColor="text1"/>
                <w:sz w:val="24"/>
                <w:szCs w:val="24"/>
              </w:rPr>
              <w:t>,</w:t>
            </w:r>
            <w:r w:rsidRPr="008321CA">
              <w:rPr>
                <w:rFonts w:ascii="宋体" w:hAnsi="宋体" w:hint="eastAsia"/>
                <w:color w:val="000000" w:themeColor="text1"/>
                <w:sz w:val="24"/>
                <w:szCs w:val="24"/>
              </w:rPr>
              <w:t>危险性较大分部分项工程现场有无专职安全管理人员监督实施</w:t>
            </w:r>
          </w:p>
        </w:tc>
        <w:tc>
          <w:tcPr>
            <w:tcW w:w="731" w:type="pct"/>
            <w:noWrap/>
            <w:vAlign w:val="center"/>
          </w:tcPr>
          <w:p w14:paraId="0756D8C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3751E3BB" w14:textId="77777777">
        <w:trPr>
          <w:trHeight w:val="324"/>
        </w:trPr>
        <w:tc>
          <w:tcPr>
            <w:tcW w:w="216" w:type="pct"/>
            <w:vMerge/>
            <w:noWrap/>
            <w:vAlign w:val="center"/>
          </w:tcPr>
          <w:p w14:paraId="78D36128" w14:textId="77777777" w:rsidR="000B30D9" w:rsidRPr="008321CA" w:rsidRDefault="000B30D9">
            <w:pPr>
              <w:snapToGrid w:val="0"/>
              <w:spacing w:line="320" w:lineRule="exact"/>
              <w:rPr>
                <w:rFonts w:ascii="宋体" w:hAnsi="宋体"/>
                <w:color w:val="000000" w:themeColor="text1"/>
                <w:sz w:val="24"/>
                <w:szCs w:val="24"/>
              </w:rPr>
            </w:pPr>
          </w:p>
        </w:tc>
        <w:tc>
          <w:tcPr>
            <w:tcW w:w="465" w:type="pct"/>
            <w:vMerge/>
            <w:noWrap/>
            <w:vAlign w:val="center"/>
          </w:tcPr>
          <w:p w14:paraId="60432D92"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0C38259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2.</w:t>
            </w:r>
            <w:r w:rsidRPr="008321CA">
              <w:rPr>
                <w:rFonts w:ascii="宋体" w:hAnsi="宋体" w:hint="eastAsia"/>
                <w:color w:val="000000" w:themeColor="text1"/>
                <w:sz w:val="24"/>
                <w:szCs w:val="24"/>
              </w:rPr>
              <w:t>是否定期组织开展企业级及项目级质量安全自查活动</w:t>
            </w:r>
          </w:p>
        </w:tc>
        <w:tc>
          <w:tcPr>
            <w:tcW w:w="731" w:type="pct"/>
            <w:noWrap/>
            <w:vAlign w:val="center"/>
          </w:tcPr>
          <w:p w14:paraId="6105D1E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549FA7B7" w14:textId="77777777">
        <w:trPr>
          <w:trHeight w:val="345"/>
        </w:trPr>
        <w:tc>
          <w:tcPr>
            <w:tcW w:w="216" w:type="pct"/>
            <w:vMerge/>
            <w:noWrap/>
            <w:vAlign w:val="center"/>
          </w:tcPr>
          <w:p w14:paraId="5B9A56D9" w14:textId="77777777" w:rsidR="000B30D9" w:rsidRPr="008321CA" w:rsidRDefault="000B30D9">
            <w:pPr>
              <w:snapToGrid w:val="0"/>
              <w:spacing w:line="320" w:lineRule="exact"/>
              <w:rPr>
                <w:rFonts w:ascii="宋体" w:hAnsi="宋体"/>
                <w:color w:val="000000" w:themeColor="text1"/>
                <w:sz w:val="24"/>
                <w:szCs w:val="24"/>
              </w:rPr>
            </w:pPr>
          </w:p>
        </w:tc>
        <w:tc>
          <w:tcPr>
            <w:tcW w:w="465" w:type="pct"/>
            <w:vMerge/>
            <w:noWrap/>
            <w:vAlign w:val="center"/>
          </w:tcPr>
          <w:p w14:paraId="4B029B79"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3E13463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w:t>
            </w:r>
            <w:r w:rsidRPr="008321CA">
              <w:rPr>
                <w:rFonts w:ascii="宋体" w:hAnsi="宋体" w:hint="eastAsia"/>
                <w:color w:val="000000" w:themeColor="text1"/>
                <w:sz w:val="24"/>
                <w:szCs w:val="24"/>
              </w:rPr>
              <w:t>是否配合各类检查</w:t>
            </w:r>
          </w:p>
        </w:tc>
        <w:tc>
          <w:tcPr>
            <w:tcW w:w="731" w:type="pct"/>
            <w:noWrap/>
            <w:vAlign w:val="center"/>
          </w:tcPr>
          <w:p w14:paraId="0479EDA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14DE0FD5" w14:textId="77777777">
        <w:trPr>
          <w:trHeight w:val="324"/>
        </w:trPr>
        <w:tc>
          <w:tcPr>
            <w:tcW w:w="216" w:type="pct"/>
            <w:vMerge/>
            <w:noWrap/>
            <w:vAlign w:val="center"/>
          </w:tcPr>
          <w:p w14:paraId="0BF1F538" w14:textId="77777777" w:rsidR="000B30D9" w:rsidRPr="008321CA" w:rsidRDefault="000B30D9">
            <w:pPr>
              <w:snapToGrid w:val="0"/>
              <w:spacing w:line="320" w:lineRule="exact"/>
              <w:rPr>
                <w:rFonts w:ascii="宋体" w:hAnsi="宋体"/>
                <w:color w:val="000000" w:themeColor="text1"/>
                <w:sz w:val="24"/>
                <w:szCs w:val="24"/>
              </w:rPr>
            </w:pPr>
          </w:p>
        </w:tc>
        <w:tc>
          <w:tcPr>
            <w:tcW w:w="465" w:type="pct"/>
            <w:vMerge/>
            <w:noWrap/>
            <w:vAlign w:val="center"/>
          </w:tcPr>
          <w:p w14:paraId="5C5921BC"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6270129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4.</w:t>
            </w:r>
            <w:r w:rsidRPr="008321CA">
              <w:rPr>
                <w:rFonts w:ascii="宋体" w:hAnsi="宋体" w:hint="eastAsia"/>
                <w:color w:val="000000" w:themeColor="text1"/>
                <w:sz w:val="24"/>
                <w:szCs w:val="24"/>
              </w:rPr>
              <w:t>是否对检查提出问题能够及时整改，及时回复</w:t>
            </w:r>
          </w:p>
        </w:tc>
        <w:tc>
          <w:tcPr>
            <w:tcW w:w="731" w:type="pct"/>
            <w:noWrap/>
            <w:vAlign w:val="center"/>
          </w:tcPr>
          <w:p w14:paraId="00854CC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4B77798F" w14:textId="77777777">
        <w:trPr>
          <w:trHeight w:val="345"/>
        </w:trPr>
        <w:tc>
          <w:tcPr>
            <w:tcW w:w="216" w:type="pct"/>
            <w:vMerge/>
            <w:noWrap/>
            <w:vAlign w:val="center"/>
          </w:tcPr>
          <w:p w14:paraId="26122D0F" w14:textId="77777777" w:rsidR="000B30D9" w:rsidRPr="008321CA" w:rsidRDefault="000B30D9">
            <w:pPr>
              <w:snapToGrid w:val="0"/>
              <w:spacing w:line="320" w:lineRule="exact"/>
              <w:rPr>
                <w:rFonts w:ascii="宋体" w:hAnsi="宋体"/>
                <w:color w:val="000000" w:themeColor="text1"/>
                <w:sz w:val="24"/>
                <w:szCs w:val="24"/>
              </w:rPr>
            </w:pPr>
          </w:p>
        </w:tc>
        <w:tc>
          <w:tcPr>
            <w:tcW w:w="465" w:type="pct"/>
            <w:vMerge/>
            <w:noWrap/>
            <w:vAlign w:val="center"/>
          </w:tcPr>
          <w:p w14:paraId="22574CCA"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0A29A34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w:t>
            </w:r>
            <w:r w:rsidRPr="008321CA">
              <w:rPr>
                <w:rFonts w:ascii="宋体" w:hAnsi="宋体" w:hint="eastAsia"/>
                <w:color w:val="000000" w:themeColor="text1"/>
                <w:sz w:val="24"/>
                <w:szCs w:val="24"/>
              </w:rPr>
              <w:t>是否有未按设计要求擅自施工的现象</w:t>
            </w:r>
          </w:p>
        </w:tc>
        <w:tc>
          <w:tcPr>
            <w:tcW w:w="731" w:type="pct"/>
            <w:noWrap/>
            <w:vAlign w:val="center"/>
          </w:tcPr>
          <w:p w14:paraId="7A69E4B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62E33AD5" w14:textId="77777777">
        <w:trPr>
          <w:trHeight w:val="304"/>
        </w:trPr>
        <w:tc>
          <w:tcPr>
            <w:tcW w:w="216" w:type="pct"/>
            <w:vMerge w:val="restart"/>
            <w:noWrap/>
            <w:vAlign w:val="center"/>
          </w:tcPr>
          <w:p w14:paraId="417F52F8"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6</w:t>
            </w:r>
          </w:p>
        </w:tc>
        <w:tc>
          <w:tcPr>
            <w:tcW w:w="465" w:type="pct"/>
            <w:vMerge w:val="restart"/>
            <w:noWrap/>
            <w:vAlign w:val="center"/>
          </w:tcPr>
          <w:p w14:paraId="4C9EBCC6"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内业资料</w:t>
            </w:r>
          </w:p>
        </w:tc>
        <w:tc>
          <w:tcPr>
            <w:tcW w:w="3588" w:type="pct"/>
            <w:noWrap/>
            <w:vAlign w:val="center"/>
          </w:tcPr>
          <w:p w14:paraId="00BCD91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w:t>
            </w:r>
            <w:r w:rsidRPr="008321CA">
              <w:rPr>
                <w:rFonts w:ascii="宋体" w:hAnsi="宋体" w:hint="eastAsia"/>
                <w:color w:val="000000" w:themeColor="text1"/>
                <w:sz w:val="24"/>
                <w:szCs w:val="24"/>
              </w:rPr>
              <w:t>质量安全控制管理资料是否与工程实体同步</w:t>
            </w:r>
          </w:p>
        </w:tc>
        <w:tc>
          <w:tcPr>
            <w:tcW w:w="731" w:type="pct"/>
            <w:noWrap/>
            <w:vAlign w:val="center"/>
          </w:tcPr>
          <w:p w14:paraId="67E1F79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4FCA177C" w14:textId="77777777">
        <w:trPr>
          <w:trHeight w:val="345"/>
        </w:trPr>
        <w:tc>
          <w:tcPr>
            <w:tcW w:w="216" w:type="pct"/>
            <w:vMerge/>
            <w:noWrap/>
            <w:vAlign w:val="center"/>
          </w:tcPr>
          <w:p w14:paraId="4254FBC8" w14:textId="77777777" w:rsidR="000B30D9" w:rsidRPr="008321CA" w:rsidRDefault="000B30D9">
            <w:pPr>
              <w:snapToGrid w:val="0"/>
              <w:spacing w:line="320" w:lineRule="exact"/>
              <w:rPr>
                <w:rFonts w:ascii="宋体" w:hAnsi="宋体"/>
                <w:color w:val="000000" w:themeColor="text1"/>
                <w:sz w:val="24"/>
                <w:szCs w:val="24"/>
              </w:rPr>
            </w:pPr>
          </w:p>
        </w:tc>
        <w:tc>
          <w:tcPr>
            <w:tcW w:w="465" w:type="pct"/>
            <w:vMerge/>
            <w:noWrap/>
            <w:vAlign w:val="center"/>
          </w:tcPr>
          <w:p w14:paraId="514C11E7"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6E57BA7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2.</w:t>
            </w:r>
            <w:r w:rsidRPr="008321CA">
              <w:rPr>
                <w:rFonts w:ascii="宋体" w:hAnsi="宋体" w:hint="eastAsia"/>
                <w:color w:val="000000" w:themeColor="text1"/>
                <w:sz w:val="24"/>
                <w:szCs w:val="24"/>
              </w:rPr>
              <w:t>质量安全控制管理资料是否真实</w:t>
            </w:r>
          </w:p>
        </w:tc>
        <w:tc>
          <w:tcPr>
            <w:tcW w:w="731" w:type="pct"/>
            <w:noWrap/>
            <w:vAlign w:val="center"/>
          </w:tcPr>
          <w:p w14:paraId="369A12A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6DBA7304" w14:textId="77777777">
        <w:trPr>
          <w:trHeight w:val="324"/>
        </w:trPr>
        <w:tc>
          <w:tcPr>
            <w:tcW w:w="216" w:type="pct"/>
            <w:vMerge/>
            <w:noWrap/>
            <w:vAlign w:val="center"/>
          </w:tcPr>
          <w:p w14:paraId="16F3DE32" w14:textId="77777777" w:rsidR="000B30D9" w:rsidRPr="008321CA" w:rsidRDefault="000B30D9">
            <w:pPr>
              <w:snapToGrid w:val="0"/>
              <w:spacing w:line="320" w:lineRule="exact"/>
              <w:rPr>
                <w:rFonts w:ascii="宋体" w:hAnsi="宋体"/>
                <w:color w:val="000000" w:themeColor="text1"/>
                <w:sz w:val="24"/>
                <w:szCs w:val="24"/>
              </w:rPr>
            </w:pPr>
          </w:p>
        </w:tc>
        <w:tc>
          <w:tcPr>
            <w:tcW w:w="465" w:type="pct"/>
            <w:vMerge/>
            <w:noWrap/>
            <w:vAlign w:val="center"/>
          </w:tcPr>
          <w:p w14:paraId="249FD817"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2331BF7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w:t>
            </w:r>
            <w:r w:rsidRPr="008321CA">
              <w:rPr>
                <w:rFonts w:ascii="宋体" w:hAnsi="宋体" w:hint="eastAsia"/>
                <w:color w:val="000000" w:themeColor="text1"/>
                <w:sz w:val="24"/>
                <w:szCs w:val="24"/>
              </w:rPr>
              <w:t>三级安全教育是否到位，资料是否真实</w:t>
            </w:r>
          </w:p>
        </w:tc>
        <w:tc>
          <w:tcPr>
            <w:tcW w:w="731" w:type="pct"/>
            <w:noWrap/>
            <w:vAlign w:val="center"/>
          </w:tcPr>
          <w:p w14:paraId="468B6BF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2000</w:t>
            </w:r>
          </w:p>
        </w:tc>
      </w:tr>
      <w:tr w:rsidR="008321CA" w:rsidRPr="008321CA" w14:paraId="3E01758E" w14:textId="77777777">
        <w:trPr>
          <w:trHeight w:val="345"/>
        </w:trPr>
        <w:tc>
          <w:tcPr>
            <w:tcW w:w="216" w:type="pct"/>
            <w:vMerge/>
            <w:noWrap/>
            <w:vAlign w:val="center"/>
          </w:tcPr>
          <w:p w14:paraId="24DB63CE" w14:textId="77777777" w:rsidR="000B30D9" w:rsidRPr="008321CA" w:rsidRDefault="000B30D9">
            <w:pPr>
              <w:snapToGrid w:val="0"/>
              <w:spacing w:line="320" w:lineRule="exact"/>
              <w:rPr>
                <w:rFonts w:ascii="宋体" w:hAnsi="宋体"/>
                <w:color w:val="000000" w:themeColor="text1"/>
                <w:sz w:val="24"/>
                <w:szCs w:val="24"/>
              </w:rPr>
            </w:pPr>
          </w:p>
        </w:tc>
        <w:tc>
          <w:tcPr>
            <w:tcW w:w="465" w:type="pct"/>
            <w:vMerge/>
            <w:noWrap/>
            <w:vAlign w:val="center"/>
          </w:tcPr>
          <w:p w14:paraId="0F90995A"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3957B80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4.针对监理通知回复是否及时，记录是否完整</w:t>
            </w:r>
          </w:p>
        </w:tc>
        <w:tc>
          <w:tcPr>
            <w:tcW w:w="731" w:type="pct"/>
            <w:noWrap/>
            <w:vAlign w:val="center"/>
          </w:tcPr>
          <w:p w14:paraId="753CF14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03866737" w14:textId="77777777">
        <w:trPr>
          <w:trHeight w:val="324"/>
        </w:trPr>
        <w:tc>
          <w:tcPr>
            <w:tcW w:w="216" w:type="pct"/>
            <w:vMerge/>
            <w:noWrap/>
            <w:vAlign w:val="center"/>
          </w:tcPr>
          <w:p w14:paraId="5907A220" w14:textId="77777777" w:rsidR="000B30D9" w:rsidRPr="008321CA" w:rsidRDefault="000B30D9">
            <w:pPr>
              <w:snapToGrid w:val="0"/>
              <w:spacing w:line="320" w:lineRule="exact"/>
              <w:rPr>
                <w:rFonts w:ascii="宋体" w:hAnsi="宋体"/>
                <w:color w:val="000000" w:themeColor="text1"/>
                <w:sz w:val="24"/>
                <w:szCs w:val="24"/>
              </w:rPr>
            </w:pPr>
          </w:p>
        </w:tc>
        <w:tc>
          <w:tcPr>
            <w:tcW w:w="465" w:type="pct"/>
            <w:vMerge/>
            <w:noWrap/>
            <w:vAlign w:val="center"/>
          </w:tcPr>
          <w:p w14:paraId="14E381CA" w14:textId="77777777" w:rsidR="000B30D9" w:rsidRPr="008321CA" w:rsidRDefault="000B30D9">
            <w:pPr>
              <w:snapToGrid w:val="0"/>
              <w:spacing w:line="320" w:lineRule="exact"/>
              <w:rPr>
                <w:rFonts w:ascii="宋体" w:hAnsi="宋体"/>
                <w:color w:val="000000" w:themeColor="text1"/>
                <w:sz w:val="24"/>
                <w:szCs w:val="24"/>
              </w:rPr>
            </w:pPr>
          </w:p>
        </w:tc>
        <w:tc>
          <w:tcPr>
            <w:tcW w:w="3588" w:type="pct"/>
            <w:noWrap/>
            <w:vAlign w:val="center"/>
          </w:tcPr>
          <w:p w14:paraId="76F6E5E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5.施工日志是否记录完整且具有溯源性</w:t>
            </w:r>
          </w:p>
        </w:tc>
        <w:tc>
          <w:tcPr>
            <w:tcW w:w="731" w:type="pct"/>
            <w:noWrap/>
            <w:vAlign w:val="center"/>
          </w:tcPr>
          <w:p w14:paraId="78DE4EE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bl>
    <w:p w14:paraId="5632545D" w14:textId="77777777" w:rsidR="000B30D9" w:rsidRPr="008321CA" w:rsidRDefault="000B30D9">
      <w:pPr>
        <w:snapToGrid w:val="0"/>
        <w:spacing w:line="320" w:lineRule="exact"/>
        <w:rPr>
          <w:rFonts w:ascii="宋体" w:hAnsi="宋体"/>
          <w:color w:val="000000" w:themeColor="text1"/>
          <w:sz w:val="24"/>
          <w:szCs w:val="24"/>
        </w:rPr>
        <w:sectPr w:rsidR="000B30D9" w:rsidRPr="008321CA">
          <w:headerReference w:type="default" r:id="rId12"/>
          <w:footerReference w:type="default" r:id="rId13"/>
          <w:footerReference w:type="first" r:id="rId14"/>
          <w:pgSz w:w="11906" w:h="16838"/>
          <w:pgMar w:top="1440" w:right="1758" w:bottom="1440" w:left="1758" w:header="851" w:footer="992" w:gutter="0"/>
          <w:cols w:space="720"/>
          <w:docGrid w:type="linesAndChars" w:linePitch="312"/>
        </w:sectPr>
      </w:pPr>
    </w:p>
    <w:p w14:paraId="63DB5424"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lastRenderedPageBreak/>
        <w:t>2、安全文明施工违约金支付标准</w:t>
      </w:r>
    </w:p>
    <w:tbl>
      <w:tblPr>
        <w:tblW w:w="5182" w:type="pct"/>
        <w:jc w:val="center"/>
        <w:tblLook w:val="04A0" w:firstRow="1" w:lastRow="0" w:firstColumn="1" w:lastColumn="0" w:noHBand="0" w:noVBand="1"/>
      </w:tblPr>
      <w:tblGrid>
        <w:gridCol w:w="456"/>
        <w:gridCol w:w="527"/>
        <w:gridCol w:w="850"/>
        <w:gridCol w:w="6880"/>
        <w:gridCol w:w="1266"/>
      </w:tblGrid>
      <w:tr w:rsidR="008321CA" w:rsidRPr="008321CA" w14:paraId="59E50EFD" w14:textId="77777777">
        <w:trPr>
          <w:trHeight w:val="627"/>
          <w:jc w:val="center"/>
        </w:trPr>
        <w:tc>
          <w:tcPr>
            <w:tcW w:w="225" w:type="pct"/>
            <w:vMerge w:val="restart"/>
            <w:tcBorders>
              <w:top w:val="single" w:sz="4" w:space="0" w:color="auto"/>
              <w:left w:val="single" w:sz="4" w:space="0" w:color="auto"/>
              <w:bottom w:val="single" w:sz="4" w:space="0" w:color="auto"/>
              <w:right w:val="single" w:sz="4" w:space="0" w:color="auto"/>
            </w:tcBorders>
            <w:vAlign w:val="center"/>
          </w:tcPr>
          <w:p w14:paraId="7037D98B" w14:textId="77777777" w:rsidR="000B30D9" w:rsidRPr="008321CA" w:rsidRDefault="008F0135">
            <w:pPr>
              <w:snapToGrid w:val="0"/>
              <w:spacing w:line="320" w:lineRule="exact"/>
              <w:jc w:val="center"/>
              <w:rPr>
                <w:rFonts w:ascii="宋体" w:hAnsi="宋体"/>
                <w:color w:val="000000" w:themeColor="text1"/>
                <w:sz w:val="24"/>
                <w:szCs w:val="24"/>
              </w:rPr>
            </w:pPr>
            <w:r w:rsidRPr="008321CA">
              <w:rPr>
                <w:rFonts w:ascii="宋体" w:hAnsi="宋体" w:hint="eastAsia"/>
                <w:color w:val="000000" w:themeColor="text1"/>
                <w:sz w:val="24"/>
                <w:szCs w:val="24"/>
              </w:rPr>
              <w:t>序号</w:t>
            </w:r>
          </w:p>
        </w:tc>
        <w:tc>
          <w:tcPr>
            <w:tcW w:w="692" w:type="pct"/>
            <w:gridSpan w:val="2"/>
            <w:vMerge w:val="restart"/>
            <w:tcBorders>
              <w:top w:val="single" w:sz="4" w:space="0" w:color="auto"/>
              <w:left w:val="single" w:sz="4" w:space="0" w:color="auto"/>
              <w:bottom w:val="single" w:sz="4" w:space="0" w:color="auto"/>
              <w:right w:val="single" w:sz="4" w:space="0" w:color="auto"/>
            </w:tcBorders>
            <w:vAlign w:val="center"/>
          </w:tcPr>
          <w:p w14:paraId="29A19BF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检查项目</w:t>
            </w:r>
          </w:p>
        </w:tc>
        <w:tc>
          <w:tcPr>
            <w:tcW w:w="3448" w:type="pct"/>
            <w:vMerge w:val="restart"/>
            <w:tcBorders>
              <w:top w:val="single" w:sz="4" w:space="0" w:color="auto"/>
              <w:left w:val="single" w:sz="4" w:space="0" w:color="auto"/>
              <w:bottom w:val="single" w:sz="4" w:space="0" w:color="auto"/>
              <w:right w:val="single" w:sz="4" w:space="0" w:color="auto"/>
            </w:tcBorders>
            <w:vAlign w:val="center"/>
          </w:tcPr>
          <w:p w14:paraId="37EA015E" w14:textId="77777777" w:rsidR="000B30D9" w:rsidRPr="008321CA" w:rsidRDefault="008F0135">
            <w:pPr>
              <w:snapToGrid w:val="0"/>
              <w:spacing w:line="320" w:lineRule="exact"/>
              <w:ind w:firstLineChars="200" w:firstLine="480"/>
              <w:jc w:val="left"/>
              <w:rPr>
                <w:rFonts w:ascii="宋体" w:hAnsi="宋体"/>
                <w:color w:val="000000" w:themeColor="text1"/>
                <w:sz w:val="24"/>
                <w:szCs w:val="24"/>
              </w:rPr>
            </w:pPr>
            <w:r w:rsidRPr="008321CA">
              <w:rPr>
                <w:rFonts w:ascii="宋体" w:hAnsi="宋体" w:hint="eastAsia"/>
                <w:color w:val="000000" w:themeColor="text1"/>
                <w:sz w:val="24"/>
                <w:szCs w:val="24"/>
              </w:rPr>
              <w:t>检查内容</w:t>
            </w:r>
          </w:p>
        </w:tc>
        <w:tc>
          <w:tcPr>
            <w:tcW w:w="635" w:type="pct"/>
            <w:vMerge w:val="restart"/>
            <w:tcBorders>
              <w:top w:val="single" w:sz="4" w:space="0" w:color="auto"/>
              <w:left w:val="single" w:sz="4" w:space="0" w:color="auto"/>
              <w:bottom w:val="single" w:sz="4" w:space="0" w:color="000000"/>
              <w:right w:val="single" w:sz="4" w:space="0" w:color="auto"/>
            </w:tcBorders>
            <w:vAlign w:val="center"/>
          </w:tcPr>
          <w:p w14:paraId="27433F6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违约金额</w:t>
            </w:r>
            <w:r w:rsidRPr="008321CA">
              <w:rPr>
                <w:rFonts w:ascii="宋体" w:hAnsi="宋体" w:hint="eastAsia"/>
                <w:color w:val="000000" w:themeColor="text1"/>
                <w:sz w:val="24"/>
                <w:szCs w:val="24"/>
              </w:rPr>
              <w:br/>
              <w:t>（元</w:t>
            </w:r>
            <w:r w:rsidRPr="008321CA">
              <w:rPr>
                <w:rFonts w:ascii="宋体" w:hAnsi="宋体"/>
                <w:color w:val="000000" w:themeColor="text1"/>
                <w:sz w:val="24"/>
                <w:szCs w:val="24"/>
              </w:rPr>
              <w:t>/</w:t>
            </w:r>
            <w:r w:rsidRPr="008321CA">
              <w:rPr>
                <w:rFonts w:ascii="宋体" w:hAnsi="宋体" w:hint="eastAsia"/>
                <w:color w:val="000000" w:themeColor="text1"/>
                <w:sz w:val="24"/>
                <w:szCs w:val="24"/>
              </w:rPr>
              <w:t>条</w:t>
            </w:r>
            <w:r w:rsidRPr="008321CA">
              <w:rPr>
                <w:rFonts w:ascii="宋体" w:hAnsi="宋体"/>
                <w:color w:val="000000" w:themeColor="text1"/>
                <w:sz w:val="24"/>
                <w:szCs w:val="24"/>
              </w:rPr>
              <w:t>.</w:t>
            </w:r>
            <w:r w:rsidRPr="008321CA">
              <w:rPr>
                <w:rFonts w:ascii="宋体" w:hAnsi="宋体" w:hint="eastAsia"/>
                <w:color w:val="000000" w:themeColor="text1"/>
                <w:sz w:val="24"/>
                <w:szCs w:val="24"/>
              </w:rPr>
              <w:t>人</w:t>
            </w:r>
            <w:r w:rsidRPr="008321CA">
              <w:rPr>
                <w:rFonts w:ascii="宋体" w:hAnsi="宋体"/>
                <w:color w:val="000000" w:themeColor="text1"/>
                <w:sz w:val="24"/>
                <w:szCs w:val="24"/>
              </w:rPr>
              <w:t>.</w:t>
            </w:r>
            <w:r w:rsidRPr="008321CA">
              <w:rPr>
                <w:rFonts w:ascii="宋体" w:hAnsi="宋体" w:hint="eastAsia"/>
                <w:color w:val="000000" w:themeColor="text1"/>
                <w:sz w:val="24"/>
                <w:szCs w:val="24"/>
              </w:rPr>
              <w:t>处）</w:t>
            </w:r>
          </w:p>
        </w:tc>
      </w:tr>
      <w:tr w:rsidR="008321CA" w:rsidRPr="008321CA" w14:paraId="45B840FF" w14:textId="77777777">
        <w:trPr>
          <w:trHeight w:val="627"/>
          <w:jc w:val="center"/>
        </w:trPr>
        <w:tc>
          <w:tcPr>
            <w:tcW w:w="225" w:type="pct"/>
            <w:vMerge/>
            <w:tcBorders>
              <w:top w:val="single" w:sz="4" w:space="0" w:color="auto"/>
              <w:left w:val="single" w:sz="4" w:space="0" w:color="auto"/>
              <w:bottom w:val="single" w:sz="4" w:space="0" w:color="auto"/>
              <w:right w:val="single" w:sz="4" w:space="0" w:color="auto"/>
            </w:tcBorders>
            <w:vAlign w:val="center"/>
          </w:tcPr>
          <w:p w14:paraId="437CEA4F" w14:textId="77777777" w:rsidR="000B30D9" w:rsidRPr="008321CA" w:rsidRDefault="000B30D9">
            <w:pPr>
              <w:snapToGrid w:val="0"/>
              <w:spacing w:line="320" w:lineRule="exact"/>
              <w:jc w:val="center"/>
              <w:rPr>
                <w:rFonts w:ascii="宋体" w:hAnsi="宋体"/>
                <w:color w:val="000000" w:themeColor="text1"/>
                <w:sz w:val="24"/>
                <w:szCs w:val="24"/>
              </w:rPr>
            </w:pPr>
          </w:p>
        </w:tc>
        <w:tc>
          <w:tcPr>
            <w:tcW w:w="692" w:type="pct"/>
            <w:gridSpan w:val="2"/>
            <w:vMerge/>
            <w:tcBorders>
              <w:top w:val="single" w:sz="4" w:space="0" w:color="auto"/>
              <w:left w:val="single" w:sz="4" w:space="0" w:color="auto"/>
              <w:bottom w:val="single" w:sz="4" w:space="0" w:color="auto"/>
              <w:right w:val="single" w:sz="4" w:space="0" w:color="auto"/>
            </w:tcBorders>
            <w:vAlign w:val="center"/>
          </w:tcPr>
          <w:p w14:paraId="2A35AFD8" w14:textId="77777777" w:rsidR="000B30D9" w:rsidRPr="008321CA" w:rsidRDefault="000B30D9">
            <w:pPr>
              <w:snapToGrid w:val="0"/>
              <w:spacing w:line="320" w:lineRule="exact"/>
              <w:jc w:val="left"/>
              <w:rPr>
                <w:rFonts w:ascii="宋体" w:hAnsi="宋体"/>
                <w:color w:val="000000" w:themeColor="text1"/>
                <w:sz w:val="24"/>
                <w:szCs w:val="24"/>
              </w:rPr>
            </w:pPr>
          </w:p>
        </w:tc>
        <w:tc>
          <w:tcPr>
            <w:tcW w:w="3448" w:type="pct"/>
            <w:vMerge/>
            <w:tcBorders>
              <w:top w:val="single" w:sz="4" w:space="0" w:color="auto"/>
              <w:left w:val="single" w:sz="4" w:space="0" w:color="auto"/>
              <w:bottom w:val="single" w:sz="4" w:space="0" w:color="auto"/>
              <w:right w:val="single" w:sz="4" w:space="0" w:color="auto"/>
            </w:tcBorders>
            <w:vAlign w:val="center"/>
          </w:tcPr>
          <w:p w14:paraId="68A7AE75" w14:textId="77777777" w:rsidR="000B30D9" w:rsidRPr="008321CA" w:rsidRDefault="000B30D9">
            <w:pPr>
              <w:snapToGrid w:val="0"/>
              <w:spacing w:line="320" w:lineRule="exact"/>
              <w:ind w:firstLineChars="200" w:firstLine="480"/>
              <w:jc w:val="left"/>
              <w:rPr>
                <w:rFonts w:ascii="宋体" w:hAnsi="宋体"/>
                <w:color w:val="000000" w:themeColor="text1"/>
                <w:sz w:val="24"/>
                <w:szCs w:val="24"/>
              </w:rPr>
            </w:pPr>
          </w:p>
        </w:tc>
        <w:tc>
          <w:tcPr>
            <w:tcW w:w="635" w:type="pct"/>
            <w:vMerge/>
            <w:tcBorders>
              <w:top w:val="single" w:sz="4" w:space="0" w:color="auto"/>
              <w:left w:val="single" w:sz="4" w:space="0" w:color="auto"/>
              <w:bottom w:val="single" w:sz="4" w:space="0" w:color="000000"/>
              <w:right w:val="single" w:sz="4" w:space="0" w:color="auto"/>
            </w:tcBorders>
            <w:vAlign w:val="center"/>
          </w:tcPr>
          <w:p w14:paraId="03DCB92A" w14:textId="77777777" w:rsidR="000B30D9" w:rsidRPr="008321CA" w:rsidRDefault="000B30D9">
            <w:pPr>
              <w:snapToGrid w:val="0"/>
              <w:spacing w:line="320" w:lineRule="exact"/>
              <w:jc w:val="left"/>
              <w:rPr>
                <w:rFonts w:ascii="宋体" w:hAnsi="宋体"/>
                <w:color w:val="000000" w:themeColor="text1"/>
                <w:sz w:val="24"/>
                <w:szCs w:val="24"/>
              </w:rPr>
            </w:pPr>
          </w:p>
        </w:tc>
      </w:tr>
      <w:tr w:rsidR="008321CA" w:rsidRPr="008321CA" w14:paraId="6EDDB0F1" w14:textId="77777777">
        <w:trPr>
          <w:trHeight w:val="375"/>
          <w:jc w:val="center"/>
        </w:trPr>
        <w:tc>
          <w:tcPr>
            <w:tcW w:w="225" w:type="pct"/>
            <w:vMerge w:val="restart"/>
            <w:tcBorders>
              <w:top w:val="nil"/>
              <w:left w:val="single" w:sz="4" w:space="0" w:color="auto"/>
              <w:bottom w:val="single" w:sz="4" w:space="0" w:color="auto"/>
              <w:right w:val="single" w:sz="4" w:space="0" w:color="auto"/>
            </w:tcBorders>
            <w:vAlign w:val="center"/>
          </w:tcPr>
          <w:p w14:paraId="48A24E14" w14:textId="77777777" w:rsidR="000B30D9" w:rsidRPr="008321CA" w:rsidRDefault="008F0135">
            <w:pPr>
              <w:snapToGrid w:val="0"/>
              <w:spacing w:line="320" w:lineRule="exact"/>
              <w:jc w:val="center"/>
              <w:rPr>
                <w:rFonts w:ascii="宋体" w:hAnsi="宋体"/>
                <w:color w:val="000000" w:themeColor="text1"/>
                <w:sz w:val="24"/>
                <w:szCs w:val="24"/>
              </w:rPr>
            </w:pPr>
            <w:r w:rsidRPr="008321CA">
              <w:rPr>
                <w:rFonts w:ascii="宋体" w:hAnsi="宋体"/>
                <w:color w:val="000000" w:themeColor="text1"/>
                <w:sz w:val="24"/>
                <w:szCs w:val="24"/>
              </w:rPr>
              <w:t>1</w:t>
            </w:r>
          </w:p>
        </w:tc>
        <w:tc>
          <w:tcPr>
            <w:tcW w:w="265" w:type="pct"/>
            <w:vMerge w:val="restart"/>
            <w:tcBorders>
              <w:top w:val="nil"/>
              <w:left w:val="single" w:sz="4" w:space="0" w:color="auto"/>
              <w:bottom w:val="single" w:sz="4" w:space="0" w:color="auto"/>
              <w:right w:val="single" w:sz="4" w:space="0" w:color="auto"/>
            </w:tcBorders>
            <w:vAlign w:val="center"/>
          </w:tcPr>
          <w:p w14:paraId="159A2E2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现场环境</w:t>
            </w:r>
          </w:p>
        </w:tc>
        <w:tc>
          <w:tcPr>
            <w:tcW w:w="427" w:type="pct"/>
            <w:tcBorders>
              <w:top w:val="single" w:sz="4" w:space="0" w:color="auto"/>
              <w:left w:val="nil"/>
              <w:bottom w:val="single" w:sz="4" w:space="0" w:color="auto"/>
              <w:right w:val="single" w:sz="4" w:space="0" w:color="auto"/>
            </w:tcBorders>
            <w:vAlign w:val="center"/>
          </w:tcPr>
          <w:p w14:paraId="56E8922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封闭施工</w:t>
            </w:r>
          </w:p>
        </w:tc>
        <w:tc>
          <w:tcPr>
            <w:tcW w:w="3448" w:type="pct"/>
            <w:tcBorders>
              <w:top w:val="nil"/>
              <w:left w:val="nil"/>
              <w:bottom w:val="single" w:sz="4" w:space="0" w:color="auto"/>
              <w:right w:val="single" w:sz="4" w:space="0" w:color="auto"/>
            </w:tcBorders>
            <w:vAlign w:val="center"/>
          </w:tcPr>
          <w:p w14:paraId="333C177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施工区是否按要求设置围挡，围挡高度是否满足要求</w:t>
            </w:r>
          </w:p>
        </w:tc>
        <w:tc>
          <w:tcPr>
            <w:tcW w:w="635" w:type="pct"/>
            <w:tcBorders>
              <w:top w:val="nil"/>
              <w:left w:val="nil"/>
              <w:bottom w:val="single" w:sz="4" w:space="0" w:color="auto"/>
              <w:right w:val="single" w:sz="4" w:space="0" w:color="auto"/>
            </w:tcBorders>
            <w:vAlign w:val="center"/>
          </w:tcPr>
          <w:p w14:paraId="235E2C7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61A49059" w14:textId="77777777">
        <w:trPr>
          <w:trHeight w:val="660"/>
          <w:jc w:val="center"/>
        </w:trPr>
        <w:tc>
          <w:tcPr>
            <w:tcW w:w="225" w:type="pct"/>
            <w:vMerge/>
            <w:tcBorders>
              <w:top w:val="nil"/>
              <w:left w:val="single" w:sz="4" w:space="0" w:color="auto"/>
              <w:bottom w:val="single" w:sz="4" w:space="0" w:color="auto"/>
              <w:right w:val="single" w:sz="4" w:space="0" w:color="auto"/>
            </w:tcBorders>
            <w:vAlign w:val="center"/>
          </w:tcPr>
          <w:p w14:paraId="49D9FF37"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auto"/>
              <w:right w:val="single" w:sz="4" w:space="0" w:color="auto"/>
            </w:tcBorders>
            <w:vAlign w:val="center"/>
          </w:tcPr>
          <w:p w14:paraId="4B20CFF3"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44D6777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标志标牌</w:t>
            </w:r>
          </w:p>
        </w:tc>
        <w:tc>
          <w:tcPr>
            <w:tcW w:w="3448" w:type="pct"/>
            <w:tcBorders>
              <w:top w:val="nil"/>
              <w:left w:val="nil"/>
              <w:bottom w:val="single" w:sz="4" w:space="0" w:color="auto"/>
              <w:right w:val="single" w:sz="4" w:space="0" w:color="auto"/>
            </w:tcBorders>
            <w:vAlign w:val="center"/>
          </w:tcPr>
          <w:p w14:paraId="72B2EAE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施工出入口门楼、</w:t>
            </w:r>
            <w:r w:rsidRPr="008321CA">
              <w:rPr>
                <w:rFonts w:ascii="宋体" w:hAnsi="宋体"/>
                <w:color w:val="000000" w:themeColor="text1"/>
                <w:sz w:val="24"/>
                <w:szCs w:val="24"/>
              </w:rPr>
              <w:t>“</w:t>
            </w:r>
            <w:r w:rsidRPr="008321CA">
              <w:rPr>
                <w:rFonts w:ascii="宋体" w:hAnsi="宋体" w:hint="eastAsia"/>
                <w:color w:val="000000" w:themeColor="text1"/>
                <w:sz w:val="24"/>
                <w:szCs w:val="24"/>
              </w:rPr>
              <w:t>五牌一图</w:t>
            </w:r>
            <w:r w:rsidRPr="008321CA">
              <w:rPr>
                <w:rFonts w:ascii="宋体" w:hAnsi="宋体"/>
                <w:color w:val="000000" w:themeColor="text1"/>
                <w:sz w:val="24"/>
                <w:szCs w:val="24"/>
              </w:rPr>
              <w:t>”</w:t>
            </w:r>
            <w:r w:rsidRPr="008321CA">
              <w:rPr>
                <w:rFonts w:ascii="宋体" w:hAnsi="宋体" w:hint="eastAsia"/>
                <w:color w:val="000000" w:themeColor="text1"/>
                <w:sz w:val="24"/>
                <w:szCs w:val="24"/>
              </w:rPr>
              <w:t>是否按规范要求设置；重大危险源、危险区域是否设置安全警示标志、标牌</w:t>
            </w:r>
          </w:p>
        </w:tc>
        <w:tc>
          <w:tcPr>
            <w:tcW w:w="635" w:type="pct"/>
            <w:tcBorders>
              <w:top w:val="nil"/>
              <w:left w:val="nil"/>
              <w:bottom w:val="single" w:sz="4" w:space="0" w:color="auto"/>
              <w:right w:val="single" w:sz="4" w:space="0" w:color="auto"/>
            </w:tcBorders>
            <w:vAlign w:val="center"/>
          </w:tcPr>
          <w:p w14:paraId="54EB4AE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442A802C" w14:textId="77777777">
        <w:trPr>
          <w:trHeight w:val="540"/>
          <w:jc w:val="center"/>
        </w:trPr>
        <w:tc>
          <w:tcPr>
            <w:tcW w:w="225" w:type="pct"/>
            <w:vMerge/>
            <w:tcBorders>
              <w:top w:val="nil"/>
              <w:left w:val="single" w:sz="4" w:space="0" w:color="auto"/>
              <w:bottom w:val="single" w:sz="4" w:space="0" w:color="auto"/>
              <w:right w:val="single" w:sz="4" w:space="0" w:color="auto"/>
            </w:tcBorders>
            <w:vAlign w:val="center"/>
          </w:tcPr>
          <w:p w14:paraId="014294C8"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auto"/>
              <w:right w:val="single" w:sz="4" w:space="0" w:color="auto"/>
            </w:tcBorders>
            <w:vAlign w:val="center"/>
          </w:tcPr>
          <w:p w14:paraId="72526617"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5E236B5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w:t>
            </w:r>
            <w:r w:rsidRPr="008321CA">
              <w:rPr>
                <w:rFonts w:ascii="宋体" w:hAnsi="宋体" w:hint="eastAsia"/>
                <w:color w:val="000000" w:themeColor="text1"/>
                <w:sz w:val="24"/>
                <w:szCs w:val="24"/>
              </w:rPr>
              <w:t>三区</w:t>
            </w:r>
            <w:r w:rsidRPr="008321CA">
              <w:rPr>
                <w:rFonts w:ascii="宋体" w:hAnsi="宋体"/>
                <w:color w:val="000000" w:themeColor="text1"/>
                <w:sz w:val="24"/>
                <w:szCs w:val="24"/>
              </w:rPr>
              <w:t>”</w:t>
            </w:r>
            <w:r w:rsidRPr="008321CA">
              <w:rPr>
                <w:rFonts w:ascii="宋体" w:hAnsi="宋体" w:hint="eastAsia"/>
                <w:color w:val="000000" w:themeColor="text1"/>
                <w:sz w:val="24"/>
                <w:szCs w:val="24"/>
              </w:rPr>
              <w:t>设置</w:t>
            </w:r>
          </w:p>
        </w:tc>
        <w:tc>
          <w:tcPr>
            <w:tcW w:w="3448" w:type="pct"/>
            <w:tcBorders>
              <w:top w:val="nil"/>
              <w:left w:val="nil"/>
              <w:bottom w:val="single" w:sz="4" w:space="0" w:color="auto"/>
              <w:right w:val="single" w:sz="4" w:space="0" w:color="auto"/>
            </w:tcBorders>
            <w:vAlign w:val="center"/>
          </w:tcPr>
          <w:p w14:paraId="0FDA4FC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办公区、生活区与作业区是否按规范设置；厨卫等后勤人员是否持证上岗</w:t>
            </w:r>
          </w:p>
        </w:tc>
        <w:tc>
          <w:tcPr>
            <w:tcW w:w="635" w:type="pct"/>
            <w:tcBorders>
              <w:top w:val="nil"/>
              <w:left w:val="nil"/>
              <w:bottom w:val="single" w:sz="4" w:space="0" w:color="auto"/>
              <w:right w:val="single" w:sz="4" w:space="0" w:color="auto"/>
            </w:tcBorders>
            <w:vAlign w:val="center"/>
          </w:tcPr>
          <w:p w14:paraId="4532AD2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061814B3" w14:textId="77777777">
        <w:trPr>
          <w:trHeight w:val="1140"/>
          <w:jc w:val="center"/>
        </w:trPr>
        <w:tc>
          <w:tcPr>
            <w:tcW w:w="225" w:type="pct"/>
            <w:vMerge/>
            <w:tcBorders>
              <w:top w:val="nil"/>
              <w:left w:val="single" w:sz="4" w:space="0" w:color="auto"/>
              <w:bottom w:val="single" w:sz="4" w:space="0" w:color="auto"/>
              <w:right w:val="single" w:sz="4" w:space="0" w:color="auto"/>
            </w:tcBorders>
            <w:vAlign w:val="center"/>
          </w:tcPr>
          <w:p w14:paraId="2D83F63F"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auto"/>
              <w:right w:val="single" w:sz="4" w:space="0" w:color="auto"/>
            </w:tcBorders>
            <w:vAlign w:val="center"/>
          </w:tcPr>
          <w:p w14:paraId="3A8A95B2"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719D9A1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现场扬尘</w:t>
            </w:r>
          </w:p>
        </w:tc>
        <w:tc>
          <w:tcPr>
            <w:tcW w:w="3448" w:type="pct"/>
            <w:tcBorders>
              <w:top w:val="nil"/>
              <w:left w:val="nil"/>
              <w:bottom w:val="single" w:sz="4" w:space="0" w:color="auto"/>
              <w:right w:val="single" w:sz="4" w:space="0" w:color="auto"/>
            </w:tcBorders>
            <w:vAlign w:val="center"/>
          </w:tcPr>
          <w:p w14:paraId="462D48A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是否设置或采取冲洗等避免扬尘措施、灰土施工中时扬尘控制情况、施工便道是否扬尘、工地出入口泥土污染情况、渣土外运是否存在抛洒建筑垃圾、砂石是否封闭覆盖、裸露土是否硬化绿化或覆盖、建筑垃圾是否凌空抛掷、污水泥浆是否乱排乱放、是否违规焚烧吹扫</w:t>
            </w:r>
          </w:p>
        </w:tc>
        <w:tc>
          <w:tcPr>
            <w:tcW w:w="635" w:type="pct"/>
            <w:tcBorders>
              <w:top w:val="nil"/>
              <w:left w:val="nil"/>
              <w:bottom w:val="single" w:sz="4" w:space="0" w:color="auto"/>
              <w:right w:val="single" w:sz="4" w:space="0" w:color="auto"/>
            </w:tcBorders>
            <w:vAlign w:val="center"/>
          </w:tcPr>
          <w:p w14:paraId="524A43C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2000</w:t>
            </w:r>
          </w:p>
        </w:tc>
      </w:tr>
      <w:tr w:rsidR="008321CA" w:rsidRPr="008321CA" w14:paraId="08386A7E" w14:textId="77777777">
        <w:trPr>
          <w:trHeight w:val="375"/>
          <w:jc w:val="center"/>
        </w:trPr>
        <w:tc>
          <w:tcPr>
            <w:tcW w:w="225" w:type="pct"/>
            <w:vMerge/>
            <w:tcBorders>
              <w:top w:val="nil"/>
              <w:left w:val="single" w:sz="4" w:space="0" w:color="auto"/>
              <w:bottom w:val="single" w:sz="4" w:space="0" w:color="auto"/>
              <w:right w:val="single" w:sz="4" w:space="0" w:color="auto"/>
            </w:tcBorders>
            <w:vAlign w:val="center"/>
          </w:tcPr>
          <w:p w14:paraId="64DEC8DA"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auto"/>
              <w:right w:val="single" w:sz="4" w:space="0" w:color="auto"/>
            </w:tcBorders>
            <w:vAlign w:val="center"/>
          </w:tcPr>
          <w:p w14:paraId="51CC4B61"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000000"/>
            </w:tcBorders>
            <w:vAlign w:val="center"/>
          </w:tcPr>
          <w:p w14:paraId="2574AF9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污染排放</w:t>
            </w:r>
          </w:p>
        </w:tc>
        <w:tc>
          <w:tcPr>
            <w:tcW w:w="3448" w:type="pct"/>
            <w:tcBorders>
              <w:top w:val="nil"/>
              <w:left w:val="nil"/>
              <w:bottom w:val="single" w:sz="4" w:space="0" w:color="auto"/>
              <w:right w:val="single" w:sz="4" w:space="0" w:color="auto"/>
            </w:tcBorders>
            <w:vAlign w:val="center"/>
          </w:tcPr>
          <w:p w14:paraId="088013A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场内废水、废气排放是否达标、是否焚烧有毒有害物质</w:t>
            </w:r>
          </w:p>
        </w:tc>
        <w:tc>
          <w:tcPr>
            <w:tcW w:w="635" w:type="pct"/>
            <w:tcBorders>
              <w:top w:val="nil"/>
              <w:left w:val="nil"/>
              <w:bottom w:val="single" w:sz="4" w:space="0" w:color="auto"/>
              <w:right w:val="single" w:sz="4" w:space="0" w:color="auto"/>
            </w:tcBorders>
            <w:vAlign w:val="center"/>
          </w:tcPr>
          <w:p w14:paraId="347F06E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6F4DBE7E" w14:textId="77777777">
        <w:trPr>
          <w:trHeight w:val="375"/>
          <w:jc w:val="center"/>
        </w:trPr>
        <w:tc>
          <w:tcPr>
            <w:tcW w:w="225" w:type="pct"/>
            <w:vMerge/>
            <w:tcBorders>
              <w:top w:val="nil"/>
              <w:left w:val="single" w:sz="4" w:space="0" w:color="auto"/>
              <w:bottom w:val="single" w:sz="4" w:space="0" w:color="auto"/>
              <w:right w:val="single" w:sz="4" w:space="0" w:color="auto"/>
            </w:tcBorders>
            <w:vAlign w:val="center"/>
          </w:tcPr>
          <w:p w14:paraId="775A1B71"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auto"/>
              <w:right w:val="single" w:sz="4" w:space="0" w:color="auto"/>
            </w:tcBorders>
            <w:vAlign w:val="center"/>
          </w:tcPr>
          <w:p w14:paraId="56DBBCAE"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46E2382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材料堆放</w:t>
            </w:r>
          </w:p>
        </w:tc>
        <w:tc>
          <w:tcPr>
            <w:tcW w:w="3448" w:type="pct"/>
            <w:tcBorders>
              <w:top w:val="nil"/>
              <w:left w:val="nil"/>
              <w:bottom w:val="single" w:sz="4" w:space="0" w:color="auto"/>
              <w:right w:val="single" w:sz="4" w:space="0" w:color="auto"/>
            </w:tcBorders>
            <w:vAlign w:val="center"/>
          </w:tcPr>
          <w:p w14:paraId="6F90FAF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现场材料是否码放整齐；是否标明名称、规格；是否采取防火、防锈蚀、防雨等措施</w:t>
            </w:r>
          </w:p>
        </w:tc>
        <w:tc>
          <w:tcPr>
            <w:tcW w:w="635" w:type="pct"/>
            <w:tcBorders>
              <w:top w:val="nil"/>
              <w:left w:val="nil"/>
              <w:bottom w:val="single" w:sz="4" w:space="0" w:color="auto"/>
              <w:right w:val="single" w:sz="4" w:space="0" w:color="auto"/>
            </w:tcBorders>
            <w:vAlign w:val="center"/>
          </w:tcPr>
          <w:p w14:paraId="27F7FA6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0B8A127A" w14:textId="77777777">
        <w:trPr>
          <w:trHeight w:val="570"/>
          <w:jc w:val="center"/>
        </w:trPr>
        <w:tc>
          <w:tcPr>
            <w:tcW w:w="225" w:type="pct"/>
            <w:vMerge/>
            <w:tcBorders>
              <w:top w:val="nil"/>
              <w:left w:val="single" w:sz="4" w:space="0" w:color="auto"/>
              <w:bottom w:val="single" w:sz="4" w:space="0" w:color="auto"/>
              <w:right w:val="single" w:sz="4" w:space="0" w:color="auto"/>
            </w:tcBorders>
            <w:vAlign w:val="center"/>
          </w:tcPr>
          <w:p w14:paraId="1491E4C2"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auto"/>
              <w:right w:val="single" w:sz="4" w:space="0" w:color="auto"/>
            </w:tcBorders>
            <w:vAlign w:val="center"/>
          </w:tcPr>
          <w:p w14:paraId="3C01990E"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245978D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防护用品</w:t>
            </w:r>
          </w:p>
        </w:tc>
        <w:tc>
          <w:tcPr>
            <w:tcW w:w="3448" w:type="pct"/>
            <w:tcBorders>
              <w:top w:val="nil"/>
              <w:left w:val="nil"/>
              <w:bottom w:val="single" w:sz="4" w:space="0" w:color="auto"/>
              <w:right w:val="single" w:sz="4" w:space="0" w:color="auto"/>
            </w:tcBorders>
            <w:vAlign w:val="center"/>
          </w:tcPr>
          <w:p w14:paraId="177E9AC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防护用品是否有质量保证，是否分发到作业人员并正确使用</w:t>
            </w:r>
          </w:p>
        </w:tc>
        <w:tc>
          <w:tcPr>
            <w:tcW w:w="635" w:type="pct"/>
            <w:tcBorders>
              <w:top w:val="nil"/>
              <w:left w:val="nil"/>
              <w:bottom w:val="single" w:sz="4" w:space="0" w:color="auto"/>
              <w:right w:val="single" w:sz="4" w:space="0" w:color="auto"/>
            </w:tcBorders>
            <w:vAlign w:val="center"/>
          </w:tcPr>
          <w:p w14:paraId="6F041AE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33928CA4" w14:textId="77777777">
        <w:trPr>
          <w:trHeight w:val="570"/>
          <w:jc w:val="center"/>
        </w:trPr>
        <w:tc>
          <w:tcPr>
            <w:tcW w:w="225" w:type="pct"/>
            <w:vMerge/>
            <w:tcBorders>
              <w:top w:val="nil"/>
              <w:left w:val="single" w:sz="4" w:space="0" w:color="auto"/>
              <w:bottom w:val="single" w:sz="4" w:space="0" w:color="auto"/>
              <w:right w:val="single" w:sz="4" w:space="0" w:color="auto"/>
            </w:tcBorders>
            <w:vAlign w:val="center"/>
          </w:tcPr>
          <w:p w14:paraId="4AF38918"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auto"/>
              <w:right w:val="single" w:sz="4" w:space="0" w:color="auto"/>
            </w:tcBorders>
            <w:vAlign w:val="center"/>
          </w:tcPr>
          <w:p w14:paraId="7BDF2F16"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3C1E693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危险作业</w:t>
            </w:r>
          </w:p>
        </w:tc>
        <w:tc>
          <w:tcPr>
            <w:tcW w:w="3448" w:type="pct"/>
            <w:tcBorders>
              <w:top w:val="nil"/>
              <w:left w:val="nil"/>
              <w:bottom w:val="single" w:sz="4" w:space="0" w:color="auto"/>
              <w:right w:val="single" w:sz="4" w:space="0" w:color="auto"/>
            </w:tcBorders>
            <w:vAlign w:val="center"/>
          </w:tcPr>
          <w:p w14:paraId="75B8019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六级以上强风、浓雾等恶劣天气，是否进行高空作业</w:t>
            </w:r>
          </w:p>
        </w:tc>
        <w:tc>
          <w:tcPr>
            <w:tcW w:w="635" w:type="pct"/>
            <w:tcBorders>
              <w:top w:val="nil"/>
              <w:left w:val="nil"/>
              <w:bottom w:val="single" w:sz="4" w:space="0" w:color="auto"/>
              <w:right w:val="single" w:sz="4" w:space="0" w:color="auto"/>
            </w:tcBorders>
            <w:vAlign w:val="center"/>
          </w:tcPr>
          <w:p w14:paraId="2F21825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0D886D99" w14:textId="77777777">
        <w:trPr>
          <w:trHeight w:val="510"/>
          <w:jc w:val="center"/>
        </w:trPr>
        <w:tc>
          <w:tcPr>
            <w:tcW w:w="225" w:type="pct"/>
            <w:vMerge w:val="restart"/>
            <w:tcBorders>
              <w:top w:val="nil"/>
              <w:left w:val="single" w:sz="4" w:space="0" w:color="auto"/>
              <w:bottom w:val="single" w:sz="4" w:space="0" w:color="auto"/>
              <w:right w:val="single" w:sz="4" w:space="0" w:color="auto"/>
            </w:tcBorders>
            <w:vAlign w:val="center"/>
          </w:tcPr>
          <w:p w14:paraId="182A302B" w14:textId="77777777" w:rsidR="000B30D9" w:rsidRPr="008321CA" w:rsidRDefault="008F0135">
            <w:pPr>
              <w:snapToGrid w:val="0"/>
              <w:spacing w:line="320" w:lineRule="exact"/>
              <w:jc w:val="center"/>
              <w:rPr>
                <w:rFonts w:ascii="宋体" w:hAnsi="宋体"/>
                <w:color w:val="000000" w:themeColor="text1"/>
                <w:sz w:val="24"/>
                <w:szCs w:val="24"/>
              </w:rPr>
            </w:pPr>
            <w:r w:rsidRPr="008321CA">
              <w:rPr>
                <w:rFonts w:ascii="宋体" w:hAnsi="宋体"/>
                <w:color w:val="000000" w:themeColor="text1"/>
                <w:sz w:val="24"/>
                <w:szCs w:val="24"/>
              </w:rPr>
              <w:t>2</w:t>
            </w:r>
          </w:p>
        </w:tc>
        <w:tc>
          <w:tcPr>
            <w:tcW w:w="265" w:type="pct"/>
            <w:vMerge w:val="restart"/>
            <w:tcBorders>
              <w:top w:val="nil"/>
              <w:left w:val="single" w:sz="4" w:space="0" w:color="auto"/>
              <w:bottom w:val="single" w:sz="4" w:space="0" w:color="auto"/>
              <w:right w:val="single" w:sz="4" w:space="0" w:color="auto"/>
            </w:tcBorders>
            <w:vAlign w:val="center"/>
          </w:tcPr>
          <w:p w14:paraId="2586AB2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安全防护</w:t>
            </w:r>
          </w:p>
        </w:tc>
        <w:tc>
          <w:tcPr>
            <w:tcW w:w="427" w:type="pct"/>
            <w:tcBorders>
              <w:top w:val="single" w:sz="4" w:space="0" w:color="auto"/>
              <w:left w:val="nil"/>
              <w:bottom w:val="single" w:sz="4" w:space="0" w:color="auto"/>
              <w:right w:val="single" w:sz="4" w:space="0" w:color="auto"/>
            </w:tcBorders>
            <w:vAlign w:val="center"/>
          </w:tcPr>
          <w:p w14:paraId="3A5FCBB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安全帽、安全带</w:t>
            </w:r>
          </w:p>
        </w:tc>
        <w:tc>
          <w:tcPr>
            <w:tcW w:w="3448" w:type="pct"/>
            <w:tcBorders>
              <w:top w:val="nil"/>
              <w:left w:val="nil"/>
              <w:bottom w:val="single" w:sz="4" w:space="0" w:color="auto"/>
              <w:right w:val="single" w:sz="4" w:space="0" w:color="auto"/>
            </w:tcBorders>
            <w:vAlign w:val="center"/>
          </w:tcPr>
          <w:p w14:paraId="0817AE5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是否正确使用配戴安全帽、安全带</w:t>
            </w:r>
          </w:p>
        </w:tc>
        <w:tc>
          <w:tcPr>
            <w:tcW w:w="635" w:type="pct"/>
            <w:tcBorders>
              <w:top w:val="nil"/>
              <w:left w:val="nil"/>
              <w:bottom w:val="single" w:sz="4" w:space="0" w:color="auto"/>
              <w:right w:val="single" w:sz="4" w:space="0" w:color="auto"/>
            </w:tcBorders>
            <w:vAlign w:val="center"/>
          </w:tcPr>
          <w:p w14:paraId="0F88C8B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47BA38D4" w14:textId="77777777">
        <w:trPr>
          <w:trHeight w:val="570"/>
          <w:jc w:val="center"/>
        </w:trPr>
        <w:tc>
          <w:tcPr>
            <w:tcW w:w="225" w:type="pct"/>
            <w:vMerge/>
            <w:tcBorders>
              <w:top w:val="nil"/>
              <w:left w:val="single" w:sz="4" w:space="0" w:color="auto"/>
              <w:bottom w:val="single" w:sz="4" w:space="0" w:color="auto"/>
              <w:right w:val="single" w:sz="4" w:space="0" w:color="auto"/>
            </w:tcBorders>
            <w:vAlign w:val="center"/>
          </w:tcPr>
          <w:p w14:paraId="45E12FA5"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auto"/>
              <w:right w:val="single" w:sz="4" w:space="0" w:color="auto"/>
            </w:tcBorders>
            <w:vAlign w:val="center"/>
          </w:tcPr>
          <w:p w14:paraId="6AED9518"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377DB6D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安全设施</w:t>
            </w:r>
          </w:p>
        </w:tc>
        <w:tc>
          <w:tcPr>
            <w:tcW w:w="3448" w:type="pct"/>
            <w:tcBorders>
              <w:top w:val="nil"/>
              <w:left w:val="nil"/>
              <w:bottom w:val="single" w:sz="4" w:space="0" w:color="auto"/>
              <w:right w:val="single" w:sz="4" w:space="0" w:color="auto"/>
            </w:tcBorders>
            <w:vAlign w:val="center"/>
          </w:tcPr>
          <w:p w14:paraId="6CDC89D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楼梯、上下斜道、安全通道搭设是否符合规范及使用安全要求；通道口、钢筋加工场地等防护棚搭设是否符合规范及安全要求</w:t>
            </w:r>
          </w:p>
        </w:tc>
        <w:tc>
          <w:tcPr>
            <w:tcW w:w="635" w:type="pct"/>
            <w:tcBorders>
              <w:top w:val="nil"/>
              <w:left w:val="nil"/>
              <w:bottom w:val="single" w:sz="4" w:space="0" w:color="auto"/>
              <w:right w:val="single" w:sz="4" w:space="0" w:color="auto"/>
            </w:tcBorders>
            <w:vAlign w:val="center"/>
          </w:tcPr>
          <w:p w14:paraId="63A18D6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4FB9C979" w14:textId="77777777">
        <w:trPr>
          <w:trHeight w:val="660"/>
          <w:jc w:val="center"/>
        </w:trPr>
        <w:tc>
          <w:tcPr>
            <w:tcW w:w="225" w:type="pct"/>
            <w:vMerge/>
            <w:tcBorders>
              <w:top w:val="nil"/>
              <w:left w:val="single" w:sz="4" w:space="0" w:color="auto"/>
              <w:bottom w:val="single" w:sz="4" w:space="0" w:color="000000"/>
              <w:right w:val="single" w:sz="4" w:space="0" w:color="auto"/>
            </w:tcBorders>
            <w:vAlign w:val="center"/>
          </w:tcPr>
          <w:p w14:paraId="4E22EE63"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2D202FD9"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46D8502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其他安全措施</w:t>
            </w:r>
          </w:p>
        </w:tc>
        <w:tc>
          <w:tcPr>
            <w:tcW w:w="3448" w:type="pct"/>
            <w:tcBorders>
              <w:top w:val="nil"/>
              <w:left w:val="nil"/>
              <w:bottom w:val="single" w:sz="4" w:space="0" w:color="auto"/>
              <w:right w:val="single" w:sz="4" w:space="0" w:color="auto"/>
            </w:tcBorders>
            <w:vAlign w:val="center"/>
          </w:tcPr>
          <w:p w14:paraId="7388BEF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是否有可靠接地、防雷措施；是否有上下垂直立体交叉作业情况；是否有专人看守，设置警戒区域，防拆架时坠物伤人措施</w:t>
            </w:r>
          </w:p>
        </w:tc>
        <w:tc>
          <w:tcPr>
            <w:tcW w:w="635" w:type="pct"/>
            <w:tcBorders>
              <w:top w:val="nil"/>
              <w:left w:val="nil"/>
              <w:bottom w:val="single" w:sz="4" w:space="0" w:color="auto"/>
              <w:right w:val="single" w:sz="4" w:space="0" w:color="auto"/>
            </w:tcBorders>
            <w:vAlign w:val="center"/>
          </w:tcPr>
          <w:p w14:paraId="6012E3C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120F6D77" w14:textId="77777777">
        <w:trPr>
          <w:trHeight w:val="1020"/>
          <w:jc w:val="center"/>
        </w:trPr>
        <w:tc>
          <w:tcPr>
            <w:tcW w:w="225" w:type="pct"/>
            <w:vMerge w:val="restart"/>
            <w:tcBorders>
              <w:top w:val="nil"/>
              <w:left w:val="single" w:sz="4" w:space="0" w:color="auto"/>
              <w:bottom w:val="single" w:sz="4" w:space="0" w:color="000000"/>
              <w:right w:val="single" w:sz="4" w:space="0" w:color="auto"/>
            </w:tcBorders>
            <w:vAlign w:val="center"/>
          </w:tcPr>
          <w:p w14:paraId="257301EC" w14:textId="77777777" w:rsidR="000B30D9" w:rsidRPr="008321CA" w:rsidRDefault="008F0135">
            <w:pPr>
              <w:snapToGrid w:val="0"/>
              <w:spacing w:line="320" w:lineRule="exact"/>
              <w:jc w:val="center"/>
              <w:rPr>
                <w:rFonts w:ascii="宋体" w:hAnsi="宋体"/>
                <w:color w:val="000000" w:themeColor="text1"/>
                <w:sz w:val="24"/>
                <w:szCs w:val="24"/>
              </w:rPr>
            </w:pPr>
            <w:r w:rsidRPr="008321CA">
              <w:rPr>
                <w:rFonts w:ascii="宋体" w:hAnsi="宋体" w:hint="eastAsia"/>
                <w:color w:val="000000" w:themeColor="text1"/>
                <w:sz w:val="24"/>
                <w:szCs w:val="24"/>
              </w:rPr>
              <w:t>3</w:t>
            </w:r>
          </w:p>
        </w:tc>
        <w:tc>
          <w:tcPr>
            <w:tcW w:w="265" w:type="pct"/>
            <w:vMerge w:val="restart"/>
            <w:tcBorders>
              <w:top w:val="nil"/>
              <w:left w:val="single" w:sz="4" w:space="0" w:color="auto"/>
              <w:bottom w:val="single" w:sz="4" w:space="0" w:color="000000"/>
              <w:right w:val="single" w:sz="4" w:space="0" w:color="auto"/>
            </w:tcBorders>
            <w:vAlign w:val="center"/>
          </w:tcPr>
          <w:p w14:paraId="481D81D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临时用电</w:t>
            </w:r>
          </w:p>
        </w:tc>
        <w:tc>
          <w:tcPr>
            <w:tcW w:w="427" w:type="pct"/>
            <w:tcBorders>
              <w:top w:val="single" w:sz="4" w:space="0" w:color="auto"/>
              <w:left w:val="nil"/>
              <w:bottom w:val="single" w:sz="4" w:space="0" w:color="auto"/>
              <w:right w:val="single" w:sz="4" w:space="0" w:color="auto"/>
            </w:tcBorders>
            <w:vAlign w:val="center"/>
          </w:tcPr>
          <w:p w14:paraId="2F0AFD6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接零保护及配电保护系统</w:t>
            </w:r>
          </w:p>
        </w:tc>
        <w:tc>
          <w:tcPr>
            <w:tcW w:w="3448" w:type="pct"/>
            <w:tcBorders>
              <w:top w:val="nil"/>
              <w:left w:val="nil"/>
              <w:bottom w:val="single" w:sz="4" w:space="0" w:color="auto"/>
              <w:right w:val="single" w:sz="4" w:space="0" w:color="auto"/>
            </w:tcBorders>
            <w:vAlign w:val="center"/>
          </w:tcPr>
          <w:p w14:paraId="53A852A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施工现场是否采用</w:t>
            </w:r>
            <w:r w:rsidRPr="008321CA">
              <w:rPr>
                <w:rFonts w:ascii="宋体" w:hAnsi="宋体"/>
                <w:color w:val="000000" w:themeColor="text1"/>
                <w:sz w:val="24"/>
                <w:szCs w:val="24"/>
              </w:rPr>
              <w:t>TN-S</w:t>
            </w:r>
            <w:r w:rsidRPr="008321CA">
              <w:rPr>
                <w:rFonts w:ascii="宋体" w:hAnsi="宋体" w:hint="eastAsia"/>
                <w:color w:val="000000" w:themeColor="text1"/>
                <w:sz w:val="24"/>
                <w:szCs w:val="24"/>
              </w:rPr>
              <w:t>接零保护系统；接地、防雷、保护接零、接地与接地电阻是否符合规范要求</w:t>
            </w:r>
          </w:p>
        </w:tc>
        <w:tc>
          <w:tcPr>
            <w:tcW w:w="635" w:type="pct"/>
            <w:tcBorders>
              <w:top w:val="nil"/>
              <w:left w:val="nil"/>
              <w:bottom w:val="single" w:sz="4" w:space="0" w:color="auto"/>
              <w:right w:val="single" w:sz="4" w:space="0" w:color="auto"/>
            </w:tcBorders>
            <w:vAlign w:val="center"/>
          </w:tcPr>
          <w:p w14:paraId="7B76A7C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51561B80" w14:textId="77777777">
        <w:trPr>
          <w:trHeight w:val="675"/>
          <w:jc w:val="center"/>
        </w:trPr>
        <w:tc>
          <w:tcPr>
            <w:tcW w:w="225" w:type="pct"/>
            <w:vMerge/>
            <w:tcBorders>
              <w:top w:val="nil"/>
              <w:left w:val="single" w:sz="4" w:space="0" w:color="auto"/>
              <w:bottom w:val="single" w:sz="4" w:space="0" w:color="000000"/>
              <w:right w:val="single" w:sz="4" w:space="0" w:color="auto"/>
            </w:tcBorders>
            <w:vAlign w:val="center"/>
          </w:tcPr>
          <w:p w14:paraId="74E71E8E"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618C33DB"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5AAE459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三级配电、两级漏电</w:t>
            </w:r>
            <w:r w:rsidRPr="008321CA">
              <w:rPr>
                <w:rFonts w:ascii="宋体" w:hAnsi="宋体" w:hint="eastAsia"/>
                <w:color w:val="000000" w:themeColor="text1"/>
                <w:sz w:val="24"/>
                <w:szCs w:val="24"/>
              </w:rPr>
              <w:lastRenderedPageBreak/>
              <w:t>保护系统</w:t>
            </w:r>
          </w:p>
        </w:tc>
        <w:tc>
          <w:tcPr>
            <w:tcW w:w="3448" w:type="pct"/>
            <w:tcBorders>
              <w:top w:val="nil"/>
              <w:left w:val="nil"/>
              <w:bottom w:val="single" w:sz="4" w:space="0" w:color="auto"/>
              <w:right w:val="single" w:sz="4" w:space="0" w:color="auto"/>
            </w:tcBorders>
            <w:vAlign w:val="center"/>
          </w:tcPr>
          <w:p w14:paraId="6AB0239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lastRenderedPageBreak/>
              <w:t>是否采用三级配电、两级漏电保护系统；配电室及总配电箱，总、分配电箱和开关箱的安装及维护是否符合规范要求；是否违反</w:t>
            </w:r>
            <w:r w:rsidRPr="008321CA">
              <w:rPr>
                <w:rFonts w:ascii="宋体" w:hAnsi="宋体"/>
                <w:color w:val="000000" w:themeColor="text1"/>
                <w:sz w:val="24"/>
                <w:szCs w:val="24"/>
              </w:rPr>
              <w:t>“</w:t>
            </w:r>
            <w:r w:rsidRPr="008321CA">
              <w:rPr>
                <w:rFonts w:ascii="宋体" w:hAnsi="宋体" w:hint="eastAsia"/>
                <w:color w:val="000000" w:themeColor="text1"/>
                <w:sz w:val="24"/>
                <w:szCs w:val="24"/>
              </w:rPr>
              <w:t>一机、一闸、一漏、一箱、一锁</w:t>
            </w:r>
            <w:r w:rsidRPr="008321CA">
              <w:rPr>
                <w:rFonts w:ascii="宋体" w:hAnsi="宋体"/>
                <w:color w:val="000000" w:themeColor="text1"/>
                <w:sz w:val="24"/>
                <w:szCs w:val="24"/>
              </w:rPr>
              <w:t>”</w:t>
            </w:r>
            <w:r w:rsidRPr="008321CA">
              <w:rPr>
                <w:rFonts w:ascii="宋体" w:hAnsi="宋体" w:hint="eastAsia"/>
                <w:color w:val="000000" w:themeColor="text1"/>
                <w:sz w:val="24"/>
                <w:szCs w:val="24"/>
              </w:rPr>
              <w:t>；每台用电设备是否有专用开关箱，是否有</w:t>
            </w:r>
            <w:r w:rsidRPr="008321CA">
              <w:rPr>
                <w:rFonts w:ascii="宋体" w:hAnsi="宋体"/>
                <w:color w:val="000000" w:themeColor="text1"/>
                <w:sz w:val="24"/>
                <w:szCs w:val="24"/>
              </w:rPr>
              <w:t>“</w:t>
            </w:r>
            <w:r w:rsidRPr="008321CA">
              <w:rPr>
                <w:rFonts w:ascii="宋体" w:hAnsi="宋体" w:hint="eastAsia"/>
                <w:color w:val="000000" w:themeColor="text1"/>
                <w:sz w:val="24"/>
                <w:szCs w:val="24"/>
              </w:rPr>
              <w:t>一闸多用</w:t>
            </w:r>
            <w:r w:rsidRPr="008321CA">
              <w:rPr>
                <w:rFonts w:ascii="宋体" w:hAnsi="宋体"/>
                <w:color w:val="000000" w:themeColor="text1"/>
                <w:sz w:val="24"/>
                <w:szCs w:val="24"/>
              </w:rPr>
              <w:t>”</w:t>
            </w:r>
            <w:r w:rsidRPr="008321CA">
              <w:rPr>
                <w:rFonts w:ascii="宋体" w:hAnsi="宋体" w:hint="eastAsia"/>
                <w:color w:val="000000" w:themeColor="text1"/>
                <w:sz w:val="24"/>
                <w:szCs w:val="24"/>
              </w:rPr>
              <w:t>现象</w:t>
            </w:r>
          </w:p>
        </w:tc>
        <w:tc>
          <w:tcPr>
            <w:tcW w:w="635" w:type="pct"/>
            <w:tcBorders>
              <w:top w:val="nil"/>
              <w:left w:val="nil"/>
              <w:bottom w:val="single" w:sz="4" w:space="0" w:color="auto"/>
              <w:right w:val="single" w:sz="4" w:space="0" w:color="auto"/>
            </w:tcBorders>
            <w:vAlign w:val="center"/>
          </w:tcPr>
          <w:p w14:paraId="025350F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61F690AB" w14:textId="77777777">
        <w:trPr>
          <w:trHeight w:val="1020"/>
          <w:jc w:val="center"/>
        </w:trPr>
        <w:tc>
          <w:tcPr>
            <w:tcW w:w="225" w:type="pct"/>
            <w:vMerge/>
            <w:tcBorders>
              <w:top w:val="nil"/>
              <w:left w:val="single" w:sz="4" w:space="0" w:color="auto"/>
              <w:bottom w:val="single" w:sz="4" w:space="0" w:color="000000"/>
              <w:right w:val="single" w:sz="4" w:space="0" w:color="auto"/>
            </w:tcBorders>
            <w:vAlign w:val="center"/>
          </w:tcPr>
          <w:p w14:paraId="6F69DC6F"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4B3A847C"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1EF9741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配电线路</w:t>
            </w:r>
          </w:p>
        </w:tc>
        <w:tc>
          <w:tcPr>
            <w:tcW w:w="3448" w:type="pct"/>
            <w:tcBorders>
              <w:top w:val="nil"/>
              <w:left w:val="nil"/>
              <w:bottom w:val="single" w:sz="4" w:space="0" w:color="auto"/>
              <w:right w:val="single" w:sz="4" w:space="0" w:color="auto"/>
            </w:tcBorders>
            <w:vAlign w:val="center"/>
          </w:tcPr>
          <w:p w14:paraId="62E8926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电缆芯线是否根据用电设备的负荷及相数、线数确定；电缆线路的架空或埋地敷设是否符合规范要求；室内配线及用电是否符合规范要求</w:t>
            </w:r>
          </w:p>
        </w:tc>
        <w:tc>
          <w:tcPr>
            <w:tcW w:w="635" w:type="pct"/>
            <w:tcBorders>
              <w:top w:val="nil"/>
              <w:left w:val="nil"/>
              <w:bottom w:val="single" w:sz="4" w:space="0" w:color="auto"/>
              <w:right w:val="single" w:sz="4" w:space="0" w:color="auto"/>
            </w:tcBorders>
            <w:vAlign w:val="center"/>
          </w:tcPr>
          <w:p w14:paraId="0F44EAF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0D151ADD" w14:textId="77777777">
        <w:trPr>
          <w:trHeight w:val="720"/>
          <w:jc w:val="center"/>
        </w:trPr>
        <w:tc>
          <w:tcPr>
            <w:tcW w:w="225" w:type="pct"/>
            <w:vMerge/>
            <w:tcBorders>
              <w:top w:val="nil"/>
              <w:left w:val="single" w:sz="4" w:space="0" w:color="auto"/>
              <w:bottom w:val="single" w:sz="4" w:space="0" w:color="000000"/>
              <w:right w:val="single" w:sz="4" w:space="0" w:color="auto"/>
            </w:tcBorders>
            <w:vAlign w:val="center"/>
          </w:tcPr>
          <w:p w14:paraId="4B18DDE4"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140551A4"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2B19C3F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自备电源</w:t>
            </w:r>
          </w:p>
        </w:tc>
        <w:tc>
          <w:tcPr>
            <w:tcW w:w="3448" w:type="pct"/>
            <w:tcBorders>
              <w:top w:val="nil"/>
              <w:left w:val="nil"/>
              <w:bottom w:val="single" w:sz="4" w:space="0" w:color="auto"/>
              <w:right w:val="single" w:sz="4" w:space="0" w:color="auto"/>
            </w:tcBorders>
            <w:vAlign w:val="center"/>
          </w:tcPr>
          <w:p w14:paraId="167EB35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发电机组使用及维护是否符合规范要求</w:t>
            </w:r>
          </w:p>
        </w:tc>
        <w:tc>
          <w:tcPr>
            <w:tcW w:w="635" w:type="pct"/>
            <w:tcBorders>
              <w:top w:val="nil"/>
              <w:left w:val="nil"/>
              <w:bottom w:val="single" w:sz="4" w:space="0" w:color="auto"/>
              <w:right w:val="single" w:sz="4" w:space="0" w:color="auto"/>
            </w:tcBorders>
            <w:vAlign w:val="center"/>
          </w:tcPr>
          <w:p w14:paraId="15B2F2B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1A4B84B5" w14:textId="77777777">
        <w:trPr>
          <w:trHeight w:val="435"/>
          <w:jc w:val="center"/>
        </w:trPr>
        <w:tc>
          <w:tcPr>
            <w:tcW w:w="225" w:type="pct"/>
            <w:vMerge/>
            <w:tcBorders>
              <w:top w:val="nil"/>
              <w:left w:val="single" w:sz="4" w:space="0" w:color="auto"/>
              <w:bottom w:val="single" w:sz="4" w:space="0" w:color="000000"/>
              <w:right w:val="single" w:sz="4" w:space="0" w:color="auto"/>
            </w:tcBorders>
            <w:vAlign w:val="center"/>
          </w:tcPr>
          <w:p w14:paraId="7DB44A5A"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08955622"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64161E8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安全电压及照明</w:t>
            </w:r>
          </w:p>
        </w:tc>
        <w:tc>
          <w:tcPr>
            <w:tcW w:w="3448" w:type="pct"/>
            <w:tcBorders>
              <w:top w:val="nil"/>
              <w:left w:val="nil"/>
              <w:bottom w:val="single" w:sz="4" w:space="0" w:color="auto"/>
              <w:right w:val="single" w:sz="4" w:space="0" w:color="auto"/>
            </w:tcBorders>
            <w:vAlign w:val="center"/>
          </w:tcPr>
          <w:p w14:paraId="3F9D37F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特殊场所是否按照规范要求合理使用安全特低电压照明；夜间影响飞机和车辆通行的在建工程及机械设备是否按照规范要求设置红色信号灯及应急自备电源措施</w:t>
            </w:r>
          </w:p>
        </w:tc>
        <w:tc>
          <w:tcPr>
            <w:tcW w:w="635" w:type="pct"/>
            <w:tcBorders>
              <w:top w:val="nil"/>
              <w:left w:val="nil"/>
              <w:bottom w:val="single" w:sz="4" w:space="0" w:color="auto"/>
              <w:right w:val="single" w:sz="4" w:space="0" w:color="auto"/>
            </w:tcBorders>
            <w:vAlign w:val="center"/>
          </w:tcPr>
          <w:p w14:paraId="0D79F22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4ACB7468" w14:textId="77777777">
        <w:trPr>
          <w:trHeight w:val="765"/>
          <w:jc w:val="center"/>
        </w:trPr>
        <w:tc>
          <w:tcPr>
            <w:tcW w:w="225" w:type="pct"/>
            <w:vMerge/>
            <w:tcBorders>
              <w:top w:val="nil"/>
              <w:left w:val="single" w:sz="4" w:space="0" w:color="auto"/>
              <w:bottom w:val="single" w:sz="4" w:space="0" w:color="000000"/>
              <w:right w:val="single" w:sz="4" w:space="0" w:color="auto"/>
            </w:tcBorders>
            <w:vAlign w:val="center"/>
          </w:tcPr>
          <w:p w14:paraId="5E2ED29E"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4552E073"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1779689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用电设备</w:t>
            </w:r>
          </w:p>
        </w:tc>
        <w:tc>
          <w:tcPr>
            <w:tcW w:w="3448" w:type="pct"/>
            <w:tcBorders>
              <w:top w:val="nil"/>
              <w:left w:val="nil"/>
              <w:bottom w:val="single" w:sz="4" w:space="0" w:color="auto"/>
              <w:right w:val="single" w:sz="4" w:space="0" w:color="auto"/>
            </w:tcBorders>
            <w:vAlign w:val="center"/>
          </w:tcPr>
          <w:p w14:paraId="27ADD69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手持电动工具、水泵、交流电焊机、施工升降机、塔式起重机等用电机具、机械是否按照规范要求用电；是否存在手动双向转换开关作为控制电器</w:t>
            </w:r>
          </w:p>
        </w:tc>
        <w:tc>
          <w:tcPr>
            <w:tcW w:w="635" w:type="pct"/>
            <w:tcBorders>
              <w:top w:val="nil"/>
              <w:left w:val="nil"/>
              <w:bottom w:val="single" w:sz="4" w:space="0" w:color="auto"/>
              <w:right w:val="single" w:sz="4" w:space="0" w:color="auto"/>
            </w:tcBorders>
            <w:vAlign w:val="center"/>
          </w:tcPr>
          <w:p w14:paraId="530D92F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5527A391" w14:textId="77777777">
        <w:trPr>
          <w:trHeight w:val="450"/>
          <w:jc w:val="center"/>
        </w:trPr>
        <w:tc>
          <w:tcPr>
            <w:tcW w:w="225" w:type="pct"/>
            <w:vMerge/>
            <w:tcBorders>
              <w:top w:val="nil"/>
              <w:left w:val="single" w:sz="4" w:space="0" w:color="auto"/>
              <w:bottom w:val="single" w:sz="4" w:space="0" w:color="000000"/>
              <w:right w:val="single" w:sz="4" w:space="0" w:color="auto"/>
            </w:tcBorders>
            <w:vAlign w:val="center"/>
          </w:tcPr>
          <w:p w14:paraId="7A3D847B"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2510668F"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013B49C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带电作业</w:t>
            </w:r>
          </w:p>
        </w:tc>
        <w:tc>
          <w:tcPr>
            <w:tcW w:w="3448" w:type="pct"/>
            <w:tcBorders>
              <w:top w:val="nil"/>
              <w:left w:val="nil"/>
              <w:bottom w:val="single" w:sz="4" w:space="0" w:color="auto"/>
              <w:right w:val="single" w:sz="4" w:space="0" w:color="auto"/>
            </w:tcBorders>
            <w:vAlign w:val="center"/>
          </w:tcPr>
          <w:p w14:paraId="5A8B0CB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带电作业是否实施有效防护</w:t>
            </w:r>
          </w:p>
        </w:tc>
        <w:tc>
          <w:tcPr>
            <w:tcW w:w="635" w:type="pct"/>
            <w:tcBorders>
              <w:top w:val="nil"/>
              <w:left w:val="nil"/>
              <w:bottom w:val="single" w:sz="4" w:space="0" w:color="auto"/>
              <w:right w:val="single" w:sz="4" w:space="0" w:color="auto"/>
            </w:tcBorders>
            <w:vAlign w:val="center"/>
          </w:tcPr>
          <w:p w14:paraId="2374DBF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2D888414" w14:textId="77777777">
        <w:trPr>
          <w:trHeight w:val="435"/>
          <w:jc w:val="center"/>
        </w:trPr>
        <w:tc>
          <w:tcPr>
            <w:tcW w:w="225" w:type="pct"/>
            <w:vMerge/>
            <w:tcBorders>
              <w:top w:val="nil"/>
              <w:left w:val="single" w:sz="4" w:space="0" w:color="auto"/>
              <w:bottom w:val="single" w:sz="4" w:space="0" w:color="000000"/>
              <w:right w:val="single" w:sz="4" w:space="0" w:color="auto"/>
            </w:tcBorders>
            <w:vAlign w:val="center"/>
          </w:tcPr>
          <w:p w14:paraId="6CBACFC9"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55C23141"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bottom"/>
          </w:tcPr>
          <w:p w14:paraId="15E85F5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违章作业</w:t>
            </w:r>
          </w:p>
        </w:tc>
        <w:tc>
          <w:tcPr>
            <w:tcW w:w="3448" w:type="pct"/>
            <w:tcBorders>
              <w:top w:val="nil"/>
              <w:left w:val="nil"/>
              <w:bottom w:val="single" w:sz="4" w:space="0" w:color="auto"/>
              <w:right w:val="single" w:sz="4" w:space="0" w:color="auto"/>
            </w:tcBorders>
            <w:vAlign w:val="center"/>
          </w:tcPr>
          <w:p w14:paraId="0E9F109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非电工接电作业</w:t>
            </w:r>
          </w:p>
        </w:tc>
        <w:tc>
          <w:tcPr>
            <w:tcW w:w="635" w:type="pct"/>
            <w:tcBorders>
              <w:top w:val="nil"/>
              <w:left w:val="nil"/>
              <w:bottom w:val="single" w:sz="4" w:space="0" w:color="auto"/>
              <w:right w:val="single" w:sz="4" w:space="0" w:color="auto"/>
            </w:tcBorders>
            <w:vAlign w:val="center"/>
          </w:tcPr>
          <w:p w14:paraId="074CEF6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51D5F0FD" w14:textId="77777777">
        <w:trPr>
          <w:trHeight w:val="750"/>
          <w:jc w:val="center"/>
        </w:trPr>
        <w:tc>
          <w:tcPr>
            <w:tcW w:w="225" w:type="pct"/>
            <w:vMerge/>
            <w:tcBorders>
              <w:top w:val="nil"/>
              <w:left w:val="single" w:sz="4" w:space="0" w:color="auto"/>
              <w:bottom w:val="single" w:sz="4" w:space="0" w:color="000000"/>
              <w:right w:val="single" w:sz="4" w:space="0" w:color="auto"/>
            </w:tcBorders>
            <w:vAlign w:val="center"/>
          </w:tcPr>
          <w:p w14:paraId="693FC84F"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4EF45EC2"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0FE40D1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办公、生活用电</w:t>
            </w:r>
          </w:p>
        </w:tc>
        <w:tc>
          <w:tcPr>
            <w:tcW w:w="3448" w:type="pct"/>
            <w:tcBorders>
              <w:top w:val="nil"/>
              <w:left w:val="nil"/>
              <w:bottom w:val="single" w:sz="4" w:space="0" w:color="auto"/>
              <w:right w:val="single" w:sz="4" w:space="0" w:color="auto"/>
            </w:tcBorders>
            <w:vAlign w:val="center"/>
          </w:tcPr>
          <w:p w14:paraId="3AD6482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办公、生活用房和职工宿舍是否在进线处按照规范要求安装电源箱、漏电保护器和限流保护器</w:t>
            </w:r>
          </w:p>
        </w:tc>
        <w:tc>
          <w:tcPr>
            <w:tcW w:w="635" w:type="pct"/>
            <w:tcBorders>
              <w:top w:val="nil"/>
              <w:left w:val="nil"/>
              <w:bottom w:val="single" w:sz="4" w:space="0" w:color="auto"/>
              <w:right w:val="single" w:sz="4" w:space="0" w:color="auto"/>
            </w:tcBorders>
            <w:vAlign w:val="center"/>
          </w:tcPr>
          <w:p w14:paraId="499AC72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1C8234B1" w14:textId="77777777">
        <w:trPr>
          <w:trHeight w:val="1050"/>
          <w:jc w:val="center"/>
        </w:trPr>
        <w:tc>
          <w:tcPr>
            <w:tcW w:w="225" w:type="pct"/>
            <w:vMerge w:val="restart"/>
            <w:tcBorders>
              <w:top w:val="nil"/>
              <w:left w:val="single" w:sz="4" w:space="0" w:color="auto"/>
              <w:bottom w:val="single" w:sz="4" w:space="0" w:color="000000"/>
              <w:right w:val="single" w:sz="4" w:space="0" w:color="auto"/>
            </w:tcBorders>
            <w:vAlign w:val="center"/>
          </w:tcPr>
          <w:p w14:paraId="178AF600" w14:textId="77777777" w:rsidR="000B30D9" w:rsidRPr="008321CA" w:rsidRDefault="008F0135">
            <w:pPr>
              <w:snapToGrid w:val="0"/>
              <w:spacing w:line="320" w:lineRule="exact"/>
              <w:jc w:val="center"/>
              <w:rPr>
                <w:rFonts w:ascii="宋体" w:hAnsi="宋体"/>
                <w:color w:val="000000" w:themeColor="text1"/>
                <w:sz w:val="24"/>
                <w:szCs w:val="24"/>
              </w:rPr>
            </w:pPr>
            <w:r w:rsidRPr="008321CA">
              <w:rPr>
                <w:rFonts w:ascii="宋体" w:hAnsi="宋体" w:hint="eastAsia"/>
                <w:color w:val="000000" w:themeColor="text1"/>
                <w:sz w:val="24"/>
                <w:szCs w:val="24"/>
              </w:rPr>
              <w:t>4</w:t>
            </w:r>
          </w:p>
        </w:tc>
        <w:tc>
          <w:tcPr>
            <w:tcW w:w="265" w:type="pct"/>
            <w:vMerge w:val="restart"/>
            <w:tcBorders>
              <w:top w:val="nil"/>
              <w:left w:val="single" w:sz="4" w:space="0" w:color="auto"/>
              <w:bottom w:val="single" w:sz="4" w:space="0" w:color="000000"/>
              <w:right w:val="single" w:sz="4" w:space="0" w:color="auto"/>
            </w:tcBorders>
            <w:vAlign w:val="center"/>
          </w:tcPr>
          <w:p w14:paraId="490C1A8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起重机械吊装</w:t>
            </w:r>
          </w:p>
        </w:tc>
        <w:tc>
          <w:tcPr>
            <w:tcW w:w="427" w:type="pct"/>
            <w:tcBorders>
              <w:top w:val="single" w:sz="4" w:space="0" w:color="auto"/>
              <w:left w:val="nil"/>
              <w:bottom w:val="single" w:sz="4" w:space="0" w:color="auto"/>
              <w:right w:val="single" w:sz="4" w:space="0" w:color="auto"/>
            </w:tcBorders>
            <w:vAlign w:val="center"/>
          </w:tcPr>
          <w:p w14:paraId="7063175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相关单位</w:t>
            </w:r>
          </w:p>
        </w:tc>
        <w:tc>
          <w:tcPr>
            <w:tcW w:w="3448" w:type="pct"/>
            <w:tcBorders>
              <w:top w:val="nil"/>
              <w:left w:val="nil"/>
              <w:bottom w:val="single" w:sz="4" w:space="0" w:color="auto"/>
              <w:right w:val="single" w:sz="4" w:space="0" w:color="auto"/>
            </w:tcBorders>
            <w:vAlign w:val="center"/>
          </w:tcPr>
          <w:p w14:paraId="2483646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租赁</w:t>
            </w:r>
            <w:r w:rsidRPr="008321CA">
              <w:rPr>
                <w:rFonts w:ascii="宋体" w:hAnsi="宋体"/>
                <w:color w:val="000000" w:themeColor="text1"/>
                <w:sz w:val="24"/>
                <w:szCs w:val="24"/>
              </w:rPr>
              <w:t>(</w:t>
            </w:r>
            <w:r w:rsidRPr="008321CA">
              <w:rPr>
                <w:rFonts w:ascii="宋体" w:hAnsi="宋体" w:hint="eastAsia"/>
                <w:color w:val="000000" w:themeColor="text1"/>
                <w:sz w:val="24"/>
                <w:szCs w:val="24"/>
              </w:rPr>
              <w:t>提供</w:t>
            </w:r>
            <w:r w:rsidRPr="008321CA">
              <w:rPr>
                <w:rFonts w:ascii="宋体" w:hAnsi="宋体"/>
                <w:color w:val="000000" w:themeColor="text1"/>
                <w:sz w:val="24"/>
                <w:szCs w:val="24"/>
              </w:rPr>
              <w:t>)</w:t>
            </w:r>
            <w:r w:rsidRPr="008321CA">
              <w:rPr>
                <w:rFonts w:ascii="宋体" w:hAnsi="宋体" w:hint="eastAsia"/>
                <w:color w:val="000000" w:themeColor="text1"/>
                <w:sz w:val="24"/>
                <w:szCs w:val="24"/>
              </w:rPr>
              <w:t>单位是否有相关资质或安全生产许可证，是否登记备案；检验检测机构是否具有相应资质，安装安全技术交底是否到位，特种作业持作工证件是否齐全</w:t>
            </w:r>
          </w:p>
        </w:tc>
        <w:tc>
          <w:tcPr>
            <w:tcW w:w="635" w:type="pct"/>
            <w:tcBorders>
              <w:top w:val="nil"/>
              <w:left w:val="nil"/>
              <w:bottom w:val="single" w:sz="4" w:space="0" w:color="auto"/>
              <w:right w:val="single" w:sz="4" w:space="0" w:color="auto"/>
            </w:tcBorders>
            <w:vAlign w:val="center"/>
          </w:tcPr>
          <w:p w14:paraId="5FB0CBA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7B01AF89" w14:textId="77777777">
        <w:trPr>
          <w:trHeight w:val="1590"/>
          <w:jc w:val="center"/>
        </w:trPr>
        <w:tc>
          <w:tcPr>
            <w:tcW w:w="225" w:type="pct"/>
            <w:vMerge/>
            <w:tcBorders>
              <w:top w:val="nil"/>
              <w:left w:val="single" w:sz="4" w:space="0" w:color="auto"/>
              <w:bottom w:val="single" w:sz="4" w:space="0" w:color="000000"/>
              <w:right w:val="single" w:sz="4" w:space="0" w:color="auto"/>
            </w:tcBorders>
            <w:vAlign w:val="center"/>
          </w:tcPr>
          <w:p w14:paraId="4A2C2E69"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1BFD5042"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5FFCACD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检查验收</w:t>
            </w:r>
          </w:p>
        </w:tc>
        <w:tc>
          <w:tcPr>
            <w:tcW w:w="3448" w:type="pct"/>
            <w:tcBorders>
              <w:top w:val="nil"/>
              <w:left w:val="nil"/>
              <w:bottom w:val="single" w:sz="4" w:space="0" w:color="auto"/>
              <w:right w:val="single" w:sz="4" w:space="0" w:color="auto"/>
            </w:tcBorders>
            <w:vAlign w:val="center"/>
          </w:tcPr>
          <w:p w14:paraId="7B7FD57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汽车吊等起重机械进场是否验收合格；各总成件、零部件、附件及附属装置是否齐全完整、灵敏可靠；吊钩、钢丝绳、卷筒和滑轮、制动器和制动轮、接（卸）料平台、吊篮机构等是否符合相关规范要求；验收合格的起重机械是否挂牌施工，标准节螺栓是否松动（含基础螺栓），是否准确接地；主电缆保护是否合理</w:t>
            </w:r>
          </w:p>
        </w:tc>
        <w:tc>
          <w:tcPr>
            <w:tcW w:w="635" w:type="pct"/>
            <w:tcBorders>
              <w:top w:val="nil"/>
              <w:left w:val="nil"/>
              <w:bottom w:val="single" w:sz="4" w:space="0" w:color="auto"/>
              <w:right w:val="single" w:sz="4" w:space="0" w:color="auto"/>
            </w:tcBorders>
            <w:vAlign w:val="center"/>
          </w:tcPr>
          <w:p w14:paraId="722E731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0CD254FB" w14:textId="77777777">
        <w:trPr>
          <w:trHeight w:val="1050"/>
          <w:jc w:val="center"/>
        </w:trPr>
        <w:tc>
          <w:tcPr>
            <w:tcW w:w="225" w:type="pct"/>
            <w:vMerge/>
            <w:tcBorders>
              <w:top w:val="nil"/>
              <w:left w:val="single" w:sz="4" w:space="0" w:color="auto"/>
              <w:bottom w:val="single" w:sz="4" w:space="0" w:color="000000"/>
              <w:right w:val="single" w:sz="4" w:space="0" w:color="auto"/>
            </w:tcBorders>
            <w:vAlign w:val="center"/>
          </w:tcPr>
          <w:p w14:paraId="0AB822EB"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5520467F"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523D47A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起重作业</w:t>
            </w:r>
          </w:p>
        </w:tc>
        <w:tc>
          <w:tcPr>
            <w:tcW w:w="3448" w:type="pct"/>
            <w:tcBorders>
              <w:top w:val="nil"/>
              <w:left w:val="nil"/>
              <w:bottom w:val="single" w:sz="4" w:space="0" w:color="auto"/>
              <w:right w:val="single" w:sz="4" w:space="0" w:color="auto"/>
            </w:tcBorders>
            <w:vAlign w:val="center"/>
          </w:tcPr>
          <w:p w14:paraId="13F2E9D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起重过程中是否有专人指挥，是否信号不明；起重机架梁时作业半径和高度范围内是否有障碍物；吊钩、吊具是否符合规范要求，现场是否存在混吊，作业人员是否持证上岗</w:t>
            </w:r>
          </w:p>
        </w:tc>
        <w:tc>
          <w:tcPr>
            <w:tcW w:w="635" w:type="pct"/>
            <w:tcBorders>
              <w:top w:val="nil"/>
              <w:left w:val="nil"/>
              <w:bottom w:val="single" w:sz="4" w:space="0" w:color="auto"/>
              <w:right w:val="single" w:sz="4" w:space="0" w:color="auto"/>
            </w:tcBorders>
            <w:vAlign w:val="center"/>
          </w:tcPr>
          <w:p w14:paraId="6902004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3810C304" w14:textId="77777777">
        <w:trPr>
          <w:trHeight w:val="615"/>
          <w:jc w:val="center"/>
        </w:trPr>
        <w:tc>
          <w:tcPr>
            <w:tcW w:w="225" w:type="pct"/>
            <w:vMerge/>
            <w:tcBorders>
              <w:top w:val="nil"/>
              <w:left w:val="single" w:sz="4" w:space="0" w:color="auto"/>
              <w:bottom w:val="single" w:sz="4" w:space="0" w:color="000000"/>
              <w:right w:val="single" w:sz="4" w:space="0" w:color="auto"/>
            </w:tcBorders>
            <w:vAlign w:val="center"/>
          </w:tcPr>
          <w:p w14:paraId="7C12CDD6"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786F94D5"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6BADA69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安全防护</w:t>
            </w:r>
          </w:p>
        </w:tc>
        <w:tc>
          <w:tcPr>
            <w:tcW w:w="3448" w:type="pct"/>
            <w:tcBorders>
              <w:top w:val="nil"/>
              <w:left w:val="nil"/>
              <w:bottom w:val="single" w:sz="4" w:space="0" w:color="auto"/>
              <w:right w:val="single" w:sz="4" w:space="0" w:color="auto"/>
            </w:tcBorders>
            <w:vAlign w:val="center"/>
          </w:tcPr>
          <w:p w14:paraId="7FDCC86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安全限位及保险装置是否损坏或失效；操作范围是否设置警示标志，基础防护是否齐全到位</w:t>
            </w:r>
          </w:p>
        </w:tc>
        <w:tc>
          <w:tcPr>
            <w:tcW w:w="635" w:type="pct"/>
            <w:tcBorders>
              <w:top w:val="nil"/>
              <w:left w:val="nil"/>
              <w:bottom w:val="single" w:sz="4" w:space="0" w:color="auto"/>
              <w:right w:val="single" w:sz="4" w:space="0" w:color="auto"/>
            </w:tcBorders>
            <w:vAlign w:val="center"/>
          </w:tcPr>
          <w:p w14:paraId="5400A6E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5D1A5275" w14:textId="77777777">
        <w:trPr>
          <w:trHeight w:val="630"/>
          <w:jc w:val="center"/>
        </w:trPr>
        <w:tc>
          <w:tcPr>
            <w:tcW w:w="225" w:type="pct"/>
            <w:vMerge w:val="restart"/>
            <w:tcBorders>
              <w:top w:val="nil"/>
              <w:left w:val="single" w:sz="4" w:space="0" w:color="auto"/>
              <w:bottom w:val="single" w:sz="4" w:space="0" w:color="000000"/>
              <w:right w:val="single" w:sz="4" w:space="0" w:color="auto"/>
            </w:tcBorders>
            <w:vAlign w:val="center"/>
          </w:tcPr>
          <w:p w14:paraId="76164006" w14:textId="77777777" w:rsidR="000B30D9" w:rsidRPr="008321CA" w:rsidRDefault="008F0135">
            <w:pPr>
              <w:snapToGrid w:val="0"/>
              <w:spacing w:line="320" w:lineRule="exact"/>
              <w:jc w:val="center"/>
              <w:rPr>
                <w:rFonts w:ascii="宋体" w:hAnsi="宋体"/>
                <w:color w:val="000000" w:themeColor="text1"/>
                <w:sz w:val="24"/>
                <w:szCs w:val="24"/>
              </w:rPr>
            </w:pPr>
            <w:r w:rsidRPr="008321CA">
              <w:rPr>
                <w:rFonts w:ascii="宋体" w:hAnsi="宋体" w:hint="eastAsia"/>
                <w:color w:val="000000" w:themeColor="text1"/>
                <w:sz w:val="24"/>
                <w:szCs w:val="24"/>
              </w:rPr>
              <w:t>5</w:t>
            </w:r>
          </w:p>
        </w:tc>
        <w:tc>
          <w:tcPr>
            <w:tcW w:w="265" w:type="pct"/>
            <w:vMerge w:val="restart"/>
            <w:tcBorders>
              <w:top w:val="nil"/>
              <w:left w:val="single" w:sz="4" w:space="0" w:color="auto"/>
              <w:bottom w:val="single" w:sz="4" w:space="0" w:color="000000"/>
              <w:right w:val="single" w:sz="4" w:space="0" w:color="auto"/>
            </w:tcBorders>
            <w:vAlign w:val="center"/>
          </w:tcPr>
          <w:p w14:paraId="4EA322A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现场消防</w:t>
            </w:r>
          </w:p>
        </w:tc>
        <w:tc>
          <w:tcPr>
            <w:tcW w:w="427" w:type="pct"/>
            <w:tcBorders>
              <w:top w:val="single" w:sz="4" w:space="0" w:color="auto"/>
              <w:left w:val="nil"/>
              <w:bottom w:val="single" w:sz="4" w:space="0" w:color="auto"/>
              <w:right w:val="single" w:sz="4" w:space="0" w:color="auto"/>
            </w:tcBorders>
            <w:vAlign w:val="center"/>
          </w:tcPr>
          <w:p w14:paraId="637495D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基本要求</w:t>
            </w:r>
          </w:p>
        </w:tc>
        <w:tc>
          <w:tcPr>
            <w:tcW w:w="3448" w:type="pct"/>
            <w:tcBorders>
              <w:top w:val="nil"/>
              <w:left w:val="nil"/>
              <w:bottom w:val="single" w:sz="4" w:space="0" w:color="auto"/>
              <w:right w:val="single" w:sz="4" w:space="0" w:color="auto"/>
            </w:tcBorders>
            <w:vAlign w:val="center"/>
          </w:tcPr>
          <w:p w14:paraId="0AA43B2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是否设置消防通道、消防水源；配备的灭火器材数量是否满足规范要求，是否欠压失效</w:t>
            </w:r>
          </w:p>
        </w:tc>
        <w:tc>
          <w:tcPr>
            <w:tcW w:w="635" w:type="pct"/>
            <w:tcBorders>
              <w:top w:val="nil"/>
              <w:left w:val="nil"/>
              <w:bottom w:val="single" w:sz="4" w:space="0" w:color="auto"/>
              <w:right w:val="single" w:sz="4" w:space="0" w:color="auto"/>
            </w:tcBorders>
            <w:vAlign w:val="center"/>
          </w:tcPr>
          <w:p w14:paraId="597E4B4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4F017933" w14:textId="77777777">
        <w:trPr>
          <w:trHeight w:val="375"/>
          <w:jc w:val="center"/>
        </w:trPr>
        <w:tc>
          <w:tcPr>
            <w:tcW w:w="225" w:type="pct"/>
            <w:vMerge/>
            <w:tcBorders>
              <w:top w:val="nil"/>
              <w:left w:val="single" w:sz="4" w:space="0" w:color="auto"/>
              <w:bottom w:val="single" w:sz="4" w:space="0" w:color="000000"/>
              <w:right w:val="single" w:sz="4" w:space="0" w:color="auto"/>
            </w:tcBorders>
            <w:vAlign w:val="center"/>
          </w:tcPr>
          <w:p w14:paraId="55DA3BC7"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30342300"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5B2F8B7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禁用设备</w:t>
            </w:r>
          </w:p>
        </w:tc>
        <w:tc>
          <w:tcPr>
            <w:tcW w:w="3448" w:type="pct"/>
            <w:tcBorders>
              <w:top w:val="nil"/>
              <w:left w:val="nil"/>
              <w:bottom w:val="single" w:sz="4" w:space="0" w:color="auto"/>
              <w:right w:val="single" w:sz="4" w:space="0" w:color="auto"/>
            </w:tcBorders>
            <w:vAlign w:val="center"/>
          </w:tcPr>
          <w:p w14:paraId="4A05631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临时住房内是否使用电炉、碘钨灯、热得快等大功率用电设备，是否安装限流器</w:t>
            </w:r>
          </w:p>
        </w:tc>
        <w:tc>
          <w:tcPr>
            <w:tcW w:w="635" w:type="pct"/>
            <w:tcBorders>
              <w:top w:val="nil"/>
              <w:left w:val="nil"/>
              <w:bottom w:val="single" w:sz="4" w:space="0" w:color="auto"/>
              <w:right w:val="single" w:sz="4" w:space="0" w:color="auto"/>
            </w:tcBorders>
            <w:vAlign w:val="center"/>
          </w:tcPr>
          <w:p w14:paraId="4BB7388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1603336E" w14:textId="77777777">
        <w:trPr>
          <w:trHeight w:val="599"/>
          <w:jc w:val="center"/>
        </w:trPr>
        <w:tc>
          <w:tcPr>
            <w:tcW w:w="225" w:type="pct"/>
            <w:vMerge/>
            <w:tcBorders>
              <w:top w:val="nil"/>
              <w:left w:val="single" w:sz="4" w:space="0" w:color="auto"/>
              <w:bottom w:val="single" w:sz="4" w:space="0" w:color="000000"/>
              <w:right w:val="single" w:sz="4" w:space="0" w:color="auto"/>
            </w:tcBorders>
            <w:vAlign w:val="center"/>
          </w:tcPr>
          <w:p w14:paraId="06937CA9"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000000"/>
              <w:right w:val="single" w:sz="4" w:space="0" w:color="auto"/>
            </w:tcBorders>
            <w:vAlign w:val="center"/>
          </w:tcPr>
          <w:p w14:paraId="63221EC8"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2F03D21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动火作业</w:t>
            </w:r>
          </w:p>
        </w:tc>
        <w:tc>
          <w:tcPr>
            <w:tcW w:w="3448" w:type="pct"/>
            <w:tcBorders>
              <w:top w:val="nil"/>
              <w:left w:val="nil"/>
              <w:bottom w:val="single" w:sz="4" w:space="0" w:color="auto"/>
              <w:right w:val="single" w:sz="4" w:space="0" w:color="auto"/>
            </w:tcBorders>
            <w:vAlign w:val="center"/>
          </w:tcPr>
          <w:p w14:paraId="40A0C59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动火作业前是否履行报批手续</w:t>
            </w:r>
          </w:p>
        </w:tc>
        <w:tc>
          <w:tcPr>
            <w:tcW w:w="635" w:type="pct"/>
            <w:tcBorders>
              <w:top w:val="nil"/>
              <w:left w:val="nil"/>
              <w:bottom w:val="single" w:sz="4" w:space="0" w:color="auto"/>
              <w:right w:val="single" w:sz="4" w:space="0" w:color="auto"/>
            </w:tcBorders>
            <w:vAlign w:val="center"/>
          </w:tcPr>
          <w:p w14:paraId="72C8A23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52E5ECFB" w14:textId="77777777">
        <w:trPr>
          <w:trHeight w:val="375"/>
          <w:jc w:val="center"/>
        </w:trPr>
        <w:tc>
          <w:tcPr>
            <w:tcW w:w="225" w:type="pct"/>
            <w:vMerge/>
            <w:tcBorders>
              <w:top w:val="nil"/>
              <w:left w:val="single" w:sz="4" w:space="0" w:color="auto"/>
              <w:bottom w:val="single" w:sz="4" w:space="0" w:color="auto"/>
              <w:right w:val="single" w:sz="4" w:space="0" w:color="auto"/>
            </w:tcBorders>
            <w:vAlign w:val="center"/>
          </w:tcPr>
          <w:p w14:paraId="13D8BFBB"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nil"/>
              <w:left w:val="single" w:sz="4" w:space="0" w:color="auto"/>
              <w:bottom w:val="single" w:sz="4" w:space="0" w:color="auto"/>
              <w:right w:val="single" w:sz="4" w:space="0" w:color="auto"/>
            </w:tcBorders>
            <w:vAlign w:val="center"/>
          </w:tcPr>
          <w:p w14:paraId="7D402852"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2157C54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气瓶</w:t>
            </w:r>
          </w:p>
        </w:tc>
        <w:tc>
          <w:tcPr>
            <w:tcW w:w="3448" w:type="pct"/>
            <w:tcBorders>
              <w:top w:val="nil"/>
              <w:left w:val="nil"/>
              <w:bottom w:val="single" w:sz="4" w:space="0" w:color="auto"/>
              <w:right w:val="single" w:sz="4" w:space="0" w:color="auto"/>
            </w:tcBorders>
            <w:vAlign w:val="center"/>
          </w:tcPr>
          <w:p w14:paraId="3F37250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氧气、乙炔等气瓶使用是否符合规范要求，乙炔瓶是否安装回火</w:t>
            </w:r>
            <w:r w:rsidRPr="008321CA">
              <w:rPr>
                <w:rFonts w:ascii="宋体" w:hAnsi="宋体" w:hint="eastAsia"/>
                <w:color w:val="000000" w:themeColor="text1"/>
                <w:sz w:val="24"/>
                <w:szCs w:val="24"/>
              </w:rPr>
              <w:lastRenderedPageBreak/>
              <w:t>防止器</w:t>
            </w:r>
          </w:p>
        </w:tc>
        <w:tc>
          <w:tcPr>
            <w:tcW w:w="635" w:type="pct"/>
            <w:tcBorders>
              <w:top w:val="nil"/>
              <w:left w:val="nil"/>
              <w:bottom w:val="single" w:sz="4" w:space="0" w:color="auto"/>
              <w:right w:val="single" w:sz="4" w:space="0" w:color="auto"/>
            </w:tcBorders>
            <w:vAlign w:val="center"/>
          </w:tcPr>
          <w:p w14:paraId="419381C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lastRenderedPageBreak/>
              <w:t>3000</w:t>
            </w:r>
          </w:p>
        </w:tc>
      </w:tr>
      <w:tr w:rsidR="008321CA" w:rsidRPr="008321CA" w14:paraId="757FCAD3" w14:textId="77777777">
        <w:trPr>
          <w:trHeight w:val="510"/>
          <w:jc w:val="center"/>
        </w:trPr>
        <w:tc>
          <w:tcPr>
            <w:tcW w:w="225" w:type="pct"/>
            <w:vMerge w:val="restart"/>
            <w:tcBorders>
              <w:top w:val="single" w:sz="4" w:space="0" w:color="auto"/>
              <w:left w:val="single" w:sz="4" w:space="0" w:color="auto"/>
              <w:bottom w:val="single" w:sz="4" w:space="0" w:color="auto"/>
              <w:right w:val="single" w:sz="4" w:space="0" w:color="auto"/>
            </w:tcBorders>
            <w:vAlign w:val="center"/>
          </w:tcPr>
          <w:p w14:paraId="59C13C8A" w14:textId="77777777" w:rsidR="000B30D9" w:rsidRPr="008321CA" w:rsidRDefault="008F0135">
            <w:pPr>
              <w:snapToGrid w:val="0"/>
              <w:spacing w:line="320" w:lineRule="exact"/>
              <w:jc w:val="center"/>
              <w:rPr>
                <w:rFonts w:ascii="宋体" w:hAnsi="宋体"/>
                <w:color w:val="000000" w:themeColor="text1"/>
                <w:sz w:val="24"/>
                <w:szCs w:val="24"/>
              </w:rPr>
            </w:pPr>
            <w:r w:rsidRPr="008321CA">
              <w:rPr>
                <w:rFonts w:ascii="宋体" w:hAnsi="宋体" w:hint="eastAsia"/>
                <w:color w:val="000000" w:themeColor="text1"/>
                <w:sz w:val="24"/>
                <w:szCs w:val="24"/>
              </w:rPr>
              <w:t>6</w:t>
            </w:r>
          </w:p>
        </w:tc>
        <w:tc>
          <w:tcPr>
            <w:tcW w:w="265" w:type="pct"/>
            <w:vMerge w:val="restart"/>
            <w:tcBorders>
              <w:top w:val="single" w:sz="4" w:space="0" w:color="auto"/>
              <w:left w:val="single" w:sz="4" w:space="0" w:color="auto"/>
              <w:bottom w:val="single" w:sz="4" w:space="0" w:color="auto"/>
              <w:right w:val="single" w:sz="4" w:space="0" w:color="auto"/>
            </w:tcBorders>
            <w:vAlign w:val="center"/>
          </w:tcPr>
          <w:p w14:paraId="653C4E6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施工机具</w:t>
            </w:r>
          </w:p>
        </w:tc>
        <w:tc>
          <w:tcPr>
            <w:tcW w:w="427" w:type="pct"/>
            <w:tcBorders>
              <w:top w:val="single" w:sz="4" w:space="0" w:color="auto"/>
              <w:left w:val="nil"/>
              <w:bottom w:val="single" w:sz="4" w:space="0" w:color="auto"/>
              <w:right w:val="single" w:sz="4" w:space="0" w:color="auto"/>
            </w:tcBorders>
            <w:vAlign w:val="center"/>
          </w:tcPr>
          <w:p w14:paraId="559992B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 xml:space="preserve">验收程序 </w:t>
            </w:r>
          </w:p>
        </w:tc>
        <w:tc>
          <w:tcPr>
            <w:tcW w:w="3448" w:type="pct"/>
            <w:tcBorders>
              <w:top w:val="single" w:sz="4" w:space="0" w:color="auto"/>
              <w:left w:val="nil"/>
              <w:bottom w:val="single" w:sz="4" w:space="0" w:color="auto"/>
              <w:right w:val="single" w:sz="4" w:space="0" w:color="auto"/>
            </w:tcBorders>
            <w:vAlign w:val="center"/>
          </w:tcPr>
          <w:p w14:paraId="7F9DB47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各施工机具在安装完毕后是否按规定履行验收程序，并经责任人签字确认</w:t>
            </w:r>
          </w:p>
        </w:tc>
        <w:tc>
          <w:tcPr>
            <w:tcW w:w="635" w:type="pct"/>
            <w:tcBorders>
              <w:top w:val="single" w:sz="4" w:space="0" w:color="auto"/>
              <w:left w:val="nil"/>
              <w:bottom w:val="single" w:sz="4" w:space="0" w:color="auto"/>
              <w:right w:val="single" w:sz="4" w:space="0" w:color="auto"/>
            </w:tcBorders>
            <w:vAlign w:val="center"/>
          </w:tcPr>
          <w:p w14:paraId="6021387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2F856B6E" w14:textId="77777777">
        <w:trPr>
          <w:trHeight w:val="480"/>
          <w:jc w:val="center"/>
        </w:trPr>
        <w:tc>
          <w:tcPr>
            <w:tcW w:w="225" w:type="pct"/>
            <w:vMerge/>
            <w:tcBorders>
              <w:top w:val="single" w:sz="4" w:space="0" w:color="auto"/>
              <w:left w:val="single" w:sz="4" w:space="0" w:color="auto"/>
              <w:bottom w:val="single" w:sz="4" w:space="0" w:color="auto"/>
              <w:right w:val="single" w:sz="4" w:space="0" w:color="auto"/>
            </w:tcBorders>
            <w:vAlign w:val="center"/>
          </w:tcPr>
          <w:p w14:paraId="4294F730"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67DBD410"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77634BA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 xml:space="preserve">安全使用 </w:t>
            </w:r>
          </w:p>
        </w:tc>
        <w:tc>
          <w:tcPr>
            <w:tcW w:w="3448" w:type="pct"/>
            <w:tcBorders>
              <w:top w:val="single" w:sz="4" w:space="0" w:color="auto"/>
              <w:left w:val="nil"/>
              <w:bottom w:val="single" w:sz="4" w:space="0" w:color="auto"/>
              <w:right w:val="single" w:sz="4" w:space="0" w:color="auto"/>
            </w:tcBorders>
            <w:vAlign w:val="center"/>
          </w:tcPr>
          <w:p w14:paraId="375AC18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各类施工机具在使用中是否按照规范要求做好安全防护措施</w:t>
            </w:r>
          </w:p>
        </w:tc>
        <w:tc>
          <w:tcPr>
            <w:tcW w:w="635" w:type="pct"/>
            <w:tcBorders>
              <w:top w:val="single" w:sz="4" w:space="0" w:color="auto"/>
              <w:left w:val="nil"/>
              <w:bottom w:val="single" w:sz="4" w:space="0" w:color="auto"/>
              <w:right w:val="single" w:sz="4" w:space="0" w:color="auto"/>
            </w:tcBorders>
            <w:vAlign w:val="center"/>
          </w:tcPr>
          <w:p w14:paraId="2FBE385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746312E6" w14:textId="77777777">
        <w:trPr>
          <w:trHeight w:val="495"/>
          <w:jc w:val="center"/>
        </w:trPr>
        <w:tc>
          <w:tcPr>
            <w:tcW w:w="225" w:type="pct"/>
            <w:vMerge/>
            <w:tcBorders>
              <w:top w:val="single" w:sz="4" w:space="0" w:color="auto"/>
              <w:left w:val="single" w:sz="4" w:space="0" w:color="auto"/>
              <w:bottom w:val="single" w:sz="4" w:space="0" w:color="auto"/>
              <w:right w:val="single" w:sz="4" w:space="0" w:color="auto"/>
            </w:tcBorders>
            <w:vAlign w:val="center"/>
          </w:tcPr>
          <w:p w14:paraId="2C77296A"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727C81CD"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nil"/>
              <w:bottom w:val="single" w:sz="4" w:space="0" w:color="auto"/>
              <w:right w:val="single" w:sz="4" w:space="0" w:color="auto"/>
            </w:tcBorders>
            <w:vAlign w:val="center"/>
          </w:tcPr>
          <w:p w14:paraId="2D8C7B7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 xml:space="preserve">顶进设备 </w:t>
            </w:r>
          </w:p>
        </w:tc>
        <w:tc>
          <w:tcPr>
            <w:tcW w:w="3448" w:type="pct"/>
            <w:tcBorders>
              <w:top w:val="single" w:sz="4" w:space="0" w:color="auto"/>
              <w:left w:val="nil"/>
              <w:bottom w:val="single" w:sz="4" w:space="0" w:color="auto"/>
              <w:right w:val="single" w:sz="4" w:space="0" w:color="auto"/>
            </w:tcBorders>
            <w:vAlign w:val="center"/>
          </w:tcPr>
          <w:p w14:paraId="0168CCD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油泵与千斤顶性能是否匹配，压力表是否完好有效</w:t>
            </w:r>
          </w:p>
        </w:tc>
        <w:tc>
          <w:tcPr>
            <w:tcW w:w="635" w:type="pct"/>
            <w:tcBorders>
              <w:top w:val="single" w:sz="4" w:space="0" w:color="auto"/>
              <w:left w:val="nil"/>
              <w:bottom w:val="single" w:sz="4" w:space="0" w:color="auto"/>
              <w:right w:val="single" w:sz="4" w:space="0" w:color="auto"/>
            </w:tcBorders>
            <w:vAlign w:val="center"/>
          </w:tcPr>
          <w:p w14:paraId="2C87E4D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184E0361" w14:textId="77777777">
        <w:trPr>
          <w:trHeight w:val="315"/>
          <w:jc w:val="center"/>
        </w:trPr>
        <w:tc>
          <w:tcPr>
            <w:tcW w:w="225" w:type="pct"/>
            <w:vMerge w:val="restart"/>
            <w:tcBorders>
              <w:top w:val="single" w:sz="4" w:space="0" w:color="auto"/>
              <w:left w:val="single" w:sz="4" w:space="0" w:color="auto"/>
              <w:bottom w:val="single" w:sz="4" w:space="0" w:color="auto"/>
              <w:right w:val="single" w:sz="4" w:space="0" w:color="auto"/>
            </w:tcBorders>
            <w:vAlign w:val="center"/>
          </w:tcPr>
          <w:p w14:paraId="17D9047F" w14:textId="77777777" w:rsidR="000B30D9" w:rsidRPr="008321CA" w:rsidRDefault="008F0135">
            <w:pPr>
              <w:snapToGrid w:val="0"/>
              <w:spacing w:line="320" w:lineRule="exact"/>
              <w:jc w:val="center"/>
              <w:rPr>
                <w:rFonts w:ascii="宋体" w:hAnsi="宋体"/>
                <w:color w:val="000000" w:themeColor="text1"/>
                <w:sz w:val="24"/>
                <w:szCs w:val="24"/>
              </w:rPr>
            </w:pPr>
            <w:r w:rsidRPr="008321CA">
              <w:rPr>
                <w:rFonts w:ascii="宋体" w:hAnsi="宋体" w:hint="eastAsia"/>
                <w:color w:val="000000" w:themeColor="text1"/>
                <w:sz w:val="24"/>
                <w:szCs w:val="24"/>
              </w:rPr>
              <w:t>7</w:t>
            </w:r>
          </w:p>
        </w:tc>
        <w:tc>
          <w:tcPr>
            <w:tcW w:w="265" w:type="pct"/>
            <w:vMerge w:val="restart"/>
            <w:tcBorders>
              <w:top w:val="single" w:sz="4" w:space="0" w:color="auto"/>
              <w:left w:val="single" w:sz="4" w:space="0" w:color="auto"/>
              <w:bottom w:val="single" w:sz="4" w:space="0" w:color="auto"/>
              <w:right w:val="single" w:sz="4" w:space="0" w:color="auto"/>
            </w:tcBorders>
            <w:vAlign w:val="center"/>
          </w:tcPr>
          <w:p w14:paraId="7B8E2C7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夜间施工</w:t>
            </w:r>
          </w:p>
        </w:tc>
        <w:tc>
          <w:tcPr>
            <w:tcW w:w="427" w:type="pct"/>
            <w:tcBorders>
              <w:top w:val="single" w:sz="4" w:space="0" w:color="auto"/>
              <w:left w:val="nil"/>
              <w:bottom w:val="single" w:sz="4" w:space="0" w:color="auto"/>
              <w:right w:val="single" w:sz="4" w:space="0" w:color="auto"/>
            </w:tcBorders>
            <w:vAlign w:val="center"/>
          </w:tcPr>
          <w:p w14:paraId="184CB12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 xml:space="preserve">施工审批 </w:t>
            </w:r>
          </w:p>
        </w:tc>
        <w:tc>
          <w:tcPr>
            <w:tcW w:w="3448" w:type="pct"/>
            <w:tcBorders>
              <w:top w:val="single" w:sz="4" w:space="0" w:color="auto"/>
              <w:left w:val="nil"/>
              <w:bottom w:val="single" w:sz="4" w:space="0" w:color="auto"/>
              <w:right w:val="single" w:sz="4" w:space="0" w:color="auto"/>
            </w:tcBorders>
            <w:vAlign w:val="center"/>
          </w:tcPr>
          <w:p w14:paraId="513478B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是否擅自进行夜间施工</w:t>
            </w:r>
          </w:p>
        </w:tc>
        <w:tc>
          <w:tcPr>
            <w:tcW w:w="635" w:type="pct"/>
            <w:tcBorders>
              <w:top w:val="single" w:sz="4" w:space="0" w:color="auto"/>
              <w:left w:val="nil"/>
              <w:bottom w:val="single" w:sz="4" w:space="0" w:color="auto"/>
              <w:right w:val="single" w:sz="4" w:space="0" w:color="auto"/>
            </w:tcBorders>
            <w:vAlign w:val="center"/>
          </w:tcPr>
          <w:p w14:paraId="6508A92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12F24D5D" w14:textId="77777777">
        <w:trPr>
          <w:trHeight w:val="315"/>
          <w:jc w:val="center"/>
        </w:trPr>
        <w:tc>
          <w:tcPr>
            <w:tcW w:w="225" w:type="pct"/>
            <w:vMerge/>
            <w:tcBorders>
              <w:top w:val="single" w:sz="4" w:space="0" w:color="auto"/>
              <w:left w:val="single" w:sz="4" w:space="0" w:color="auto"/>
              <w:bottom w:val="single" w:sz="4" w:space="0" w:color="auto"/>
              <w:right w:val="single" w:sz="4" w:space="0" w:color="auto"/>
            </w:tcBorders>
            <w:vAlign w:val="center"/>
          </w:tcPr>
          <w:p w14:paraId="03E45B49"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6A8EB817"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14:paraId="0039298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 xml:space="preserve">专项方案 </w:t>
            </w:r>
          </w:p>
        </w:tc>
        <w:tc>
          <w:tcPr>
            <w:tcW w:w="3448" w:type="pct"/>
            <w:tcBorders>
              <w:top w:val="single" w:sz="4" w:space="0" w:color="auto"/>
              <w:left w:val="single" w:sz="4" w:space="0" w:color="auto"/>
              <w:bottom w:val="single" w:sz="4" w:space="0" w:color="auto"/>
              <w:right w:val="single" w:sz="4" w:space="0" w:color="auto"/>
            </w:tcBorders>
            <w:vAlign w:val="center"/>
          </w:tcPr>
          <w:p w14:paraId="2BFA7AA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是否按要求编制夜间专项施工方案，并按规定审批</w:t>
            </w:r>
          </w:p>
        </w:tc>
        <w:tc>
          <w:tcPr>
            <w:tcW w:w="635" w:type="pct"/>
            <w:tcBorders>
              <w:top w:val="single" w:sz="4" w:space="0" w:color="auto"/>
              <w:left w:val="single" w:sz="4" w:space="0" w:color="auto"/>
              <w:bottom w:val="single" w:sz="4" w:space="0" w:color="auto"/>
              <w:right w:val="single" w:sz="4" w:space="0" w:color="auto"/>
            </w:tcBorders>
            <w:vAlign w:val="center"/>
          </w:tcPr>
          <w:p w14:paraId="4340405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51FAD4B4" w14:textId="77777777">
        <w:trPr>
          <w:trHeight w:val="465"/>
          <w:jc w:val="center"/>
        </w:trPr>
        <w:tc>
          <w:tcPr>
            <w:tcW w:w="225" w:type="pct"/>
            <w:vMerge/>
            <w:tcBorders>
              <w:top w:val="single" w:sz="4" w:space="0" w:color="auto"/>
              <w:left w:val="single" w:sz="4" w:space="0" w:color="auto"/>
              <w:bottom w:val="single" w:sz="4" w:space="0" w:color="auto"/>
              <w:right w:val="single" w:sz="4" w:space="0" w:color="auto"/>
            </w:tcBorders>
            <w:vAlign w:val="center"/>
          </w:tcPr>
          <w:p w14:paraId="748E9BE2"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1DFF28A9"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14:paraId="60C7A31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 xml:space="preserve">过程管理 </w:t>
            </w:r>
          </w:p>
        </w:tc>
        <w:tc>
          <w:tcPr>
            <w:tcW w:w="3448" w:type="pct"/>
            <w:tcBorders>
              <w:top w:val="single" w:sz="4" w:space="0" w:color="auto"/>
              <w:left w:val="single" w:sz="4" w:space="0" w:color="auto"/>
              <w:bottom w:val="single" w:sz="4" w:space="0" w:color="auto"/>
              <w:right w:val="single" w:sz="4" w:space="0" w:color="auto"/>
            </w:tcBorders>
            <w:vAlign w:val="center"/>
          </w:tcPr>
          <w:p w14:paraId="65C8EFC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管理人员是否在岗履责</w:t>
            </w:r>
          </w:p>
        </w:tc>
        <w:tc>
          <w:tcPr>
            <w:tcW w:w="635" w:type="pct"/>
            <w:tcBorders>
              <w:top w:val="single" w:sz="4" w:space="0" w:color="auto"/>
              <w:left w:val="single" w:sz="4" w:space="0" w:color="auto"/>
              <w:bottom w:val="single" w:sz="4" w:space="0" w:color="auto"/>
              <w:right w:val="single" w:sz="4" w:space="0" w:color="auto"/>
            </w:tcBorders>
            <w:vAlign w:val="center"/>
          </w:tcPr>
          <w:p w14:paraId="68A30B7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0B30D9" w:rsidRPr="008321CA" w14:paraId="300A336D" w14:textId="77777777">
        <w:trPr>
          <w:trHeight w:val="570"/>
          <w:jc w:val="center"/>
        </w:trPr>
        <w:tc>
          <w:tcPr>
            <w:tcW w:w="225" w:type="pct"/>
            <w:vMerge/>
            <w:tcBorders>
              <w:top w:val="single" w:sz="4" w:space="0" w:color="auto"/>
              <w:left w:val="single" w:sz="4" w:space="0" w:color="auto"/>
              <w:bottom w:val="single" w:sz="4" w:space="0" w:color="auto"/>
              <w:right w:val="single" w:sz="4" w:space="0" w:color="auto"/>
            </w:tcBorders>
            <w:vAlign w:val="center"/>
          </w:tcPr>
          <w:p w14:paraId="1EBED163" w14:textId="77777777" w:rsidR="000B30D9" w:rsidRPr="008321CA" w:rsidRDefault="000B30D9">
            <w:pPr>
              <w:snapToGrid w:val="0"/>
              <w:spacing w:line="320" w:lineRule="exact"/>
              <w:jc w:val="center"/>
              <w:rPr>
                <w:rFonts w:ascii="宋体" w:hAnsi="宋体"/>
                <w:color w:val="000000" w:themeColor="text1"/>
                <w:sz w:val="24"/>
                <w:szCs w:val="24"/>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19738E32" w14:textId="77777777" w:rsidR="000B30D9" w:rsidRPr="008321CA" w:rsidRDefault="000B30D9">
            <w:pPr>
              <w:snapToGrid w:val="0"/>
              <w:spacing w:line="320" w:lineRule="exact"/>
              <w:jc w:val="left"/>
              <w:rPr>
                <w:rFonts w:ascii="宋体" w:hAnsi="宋体"/>
                <w:color w:val="000000" w:themeColor="text1"/>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14:paraId="0122D5B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施工照明</w:t>
            </w:r>
          </w:p>
        </w:tc>
        <w:tc>
          <w:tcPr>
            <w:tcW w:w="3448" w:type="pct"/>
            <w:tcBorders>
              <w:top w:val="single" w:sz="4" w:space="0" w:color="auto"/>
              <w:left w:val="single" w:sz="4" w:space="0" w:color="auto"/>
              <w:bottom w:val="single" w:sz="4" w:space="0" w:color="auto"/>
              <w:right w:val="single" w:sz="4" w:space="0" w:color="auto"/>
            </w:tcBorders>
            <w:vAlign w:val="center"/>
          </w:tcPr>
          <w:p w14:paraId="306E17F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施工工点是否有充足的照明，照明是否符合规范要求，特殊环境是否采用相应电压设备照明，灯具安装高度是否满足要求，管理人员是否在岗，夜间浇砼监理人员是否旁站。</w:t>
            </w:r>
          </w:p>
        </w:tc>
        <w:tc>
          <w:tcPr>
            <w:tcW w:w="635" w:type="pct"/>
            <w:tcBorders>
              <w:top w:val="single" w:sz="4" w:space="0" w:color="auto"/>
              <w:left w:val="single" w:sz="4" w:space="0" w:color="auto"/>
              <w:bottom w:val="single" w:sz="4" w:space="0" w:color="auto"/>
              <w:right w:val="single" w:sz="4" w:space="0" w:color="auto"/>
            </w:tcBorders>
            <w:vAlign w:val="center"/>
          </w:tcPr>
          <w:p w14:paraId="0A99241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bl>
    <w:p w14:paraId="1263AD1C" w14:textId="77777777" w:rsidR="000B30D9" w:rsidRPr="008321CA" w:rsidRDefault="000B30D9">
      <w:pPr>
        <w:snapToGrid w:val="0"/>
        <w:spacing w:line="320" w:lineRule="exact"/>
        <w:ind w:firstLineChars="200" w:firstLine="480"/>
        <w:rPr>
          <w:rFonts w:ascii="宋体" w:hAnsi="宋体"/>
          <w:color w:val="000000" w:themeColor="text1"/>
          <w:sz w:val="24"/>
          <w:szCs w:val="24"/>
        </w:rPr>
      </w:pPr>
    </w:p>
    <w:p w14:paraId="14F4D877" w14:textId="77777777" w:rsidR="000B30D9" w:rsidRPr="008321CA" w:rsidRDefault="000B30D9">
      <w:pPr>
        <w:widowControl/>
        <w:jc w:val="left"/>
        <w:rPr>
          <w:rFonts w:ascii="宋体" w:hAnsi="宋体"/>
          <w:color w:val="000000" w:themeColor="text1"/>
          <w:sz w:val="24"/>
          <w:szCs w:val="24"/>
        </w:rPr>
      </w:pPr>
    </w:p>
    <w:p w14:paraId="1020FB6D"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3、建筑工程施工质量违约金支付标准</w:t>
      </w:r>
    </w:p>
    <w:tbl>
      <w:tblPr>
        <w:tblW w:w="5163" w:type="pct"/>
        <w:jc w:val="center"/>
        <w:tblLook w:val="04A0" w:firstRow="1" w:lastRow="0" w:firstColumn="1" w:lastColumn="0" w:noHBand="0" w:noVBand="1"/>
      </w:tblPr>
      <w:tblGrid>
        <w:gridCol w:w="504"/>
        <w:gridCol w:w="529"/>
        <w:gridCol w:w="1088"/>
        <w:gridCol w:w="6344"/>
        <w:gridCol w:w="1478"/>
      </w:tblGrid>
      <w:tr w:rsidR="008321CA" w:rsidRPr="008321CA" w14:paraId="3F6E509D" w14:textId="77777777">
        <w:trPr>
          <w:trHeight w:val="645"/>
          <w:jc w:val="center"/>
        </w:trPr>
        <w:tc>
          <w:tcPr>
            <w:tcW w:w="254" w:type="pct"/>
            <w:vMerge w:val="restart"/>
            <w:tcBorders>
              <w:top w:val="single" w:sz="4" w:space="0" w:color="auto"/>
              <w:left w:val="single" w:sz="4" w:space="0" w:color="auto"/>
              <w:bottom w:val="single" w:sz="4" w:space="0" w:color="auto"/>
              <w:right w:val="single" w:sz="4" w:space="0" w:color="auto"/>
            </w:tcBorders>
            <w:vAlign w:val="center"/>
          </w:tcPr>
          <w:p w14:paraId="5C5A4A8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序号</w:t>
            </w:r>
          </w:p>
        </w:tc>
        <w:tc>
          <w:tcPr>
            <w:tcW w:w="813" w:type="pct"/>
            <w:gridSpan w:val="2"/>
            <w:vMerge w:val="restart"/>
            <w:tcBorders>
              <w:top w:val="single" w:sz="4" w:space="0" w:color="auto"/>
              <w:left w:val="single" w:sz="4" w:space="0" w:color="auto"/>
              <w:bottom w:val="single" w:sz="4" w:space="0" w:color="auto"/>
              <w:right w:val="single" w:sz="4" w:space="0" w:color="auto"/>
            </w:tcBorders>
            <w:vAlign w:val="center"/>
          </w:tcPr>
          <w:p w14:paraId="0EEA92B3"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检查项目</w:t>
            </w:r>
          </w:p>
        </w:tc>
        <w:tc>
          <w:tcPr>
            <w:tcW w:w="3190" w:type="pct"/>
            <w:vMerge w:val="restart"/>
            <w:tcBorders>
              <w:top w:val="single" w:sz="4" w:space="0" w:color="auto"/>
              <w:left w:val="single" w:sz="4" w:space="0" w:color="auto"/>
              <w:bottom w:val="single" w:sz="4" w:space="0" w:color="auto"/>
              <w:right w:val="single" w:sz="4" w:space="0" w:color="auto"/>
            </w:tcBorders>
            <w:vAlign w:val="center"/>
          </w:tcPr>
          <w:p w14:paraId="580A90E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检查内容</w:t>
            </w:r>
          </w:p>
        </w:tc>
        <w:tc>
          <w:tcPr>
            <w:tcW w:w="743" w:type="pct"/>
            <w:vMerge w:val="restart"/>
            <w:tcBorders>
              <w:top w:val="single" w:sz="4" w:space="0" w:color="auto"/>
              <w:left w:val="single" w:sz="4" w:space="0" w:color="auto"/>
              <w:bottom w:val="single" w:sz="4" w:space="0" w:color="000000"/>
              <w:right w:val="single" w:sz="4" w:space="0" w:color="auto"/>
            </w:tcBorders>
            <w:vAlign w:val="center"/>
          </w:tcPr>
          <w:p w14:paraId="2864D5E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违约金额</w:t>
            </w:r>
            <w:r w:rsidRPr="008321CA">
              <w:rPr>
                <w:rFonts w:ascii="宋体" w:hAnsi="宋体"/>
                <w:color w:val="000000" w:themeColor="text1"/>
                <w:sz w:val="24"/>
                <w:szCs w:val="24"/>
              </w:rPr>
              <w:t xml:space="preserve">    </w:t>
            </w:r>
            <w:r w:rsidRPr="008321CA">
              <w:rPr>
                <w:rFonts w:ascii="宋体" w:hAnsi="宋体" w:hint="eastAsia"/>
                <w:color w:val="000000" w:themeColor="text1"/>
                <w:sz w:val="24"/>
                <w:szCs w:val="24"/>
              </w:rPr>
              <w:t>（元</w:t>
            </w:r>
            <w:r w:rsidRPr="008321CA">
              <w:rPr>
                <w:rFonts w:ascii="宋体" w:hAnsi="宋体"/>
                <w:color w:val="000000" w:themeColor="text1"/>
                <w:sz w:val="24"/>
                <w:szCs w:val="24"/>
              </w:rPr>
              <w:t>/</w:t>
            </w:r>
            <w:r w:rsidRPr="008321CA">
              <w:rPr>
                <w:rFonts w:ascii="宋体" w:hAnsi="宋体" w:hint="eastAsia"/>
                <w:color w:val="000000" w:themeColor="text1"/>
                <w:sz w:val="24"/>
                <w:szCs w:val="24"/>
              </w:rPr>
              <w:t>条</w:t>
            </w:r>
            <w:r w:rsidRPr="008321CA">
              <w:rPr>
                <w:rFonts w:ascii="宋体" w:hAnsi="宋体"/>
                <w:color w:val="000000" w:themeColor="text1"/>
                <w:sz w:val="24"/>
                <w:szCs w:val="24"/>
              </w:rPr>
              <w:t>.</w:t>
            </w:r>
            <w:r w:rsidRPr="008321CA">
              <w:rPr>
                <w:rFonts w:ascii="宋体" w:hAnsi="宋体" w:hint="eastAsia"/>
                <w:color w:val="000000" w:themeColor="text1"/>
                <w:sz w:val="24"/>
                <w:szCs w:val="24"/>
              </w:rPr>
              <w:t>人</w:t>
            </w:r>
            <w:r w:rsidRPr="008321CA">
              <w:rPr>
                <w:rFonts w:ascii="宋体" w:hAnsi="宋体"/>
                <w:color w:val="000000" w:themeColor="text1"/>
                <w:sz w:val="24"/>
                <w:szCs w:val="24"/>
              </w:rPr>
              <w:t>.</w:t>
            </w:r>
            <w:r w:rsidRPr="008321CA">
              <w:rPr>
                <w:rFonts w:ascii="宋体" w:hAnsi="宋体" w:hint="eastAsia"/>
                <w:color w:val="000000" w:themeColor="text1"/>
                <w:sz w:val="24"/>
                <w:szCs w:val="24"/>
              </w:rPr>
              <w:t>处）</w:t>
            </w:r>
          </w:p>
        </w:tc>
      </w:tr>
      <w:tr w:rsidR="008321CA" w:rsidRPr="008321CA" w14:paraId="3634379B" w14:textId="77777777">
        <w:trPr>
          <w:trHeight w:val="320"/>
          <w:jc w:val="center"/>
        </w:trPr>
        <w:tc>
          <w:tcPr>
            <w:tcW w:w="254" w:type="pct"/>
            <w:vMerge/>
            <w:tcBorders>
              <w:top w:val="single" w:sz="4" w:space="0" w:color="auto"/>
              <w:left w:val="single" w:sz="4" w:space="0" w:color="auto"/>
              <w:bottom w:val="single" w:sz="4" w:space="0" w:color="auto"/>
              <w:right w:val="single" w:sz="4" w:space="0" w:color="auto"/>
            </w:tcBorders>
            <w:vAlign w:val="center"/>
          </w:tcPr>
          <w:p w14:paraId="06176723" w14:textId="77777777" w:rsidR="000B30D9" w:rsidRPr="008321CA" w:rsidRDefault="000B30D9">
            <w:pPr>
              <w:snapToGrid w:val="0"/>
              <w:spacing w:line="320" w:lineRule="exact"/>
              <w:jc w:val="left"/>
              <w:rPr>
                <w:rFonts w:ascii="宋体" w:hAnsi="宋体"/>
                <w:color w:val="000000" w:themeColor="text1"/>
                <w:sz w:val="24"/>
                <w:szCs w:val="24"/>
              </w:rPr>
            </w:pPr>
          </w:p>
        </w:tc>
        <w:tc>
          <w:tcPr>
            <w:tcW w:w="813" w:type="pct"/>
            <w:gridSpan w:val="2"/>
            <w:vMerge/>
            <w:tcBorders>
              <w:top w:val="single" w:sz="4" w:space="0" w:color="auto"/>
              <w:left w:val="single" w:sz="4" w:space="0" w:color="auto"/>
              <w:bottom w:val="single" w:sz="4" w:space="0" w:color="auto"/>
              <w:right w:val="single" w:sz="4" w:space="0" w:color="auto"/>
            </w:tcBorders>
            <w:vAlign w:val="center"/>
          </w:tcPr>
          <w:p w14:paraId="4ADC63DC" w14:textId="77777777" w:rsidR="000B30D9" w:rsidRPr="008321CA" w:rsidRDefault="000B30D9">
            <w:pPr>
              <w:snapToGrid w:val="0"/>
              <w:spacing w:line="320" w:lineRule="exact"/>
              <w:rPr>
                <w:rFonts w:ascii="宋体" w:hAnsi="宋体"/>
                <w:color w:val="000000" w:themeColor="text1"/>
                <w:sz w:val="24"/>
                <w:szCs w:val="24"/>
              </w:rPr>
            </w:pPr>
          </w:p>
        </w:tc>
        <w:tc>
          <w:tcPr>
            <w:tcW w:w="3190" w:type="pct"/>
            <w:vMerge/>
            <w:tcBorders>
              <w:top w:val="single" w:sz="4" w:space="0" w:color="auto"/>
              <w:left w:val="single" w:sz="4" w:space="0" w:color="auto"/>
              <w:bottom w:val="single" w:sz="4" w:space="0" w:color="auto"/>
              <w:right w:val="single" w:sz="4" w:space="0" w:color="auto"/>
            </w:tcBorders>
            <w:vAlign w:val="center"/>
          </w:tcPr>
          <w:p w14:paraId="03EFC6F7" w14:textId="77777777" w:rsidR="000B30D9" w:rsidRPr="008321CA" w:rsidRDefault="000B30D9">
            <w:pPr>
              <w:snapToGrid w:val="0"/>
              <w:spacing w:line="320" w:lineRule="exact"/>
              <w:jc w:val="left"/>
              <w:rPr>
                <w:rFonts w:ascii="宋体" w:hAnsi="宋体"/>
                <w:color w:val="000000" w:themeColor="text1"/>
                <w:sz w:val="24"/>
                <w:szCs w:val="24"/>
              </w:rPr>
            </w:pPr>
          </w:p>
        </w:tc>
        <w:tc>
          <w:tcPr>
            <w:tcW w:w="743" w:type="pct"/>
            <w:vMerge/>
            <w:tcBorders>
              <w:top w:val="single" w:sz="4" w:space="0" w:color="auto"/>
              <w:left w:val="single" w:sz="4" w:space="0" w:color="auto"/>
              <w:bottom w:val="single" w:sz="4" w:space="0" w:color="000000"/>
              <w:right w:val="single" w:sz="4" w:space="0" w:color="auto"/>
            </w:tcBorders>
            <w:vAlign w:val="center"/>
          </w:tcPr>
          <w:p w14:paraId="20B0B59E" w14:textId="77777777" w:rsidR="000B30D9" w:rsidRPr="008321CA" w:rsidRDefault="000B30D9">
            <w:pPr>
              <w:snapToGrid w:val="0"/>
              <w:spacing w:line="320" w:lineRule="exact"/>
              <w:jc w:val="left"/>
              <w:rPr>
                <w:rFonts w:ascii="宋体" w:hAnsi="宋体"/>
                <w:color w:val="000000" w:themeColor="text1"/>
                <w:sz w:val="24"/>
                <w:szCs w:val="24"/>
              </w:rPr>
            </w:pPr>
          </w:p>
        </w:tc>
      </w:tr>
      <w:tr w:rsidR="008321CA" w:rsidRPr="008321CA" w14:paraId="35DED7B2" w14:textId="77777777">
        <w:trPr>
          <w:trHeight w:val="342"/>
          <w:jc w:val="center"/>
        </w:trPr>
        <w:tc>
          <w:tcPr>
            <w:tcW w:w="254" w:type="pct"/>
            <w:vMerge w:val="restart"/>
            <w:tcBorders>
              <w:top w:val="nil"/>
              <w:left w:val="single" w:sz="4" w:space="0" w:color="auto"/>
              <w:right w:val="single" w:sz="4" w:space="0" w:color="auto"/>
            </w:tcBorders>
            <w:vAlign w:val="center"/>
          </w:tcPr>
          <w:p w14:paraId="0C45FA8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1</w:t>
            </w:r>
          </w:p>
        </w:tc>
        <w:tc>
          <w:tcPr>
            <w:tcW w:w="266" w:type="pct"/>
            <w:vMerge w:val="restart"/>
            <w:tcBorders>
              <w:top w:val="nil"/>
              <w:left w:val="single" w:sz="4" w:space="0" w:color="auto"/>
              <w:right w:val="single" w:sz="4" w:space="0" w:color="auto"/>
            </w:tcBorders>
            <w:vAlign w:val="center"/>
          </w:tcPr>
          <w:p w14:paraId="73A97A0A"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主体结 构</w:t>
            </w:r>
          </w:p>
        </w:tc>
        <w:tc>
          <w:tcPr>
            <w:tcW w:w="547" w:type="pct"/>
            <w:vMerge w:val="restart"/>
            <w:tcBorders>
              <w:top w:val="single" w:sz="4" w:space="0" w:color="auto"/>
              <w:left w:val="single" w:sz="4" w:space="0" w:color="auto"/>
              <w:bottom w:val="single" w:sz="4" w:space="0" w:color="000000"/>
              <w:right w:val="single" w:sz="4" w:space="0" w:color="000000"/>
            </w:tcBorders>
            <w:vAlign w:val="center"/>
          </w:tcPr>
          <w:p w14:paraId="47BBBFC7"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砌体结构</w:t>
            </w:r>
          </w:p>
        </w:tc>
        <w:tc>
          <w:tcPr>
            <w:tcW w:w="3190" w:type="pct"/>
            <w:tcBorders>
              <w:top w:val="single" w:sz="4" w:space="0" w:color="auto"/>
              <w:left w:val="nil"/>
              <w:bottom w:val="single" w:sz="4" w:space="0" w:color="auto"/>
              <w:right w:val="single" w:sz="4" w:space="0" w:color="auto"/>
            </w:tcBorders>
            <w:vAlign w:val="center"/>
          </w:tcPr>
          <w:p w14:paraId="08B90FB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砌体结构原材及相关材料是否符合要求</w:t>
            </w:r>
          </w:p>
        </w:tc>
        <w:tc>
          <w:tcPr>
            <w:tcW w:w="743" w:type="pct"/>
            <w:tcBorders>
              <w:top w:val="nil"/>
              <w:left w:val="nil"/>
              <w:bottom w:val="single" w:sz="4" w:space="0" w:color="auto"/>
              <w:right w:val="single" w:sz="4" w:space="0" w:color="auto"/>
            </w:tcBorders>
            <w:vAlign w:val="center"/>
          </w:tcPr>
          <w:p w14:paraId="3E9D5BF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32EB2731" w14:textId="77777777">
        <w:trPr>
          <w:trHeight w:val="342"/>
          <w:jc w:val="center"/>
        </w:trPr>
        <w:tc>
          <w:tcPr>
            <w:tcW w:w="254" w:type="pct"/>
            <w:vMerge/>
            <w:tcBorders>
              <w:left w:val="single" w:sz="4" w:space="0" w:color="auto"/>
              <w:right w:val="single" w:sz="4" w:space="0" w:color="auto"/>
            </w:tcBorders>
            <w:vAlign w:val="center"/>
          </w:tcPr>
          <w:p w14:paraId="410598E3"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left w:val="single" w:sz="4" w:space="0" w:color="auto"/>
              <w:right w:val="single" w:sz="4" w:space="0" w:color="auto"/>
            </w:tcBorders>
            <w:vAlign w:val="center"/>
          </w:tcPr>
          <w:p w14:paraId="0EC71269"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061A06BD"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2F8123C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砌筑现场是否使用预拌砂浆</w:t>
            </w:r>
          </w:p>
        </w:tc>
        <w:tc>
          <w:tcPr>
            <w:tcW w:w="743" w:type="pct"/>
            <w:tcBorders>
              <w:top w:val="nil"/>
              <w:left w:val="nil"/>
              <w:bottom w:val="single" w:sz="4" w:space="0" w:color="auto"/>
              <w:right w:val="single" w:sz="4" w:space="0" w:color="auto"/>
            </w:tcBorders>
            <w:vAlign w:val="center"/>
          </w:tcPr>
          <w:p w14:paraId="0847509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2ECA6305" w14:textId="77777777">
        <w:trPr>
          <w:trHeight w:val="300"/>
          <w:jc w:val="center"/>
        </w:trPr>
        <w:tc>
          <w:tcPr>
            <w:tcW w:w="254" w:type="pct"/>
            <w:vMerge/>
            <w:tcBorders>
              <w:left w:val="single" w:sz="4" w:space="0" w:color="auto"/>
              <w:right w:val="single" w:sz="4" w:space="0" w:color="auto"/>
            </w:tcBorders>
            <w:vAlign w:val="center"/>
          </w:tcPr>
          <w:p w14:paraId="024B4C16"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left w:val="single" w:sz="4" w:space="0" w:color="auto"/>
              <w:right w:val="single" w:sz="4" w:space="0" w:color="auto"/>
            </w:tcBorders>
            <w:vAlign w:val="center"/>
          </w:tcPr>
          <w:p w14:paraId="1DB28DD5"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65F7F3CE"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center"/>
          </w:tcPr>
          <w:p w14:paraId="745104F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墙体砌筑施工方法及相关构造要求是否符合规范及设计要求</w:t>
            </w:r>
          </w:p>
        </w:tc>
        <w:tc>
          <w:tcPr>
            <w:tcW w:w="743" w:type="pct"/>
            <w:tcBorders>
              <w:top w:val="nil"/>
              <w:left w:val="nil"/>
              <w:bottom w:val="single" w:sz="4" w:space="0" w:color="auto"/>
              <w:right w:val="single" w:sz="4" w:space="0" w:color="auto"/>
            </w:tcBorders>
            <w:vAlign w:val="center"/>
          </w:tcPr>
          <w:p w14:paraId="6339785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5C3FD7CE" w14:textId="77777777">
        <w:trPr>
          <w:trHeight w:val="60"/>
          <w:jc w:val="center"/>
        </w:trPr>
        <w:tc>
          <w:tcPr>
            <w:tcW w:w="254" w:type="pct"/>
            <w:vMerge/>
            <w:tcBorders>
              <w:left w:val="single" w:sz="4" w:space="0" w:color="auto"/>
              <w:right w:val="single" w:sz="4" w:space="0" w:color="auto"/>
            </w:tcBorders>
            <w:vAlign w:val="center"/>
          </w:tcPr>
          <w:p w14:paraId="25458040"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left w:val="single" w:sz="4" w:space="0" w:color="auto"/>
              <w:right w:val="single" w:sz="4" w:space="0" w:color="auto"/>
            </w:tcBorders>
            <w:vAlign w:val="center"/>
          </w:tcPr>
          <w:p w14:paraId="7655CB06"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545A92B9"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31BBB2A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砌体一般尺寸偏差是否符合规范及设计要求</w:t>
            </w:r>
          </w:p>
        </w:tc>
        <w:tc>
          <w:tcPr>
            <w:tcW w:w="743" w:type="pct"/>
            <w:tcBorders>
              <w:top w:val="nil"/>
              <w:left w:val="nil"/>
              <w:bottom w:val="single" w:sz="4" w:space="0" w:color="auto"/>
              <w:right w:val="single" w:sz="4" w:space="0" w:color="auto"/>
            </w:tcBorders>
            <w:vAlign w:val="center"/>
          </w:tcPr>
          <w:p w14:paraId="08C081C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53C8E266" w14:textId="77777777">
        <w:trPr>
          <w:trHeight w:val="945"/>
          <w:jc w:val="center"/>
        </w:trPr>
        <w:tc>
          <w:tcPr>
            <w:tcW w:w="254" w:type="pct"/>
            <w:vMerge/>
            <w:tcBorders>
              <w:left w:val="single" w:sz="4" w:space="0" w:color="auto"/>
              <w:right w:val="single" w:sz="4" w:space="0" w:color="auto"/>
            </w:tcBorders>
            <w:vAlign w:val="center"/>
          </w:tcPr>
          <w:p w14:paraId="1846E73C"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left w:val="single" w:sz="4" w:space="0" w:color="auto"/>
              <w:right w:val="single" w:sz="4" w:space="0" w:color="auto"/>
            </w:tcBorders>
            <w:vAlign w:val="center"/>
          </w:tcPr>
          <w:p w14:paraId="7321A3C3"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6C946E2B"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15534B0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二次结构钢筋是否预留，预留位置及数量是否满足设计文件和规范要求，钢筋连接、过梁两端搁置长度、窗台压顶两端锚入墙体长度是否满足规范标准，过梁压顶厚度是否符合要求，二次结构砼是否存在松散，露筋现象</w:t>
            </w:r>
          </w:p>
        </w:tc>
        <w:tc>
          <w:tcPr>
            <w:tcW w:w="743" w:type="pct"/>
            <w:tcBorders>
              <w:top w:val="nil"/>
              <w:left w:val="nil"/>
              <w:bottom w:val="single" w:sz="4" w:space="0" w:color="auto"/>
              <w:right w:val="single" w:sz="4" w:space="0" w:color="auto"/>
            </w:tcBorders>
            <w:vAlign w:val="center"/>
          </w:tcPr>
          <w:p w14:paraId="37730D1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1C30D26D" w14:textId="77777777">
        <w:trPr>
          <w:trHeight w:val="300"/>
          <w:jc w:val="center"/>
        </w:trPr>
        <w:tc>
          <w:tcPr>
            <w:tcW w:w="254" w:type="pct"/>
            <w:vMerge/>
            <w:tcBorders>
              <w:left w:val="single" w:sz="4" w:space="0" w:color="auto"/>
              <w:right w:val="single" w:sz="4" w:space="0" w:color="auto"/>
            </w:tcBorders>
            <w:vAlign w:val="center"/>
          </w:tcPr>
          <w:p w14:paraId="5CA236C0"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left w:val="single" w:sz="4" w:space="0" w:color="auto"/>
              <w:right w:val="single" w:sz="4" w:space="0" w:color="auto"/>
            </w:tcBorders>
            <w:vAlign w:val="center"/>
          </w:tcPr>
          <w:p w14:paraId="561B3978"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val="restart"/>
            <w:tcBorders>
              <w:top w:val="single" w:sz="4" w:space="0" w:color="auto"/>
              <w:left w:val="single" w:sz="4" w:space="0" w:color="auto"/>
              <w:bottom w:val="single" w:sz="4" w:space="0" w:color="auto"/>
              <w:right w:val="single" w:sz="4" w:space="0" w:color="auto"/>
            </w:tcBorders>
            <w:vAlign w:val="center"/>
          </w:tcPr>
          <w:p w14:paraId="6D7882A3"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钢结构</w:t>
            </w:r>
          </w:p>
        </w:tc>
        <w:tc>
          <w:tcPr>
            <w:tcW w:w="3190" w:type="pct"/>
            <w:tcBorders>
              <w:top w:val="single" w:sz="4" w:space="0" w:color="auto"/>
              <w:left w:val="nil"/>
              <w:bottom w:val="single" w:sz="4" w:space="0" w:color="auto"/>
              <w:right w:val="single" w:sz="4" w:space="0" w:color="auto"/>
            </w:tcBorders>
            <w:vAlign w:val="bottom"/>
          </w:tcPr>
          <w:p w14:paraId="4338A37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钢材、钢铸件及相关构件是否在采购规定范围内,是否符合规范及设计要求</w:t>
            </w:r>
          </w:p>
        </w:tc>
        <w:tc>
          <w:tcPr>
            <w:tcW w:w="743" w:type="pct"/>
            <w:tcBorders>
              <w:top w:val="nil"/>
              <w:left w:val="nil"/>
              <w:bottom w:val="single" w:sz="4" w:space="0" w:color="auto"/>
              <w:right w:val="single" w:sz="4" w:space="0" w:color="auto"/>
            </w:tcBorders>
            <w:vAlign w:val="center"/>
          </w:tcPr>
          <w:p w14:paraId="6EE32C8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46D1A317" w14:textId="77777777">
        <w:trPr>
          <w:trHeight w:val="300"/>
          <w:jc w:val="center"/>
        </w:trPr>
        <w:tc>
          <w:tcPr>
            <w:tcW w:w="254" w:type="pct"/>
            <w:vMerge/>
            <w:tcBorders>
              <w:left w:val="single" w:sz="4" w:space="0" w:color="auto"/>
              <w:right w:val="single" w:sz="4" w:space="0" w:color="auto"/>
            </w:tcBorders>
            <w:vAlign w:val="center"/>
          </w:tcPr>
          <w:p w14:paraId="180551E1"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left w:val="single" w:sz="4" w:space="0" w:color="auto"/>
              <w:right w:val="single" w:sz="4" w:space="0" w:color="auto"/>
            </w:tcBorders>
            <w:vAlign w:val="center"/>
          </w:tcPr>
          <w:p w14:paraId="1F22D3A5"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161E2F8B"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1F12AFB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钢结构焊接及连接是否符合规范及设计要求</w:t>
            </w:r>
          </w:p>
        </w:tc>
        <w:tc>
          <w:tcPr>
            <w:tcW w:w="743" w:type="pct"/>
            <w:tcBorders>
              <w:top w:val="nil"/>
              <w:left w:val="nil"/>
              <w:bottom w:val="single" w:sz="4" w:space="0" w:color="auto"/>
              <w:right w:val="single" w:sz="4" w:space="0" w:color="auto"/>
            </w:tcBorders>
            <w:vAlign w:val="center"/>
          </w:tcPr>
          <w:p w14:paraId="2AEC504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0F95F919" w14:textId="77777777">
        <w:trPr>
          <w:trHeight w:val="300"/>
          <w:jc w:val="center"/>
        </w:trPr>
        <w:tc>
          <w:tcPr>
            <w:tcW w:w="254" w:type="pct"/>
            <w:vMerge/>
            <w:tcBorders>
              <w:left w:val="single" w:sz="4" w:space="0" w:color="auto"/>
              <w:right w:val="single" w:sz="4" w:space="0" w:color="auto"/>
            </w:tcBorders>
            <w:vAlign w:val="center"/>
          </w:tcPr>
          <w:p w14:paraId="736A92A0"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left w:val="single" w:sz="4" w:space="0" w:color="auto"/>
              <w:right w:val="single" w:sz="4" w:space="0" w:color="auto"/>
            </w:tcBorders>
            <w:vAlign w:val="center"/>
          </w:tcPr>
          <w:p w14:paraId="5A880C32"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3048AE9C"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6F5F655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钢零件及钢部件加工是否符合规范及设计要求</w:t>
            </w:r>
          </w:p>
        </w:tc>
        <w:tc>
          <w:tcPr>
            <w:tcW w:w="743" w:type="pct"/>
            <w:tcBorders>
              <w:top w:val="nil"/>
              <w:left w:val="nil"/>
              <w:bottom w:val="single" w:sz="4" w:space="0" w:color="auto"/>
              <w:right w:val="single" w:sz="4" w:space="0" w:color="auto"/>
            </w:tcBorders>
            <w:vAlign w:val="center"/>
          </w:tcPr>
          <w:p w14:paraId="39BFD68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478D0F17" w14:textId="77777777">
        <w:trPr>
          <w:trHeight w:val="300"/>
          <w:jc w:val="center"/>
        </w:trPr>
        <w:tc>
          <w:tcPr>
            <w:tcW w:w="254" w:type="pct"/>
            <w:vMerge/>
            <w:tcBorders>
              <w:left w:val="single" w:sz="4" w:space="0" w:color="auto"/>
              <w:right w:val="single" w:sz="4" w:space="0" w:color="auto"/>
            </w:tcBorders>
            <w:vAlign w:val="center"/>
          </w:tcPr>
          <w:p w14:paraId="0781F7D2"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left w:val="single" w:sz="4" w:space="0" w:color="auto"/>
              <w:right w:val="single" w:sz="4" w:space="0" w:color="auto"/>
            </w:tcBorders>
            <w:vAlign w:val="center"/>
          </w:tcPr>
          <w:p w14:paraId="200CEE8F"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2B28B16D"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532B756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钢构件组装、预拼装是否符合规范及设计要求</w:t>
            </w:r>
          </w:p>
        </w:tc>
        <w:tc>
          <w:tcPr>
            <w:tcW w:w="743" w:type="pct"/>
            <w:tcBorders>
              <w:top w:val="nil"/>
              <w:left w:val="nil"/>
              <w:bottom w:val="single" w:sz="4" w:space="0" w:color="auto"/>
              <w:right w:val="single" w:sz="4" w:space="0" w:color="auto"/>
            </w:tcBorders>
            <w:vAlign w:val="center"/>
          </w:tcPr>
          <w:p w14:paraId="4543728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4E3625DE" w14:textId="77777777">
        <w:trPr>
          <w:trHeight w:val="300"/>
          <w:jc w:val="center"/>
        </w:trPr>
        <w:tc>
          <w:tcPr>
            <w:tcW w:w="254" w:type="pct"/>
            <w:vMerge/>
            <w:tcBorders>
              <w:left w:val="single" w:sz="4" w:space="0" w:color="auto"/>
              <w:bottom w:val="single" w:sz="4" w:space="0" w:color="000000"/>
              <w:right w:val="single" w:sz="4" w:space="0" w:color="auto"/>
            </w:tcBorders>
            <w:vAlign w:val="center"/>
          </w:tcPr>
          <w:p w14:paraId="0988B6BB"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left w:val="single" w:sz="4" w:space="0" w:color="auto"/>
              <w:bottom w:val="single" w:sz="4" w:space="0" w:color="auto"/>
              <w:right w:val="single" w:sz="4" w:space="0" w:color="auto"/>
            </w:tcBorders>
            <w:vAlign w:val="center"/>
          </w:tcPr>
          <w:p w14:paraId="5CD6E173"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3A93D77D"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54BEA0A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钢结构涂装工程是否符合规范及设计要求</w:t>
            </w:r>
          </w:p>
        </w:tc>
        <w:tc>
          <w:tcPr>
            <w:tcW w:w="743" w:type="pct"/>
            <w:tcBorders>
              <w:top w:val="nil"/>
              <w:left w:val="nil"/>
              <w:bottom w:val="single" w:sz="4" w:space="0" w:color="auto"/>
              <w:right w:val="single" w:sz="4" w:space="0" w:color="auto"/>
            </w:tcBorders>
            <w:vAlign w:val="center"/>
          </w:tcPr>
          <w:p w14:paraId="302673D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5972E6BA" w14:textId="77777777">
        <w:trPr>
          <w:trHeight w:val="300"/>
          <w:jc w:val="center"/>
        </w:trPr>
        <w:tc>
          <w:tcPr>
            <w:tcW w:w="254" w:type="pct"/>
            <w:vMerge w:val="restart"/>
            <w:tcBorders>
              <w:top w:val="nil"/>
              <w:left w:val="single" w:sz="4" w:space="0" w:color="auto"/>
              <w:bottom w:val="single" w:sz="4" w:space="0" w:color="000000"/>
              <w:right w:val="single" w:sz="4" w:space="0" w:color="auto"/>
            </w:tcBorders>
            <w:vAlign w:val="center"/>
          </w:tcPr>
          <w:p w14:paraId="0E5782A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2</w:t>
            </w:r>
          </w:p>
        </w:tc>
        <w:tc>
          <w:tcPr>
            <w:tcW w:w="266" w:type="pct"/>
            <w:vMerge w:val="restart"/>
            <w:tcBorders>
              <w:top w:val="nil"/>
              <w:left w:val="single" w:sz="4" w:space="0" w:color="auto"/>
              <w:bottom w:val="single" w:sz="4" w:space="0" w:color="000000"/>
              <w:right w:val="single" w:sz="4" w:space="0" w:color="auto"/>
            </w:tcBorders>
            <w:vAlign w:val="center"/>
          </w:tcPr>
          <w:p w14:paraId="4E3CF632"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建筑装饰</w:t>
            </w:r>
            <w:r w:rsidRPr="008321CA">
              <w:rPr>
                <w:rFonts w:ascii="宋体" w:hAnsi="宋体" w:hint="eastAsia"/>
                <w:color w:val="000000" w:themeColor="text1"/>
                <w:sz w:val="24"/>
                <w:szCs w:val="24"/>
              </w:rPr>
              <w:br/>
              <w:t>装</w:t>
            </w:r>
            <w:r w:rsidRPr="008321CA">
              <w:rPr>
                <w:rFonts w:ascii="宋体" w:hAnsi="宋体" w:hint="eastAsia"/>
                <w:color w:val="000000" w:themeColor="text1"/>
                <w:sz w:val="24"/>
                <w:szCs w:val="24"/>
              </w:rPr>
              <w:lastRenderedPageBreak/>
              <w:t>修</w:t>
            </w:r>
          </w:p>
        </w:tc>
        <w:tc>
          <w:tcPr>
            <w:tcW w:w="547" w:type="pct"/>
            <w:vMerge w:val="restart"/>
            <w:tcBorders>
              <w:top w:val="single" w:sz="4" w:space="0" w:color="auto"/>
              <w:left w:val="single" w:sz="4" w:space="0" w:color="auto"/>
              <w:bottom w:val="single" w:sz="4" w:space="0" w:color="auto"/>
              <w:right w:val="single" w:sz="4" w:space="0" w:color="auto"/>
            </w:tcBorders>
            <w:vAlign w:val="center"/>
          </w:tcPr>
          <w:p w14:paraId="13BDC3B8"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lastRenderedPageBreak/>
              <w:t>地面、墙面</w:t>
            </w:r>
          </w:p>
        </w:tc>
        <w:tc>
          <w:tcPr>
            <w:tcW w:w="3190" w:type="pct"/>
            <w:tcBorders>
              <w:top w:val="single" w:sz="4" w:space="0" w:color="auto"/>
              <w:left w:val="nil"/>
              <w:bottom w:val="single" w:sz="4" w:space="0" w:color="auto"/>
              <w:right w:val="single" w:sz="4" w:space="0" w:color="auto"/>
            </w:tcBorders>
            <w:vAlign w:val="bottom"/>
          </w:tcPr>
          <w:p w14:paraId="720A1E5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地面、墙面面层与基层粘结是否牢固，是否存在空鼓面积超过规范要求的现象</w:t>
            </w:r>
          </w:p>
        </w:tc>
        <w:tc>
          <w:tcPr>
            <w:tcW w:w="743" w:type="pct"/>
            <w:tcBorders>
              <w:top w:val="nil"/>
              <w:left w:val="nil"/>
              <w:bottom w:val="single" w:sz="4" w:space="0" w:color="auto"/>
              <w:right w:val="single" w:sz="4" w:space="0" w:color="auto"/>
            </w:tcBorders>
            <w:vAlign w:val="center"/>
          </w:tcPr>
          <w:p w14:paraId="093BE2A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23BAF62B"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280A410B"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2C6E03D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1394FA9D"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center"/>
          </w:tcPr>
          <w:p w14:paraId="555F076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地面、墙面是否存在开裂、渗水、起砂等现象</w:t>
            </w:r>
          </w:p>
        </w:tc>
        <w:tc>
          <w:tcPr>
            <w:tcW w:w="743" w:type="pct"/>
            <w:tcBorders>
              <w:top w:val="nil"/>
              <w:left w:val="nil"/>
              <w:bottom w:val="single" w:sz="4" w:space="0" w:color="auto"/>
              <w:right w:val="single" w:sz="4" w:space="0" w:color="auto"/>
            </w:tcBorders>
            <w:vAlign w:val="center"/>
          </w:tcPr>
          <w:p w14:paraId="39AC580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0F3E2090"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5682845F"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681D058E"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val="restart"/>
            <w:tcBorders>
              <w:top w:val="single" w:sz="4" w:space="0" w:color="auto"/>
              <w:left w:val="single" w:sz="4" w:space="0" w:color="auto"/>
              <w:bottom w:val="single" w:sz="4" w:space="0" w:color="auto"/>
              <w:right w:val="single" w:sz="4" w:space="0" w:color="auto"/>
            </w:tcBorders>
            <w:vAlign w:val="center"/>
          </w:tcPr>
          <w:p w14:paraId="3C6AF8A5"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抹灰</w:t>
            </w:r>
          </w:p>
        </w:tc>
        <w:tc>
          <w:tcPr>
            <w:tcW w:w="3190" w:type="pct"/>
            <w:tcBorders>
              <w:top w:val="single" w:sz="4" w:space="0" w:color="auto"/>
              <w:left w:val="nil"/>
              <w:bottom w:val="single" w:sz="4" w:space="0" w:color="auto"/>
              <w:right w:val="single" w:sz="4" w:space="0" w:color="auto"/>
            </w:tcBorders>
            <w:vAlign w:val="center"/>
          </w:tcPr>
          <w:p w14:paraId="6ED1A68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原材料是否符合规范及设计要求</w:t>
            </w:r>
          </w:p>
        </w:tc>
        <w:tc>
          <w:tcPr>
            <w:tcW w:w="743" w:type="pct"/>
            <w:tcBorders>
              <w:top w:val="nil"/>
              <w:left w:val="nil"/>
              <w:bottom w:val="single" w:sz="4" w:space="0" w:color="auto"/>
              <w:right w:val="single" w:sz="4" w:space="0" w:color="auto"/>
            </w:tcBorders>
            <w:vAlign w:val="center"/>
          </w:tcPr>
          <w:p w14:paraId="7BEEB26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185FFA44"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5D73E863"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42A70105"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1BDEFB9A"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center"/>
          </w:tcPr>
          <w:p w14:paraId="5467142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抹灰工程施工方法是否符合规范及设计要求</w:t>
            </w:r>
          </w:p>
        </w:tc>
        <w:tc>
          <w:tcPr>
            <w:tcW w:w="743" w:type="pct"/>
            <w:tcBorders>
              <w:top w:val="nil"/>
              <w:left w:val="nil"/>
              <w:bottom w:val="single" w:sz="4" w:space="0" w:color="auto"/>
              <w:right w:val="single" w:sz="4" w:space="0" w:color="auto"/>
            </w:tcBorders>
            <w:vAlign w:val="center"/>
          </w:tcPr>
          <w:p w14:paraId="117D8B9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6A533C15"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3510CC35"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6076EE5C"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4DA328D8"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center"/>
          </w:tcPr>
          <w:p w14:paraId="0762D61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不同材料交界面抹灰时是否张贴加强网，加强网搭接及宽度是否符合规范要求</w:t>
            </w:r>
          </w:p>
        </w:tc>
        <w:tc>
          <w:tcPr>
            <w:tcW w:w="743" w:type="pct"/>
            <w:tcBorders>
              <w:top w:val="nil"/>
              <w:left w:val="nil"/>
              <w:bottom w:val="single" w:sz="4" w:space="0" w:color="auto"/>
              <w:right w:val="single" w:sz="4" w:space="0" w:color="auto"/>
            </w:tcBorders>
            <w:vAlign w:val="center"/>
          </w:tcPr>
          <w:p w14:paraId="75BCE2B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03789548"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1634E027"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0587E893"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49F20FEA"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center"/>
          </w:tcPr>
          <w:p w14:paraId="66596CE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抹灰表面允许偏差是否超出规范要求</w:t>
            </w:r>
          </w:p>
        </w:tc>
        <w:tc>
          <w:tcPr>
            <w:tcW w:w="743" w:type="pct"/>
            <w:tcBorders>
              <w:top w:val="nil"/>
              <w:left w:val="nil"/>
              <w:bottom w:val="single" w:sz="4" w:space="0" w:color="auto"/>
              <w:right w:val="single" w:sz="4" w:space="0" w:color="auto"/>
            </w:tcBorders>
            <w:vAlign w:val="center"/>
          </w:tcPr>
          <w:p w14:paraId="0FB3E58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3BD50F01"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44039198"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57F55506"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79CBBB17"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center"/>
          </w:tcPr>
          <w:p w14:paraId="17D5617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分格缝设置是否符合规范要求，细部处理是否到位</w:t>
            </w:r>
          </w:p>
        </w:tc>
        <w:tc>
          <w:tcPr>
            <w:tcW w:w="743" w:type="pct"/>
            <w:tcBorders>
              <w:top w:val="nil"/>
              <w:left w:val="nil"/>
              <w:bottom w:val="single" w:sz="4" w:space="0" w:color="auto"/>
              <w:right w:val="single" w:sz="4" w:space="0" w:color="auto"/>
            </w:tcBorders>
            <w:vAlign w:val="center"/>
          </w:tcPr>
          <w:p w14:paraId="70099CE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466C61A0" w14:textId="77777777">
        <w:trPr>
          <w:trHeight w:val="435"/>
          <w:jc w:val="center"/>
        </w:trPr>
        <w:tc>
          <w:tcPr>
            <w:tcW w:w="254" w:type="pct"/>
            <w:vMerge/>
            <w:tcBorders>
              <w:top w:val="nil"/>
              <w:left w:val="single" w:sz="4" w:space="0" w:color="auto"/>
              <w:bottom w:val="single" w:sz="4" w:space="0" w:color="000000"/>
              <w:right w:val="single" w:sz="4" w:space="0" w:color="auto"/>
            </w:tcBorders>
            <w:vAlign w:val="center"/>
          </w:tcPr>
          <w:p w14:paraId="77AD5F1E"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51270639"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61268A27"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center"/>
          </w:tcPr>
          <w:p w14:paraId="1E8EE50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有排水要求的部位是否按规范及设计要求设置滴水（槽）</w:t>
            </w:r>
          </w:p>
        </w:tc>
        <w:tc>
          <w:tcPr>
            <w:tcW w:w="743" w:type="pct"/>
            <w:tcBorders>
              <w:top w:val="nil"/>
              <w:left w:val="nil"/>
              <w:bottom w:val="single" w:sz="4" w:space="0" w:color="auto"/>
              <w:right w:val="single" w:sz="4" w:space="0" w:color="auto"/>
            </w:tcBorders>
            <w:vAlign w:val="center"/>
          </w:tcPr>
          <w:p w14:paraId="6AF4A50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35D18DCA" w14:textId="77777777">
        <w:trPr>
          <w:trHeight w:val="480"/>
          <w:jc w:val="center"/>
        </w:trPr>
        <w:tc>
          <w:tcPr>
            <w:tcW w:w="254" w:type="pct"/>
            <w:vMerge/>
            <w:tcBorders>
              <w:top w:val="nil"/>
              <w:left w:val="single" w:sz="4" w:space="0" w:color="auto"/>
              <w:bottom w:val="single" w:sz="4" w:space="0" w:color="000000"/>
              <w:right w:val="single" w:sz="4" w:space="0" w:color="auto"/>
            </w:tcBorders>
            <w:vAlign w:val="center"/>
          </w:tcPr>
          <w:p w14:paraId="46EA0DAB"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C1B2B18"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5951069E"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center"/>
          </w:tcPr>
          <w:p w14:paraId="1477BF8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各抹灰层之间及抹灰层与基底之间是否存在脱层、空鼓、裂缝、色差等现象</w:t>
            </w:r>
          </w:p>
        </w:tc>
        <w:tc>
          <w:tcPr>
            <w:tcW w:w="743" w:type="pct"/>
            <w:tcBorders>
              <w:top w:val="nil"/>
              <w:left w:val="nil"/>
              <w:bottom w:val="single" w:sz="4" w:space="0" w:color="auto"/>
              <w:right w:val="single" w:sz="4" w:space="0" w:color="auto"/>
            </w:tcBorders>
            <w:vAlign w:val="center"/>
          </w:tcPr>
          <w:p w14:paraId="50FA851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3D2B3217" w14:textId="77777777">
        <w:trPr>
          <w:trHeight w:val="390"/>
          <w:jc w:val="center"/>
        </w:trPr>
        <w:tc>
          <w:tcPr>
            <w:tcW w:w="254" w:type="pct"/>
            <w:vMerge/>
            <w:tcBorders>
              <w:top w:val="nil"/>
              <w:left w:val="single" w:sz="4" w:space="0" w:color="auto"/>
              <w:bottom w:val="single" w:sz="4" w:space="0" w:color="000000"/>
              <w:right w:val="single" w:sz="4" w:space="0" w:color="auto"/>
            </w:tcBorders>
            <w:vAlign w:val="center"/>
          </w:tcPr>
          <w:p w14:paraId="43395992"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0A2E120E"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val="restart"/>
            <w:tcBorders>
              <w:top w:val="single" w:sz="4" w:space="0" w:color="auto"/>
              <w:left w:val="single" w:sz="4" w:space="0" w:color="auto"/>
              <w:bottom w:val="single" w:sz="4" w:space="0" w:color="000000"/>
              <w:right w:val="single" w:sz="4" w:space="0" w:color="000000"/>
            </w:tcBorders>
            <w:vAlign w:val="center"/>
          </w:tcPr>
          <w:p w14:paraId="247758A9"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门窗</w:t>
            </w:r>
          </w:p>
        </w:tc>
        <w:tc>
          <w:tcPr>
            <w:tcW w:w="3190" w:type="pct"/>
            <w:tcBorders>
              <w:top w:val="single" w:sz="4" w:space="0" w:color="auto"/>
              <w:left w:val="nil"/>
              <w:bottom w:val="single" w:sz="4" w:space="0" w:color="auto"/>
              <w:right w:val="single" w:sz="4" w:space="0" w:color="auto"/>
            </w:tcBorders>
            <w:vAlign w:val="bottom"/>
          </w:tcPr>
          <w:p w14:paraId="1191205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门窗品牌是否在采购范围内，规格、型号是否符合规范以及设计要求</w:t>
            </w:r>
          </w:p>
        </w:tc>
        <w:tc>
          <w:tcPr>
            <w:tcW w:w="743" w:type="pct"/>
            <w:tcBorders>
              <w:top w:val="nil"/>
              <w:left w:val="nil"/>
              <w:bottom w:val="single" w:sz="4" w:space="0" w:color="auto"/>
              <w:right w:val="single" w:sz="4" w:space="0" w:color="auto"/>
            </w:tcBorders>
            <w:vAlign w:val="center"/>
          </w:tcPr>
          <w:p w14:paraId="079368E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7803764C"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3D2D7898"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47829B3"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60E480A2"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3927A11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是否对门窗及相应材料进行性能指标复验，复验是否合格</w:t>
            </w:r>
          </w:p>
        </w:tc>
        <w:tc>
          <w:tcPr>
            <w:tcW w:w="743" w:type="pct"/>
            <w:tcBorders>
              <w:top w:val="nil"/>
              <w:left w:val="nil"/>
              <w:bottom w:val="single" w:sz="4" w:space="0" w:color="auto"/>
              <w:right w:val="single" w:sz="4" w:space="0" w:color="auto"/>
            </w:tcBorders>
            <w:vAlign w:val="center"/>
          </w:tcPr>
          <w:p w14:paraId="405AD75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1C895FF9"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37DE3812"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6319EB1F"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745DE345"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50E4B43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门窗洞口预留尺寸是否符合图纸设计及规范要求</w:t>
            </w:r>
          </w:p>
        </w:tc>
        <w:tc>
          <w:tcPr>
            <w:tcW w:w="743" w:type="pct"/>
            <w:tcBorders>
              <w:top w:val="nil"/>
              <w:left w:val="nil"/>
              <w:bottom w:val="single" w:sz="4" w:space="0" w:color="auto"/>
              <w:right w:val="single" w:sz="4" w:space="0" w:color="auto"/>
            </w:tcBorders>
            <w:vAlign w:val="center"/>
          </w:tcPr>
          <w:p w14:paraId="70E1ABD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2A8B86E9"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5D338E6D"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DEBC391"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78BA4E97"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1E65EA8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门窗安装施工顺序及安装方法是否符合规范要求</w:t>
            </w:r>
          </w:p>
        </w:tc>
        <w:tc>
          <w:tcPr>
            <w:tcW w:w="743" w:type="pct"/>
            <w:tcBorders>
              <w:top w:val="nil"/>
              <w:left w:val="nil"/>
              <w:bottom w:val="single" w:sz="4" w:space="0" w:color="auto"/>
              <w:right w:val="single" w:sz="4" w:space="0" w:color="auto"/>
            </w:tcBorders>
            <w:vAlign w:val="center"/>
          </w:tcPr>
          <w:p w14:paraId="46E3C1B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53834E83"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45C37508"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766D8C52"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63AD0C84"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00C5FEF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门窗与墙体间隙之间是否填嵌密实，塑料门窗填缝是否采用密闭胶封闭</w:t>
            </w:r>
          </w:p>
        </w:tc>
        <w:tc>
          <w:tcPr>
            <w:tcW w:w="743" w:type="pct"/>
            <w:tcBorders>
              <w:top w:val="nil"/>
              <w:left w:val="nil"/>
              <w:bottom w:val="single" w:sz="4" w:space="0" w:color="auto"/>
              <w:right w:val="single" w:sz="4" w:space="0" w:color="auto"/>
            </w:tcBorders>
            <w:vAlign w:val="center"/>
          </w:tcPr>
          <w:p w14:paraId="46D4245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027B4C4F" w14:textId="77777777">
        <w:trPr>
          <w:trHeight w:val="585"/>
          <w:jc w:val="center"/>
        </w:trPr>
        <w:tc>
          <w:tcPr>
            <w:tcW w:w="254" w:type="pct"/>
            <w:vMerge/>
            <w:tcBorders>
              <w:top w:val="nil"/>
              <w:left w:val="single" w:sz="4" w:space="0" w:color="auto"/>
              <w:bottom w:val="single" w:sz="4" w:space="0" w:color="000000"/>
              <w:right w:val="single" w:sz="4" w:space="0" w:color="auto"/>
            </w:tcBorders>
            <w:vAlign w:val="center"/>
          </w:tcPr>
          <w:p w14:paraId="6F67D745"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7DBA708B"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747C75B6"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65BCB2A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门窗安装开启是否灵活，是否安装防碰撞块，玻璃安装方法是否符合设计及规范要求</w:t>
            </w:r>
          </w:p>
        </w:tc>
        <w:tc>
          <w:tcPr>
            <w:tcW w:w="743" w:type="pct"/>
            <w:tcBorders>
              <w:top w:val="nil"/>
              <w:left w:val="nil"/>
              <w:bottom w:val="single" w:sz="4" w:space="0" w:color="auto"/>
              <w:right w:val="single" w:sz="4" w:space="0" w:color="auto"/>
            </w:tcBorders>
            <w:vAlign w:val="center"/>
          </w:tcPr>
          <w:p w14:paraId="131E0A3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66E249E9"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4F2B2221"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44C92501"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739D801C"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7C48AFD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门窗淋水试验是否满足规范要求</w:t>
            </w:r>
          </w:p>
        </w:tc>
        <w:tc>
          <w:tcPr>
            <w:tcW w:w="743" w:type="pct"/>
            <w:tcBorders>
              <w:top w:val="nil"/>
              <w:left w:val="nil"/>
              <w:bottom w:val="single" w:sz="4" w:space="0" w:color="auto"/>
              <w:right w:val="single" w:sz="4" w:space="0" w:color="auto"/>
            </w:tcBorders>
            <w:vAlign w:val="center"/>
          </w:tcPr>
          <w:p w14:paraId="0B8E230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1B71DAC1"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123A5A58"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63A8AE9E"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593FDCA2"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020008A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特种门的安装方法是否符合规范及设计要求</w:t>
            </w:r>
          </w:p>
        </w:tc>
        <w:tc>
          <w:tcPr>
            <w:tcW w:w="743" w:type="pct"/>
            <w:tcBorders>
              <w:top w:val="nil"/>
              <w:left w:val="nil"/>
              <w:bottom w:val="single" w:sz="4" w:space="0" w:color="auto"/>
              <w:right w:val="single" w:sz="4" w:space="0" w:color="auto"/>
            </w:tcBorders>
            <w:vAlign w:val="center"/>
          </w:tcPr>
          <w:p w14:paraId="56587AF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30A144D4"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79E1EF1C"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6B9EEC92"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val="restart"/>
            <w:tcBorders>
              <w:top w:val="single" w:sz="4" w:space="0" w:color="auto"/>
              <w:left w:val="single" w:sz="4" w:space="0" w:color="auto"/>
              <w:bottom w:val="single" w:sz="4" w:space="0" w:color="auto"/>
              <w:right w:val="single" w:sz="4" w:space="0" w:color="auto"/>
            </w:tcBorders>
            <w:vAlign w:val="center"/>
          </w:tcPr>
          <w:p w14:paraId="4AE6905A"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吊顶</w:t>
            </w:r>
          </w:p>
        </w:tc>
        <w:tc>
          <w:tcPr>
            <w:tcW w:w="3190" w:type="pct"/>
            <w:tcBorders>
              <w:top w:val="single" w:sz="4" w:space="0" w:color="auto"/>
              <w:left w:val="nil"/>
              <w:bottom w:val="single" w:sz="4" w:space="0" w:color="auto"/>
              <w:right w:val="single" w:sz="4" w:space="0" w:color="auto"/>
            </w:tcBorders>
            <w:vAlign w:val="bottom"/>
          </w:tcPr>
          <w:p w14:paraId="0A3CBB8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吊顶及相关构配件是否符合规范及设计要求</w:t>
            </w:r>
          </w:p>
        </w:tc>
        <w:tc>
          <w:tcPr>
            <w:tcW w:w="743" w:type="pct"/>
            <w:tcBorders>
              <w:top w:val="nil"/>
              <w:left w:val="nil"/>
              <w:bottom w:val="single" w:sz="4" w:space="0" w:color="auto"/>
              <w:right w:val="single" w:sz="4" w:space="0" w:color="auto"/>
            </w:tcBorders>
            <w:vAlign w:val="center"/>
          </w:tcPr>
          <w:p w14:paraId="56F2833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2CEF6FFA"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35DA3D0D"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064F2DE"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0BC5EBA5"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42EDC6D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吊杆、龙骨的材质、规格、安装间距及连接方式是否符合相关规范及设计要求</w:t>
            </w:r>
          </w:p>
        </w:tc>
        <w:tc>
          <w:tcPr>
            <w:tcW w:w="743" w:type="pct"/>
            <w:tcBorders>
              <w:top w:val="nil"/>
              <w:left w:val="nil"/>
              <w:bottom w:val="single" w:sz="4" w:space="0" w:color="auto"/>
              <w:right w:val="single" w:sz="4" w:space="0" w:color="auto"/>
            </w:tcBorders>
            <w:vAlign w:val="center"/>
          </w:tcPr>
          <w:p w14:paraId="36F3401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28B77EE2"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78A7A2AF"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5218FDBF"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23CB7110"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4EBD432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吊顶工程中相关构配件是否按照规范及设计要求进行防火、防腐、防锈处理</w:t>
            </w:r>
          </w:p>
        </w:tc>
        <w:tc>
          <w:tcPr>
            <w:tcW w:w="743" w:type="pct"/>
            <w:tcBorders>
              <w:top w:val="nil"/>
              <w:left w:val="nil"/>
              <w:bottom w:val="single" w:sz="4" w:space="0" w:color="auto"/>
              <w:right w:val="single" w:sz="4" w:space="0" w:color="auto"/>
            </w:tcBorders>
            <w:vAlign w:val="center"/>
          </w:tcPr>
          <w:p w14:paraId="4DC564C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74BDE120"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228B691D"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594C3C2D"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val="restart"/>
            <w:tcBorders>
              <w:top w:val="single" w:sz="4" w:space="0" w:color="auto"/>
              <w:left w:val="single" w:sz="4" w:space="0" w:color="auto"/>
              <w:bottom w:val="single" w:sz="4" w:space="0" w:color="auto"/>
              <w:right w:val="single" w:sz="4" w:space="0" w:color="auto"/>
            </w:tcBorders>
            <w:vAlign w:val="center"/>
          </w:tcPr>
          <w:p w14:paraId="5CAD5E7E"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饰面板（砖）</w:t>
            </w:r>
          </w:p>
        </w:tc>
        <w:tc>
          <w:tcPr>
            <w:tcW w:w="3190" w:type="pct"/>
            <w:tcBorders>
              <w:top w:val="single" w:sz="4" w:space="0" w:color="auto"/>
              <w:left w:val="nil"/>
              <w:bottom w:val="single" w:sz="4" w:space="0" w:color="auto"/>
              <w:right w:val="single" w:sz="4" w:space="0" w:color="auto"/>
            </w:tcBorders>
            <w:vAlign w:val="bottom"/>
          </w:tcPr>
          <w:p w14:paraId="020EE0F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饰面板（砖）品牌是否在采购规定范围内</w:t>
            </w:r>
          </w:p>
        </w:tc>
        <w:tc>
          <w:tcPr>
            <w:tcW w:w="743" w:type="pct"/>
            <w:tcBorders>
              <w:top w:val="nil"/>
              <w:left w:val="nil"/>
              <w:bottom w:val="single" w:sz="4" w:space="0" w:color="auto"/>
              <w:right w:val="single" w:sz="4" w:space="0" w:color="auto"/>
            </w:tcBorders>
            <w:vAlign w:val="center"/>
          </w:tcPr>
          <w:p w14:paraId="0FD836E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3EF7F6FF"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337290D9"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4D2B910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1B66815F"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467DE13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饰面板（砖）的规格、颜色和性能是否符合规范及设计要求</w:t>
            </w:r>
          </w:p>
        </w:tc>
        <w:tc>
          <w:tcPr>
            <w:tcW w:w="743" w:type="pct"/>
            <w:tcBorders>
              <w:top w:val="nil"/>
              <w:left w:val="nil"/>
              <w:bottom w:val="single" w:sz="4" w:space="0" w:color="auto"/>
              <w:right w:val="single" w:sz="4" w:space="0" w:color="auto"/>
            </w:tcBorders>
            <w:vAlign w:val="center"/>
          </w:tcPr>
          <w:p w14:paraId="6635F4A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011064D3" w14:textId="77777777">
        <w:trPr>
          <w:trHeight w:val="645"/>
          <w:jc w:val="center"/>
        </w:trPr>
        <w:tc>
          <w:tcPr>
            <w:tcW w:w="254" w:type="pct"/>
            <w:vMerge/>
            <w:tcBorders>
              <w:top w:val="nil"/>
              <w:left w:val="single" w:sz="4" w:space="0" w:color="auto"/>
              <w:bottom w:val="single" w:sz="4" w:space="0" w:color="000000"/>
              <w:right w:val="single" w:sz="4" w:space="0" w:color="auto"/>
            </w:tcBorders>
            <w:vAlign w:val="center"/>
          </w:tcPr>
          <w:p w14:paraId="49CB7B4A"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E4599E1"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6F2D17F7"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2FFD46A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饰面板安装工程的预埋件、连接件的数量、规格、位置、连接方法、防腐处理是否符合设计及规范要求</w:t>
            </w:r>
          </w:p>
        </w:tc>
        <w:tc>
          <w:tcPr>
            <w:tcW w:w="743" w:type="pct"/>
            <w:tcBorders>
              <w:top w:val="nil"/>
              <w:left w:val="nil"/>
              <w:bottom w:val="single" w:sz="4" w:space="0" w:color="auto"/>
              <w:right w:val="single" w:sz="4" w:space="0" w:color="auto"/>
            </w:tcBorders>
            <w:vAlign w:val="center"/>
          </w:tcPr>
          <w:p w14:paraId="228C727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47F93663" w14:textId="77777777">
        <w:trPr>
          <w:trHeight w:val="660"/>
          <w:jc w:val="center"/>
        </w:trPr>
        <w:tc>
          <w:tcPr>
            <w:tcW w:w="254" w:type="pct"/>
            <w:vMerge/>
            <w:tcBorders>
              <w:top w:val="nil"/>
              <w:left w:val="single" w:sz="4" w:space="0" w:color="auto"/>
              <w:bottom w:val="single" w:sz="4" w:space="0" w:color="000000"/>
              <w:right w:val="single" w:sz="4" w:space="0" w:color="auto"/>
            </w:tcBorders>
            <w:vAlign w:val="center"/>
          </w:tcPr>
          <w:p w14:paraId="6CF8B676"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C7CB579"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774A917C"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02BC3A8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饰面板（砖）安装是否牢固、是否存在空鼓面积超出规范要求，砖缝留置是否均匀</w:t>
            </w:r>
          </w:p>
        </w:tc>
        <w:tc>
          <w:tcPr>
            <w:tcW w:w="743" w:type="pct"/>
            <w:tcBorders>
              <w:top w:val="nil"/>
              <w:left w:val="nil"/>
              <w:bottom w:val="single" w:sz="4" w:space="0" w:color="auto"/>
              <w:right w:val="single" w:sz="4" w:space="0" w:color="auto"/>
            </w:tcBorders>
            <w:vAlign w:val="center"/>
          </w:tcPr>
          <w:p w14:paraId="0A1E503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0051FC86" w14:textId="77777777">
        <w:trPr>
          <w:trHeight w:val="495"/>
          <w:jc w:val="center"/>
        </w:trPr>
        <w:tc>
          <w:tcPr>
            <w:tcW w:w="254" w:type="pct"/>
            <w:vMerge/>
            <w:tcBorders>
              <w:top w:val="nil"/>
              <w:left w:val="single" w:sz="4" w:space="0" w:color="auto"/>
              <w:bottom w:val="single" w:sz="4" w:space="0" w:color="000000"/>
              <w:right w:val="single" w:sz="4" w:space="0" w:color="auto"/>
            </w:tcBorders>
            <w:vAlign w:val="center"/>
          </w:tcPr>
          <w:p w14:paraId="3EA858F6"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5B699A3A"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7D4E7A22"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46B06D1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饰面板（砖）表面是否存在色差、裂缝</w:t>
            </w:r>
          </w:p>
        </w:tc>
        <w:tc>
          <w:tcPr>
            <w:tcW w:w="743" w:type="pct"/>
            <w:tcBorders>
              <w:top w:val="nil"/>
              <w:left w:val="nil"/>
              <w:bottom w:val="single" w:sz="4" w:space="0" w:color="auto"/>
              <w:right w:val="single" w:sz="4" w:space="0" w:color="auto"/>
            </w:tcBorders>
            <w:vAlign w:val="center"/>
          </w:tcPr>
          <w:p w14:paraId="795656E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7AE5F0B5" w14:textId="77777777">
        <w:trPr>
          <w:trHeight w:val="495"/>
          <w:jc w:val="center"/>
        </w:trPr>
        <w:tc>
          <w:tcPr>
            <w:tcW w:w="254" w:type="pct"/>
            <w:vMerge/>
            <w:tcBorders>
              <w:top w:val="nil"/>
              <w:left w:val="single" w:sz="4" w:space="0" w:color="auto"/>
              <w:bottom w:val="single" w:sz="4" w:space="0" w:color="000000"/>
              <w:right w:val="single" w:sz="4" w:space="0" w:color="auto"/>
            </w:tcBorders>
            <w:vAlign w:val="center"/>
          </w:tcPr>
          <w:p w14:paraId="64515128"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EA35961"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7BA8AB09"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10B67F7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有排水要求的部位是否设置滴水线（槽），泛水坡度是否符合设计要求</w:t>
            </w:r>
          </w:p>
        </w:tc>
        <w:tc>
          <w:tcPr>
            <w:tcW w:w="743" w:type="pct"/>
            <w:tcBorders>
              <w:top w:val="nil"/>
              <w:left w:val="nil"/>
              <w:bottom w:val="single" w:sz="4" w:space="0" w:color="auto"/>
              <w:right w:val="single" w:sz="4" w:space="0" w:color="auto"/>
            </w:tcBorders>
            <w:vAlign w:val="center"/>
          </w:tcPr>
          <w:p w14:paraId="4443DF9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4FE3F317"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625040D2"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3BD395E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val="restart"/>
            <w:tcBorders>
              <w:top w:val="single" w:sz="4" w:space="0" w:color="auto"/>
              <w:left w:val="single" w:sz="4" w:space="0" w:color="auto"/>
              <w:bottom w:val="single" w:sz="4" w:space="0" w:color="auto"/>
              <w:right w:val="single" w:sz="4" w:space="0" w:color="auto"/>
            </w:tcBorders>
            <w:vAlign w:val="center"/>
          </w:tcPr>
          <w:p w14:paraId="3F298732"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涂饰</w:t>
            </w:r>
          </w:p>
        </w:tc>
        <w:tc>
          <w:tcPr>
            <w:tcW w:w="3190" w:type="pct"/>
            <w:tcBorders>
              <w:top w:val="single" w:sz="4" w:space="0" w:color="auto"/>
              <w:left w:val="nil"/>
              <w:bottom w:val="single" w:sz="4" w:space="0" w:color="auto"/>
              <w:right w:val="single" w:sz="4" w:space="0" w:color="auto"/>
            </w:tcBorders>
            <w:vAlign w:val="bottom"/>
          </w:tcPr>
          <w:p w14:paraId="3734545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涂饰材料是否在采购规定范围内</w:t>
            </w:r>
          </w:p>
        </w:tc>
        <w:tc>
          <w:tcPr>
            <w:tcW w:w="743" w:type="pct"/>
            <w:tcBorders>
              <w:top w:val="nil"/>
              <w:left w:val="nil"/>
              <w:bottom w:val="single" w:sz="4" w:space="0" w:color="auto"/>
              <w:right w:val="single" w:sz="4" w:space="0" w:color="auto"/>
            </w:tcBorders>
            <w:vAlign w:val="center"/>
          </w:tcPr>
          <w:p w14:paraId="6D93886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052AF255"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76F18AF3"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2B6C851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7D398928"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234FB54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进行涂饰前是否涂刷抗碱封闭底漆</w:t>
            </w:r>
          </w:p>
        </w:tc>
        <w:tc>
          <w:tcPr>
            <w:tcW w:w="743" w:type="pct"/>
            <w:tcBorders>
              <w:top w:val="nil"/>
              <w:left w:val="nil"/>
              <w:bottom w:val="single" w:sz="4" w:space="0" w:color="auto"/>
              <w:right w:val="single" w:sz="4" w:space="0" w:color="auto"/>
            </w:tcBorders>
            <w:vAlign w:val="center"/>
          </w:tcPr>
          <w:p w14:paraId="43EA0E1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78CD9885"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5B9F4AEB"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090A016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5FE377D8"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34798D9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基层腻子是否存在不平整、风化、起皮、脱落等现象</w:t>
            </w:r>
          </w:p>
        </w:tc>
        <w:tc>
          <w:tcPr>
            <w:tcW w:w="743" w:type="pct"/>
            <w:tcBorders>
              <w:top w:val="nil"/>
              <w:left w:val="nil"/>
              <w:bottom w:val="single" w:sz="4" w:space="0" w:color="auto"/>
              <w:right w:val="single" w:sz="4" w:space="0" w:color="auto"/>
            </w:tcBorders>
            <w:vAlign w:val="center"/>
          </w:tcPr>
          <w:p w14:paraId="363A61F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500</w:t>
            </w:r>
          </w:p>
        </w:tc>
      </w:tr>
      <w:tr w:rsidR="008321CA" w:rsidRPr="008321CA" w14:paraId="3B9ED7F3"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02612B51"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64C785C9"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5564552D"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0524721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厨房、卫生间墙面是否使用耐水腻子</w:t>
            </w:r>
          </w:p>
        </w:tc>
        <w:tc>
          <w:tcPr>
            <w:tcW w:w="743" w:type="pct"/>
            <w:tcBorders>
              <w:top w:val="nil"/>
              <w:left w:val="nil"/>
              <w:bottom w:val="single" w:sz="4" w:space="0" w:color="auto"/>
              <w:right w:val="single" w:sz="4" w:space="0" w:color="auto"/>
            </w:tcBorders>
            <w:vAlign w:val="center"/>
          </w:tcPr>
          <w:p w14:paraId="6238E46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577234D1" w14:textId="77777777">
        <w:trPr>
          <w:trHeight w:val="300"/>
          <w:jc w:val="center"/>
        </w:trPr>
        <w:tc>
          <w:tcPr>
            <w:tcW w:w="254" w:type="pct"/>
            <w:vMerge/>
            <w:tcBorders>
              <w:top w:val="nil"/>
              <w:left w:val="single" w:sz="4" w:space="0" w:color="auto"/>
              <w:bottom w:val="single" w:sz="4" w:space="0" w:color="000000"/>
              <w:right w:val="single" w:sz="4" w:space="0" w:color="auto"/>
            </w:tcBorders>
            <w:vAlign w:val="center"/>
          </w:tcPr>
          <w:p w14:paraId="57CF5646"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482DA2D5"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19CC9255"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58168F4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涂料面层是否有风化、脱落、裂缝、色差等现象</w:t>
            </w:r>
          </w:p>
        </w:tc>
        <w:tc>
          <w:tcPr>
            <w:tcW w:w="743" w:type="pct"/>
            <w:tcBorders>
              <w:top w:val="nil"/>
              <w:left w:val="nil"/>
              <w:bottom w:val="single" w:sz="4" w:space="0" w:color="auto"/>
              <w:right w:val="single" w:sz="4" w:space="0" w:color="auto"/>
            </w:tcBorders>
            <w:vAlign w:val="center"/>
          </w:tcPr>
          <w:p w14:paraId="7482C2A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674BF13F" w14:textId="77777777">
        <w:trPr>
          <w:trHeight w:val="330"/>
          <w:jc w:val="center"/>
        </w:trPr>
        <w:tc>
          <w:tcPr>
            <w:tcW w:w="254" w:type="pct"/>
            <w:vMerge w:val="restart"/>
            <w:tcBorders>
              <w:top w:val="nil"/>
              <w:left w:val="single" w:sz="4" w:space="0" w:color="auto"/>
              <w:bottom w:val="single" w:sz="4" w:space="0" w:color="000000"/>
              <w:right w:val="single" w:sz="4" w:space="0" w:color="auto"/>
            </w:tcBorders>
            <w:vAlign w:val="center"/>
          </w:tcPr>
          <w:p w14:paraId="53611FF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3</w:t>
            </w:r>
          </w:p>
        </w:tc>
        <w:tc>
          <w:tcPr>
            <w:tcW w:w="266" w:type="pct"/>
            <w:vMerge w:val="restart"/>
            <w:tcBorders>
              <w:top w:val="nil"/>
              <w:left w:val="single" w:sz="4" w:space="0" w:color="auto"/>
              <w:bottom w:val="single" w:sz="4" w:space="0" w:color="000000"/>
              <w:right w:val="single" w:sz="4" w:space="0" w:color="auto"/>
            </w:tcBorders>
            <w:vAlign w:val="center"/>
          </w:tcPr>
          <w:p w14:paraId="501387F1"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安装工程</w:t>
            </w:r>
          </w:p>
        </w:tc>
        <w:tc>
          <w:tcPr>
            <w:tcW w:w="547" w:type="pct"/>
            <w:vMerge w:val="restart"/>
            <w:tcBorders>
              <w:top w:val="single" w:sz="4" w:space="0" w:color="auto"/>
              <w:left w:val="single" w:sz="4" w:space="0" w:color="auto"/>
              <w:bottom w:val="single" w:sz="4" w:space="0" w:color="000000"/>
              <w:right w:val="single" w:sz="4" w:space="0" w:color="000000"/>
            </w:tcBorders>
            <w:vAlign w:val="center"/>
          </w:tcPr>
          <w:p w14:paraId="1852FA27"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建筑给水、排水</w:t>
            </w:r>
          </w:p>
        </w:tc>
        <w:tc>
          <w:tcPr>
            <w:tcW w:w="3190" w:type="pct"/>
            <w:tcBorders>
              <w:top w:val="single" w:sz="4" w:space="0" w:color="auto"/>
              <w:left w:val="nil"/>
              <w:bottom w:val="single" w:sz="4" w:space="0" w:color="auto"/>
              <w:right w:val="single" w:sz="4" w:space="0" w:color="auto"/>
            </w:tcBorders>
            <w:vAlign w:val="bottom"/>
          </w:tcPr>
          <w:p w14:paraId="4253563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给水管道原材及配件是否与招标文件及设计要求相符</w:t>
            </w:r>
          </w:p>
        </w:tc>
        <w:tc>
          <w:tcPr>
            <w:tcW w:w="743" w:type="pct"/>
            <w:tcBorders>
              <w:top w:val="nil"/>
              <w:left w:val="nil"/>
              <w:bottom w:val="single" w:sz="4" w:space="0" w:color="auto"/>
              <w:right w:val="single" w:sz="4" w:space="0" w:color="auto"/>
            </w:tcBorders>
            <w:vAlign w:val="center"/>
          </w:tcPr>
          <w:p w14:paraId="121FC16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18EC0349"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6772F3BF"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3FFDDBE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08E8F306"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6BBFEE1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室内给水管道试压是否符合规范及设计要求</w:t>
            </w:r>
          </w:p>
        </w:tc>
        <w:tc>
          <w:tcPr>
            <w:tcW w:w="743" w:type="pct"/>
            <w:tcBorders>
              <w:top w:val="nil"/>
              <w:left w:val="nil"/>
              <w:bottom w:val="single" w:sz="4" w:space="0" w:color="auto"/>
              <w:right w:val="single" w:sz="4" w:space="0" w:color="auto"/>
            </w:tcBorders>
            <w:vAlign w:val="center"/>
          </w:tcPr>
          <w:p w14:paraId="3D1CE78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0DB63C0D"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3146D30C"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051B50CD"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03F768FF"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4583ABA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给水管道安装与连接是否符合规范及设计要求</w:t>
            </w:r>
          </w:p>
        </w:tc>
        <w:tc>
          <w:tcPr>
            <w:tcW w:w="743" w:type="pct"/>
            <w:tcBorders>
              <w:top w:val="nil"/>
              <w:left w:val="nil"/>
              <w:bottom w:val="single" w:sz="4" w:space="0" w:color="auto"/>
              <w:right w:val="single" w:sz="4" w:space="0" w:color="auto"/>
            </w:tcBorders>
            <w:vAlign w:val="center"/>
          </w:tcPr>
          <w:p w14:paraId="675D9F5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04060E0E"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232A6CBB"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2D9A09A4"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0970ABE7"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427F6FC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隐蔽或埋地排水管道是否在隐蔽前做灌水试验</w:t>
            </w:r>
          </w:p>
        </w:tc>
        <w:tc>
          <w:tcPr>
            <w:tcW w:w="743" w:type="pct"/>
            <w:tcBorders>
              <w:top w:val="nil"/>
              <w:left w:val="nil"/>
              <w:bottom w:val="single" w:sz="4" w:space="0" w:color="auto"/>
              <w:right w:val="single" w:sz="4" w:space="0" w:color="auto"/>
            </w:tcBorders>
            <w:vAlign w:val="center"/>
          </w:tcPr>
          <w:p w14:paraId="2DF0A56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5587CDC3"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7755D3F3"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32B0F934"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4A551755"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3D6CF0B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排水塑料管道在楼板下是否设防火圈或防火套管</w:t>
            </w:r>
          </w:p>
        </w:tc>
        <w:tc>
          <w:tcPr>
            <w:tcW w:w="743" w:type="pct"/>
            <w:tcBorders>
              <w:top w:val="nil"/>
              <w:left w:val="nil"/>
              <w:bottom w:val="single" w:sz="4" w:space="0" w:color="auto"/>
              <w:right w:val="single" w:sz="4" w:space="0" w:color="auto"/>
            </w:tcBorders>
            <w:vAlign w:val="center"/>
          </w:tcPr>
          <w:p w14:paraId="175C933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2000</w:t>
            </w:r>
          </w:p>
        </w:tc>
      </w:tr>
      <w:tr w:rsidR="008321CA" w:rsidRPr="008321CA" w14:paraId="0FC25DC6"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55EDA18F"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85BBE1F"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12997691"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2466613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消防水管保温施工是否符合规范及设计要求</w:t>
            </w:r>
          </w:p>
        </w:tc>
        <w:tc>
          <w:tcPr>
            <w:tcW w:w="743" w:type="pct"/>
            <w:tcBorders>
              <w:top w:val="nil"/>
              <w:left w:val="nil"/>
              <w:bottom w:val="single" w:sz="4" w:space="0" w:color="auto"/>
              <w:right w:val="single" w:sz="4" w:space="0" w:color="auto"/>
            </w:tcBorders>
            <w:vAlign w:val="center"/>
          </w:tcPr>
          <w:p w14:paraId="06AC018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1328CE25"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2E943957"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0768923B"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51BE89D2"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15BA137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自动喷水灭火系统安装是否符合规范及设计要求</w:t>
            </w:r>
          </w:p>
        </w:tc>
        <w:tc>
          <w:tcPr>
            <w:tcW w:w="743" w:type="pct"/>
            <w:tcBorders>
              <w:top w:val="nil"/>
              <w:left w:val="nil"/>
              <w:bottom w:val="single" w:sz="4" w:space="0" w:color="auto"/>
              <w:right w:val="single" w:sz="4" w:space="0" w:color="auto"/>
            </w:tcBorders>
            <w:vAlign w:val="center"/>
          </w:tcPr>
          <w:p w14:paraId="1E89450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7B482C15"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1F791D50"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04663E9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617ACC23"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3EF652E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消防给水池、消防水箱、消防水泵等防火设备安装是否符合规范及设计要求</w:t>
            </w:r>
          </w:p>
        </w:tc>
        <w:tc>
          <w:tcPr>
            <w:tcW w:w="743" w:type="pct"/>
            <w:tcBorders>
              <w:top w:val="nil"/>
              <w:left w:val="nil"/>
              <w:bottom w:val="single" w:sz="4" w:space="0" w:color="auto"/>
              <w:right w:val="single" w:sz="4" w:space="0" w:color="auto"/>
            </w:tcBorders>
            <w:vAlign w:val="center"/>
          </w:tcPr>
          <w:p w14:paraId="0AD728E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4C30055E"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1AD0147F"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3BAF1125"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46319D72"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7871F28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室内消火栓系统及相关构件安装是否符合规范及设计要求</w:t>
            </w:r>
          </w:p>
        </w:tc>
        <w:tc>
          <w:tcPr>
            <w:tcW w:w="743" w:type="pct"/>
            <w:tcBorders>
              <w:top w:val="nil"/>
              <w:left w:val="nil"/>
              <w:bottom w:val="single" w:sz="4" w:space="0" w:color="auto"/>
              <w:right w:val="single" w:sz="4" w:space="0" w:color="auto"/>
            </w:tcBorders>
            <w:vAlign w:val="center"/>
          </w:tcPr>
          <w:p w14:paraId="4673311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3F5D04FA"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694ACD33"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75AF068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569948B2"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5186B99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气体灭火系统及配件安装是否满足规范及设计要求</w:t>
            </w:r>
          </w:p>
        </w:tc>
        <w:tc>
          <w:tcPr>
            <w:tcW w:w="743" w:type="pct"/>
            <w:tcBorders>
              <w:top w:val="nil"/>
              <w:left w:val="nil"/>
              <w:bottom w:val="single" w:sz="4" w:space="0" w:color="auto"/>
              <w:right w:val="single" w:sz="4" w:space="0" w:color="auto"/>
            </w:tcBorders>
            <w:vAlign w:val="center"/>
          </w:tcPr>
          <w:p w14:paraId="388AC96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39DB4594"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6E94CA20"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5D1B2FA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val="restart"/>
            <w:tcBorders>
              <w:top w:val="single" w:sz="4" w:space="0" w:color="auto"/>
              <w:left w:val="single" w:sz="4" w:space="0" w:color="auto"/>
              <w:bottom w:val="single" w:sz="4" w:space="0" w:color="auto"/>
              <w:right w:val="single" w:sz="4" w:space="0" w:color="auto"/>
            </w:tcBorders>
            <w:vAlign w:val="center"/>
          </w:tcPr>
          <w:p w14:paraId="76FEECA8"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通风与空调</w:t>
            </w:r>
          </w:p>
        </w:tc>
        <w:tc>
          <w:tcPr>
            <w:tcW w:w="3190" w:type="pct"/>
            <w:tcBorders>
              <w:top w:val="single" w:sz="4" w:space="0" w:color="auto"/>
              <w:left w:val="nil"/>
              <w:bottom w:val="single" w:sz="4" w:space="0" w:color="auto"/>
              <w:right w:val="single" w:sz="4" w:space="0" w:color="auto"/>
            </w:tcBorders>
            <w:vAlign w:val="bottom"/>
          </w:tcPr>
          <w:p w14:paraId="2CC9D99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空调及相关配件是否在采购规定范围内</w:t>
            </w:r>
          </w:p>
        </w:tc>
        <w:tc>
          <w:tcPr>
            <w:tcW w:w="743" w:type="pct"/>
            <w:tcBorders>
              <w:top w:val="nil"/>
              <w:left w:val="nil"/>
              <w:bottom w:val="single" w:sz="4" w:space="0" w:color="auto"/>
              <w:right w:val="single" w:sz="4" w:space="0" w:color="auto"/>
            </w:tcBorders>
            <w:vAlign w:val="center"/>
          </w:tcPr>
          <w:p w14:paraId="56ACAFA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8000</w:t>
            </w:r>
          </w:p>
        </w:tc>
      </w:tr>
      <w:tr w:rsidR="008321CA" w:rsidRPr="008321CA" w14:paraId="703B3B26"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2C09032D"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70CBA8F7"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501E00D8"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2A1334B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风管原材及配件是否满足规范及设计要求</w:t>
            </w:r>
          </w:p>
        </w:tc>
        <w:tc>
          <w:tcPr>
            <w:tcW w:w="743" w:type="pct"/>
            <w:tcBorders>
              <w:top w:val="nil"/>
              <w:left w:val="nil"/>
              <w:bottom w:val="single" w:sz="4" w:space="0" w:color="auto"/>
              <w:right w:val="single" w:sz="4" w:space="0" w:color="auto"/>
            </w:tcBorders>
            <w:vAlign w:val="center"/>
          </w:tcPr>
          <w:p w14:paraId="3DDA069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2EAFBFD0"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2B590369"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0E4AE7C"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30068EA2"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069AB08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防火风管的本体、框架与固定材料、密封垫料是否为不燃材料</w:t>
            </w:r>
          </w:p>
        </w:tc>
        <w:tc>
          <w:tcPr>
            <w:tcW w:w="743" w:type="pct"/>
            <w:tcBorders>
              <w:top w:val="nil"/>
              <w:left w:val="nil"/>
              <w:bottom w:val="single" w:sz="4" w:space="0" w:color="auto"/>
              <w:right w:val="single" w:sz="4" w:space="0" w:color="auto"/>
            </w:tcBorders>
            <w:vAlign w:val="center"/>
          </w:tcPr>
          <w:p w14:paraId="7773C09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8000</w:t>
            </w:r>
          </w:p>
        </w:tc>
      </w:tr>
      <w:tr w:rsidR="008321CA" w:rsidRPr="008321CA" w14:paraId="7AF3F2FC"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275E6482"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6B428FD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73940E6D"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11FA732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风管制作、安装是否符合设计及规范要求</w:t>
            </w:r>
          </w:p>
        </w:tc>
        <w:tc>
          <w:tcPr>
            <w:tcW w:w="743" w:type="pct"/>
            <w:tcBorders>
              <w:top w:val="nil"/>
              <w:left w:val="nil"/>
              <w:bottom w:val="single" w:sz="4" w:space="0" w:color="auto"/>
              <w:right w:val="single" w:sz="4" w:space="0" w:color="auto"/>
            </w:tcBorders>
            <w:vAlign w:val="center"/>
          </w:tcPr>
          <w:p w14:paraId="50201C8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7D5514C5"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7BBD9C5D"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34248E8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797BA1EF"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17003B1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镀锌钢板及各类有保护层的钢板、法兰连接方法是否符合规范要求</w:t>
            </w:r>
          </w:p>
        </w:tc>
        <w:tc>
          <w:tcPr>
            <w:tcW w:w="743" w:type="pct"/>
            <w:tcBorders>
              <w:top w:val="nil"/>
              <w:left w:val="nil"/>
              <w:bottom w:val="single" w:sz="4" w:space="0" w:color="auto"/>
              <w:right w:val="single" w:sz="4" w:space="0" w:color="auto"/>
            </w:tcBorders>
            <w:vAlign w:val="center"/>
          </w:tcPr>
          <w:p w14:paraId="7EE6F51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16CB2ECA"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440ACA5E"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6D025B47"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0E74988D"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2A0D001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防火卷帘安装是否符合规范及设计要求</w:t>
            </w:r>
          </w:p>
        </w:tc>
        <w:tc>
          <w:tcPr>
            <w:tcW w:w="743" w:type="pct"/>
            <w:tcBorders>
              <w:top w:val="nil"/>
              <w:left w:val="nil"/>
              <w:bottom w:val="single" w:sz="4" w:space="0" w:color="auto"/>
              <w:right w:val="single" w:sz="4" w:space="0" w:color="auto"/>
            </w:tcBorders>
            <w:vAlign w:val="center"/>
          </w:tcPr>
          <w:p w14:paraId="4FCA166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7D3DDAD5"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0BCEB109"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36A5BD9"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7252426F"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58CB9BC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通风设备安装是否符合规范及设计要求，通风系统试验是否符合规范及设计要求</w:t>
            </w:r>
          </w:p>
        </w:tc>
        <w:tc>
          <w:tcPr>
            <w:tcW w:w="743" w:type="pct"/>
            <w:tcBorders>
              <w:top w:val="nil"/>
              <w:left w:val="nil"/>
              <w:bottom w:val="single" w:sz="4" w:space="0" w:color="auto"/>
              <w:right w:val="single" w:sz="4" w:space="0" w:color="auto"/>
            </w:tcBorders>
            <w:vAlign w:val="center"/>
          </w:tcPr>
          <w:p w14:paraId="1623FA1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342B8783"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49010A1A"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47ED508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val="restart"/>
            <w:tcBorders>
              <w:top w:val="single" w:sz="4" w:space="0" w:color="auto"/>
              <w:left w:val="single" w:sz="4" w:space="0" w:color="auto"/>
              <w:bottom w:val="single" w:sz="4" w:space="0" w:color="000000"/>
              <w:right w:val="single" w:sz="4" w:space="0" w:color="000000"/>
            </w:tcBorders>
            <w:vAlign w:val="center"/>
          </w:tcPr>
          <w:p w14:paraId="76361C28"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建筑电气</w:t>
            </w:r>
          </w:p>
        </w:tc>
        <w:tc>
          <w:tcPr>
            <w:tcW w:w="3190" w:type="pct"/>
            <w:tcBorders>
              <w:top w:val="single" w:sz="4" w:space="0" w:color="auto"/>
              <w:left w:val="nil"/>
              <w:bottom w:val="single" w:sz="4" w:space="0" w:color="auto"/>
              <w:right w:val="single" w:sz="4" w:space="0" w:color="auto"/>
            </w:tcBorders>
            <w:vAlign w:val="bottom"/>
          </w:tcPr>
          <w:p w14:paraId="14E32CA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电线、电缆等材料是否在采购规定范围内</w:t>
            </w:r>
          </w:p>
        </w:tc>
        <w:tc>
          <w:tcPr>
            <w:tcW w:w="743" w:type="pct"/>
            <w:tcBorders>
              <w:top w:val="nil"/>
              <w:left w:val="nil"/>
              <w:bottom w:val="single" w:sz="4" w:space="0" w:color="auto"/>
              <w:right w:val="single" w:sz="4" w:space="0" w:color="auto"/>
            </w:tcBorders>
            <w:vAlign w:val="center"/>
          </w:tcPr>
          <w:p w14:paraId="6A35FCA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8000</w:t>
            </w:r>
          </w:p>
        </w:tc>
      </w:tr>
      <w:tr w:rsidR="008321CA" w:rsidRPr="008321CA" w14:paraId="20D24854" w14:textId="77777777">
        <w:trPr>
          <w:trHeight w:val="330"/>
          <w:jc w:val="center"/>
        </w:trPr>
        <w:tc>
          <w:tcPr>
            <w:tcW w:w="254" w:type="pct"/>
            <w:vMerge/>
            <w:tcBorders>
              <w:top w:val="nil"/>
              <w:left w:val="single" w:sz="4" w:space="0" w:color="auto"/>
              <w:bottom w:val="single" w:sz="4" w:space="0" w:color="000000"/>
              <w:right w:val="single" w:sz="4" w:space="0" w:color="auto"/>
            </w:tcBorders>
            <w:vAlign w:val="center"/>
          </w:tcPr>
          <w:p w14:paraId="04FA8070"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91E05FB"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2FD837FD"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14E8BB8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主要设备、材料、成品及半成品是否与招标文件和设计要求相符</w:t>
            </w:r>
          </w:p>
        </w:tc>
        <w:tc>
          <w:tcPr>
            <w:tcW w:w="743" w:type="pct"/>
            <w:tcBorders>
              <w:top w:val="nil"/>
              <w:left w:val="nil"/>
              <w:bottom w:val="single" w:sz="4" w:space="0" w:color="auto"/>
              <w:right w:val="single" w:sz="4" w:space="0" w:color="auto"/>
            </w:tcBorders>
            <w:vAlign w:val="center"/>
          </w:tcPr>
          <w:p w14:paraId="3F6F02F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8000</w:t>
            </w:r>
          </w:p>
        </w:tc>
      </w:tr>
      <w:tr w:rsidR="008321CA" w:rsidRPr="008321CA" w14:paraId="5CC88BC2" w14:textId="77777777">
        <w:trPr>
          <w:trHeight w:val="319"/>
          <w:jc w:val="center"/>
        </w:trPr>
        <w:tc>
          <w:tcPr>
            <w:tcW w:w="254" w:type="pct"/>
            <w:vMerge/>
            <w:tcBorders>
              <w:top w:val="nil"/>
              <w:left w:val="single" w:sz="4" w:space="0" w:color="auto"/>
              <w:bottom w:val="single" w:sz="4" w:space="0" w:color="000000"/>
              <w:right w:val="single" w:sz="4" w:space="0" w:color="auto"/>
            </w:tcBorders>
            <w:vAlign w:val="center"/>
          </w:tcPr>
          <w:p w14:paraId="3E2D7CA2"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72131C94"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623C4FC7"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3ECD626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电缆、电线穿管的安装是否符合规范及设计要求</w:t>
            </w:r>
          </w:p>
        </w:tc>
        <w:tc>
          <w:tcPr>
            <w:tcW w:w="743" w:type="pct"/>
            <w:tcBorders>
              <w:top w:val="nil"/>
              <w:left w:val="nil"/>
              <w:bottom w:val="single" w:sz="4" w:space="0" w:color="auto"/>
              <w:right w:val="single" w:sz="4" w:space="0" w:color="auto"/>
            </w:tcBorders>
            <w:vAlign w:val="center"/>
          </w:tcPr>
          <w:p w14:paraId="6845E75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1641C7EA" w14:textId="77777777">
        <w:trPr>
          <w:trHeight w:val="319"/>
          <w:jc w:val="center"/>
        </w:trPr>
        <w:tc>
          <w:tcPr>
            <w:tcW w:w="254" w:type="pct"/>
            <w:vMerge/>
            <w:tcBorders>
              <w:top w:val="nil"/>
              <w:left w:val="single" w:sz="4" w:space="0" w:color="auto"/>
              <w:bottom w:val="single" w:sz="4" w:space="0" w:color="000000"/>
              <w:right w:val="single" w:sz="4" w:space="0" w:color="auto"/>
            </w:tcBorders>
            <w:vAlign w:val="center"/>
          </w:tcPr>
          <w:p w14:paraId="14A67030"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502AABB1"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10097F5E"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5767F95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电气设备安装是否符合规范及设计要求</w:t>
            </w:r>
          </w:p>
        </w:tc>
        <w:tc>
          <w:tcPr>
            <w:tcW w:w="743" w:type="pct"/>
            <w:tcBorders>
              <w:top w:val="nil"/>
              <w:left w:val="nil"/>
              <w:bottom w:val="single" w:sz="4" w:space="0" w:color="auto"/>
              <w:right w:val="single" w:sz="4" w:space="0" w:color="auto"/>
            </w:tcBorders>
            <w:vAlign w:val="center"/>
          </w:tcPr>
          <w:p w14:paraId="4AD631D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6AAA7EE1" w14:textId="77777777">
        <w:trPr>
          <w:trHeight w:val="319"/>
          <w:jc w:val="center"/>
        </w:trPr>
        <w:tc>
          <w:tcPr>
            <w:tcW w:w="254" w:type="pct"/>
            <w:vMerge/>
            <w:tcBorders>
              <w:top w:val="nil"/>
              <w:left w:val="single" w:sz="4" w:space="0" w:color="auto"/>
              <w:bottom w:val="single" w:sz="4" w:space="0" w:color="000000"/>
              <w:right w:val="single" w:sz="4" w:space="0" w:color="auto"/>
            </w:tcBorders>
            <w:vAlign w:val="center"/>
          </w:tcPr>
          <w:p w14:paraId="749F1D31"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72FE20E"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22FFF34D"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50259E0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接地线互相连接方式是否符合规范及设计要求</w:t>
            </w:r>
          </w:p>
        </w:tc>
        <w:tc>
          <w:tcPr>
            <w:tcW w:w="743" w:type="pct"/>
            <w:tcBorders>
              <w:top w:val="nil"/>
              <w:left w:val="nil"/>
              <w:bottom w:val="single" w:sz="4" w:space="0" w:color="auto"/>
              <w:right w:val="single" w:sz="4" w:space="0" w:color="auto"/>
            </w:tcBorders>
            <w:vAlign w:val="center"/>
          </w:tcPr>
          <w:p w14:paraId="4E2B355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6A1D31CE" w14:textId="77777777">
        <w:trPr>
          <w:trHeight w:val="319"/>
          <w:jc w:val="center"/>
        </w:trPr>
        <w:tc>
          <w:tcPr>
            <w:tcW w:w="254" w:type="pct"/>
            <w:vMerge/>
            <w:tcBorders>
              <w:top w:val="nil"/>
              <w:left w:val="single" w:sz="4" w:space="0" w:color="auto"/>
              <w:bottom w:val="single" w:sz="4" w:space="0" w:color="000000"/>
              <w:right w:val="single" w:sz="4" w:space="0" w:color="auto"/>
            </w:tcBorders>
            <w:vAlign w:val="center"/>
          </w:tcPr>
          <w:p w14:paraId="29D27EFE"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0B5E966A"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46BD2691"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617D5C2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金属电缆桥架、线槽等部位是否进行接地连接</w:t>
            </w:r>
          </w:p>
        </w:tc>
        <w:tc>
          <w:tcPr>
            <w:tcW w:w="743" w:type="pct"/>
            <w:tcBorders>
              <w:top w:val="nil"/>
              <w:left w:val="nil"/>
              <w:bottom w:val="single" w:sz="4" w:space="0" w:color="auto"/>
              <w:right w:val="single" w:sz="4" w:space="0" w:color="auto"/>
            </w:tcBorders>
            <w:vAlign w:val="center"/>
          </w:tcPr>
          <w:p w14:paraId="2144DE9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34A96D08" w14:textId="77777777">
        <w:trPr>
          <w:trHeight w:val="319"/>
          <w:jc w:val="center"/>
        </w:trPr>
        <w:tc>
          <w:tcPr>
            <w:tcW w:w="254" w:type="pct"/>
            <w:vMerge/>
            <w:tcBorders>
              <w:top w:val="nil"/>
              <w:left w:val="single" w:sz="4" w:space="0" w:color="auto"/>
              <w:bottom w:val="single" w:sz="4" w:space="0" w:color="000000"/>
              <w:right w:val="single" w:sz="4" w:space="0" w:color="auto"/>
            </w:tcBorders>
            <w:vAlign w:val="center"/>
          </w:tcPr>
          <w:p w14:paraId="7D0CA6F1"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696D5619"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228CE250"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11D2D9C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电缆桥架安装、铺设是否符合要求</w:t>
            </w:r>
          </w:p>
        </w:tc>
        <w:tc>
          <w:tcPr>
            <w:tcW w:w="743" w:type="pct"/>
            <w:tcBorders>
              <w:top w:val="nil"/>
              <w:left w:val="nil"/>
              <w:bottom w:val="single" w:sz="4" w:space="0" w:color="auto"/>
              <w:right w:val="single" w:sz="4" w:space="0" w:color="auto"/>
            </w:tcBorders>
            <w:vAlign w:val="center"/>
          </w:tcPr>
          <w:p w14:paraId="60F8678D"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7024CE3F" w14:textId="77777777">
        <w:trPr>
          <w:trHeight w:val="319"/>
          <w:jc w:val="center"/>
        </w:trPr>
        <w:tc>
          <w:tcPr>
            <w:tcW w:w="254" w:type="pct"/>
            <w:vMerge/>
            <w:tcBorders>
              <w:top w:val="nil"/>
              <w:left w:val="single" w:sz="4" w:space="0" w:color="auto"/>
              <w:bottom w:val="single" w:sz="4" w:space="0" w:color="000000"/>
              <w:right w:val="single" w:sz="4" w:space="0" w:color="auto"/>
            </w:tcBorders>
            <w:vAlign w:val="center"/>
          </w:tcPr>
          <w:p w14:paraId="62C89975"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44B3F745"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4721DCC5"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791F4F1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穿越不同防火分区的桥架是否进行防火分隔</w:t>
            </w:r>
          </w:p>
        </w:tc>
        <w:tc>
          <w:tcPr>
            <w:tcW w:w="743" w:type="pct"/>
            <w:tcBorders>
              <w:top w:val="nil"/>
              <w:left w:val="nil"/>
              <w:bottom w:val="single" w:sz="4" w:space="0" w:color="auto"/>
              <w:right w:val="single" w:sz="4" w:space="0" w:color="auto"/>
            </w:tcBorders>
            <w:vAlign w:val="center"/>
          </w:tcPr>
          <w:p w14:paraId="4129801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039F72E6" w14:textId="77777777">
        <w:trPr>
          <w:trHeight w:val="319"/>
          <w:jc w:val="center"/>
        </w:trPr>
        <w:tc>
          <w:tcPr>
            <w:tcW w:w="254" w:type="pct"/>
            <w:vMerge/>
            <w:tcBorders>
              <w:top w:val="nil"/>
              <w:left w:val="single" w:sz="4" w:space="0" w:color="auto"/>
              <w:bottom w:val="single" w:sz="4" w:space="0" w:color="000000"/>
              <w:right w:val="single" w:sz="4" w:space="0" w:color="auto"/>
            </w:tcBorders>
            <w:vAlign w:val="center"/>
          </w:tcPr>
          <w:p w14:paraId="4F092E70"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2E4759BA"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024A02A6"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6C54581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室外埋地电缆导管埋深是否符合规范及设计要求</w:t>
            </w:r>
          </w:p>
        </w:tc>
        <w:tc>
          <w:tcPr>
            <w:tcW w:w="743" w:type="pct"/>
            <w:tcBorders>
              <w:top w:val="nil"/>
              <w:left w:val="nil"/>
              <w:bottom w:val="single" w:sz="4" w:space="0" w:color="auto"/>
              <w:right w:val="single" w:sz="4" w:space="0" w:color="auto"/>
            </w:tcBorders>
            <w:vAlign w:val="center"/>
          </w:tcPr>
          <w:p w14:paraId="7AC5717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72A9C1C8" w14:textId="77777777">
        <w:trPr>
          <w:trHeight w:val="372"/>
          <w:jc w:val="center"/>
        </w:trPr>
        <w:tc>
          <w:tcPr>
            <w:tcW w:w="254" w:type="pct"/>
            <w:vMerge/>
            <w:tcBorders>
              <w:top w:val="nil"/>
              <w:left w:val="single" w:sz="4" w:space="0" w:color="auto"/>
              <w:bottom w:val="single" w:sz="4" w:space="0" w:color="000000"/>
              <w:right w:val="single" w:sz="4" w:space="0" w:color="auto"/>
            </w:tcBorders>
            <w:vAlign w:val="center"/>
          </w:tcPr>
          <w:p w14:paraId="170794BC"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8E1A619"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23ADD098"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5E2823F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插座接线、安装高度是否符合要求</w:t>
            </w:r>
          </w:p>
        </w:tc>
        <w:tc>
          <w:tcPr>
            <w:tcW w:w="743" w:type="pct"/>
            <w:tcBorders>
              <w:top w:val="nil"/>
              <w:left w:val="nil"/>
              <w:bottom w:val="single" w:sz="4" w:space="0" w:color="auto"/>
              <w:right w:val="single" w:sz="4" w:space="0" w:color="auto"/>
            </w:tcBorders>
            <w:vAlign w:val="center"/>
          </w:tcPr>
          <w:p w14:paraId="44F7D4C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505957CF" w14:textId="77777777">
        <w:trPr>
          <w:trHeight w:val="372"/>
          <w:jc w:val="center"/>
        </w:trPr>
        <w:tc>
          <w:tcPr>
            <w:tcW w:w="254" w:type="pct"/>
            <w:vMerge/>
            <w:tcBorders>
              <w:top w:val="nil"/>
              <w:left w:val="single" w:sz="4" w:space="0" w:color="auto"/>
              <w:bottom w:val="single" w:sz="4" w:space="0" w:color="000000"/>
              <w:right w:val="single" w:sz="4" w:space="0" w:color="auto"/>
            </w:tcBorders>
            <w:vAlign w:val="center"/>
          </w:tcPr>
          <w:p w14:paraId="757C1568"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344E2B72"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35E58736"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4180F17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插座是否符合规范及设计要求、盖板是否固定牢固</w:t>
            </w:r>
          </w:p>
        </w:tc>
        <w:tc>
          <w:tcPr>
            <w:tcW w:w="743" w:type="pct"/>
            <w:tcBorders>
              <w:top w:val="nil"/>
              <w:left w:val="nil"/>
              <w:bottom w:val="single" w:sz="4" w:space="0" w:color="auto"/>
              <w:right w:val="single" w:sz="4" w:space="0" w:color="auto"/>
            </w:tcBorders>
            <w:vAlign w:val="center"/>
          </w:tcPr>
          <w:p w14:paraId="0ABB593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55CA977C" w14:textId="77777777">
        <w:trPr>
          <w:trHeight w:val="372"/>
          <w:jc w:val="center"/>
        </w:trPr>
        <w:tc>
          <w:tcPr>
            <w:tcW w:w="254" w:type="pct"/>
            <w:vMerge/>
            <w:tcBorders>
              <w:top w:val="nil"/>
              <w:left w:val="single" w:sz="4" w:space="0" w:color="auto"/>
              <w:bottom w:val="single" w:sz="4" w:space="0" w:color="000000"/>
              <w:right w:val="single" w:sz="4" w:space="0" w:color="auto"/>
            </w:tcBorders>
            <w:vAlign w:val="center"/>
          </w:tcPr>
          <w:p w14:paraId="0E8A8415"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72F9D1F9"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74F92E12"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1669690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电线是否按规范要求进行复试合格</w:t>
            </w:r>
          </w:p>
        </w:tc>
        <w:tc>
          <w:tcPr>
            <w:tcW w:w="743" w:type="pct"/>
            <w:tcBorders>
              <w:top w:val="nil"/>
              <w:left w:val="nil"/>
              <w:bottom w:val="single" w:sz="4" w:space="0" w:color="auto"/>
              <w:right w:val="single" w:sz="4" w:space="0" w:color="auto"/>
            </w:tcBorders>
            <w:vAlign w:val="center"/>
          </w:tcPr>
          <w:p w14:paraId="64EF924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0F473809" w14:textId="77777777">
        <w:trPr>
          <w:trHeight w:val="372"/>
          <w:jc w:val="center"/>
        </w:trPr>
        <w:tc>
          <w:tcPr>
            <w:tcW w:w="254" w:type="pct"/>
            <w:vMerge/>
            <w:tcBorders>
              <w:top w:val="nil"/>
              <w:left w:val="single" w:sz="4" w:space="0" w:color="auto"/>
              <w:bottom w:val="single" w:sz="4" w:space="0" w:color="000000"/>
              <w:right w:val="single" w:sz="4" w:space="0" w:color="auto"/>
            </w:tcBorders>
            <w:vAlign w:val="center"/>
          </w:tcPr>
          <w:p w14:paraId="58226203"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3A16F17F"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1D3B57E6"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08A7E65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避雷装置是否满足要求</w:t>
            </w:r>
          </w:p>
        </w:tc>
        <w:tc>
          <w:tcPr>
            <w:tcW w:w="743" w:type="pct"/>
            <w:tcBorders>
              <w:top w:val="nil"/>
              <w:left w:val="nil"/>
              <w:bottom w:val="single" w:sz="4" w:space="0" w:color="auto"/>
              <w:right w:val="single" w:sz="4" w:space="0" w:color="auto"/>
            </w:tcBorders>
            <w:vAlign w:val="center"/>
          </w:tcPr>
          <w:p w14:paraId="2C3BDAD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43D3F252" w14:textId="77777777">
        <w:trPr>
          <w:trHeight w:val="372"/>
          <w:jc w:val="center"/>
        </w:trPr>
        <w:tc>
          <w:tcPr>
            <w:tcW w:w="254" w:type="pct"/>
            <w:vMerge/>
            <w:tcBorders>
              <w:top w:val="nil"/>
              <w:left w:val="single" w:sz="4" w:space="0" w:color="auto"/>
              <w:bottom w:val="single" w:sz="4" w:space="0" w:color="000000"/>
              <w:right w:val="single" w:sz="4" w:space="0" w:color="auto"/>
            </w:tcBorders>
            <w:vAlign w:val="center"/>
          </w:tcPr>
          <w:p w14:paraId="3A3D6126"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5FC4CB44"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1BB6CF17"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4F33619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火灾自动报警系统及相关配件安装是否符合规范及设计要求</w:t>
            </w:r>
          </w:p>
        </w:tc>
        <w:tc>
          <w:tcPr>
            <w:tcW w:w="743" w:type="pct"/>
            <w:tcBorders>
              <w:top w:val="nil"/>
              <w:left w:val="nil"/>
              <w:bottom w:val="single" w:sz="4" w:space="0" w:color="auto"/>
              <w:right w:val="single" w:sz="4" w:space="0" w:color="auto"/>
            </w:tcBorders>
            <w:vAlign w:val="center"/>
          </w:tcPr>
          <w:p w14:paraId="013405E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55EEF80E" w14:textId="77777777">
        <w:trPr>
          <w:trHeight w:val="372"/>
          <w:jc w:val="center"/>
        </w:trPr>
        <w:tc>
          <w:tcPr>
            <w:tcW w:w="254" w:type="pct"/>
            <w:vMerge/>
            <w:tcBorders>
              <w:top w:val="nil"/>
              <w:left w:val="single" w:sz="4" w:space="0" w:color="auto"/>
              <w:bottom w:val="single" w:sz="4" w:space="0" w:color="000000"/>
              <w:right w:val="single" w:sz="4" w:space="0" w:color="auto"/>
            </w:tcBorders>
            <w:vAlign w:val="center"/>
          </w:tcPr>
          <w:p w14:paraId="3504077C"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76A0013A"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735BFE76"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2B3DE06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火灾应急照明灯安装是否符合规范及设计要求</w:t>
            </w:r>
          </w:p>
        </w:tc>
        <w:tc>
          <w:tcPr>
            <w:tcW w:w="743" w:type="pct"/>
            <w:tcBorders>
              <w:top w:val="nil"/>
              <w:left w:val="nil"/>
              <w:bottom w:val="single" w:sz="4" w:space="0" w:color="auto"/>
              <w:right w:val="single" w:sz="4" w:space="0" w:color="auto"/>
            </w:tcBorders>
            <w:vAlign w:val="center"/>
          </w:tcPr>
          <w:p w14:paraId="7FD628F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5FBF8748" w14:textId="77777777">
        <w:trPr>
          <w:trHeight w:val="372"/>
          <w:jc w:val="center"/>
        </w:trPr>
        <w:tc>
          <w:tcPr>
            <w:tcW w:w="254" w:type="pct"/>
            <w:vMerge/>
            <w:tcBorders>
              <w:top w:val="nil"/>
              <w:left w:val="single" w:sz="4" w:space="0" w:color="auto"/>
              <w:bottom w:val="single" w:sz="4" w:space="0" w:color="000000"/>
              <w:right w:val="single" w:sz="4" w:space="0" w:color="auto"/>
            </w:tcBorders>
            <w:vAlign w:val="center"/>
          </w:tcPr>
          <w:p w14:paraId="4BAF0707"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14AD7E7F"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5EDA97A4"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02F84FB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照明开关安装位置是否符合规范及设计要求</w:t>
            </w:r>
          </w:p>
        </w:tc>
        <w:tc>
          <w:tcPr>
            <w:tcW w:w="743" w:type="pct"/>
            <w:tcBorders>
              <w:top w:val="nil"/>
              <w:left w:val="nil"/>
              <w:bottom w:val="single" w:sz="4" w:space="0" w:color="auto"/>
              <w:right w:val="single" w:sz="4" w:space="0" w:color="auto"/>
            </w:tcBorders>
            <w:vAlign w:val="center"/>
          </w:tcPr>
          <w:p w14:paraId="0B15D60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2DCCAD21" w14:textId="77777777">
        <w:trPr>
          <w:trHeight w:val="372"/>
          <w:jc w:val="center"/>
        </w:trPr>
        <w:tc>
          <w:tcPr>
            <w:tcW w:w="254" w:type="pct"/>
            <w:vMerge/>
            <w:tcBorders>
              <w:top w:val="nil"/>
              <w:left w:val="single" w:sz="4" w:space="0" w:color="auto"/>
              <w:bottom w:val="single" w:sz="4" w:space="0" w:color="000000"/>
              <w:right w:val="single" w:sz="4" w:space="0" w:color="auto"/>
            </w:tcBorders>
            <w:vAlign w:val="center"/>
          </w:tcPr>
          <w:p w14:paraId="51B5B85A"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436E3222"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7586093B"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321D163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人防工程中所涉及的密闭穿墙短管的制作及安装是否符合规范及设计要求</w:t>
            </w:r>
          </w:p>
        </w:tc>
        <w:tc>
          <w:tcPr>
            <w:tcW w:w="743" w:type="pct"/>
            <w:tcBorders>
              <w:top w:val="nil"/>
              <w:left w:val="nil"/>
              <w:bottom w:val="single" w:sz="4" w:space="0" w:color="auto"/>
              <w:right w:val="single" w:sz="4" w:space="0" w:color="auto"/>
            </w:tcBorders>
            <w:vAlign w:val="center"/>
          </w:tcPr>
          <w:p w14:paraId="20E9361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5008C952" w14:textId="77777777">
        <w:trPr>
          <w:trHeight w:val="372"/>
          <w:jc w:val="center"/>
        </w:trPr>
        <w:tc>
          <w:tcPr>
            <w:tcW w:w="254" w:type="pct"/>
            <w:vMerge/>
            <w:tcBorders>
              <w:top w:val="nil"/>
              <w:left w:val="single" w:sz="4" w:space="0" w:color="auto"/>
              <w:bottom w:val="single" w:sz="4" w:space="0" w:color="000000"/>
              <w:right w:val="single" w:sz="4" w:space="0" w:color="auto"/>
            </w:tcBorders>
            <w:vAlign w:val="center"/>
          </w:tcPr>
          <w:p w14:paraId="201A9B3D"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37C23B3E"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31678953"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6C0BF9C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电气系统试验是否符合规范及设计要求</w:t>
            </w:r>
          </w:p>
        </w:tc>
        <w:tc>
          <w:tcPr>
            <w:tcW w:w="743" w:type="pct"/>
            <w:tcBorders>
              <w:top w:val="nil"/>
              <w:left w:val="nil"/>
              <w:bottom w:val="single" w:sz="4" w:space="0" w:color="auto"/>
              <w:right w:val="single" w:sz="4" w:space="0" w:color="auto"/>
            </w:tcBorders>
            <w:vAlign w:val="center"/>
          </w:tcPr>
          <w:p w14:paraId="227A7C8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0489F3A2" w14:textId="77777777">
        <w:trPr>
          <w:trHeight w:val="372"/>
          <w:jc w:val="center"/>
        </w:trPr>
        <w:tc>
          <w:tcPr>
            <w:tcW w:w="254" w:type="pct"/>
            <w:vMerge/>
            <w:tcBorders>
              <w:top w:val="nil"/>
              <w:left w:val="single" w:sz="4" w:space="0" w:color="auto"/>
              <w:bottom w:val="single" w:sz="4" w:space="0" w:color="000000"/>
              <w:right w:val="single" w:sz="4" w:space="0" w:color="auto"/>
            </w:tcBorders>
            <w:vAlign w:val="center"/>
          </w:tcPr>
          <w:p w14:paraId="7C202D0C"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796D1287"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val="restart"/>
            <w:tcBorders>
              <w:top w:val="single" w:sz="4" w:space="0" w:color="auto"/>
              <w:left w:val="single" w:sz="4" w:space="0" w:color="auto"/>
              <w:bottom w:val="single" w:sz="4" w:space="0" w:color="000000"/>
              <w:right w:val="single" w:sz="4" w:space="0" w:color="000000"/>
            </w:tcBorders>
            <w:vAlign w:val="center"/>
          </w:tcPr>
          <w:p w14:paraId="686CB7E8"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卫生器具安装</w:t>
            </w:r>
          </w:p>
        </w:tc>
        <w:tc>
          <w:tcPr>
            <w:tcW w:w="3190" w:type="pct"/>
            <w:tcBorders>
              <w:top w:val="single" w:sz="4" w:space="0" w:color="auto"/>
              <w:left w:val="nil"/>
              <w:bottom w:val="single" w:sz="4" w:space="0" w:color="auto"/>
              <w:right w:val="single" w:sz="4" w:space="0" w:color="auto"/>
            </w:tcBorders>
            <w:vAlign w:val="bottom"/>
          </w:tcPr>
          <w:p w14:paraId="2DD82AA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卫生洁具品牌及相关配件是否在采购范围内</w:t>
            </w:r>
          </w:p>
        </w:tc>
        <w:tc>
          <w:tcPr>
            <w:tcW w:w="743" w:type="pct"/>
            <w:tcBorders>
              <w:top w:val="nil"/>
              <w:left w:val="nil"/>
              <w:bottom w:val="single" w:sz="4" w:space="0" w:color="auto"/>
              <w:right w:val="single" w:sz="4" w:space="0" w:color="auto"/>
            </w:tcBorders>
            <w:vAlign w:val="center"/>
          </w:tcPr>
          <w:p w14:paraId="58E92DA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59D5C5C3" w14:textId="77777777">
        <w:trPr>
          <w:trHeight w:val="372"/>
          <w:jc w:val="center"/>
        </w:trPr>
        <w:tc>
          <w:tcPr>
            <w:tcW w:w="254" w:type="pct"/>
            <w:vMerge/>
            <w:tcBorders>
              <w:top w:val="nil"/>
              <w:left w:val="single" w:sz="4" w:space="0" w:color="auto"/>
              <w:bottom w:val="single" w:sz="4" w:space="0" w:color="000000"/>
              <w:right w:val="single" w:sz="4" w:space="0" w:color="auto"/>
            </w:tcBorders>
            <w:vAlign w:val="center"/>
          </w:tcPr>
          <w:p w14:paraId="3B5440A7"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2A41265A"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206922D0"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7C69506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卫生器具及配件是否符合规范及设计要求</w:t>
            </w:r>
          </w:p>
        </w:tc>
        <w:tc>
          <w:tcPr>
            <w:tcW w:w="743" w:type="pct"/>
            <w:tcBorders>
              <w:top w:val="nil"/>
              <w:left w:val="nil"/>
              <w:bottom w:val="single" w:sz="4" w:space="0" w:color="auto"/>
              <w:right w:val="single" w:sz="4" w:space="0" w:color="auto"/>
            </w:tcBorders>
            <w:vAlign w:val="center"/>
          </w:tcPr>
          <w:p w14:paraId="6F3EDDF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75328854" w14:textId="77777777">
        <w:trPr>
          <w:trHeight w:val="372"/>
          <w:jc w:val="center"/>
        </w:trPr>
        <w:tc>
          <w:tcPr>
            <w:tcW w:w="254" w:type="pct"/>
            <w:vMerge/>
            <w:tcBorders>
              <w:top w:val="nil"/>
              <w:left w:val="single" w:sz="4" w:space="0" w:color="auto"/>
              <w:bottom w:val="single" w:sz="4" w:space="0" w:color="000000"/>
              <w:right w:val="single" w:sz="4" w:space="0" w:color="auto"/>
            </w:tcBorders>
            <w:vAlign w:val="center"/>
          </w:tcPr>
          <w:p w14:paraId="7910A7DF"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0F0514A5"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50F5B084"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7C81A91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卫生器具安装是否符合规范及设计标准</w:t>
            </w:r>
          </w:p>
        </w:tc>
        <w:tc>
          <w:tcPr>
            <w:tcW w:w="743" w:type="pct"/>
            <w:tcBorders>
              <w:top w:val="nil"/>
              <w:left w:val="nil"/>
              <w:bottom w:val="single" w:sz="4" w:space="0" w:color="auto"/>
              <w:right w:val="single" w:sz="4" w:space="0" w:color="auto"/>
            </w:tcBorders>
            <w:vAlign w:val="center"/>
          </w:tcPr>
          <w:p w14:paraId="1540E233"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670DA85F" w14:textId="77777777">
        <w:trPr>
          <w:trHeight w:val="289"/>
          <w:jc w:val="center"/>
        </w:trPr>
        <w:tc>
          <w:tcPr>
            <w:tcW w:w="254" w:type="pct"/>
            <w:vMerge/>
            <w:tcBorders>
              <w:top w:val="nil"/>
              <w:left w:val="single" w:sz="4" w:space="0" w:color="auto"/>
              <w:bottom w:val="single" w:sz="4" w:space="0" w:color="000000"/>
              <w:right w:val="single" w:sz="4" w:space="0" w:color="auto"/>
            </w:tcBorders>
            <w:vAlign w:val="center"/>
          </w:tcPr>
          <w:p w14:paraId="2EA4FB7F"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0A511015"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62E29A0B"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2A3C7C7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与排水横管连接的各卫生器具的受水口和立管是够采取可靠的固定措施</w:t>
            </w:r>
          </w:p>
        </w:tc>
        <w:tc>
          <w:tcPr>
            <w:tcW w:w="743" w:type="pct"/>
            <w:tcBorders>
              <w:top w:val="nil"/>
              <w:left w:val="nil"/>
              <w:bottom w:val="single" w:sz="4" w:space="0" w:color="auto"/>
              <w:right w:val="single" w:sz="4" w:space="0" w:color="auto"/>
            </w:tcBorders>
            <w:vAlign w:val="center"/>
          </w:tcPr>
          <w:p w14:paraId="6D801E0C"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476EA635" w14:textId="77777777">
        <w:trPr>
          <w:trHeight w:val="289"/>
          <w:jc w:val="center"/>
        </w:trPr>
        <w:tc>
          <w:tcPr>
            <w:tcW w:w="254" w:type="pct"/>
            <w:vMerge/>
            <w:tcBorders>
              <w:top w:val="nil"/>
              <w:left w:val="single" w:sz="4" w:space="0" w:color="auto"/>
              <w:bottom w:val="single" w:sz="4" w:space="0" w:color="000000"/>
              <w:right w:val="single" w:sz="4" w:space="0" w:color="auto"/>
            </w:tcBorders>
            <w:vAlign w:val="center"/>
          </w:tcPr>
          <w:p w14:paraId="120121A7"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000000"/>
              <w:right w:val="single" w:sz="4" w:space="0" w:color="auto"/>
            </w:tcBorders>
            <w:vAlign w:val="center"/>
          </w:tcPr>
          <w:p w14:paraId="5074AEAD"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000000"/>
              <w:right w:val="single" w:sz="4" w:space="0" w:color="000000"/>
            </w:tcBorders>
            <w:vAlign w:val="center"/>
          </w:tcPr>
          <w:p w14:paraId="275E06BB"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5D34EC4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管道与楼板的结合部位是否有渗漏</w:t>
            </w:r>
          </w:p>
        </w:tc>
        <w:tc>
          <w:tcPr>
            <w:tcW w:w="743" w:type="pct"/>
            <w:tcBorders>
              <w:top w:val="nil"/>
              <w:left w:val="nil"/>
              <w:bottom w:val="single" w:sz="4" w:space="0" w:color="auto"/>
              <w:right w:val="single" w:sz="4" w:space="0" w:color="auto"/>
            </w:tcBorders>
            <w:vAlign w:val="center"/>
          </w:tcPr>
          <w:p w14:paraId="5259506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09A83E52" w14:textId="77777777">
        <w:trPr>
          <w:trHeight w:val="289"/>
          <w:jc w:val="center"/>
        </w:trPr>
        <w:tc>
          <w:tcPr>
            <w:tcW w:w="254" w:type="pct"/>
            <w:vMerge w:val="restart"/>
            <w:tcBorders>
              <w:top w:val="nil"/>
              <w:left w:val="single" w:sz="4" w:space="0" w:color="auto"/>
              <w:bottom w:val="single" w:sz="4" w:space="0" w:color="auto"/>
              <w:right w:val="single" w:sz="4" w:space="0" w:color="auto"/>
            </w:tcBorders>
            <w:vAlign w:val="center"/>
          </w:tcPr>
          <w:p w14:paraId="7AEB25D4"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4</w:t>
            </w:r>
          </w:p>
        </w:tc>
        <w:tc>
          <w:tcPr>
            <w:tcW w:w="266" w:type="pct"/>
            <w:vMerge w:val="restart"/>
            <w:tcBorders>
              <w:top w:val="nil"/>
              <w:left w:val="single" w:sz="4" w:space="0" w:color="auto"/>
              <w:bottom w:val="single" w:sz="4" w:space="0" w:color="auto"/>
              <w:right w:val="single" w:sz="4" w:space="0" w:color="auto"/>
            </w:tcBorders>
            <w:vAlign w:val="center"/>
          </w:tcPr>
          <w:p w14:paraId="2A172968"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建筑节能</w:t>
            </w:r>
          </w:p>
        </w:tc>
        <w:tc>
          <w:tcPr>
            <w:tcW w:w="547" w:type="pct"/>
            <w:vMerge w:val="restart"/>
            <w:tcBorders>
              <w:top w:val="single" w:sz="4" w:space="0" w:color="auto"/>
              <w:left w:val="single" w:sz="4" w:space="0" w:color="auto"/>
              <w:bottom w:val="single" w:sz="4" w:space="0" w:color="auto"/>
              <w:right w:val="single" w:sz="4" w:space="0" w:color="auto"/>
            </w:tcBorders>
            <w:vAlign w:val="center"/>
          </w:tcPr>
          <w:p w14:paraId="559C4A21" w14:textId="77777777" w:rsidR="000B30D9" w:rsidRPr="008321CA" w:rsidRDefault="008F0135">
            <w:pPr>
              <w:snapToGrid w:val="0"/>
              <w:spacing w:line="320" w:lineRule="exact"/>
              <w:rPr>
                <w:rFonts w:ascii="宋体" w:hAnsi="宋体"/>
                <w:color w:val="000000" w:themeColor="text1"/>
                <w:sz w:val="24"/>
                <w:szCs w:val="24"/>
              </w:rPr>
            </w:pPr>
            <w:r w:rsidRPr="008321CA">
              <w:rPr>
                <w:rFonts w:ascii="宋体" w:hAnsi="宋体" w:hint="eastAsia"/>
                <w:color w:val="000000" w:themeColor="text1"/>
                <w:sz w:val="24"/>
                <w:szCs w:val="24"/>
              </w:rPr>
              <w:t>墙体、屋面、门窗、地面节能工程</w:t>
            </w:r>
          </w:p>
        </w:tc>
        <w:tc>
          <w:tcPr>
            <w:tcW w:w="3190" w:type="pct"/>
            <w:tcBorders>
              <w:top w:val="single" w:sz="4" w:space="0" w:color="auto"/>
              <w:left w:val="nil"/>
              <w:bottom w:val="single" w:sz="4" w:space="0" w:color="auto"/>
              <w:right w:val="single" w:sz="4" w:space="0" w:color="auto"/>
            </w:tcBorders>
            <w:vAlign w:val="bottom"/>
          </w:tcPr>
          <w:p w14:paraId="67D4BB8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建筑节能材料是否在采购规定范围内</w:t>
            </w:r>
          </w:p>
        </w:tc>
        <w:tc>
          <w:tcPr>
            <w:tcW w:w="743" w:type="pct"/>
            <w:tcBorders>
              <w:top w:val="nil"/>
              <w:left w:val="nil"/>
              <w:bottom w:val="single" w:sz="4" w:space="0" w:color="auto"/>
              <w:right w:val="single" w:sz="4" w:space="0" w:color="auto"/>
            </w:tcBorders>
            <w:vAlign w:val="center"/>
          </w:tcPr>
          <w:p w14:paraId="672B780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32933BC2" w14:textId="77777777">
        <w:trPr>
          <w:trHeight w:val="289"/>
          <w:jc w:val="center"/>
        </w:trPr>
        <w:tc>
          <w:tcPr>
            <w:tcW w:w="254" w:type="pct"/>
            <w:vMerge/>
            <w:tcBorders>
              <w:top w:val="nil"/>
              <w:left w:val="single" w:sz="4" w:space="0" w:color="auto"/>
              <w:bottom w:val="single" w:sz="4" w:space="0" w:color="auto"/>
              <w:right w:val="single" w:sz="4" w:space="0" w:color="auto"/>
            </w:tcBorders>
            <w:vAlign w:val="center"/>
          </w:tcPr>
          <w:p w14:paraId="166B95DA"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auto"/>
              <w:right w:val="single" w:sz="4" w:space="0" w:color="auto"/>
            </w:tcBorders>
            <w:vAlign w:val="center"/>
          </w:tcPr>
          <w:p w14:paraId="3860794E"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681A6626"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57CD9E3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建筑节能工程施工前是否进行样板制作、样板复试是否合格</w:t>
            </w:r>
          </w:p>
        </w:tc>
        <w:tc>
          <w:tcPr>
            <w:tcW w:w="743" w:type="pct"/>
            <w:tcBorders>
              <w:top w:val="nil"/>
              <w:left w:val="nil"/>
              <w:bottom w:val="single" w:sz="4" w:space="0" w:color="auto"/>
              <w:right w:val="single" w:sz="4" w:space="0" w:color="auto"/>
            </w:tcBorders>
            <w:vAlign w:val="center"/>
          </w:tcPr>
          <w:p w14:paraId="063B78BA"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537B5EEF" w14:textId="77777777">
        <w:trPr>
          <w:trHeight w:val="289"/>
          <w:jc w:val="center"/>
        </w:trPr>
        <w:tc>
          <w:tcPr>
            <w:tcW w:w="254" w:type="pct"/>
            <w:vMerge/>
            <w:tcBorders>
              <w:top w:val="nil"/>
              <w:left w:val="single" w:sz="4" w:space="0" w:color="auto"/>
              <w:bottom w:val="single" w:sz="4" w:space="0" w:color="auto"/>
              <w:right w:val="single" w:sz="4" w:space="0" w:color="auto"/>
            </w:tcBorders>
            <w:vAlign w:val="center"/>
          </w:tcPr>
          <w:p w14:paraId="55684031"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auto"/>
              <w:right w:val="single" w:sz="4" w:space="0" w:color="auto"/>
            </w:tcBorders>
            <w:vAlign w:val="center"/>
          </w:tcPr>
          <w:p w14:paraId="1B7372EB"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370C500D"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6E67E2C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建筑节能材料是否符合规范及设计要求</w:t>
            </w:r>
          </w:p>
        </w:tc>
        <w:tc>
          <w:tcPr>
            <w:tcW w:w="743" w:type="pct"/>
            <w:tcBorders>
              <w:top w:val="nil"/>
              <w:left w:val="nil"/>
              <w:bottom w:val="single" w:sz="4" w:space="0" w:color="auto"/>
              <w:right w:val="single" w:sz="4" w:space="0" w:color="auto"/>
            </w:tcBorders>
            <w:vAlign w:val="center"/>
          </w:tcPr>
          <w:p w14:paraId="2273E741"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5B461024" w14:textId="77777777">
        <w:trPr>
          <w:trHeight w:val="289"/>
          <w:jc w:val="center"/>
        </w:trPr>
        <w:tc>
          <w:tcPr>
            <w:tcW w:w="254" w:type="pct"/>
            <w:vMerge/>
            <w:tcBorders>
              <w:top w:val="nil"/>
              <w:left w:val="single" w:sz="4" w:space="0" w:color="auto"/>
              <w:bottom w:val="single" w:sz="4" w:space="0" w:color="auto"/>
              <w:right w:val="single" w:sz="4" w:space="0" w:color="auto"/>
            </w:tcBorders>
            <w:vAlign w:val="center"/>
          </w:tcPr>
          <w:p w14:paraId="3EF5EB1D"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auto"/>
              <w:right w:val="single" w:sz="4" w:space="0" w:color="auto"/>
            </w:tcBorders>
            <w:vAlign w:val="center"/>
          </w:tcPr>
          <w:p w14:paraId="7B498DC6"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4FD0E7C1"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1C57B6A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保温材料的厚度是否符合设计要求</w:t>
            </w:r>
          </w:p>
        </w:tc>
        <w:tc>
          <w:tcPr>
            <w:tcW w:w="743" w:type="pct"/>
            <w:tcBorders>
              <w:top w:val="nil"/>
              <w:left w:val="nil"/>
              <w:bottom w:val="single" w:sz="4" w:space="0" w:color="auto"/>
              <w:right w:val="single" w:sz="4" w:space="0" w:color="auto"/>
            </w:tcBorders>
            <w:vAlign w:val="center"/>
          </w:tcPr>
          <w:p w14:paraId="6C06C87B"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4193D34F" w14:textId="77777777">
        <w:trPr>
          <w:trHeight w:val="289"/>
          <w:jc w:val="center"/>
        </w:trPr>
        <w:tc>
          <w:tcPr>
            <w:tcW w:w="254" w:type="pct"/>
            <w:vMerge/>
            <w:tcBorders>
              <w:top w:val="nil"/>
              <w:left w:val="single" w:sz="4" w:space="0" w:color="auto"/>
              <w:bottom w:val="single" w:sz="4" w:space="0" w:color="auto"/>
              <w:right w:val="single" w:sz="4" w:space="0" w:color="auto"/>
            </w:tcBorders>
            <w:vAlign w:val="center"/>
          </w:tcPr>
          <w:p w14:paraId="29E61FDA"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auto"/>
              <w:right w:val="single" w:sz="4" w:space="0" w:color="auto"/>
            </w:tcBorders>
            <w:vAlign w:val="center"/>
          </w:tcPr>
          <w:p w14:paraId="7C60C1D0"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26F83DAD"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1C62EC1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建筑节能施工方法是否满足规范就设计要求</w:t>
            </w:r>
          </w:p>
        </w:tc>
        <w:tc>
          <w:tcPr>
            <w:tcW w:w="743" w:type="pct"/>
            <w:tcBorders>
              <w:top w:val="nil"/>
              <w:left w:val="nil"/>
              <w:bottom w:val="single" w:sz="4" w:space="0" w:color="auto"/>
              <w:right w:val="single" w:sz="4" w:space="0" w:color="auto"/>
            </w:tcBorders>
            <w:vAlign w:val="center"/>
          </w:tcPr>
          <w:p w14:paraId="1A080AD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5544EBD1" w14:textId="77777777">
        <w:trPr>
          <w:trHeight w:val="289"/>
          <w:jc w:val="center"/>
        </w:trPr>
        <w:tc>
          <w:tcPr>
            <w:tcW w:w="254" w:type="pct"/>
            <w:vMerge/>
            <w:tcBorders>
              <w:top w:val="nil"/>
              <w:left w:val="single" w:sz="4" w:space="0" w:color="auto"/>
              <w:bottom w:val="single" w:sz="4" w:space="0" w:color="auto"/>
              <w:right w:val="single" w:sz="4" w:space="0" w:color="auto"/>
            </w:tcBorders>
            <w:vAlign w:val="center"/>
          </w:tcPr>
          <w:p w14:paraId="5F1E604E"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auto"/>
              <w:right w:val="single" w:sz="4" w:space="0" w:color="auto"/>
            </w:tcBorders>
            <w:vAlign w:val="center"/>
          </w:tcPr>
          <w:p w14:paraId="2B616BAD"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536C8F6F"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06C76906"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建筑节能材料采用预埋或后置锚固件固定时，是否符合规范及设计要求</w:t>
            </w:r>
          </w:p>
        </w:tc>
        <w:tc>
          <w:tcPr>
            <w:tcW w:w="743" w:type="pct"/>
            <w:tcBorders>
              <w:top w:val="nil"/>
              <w:left w:val="nil"/>
              <w:bottom w:val="single" w:sz="4" w:space="0" w:color="auto"/>
              <w:right w:val="single" w:sz="4" w:space="0" w:color="auto"/>
            </w:tcBorders>
            <w:vAlign w:val="center"/>
          </w:tcPr>
          <w:p w14:paraId="2B14BA8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651B826A" w14:textId="77777777">
        <w:trPr>
          <w:trHeight w:val="289"/>
          <w:jc w:val="center"/>
        </w:trPr>
        <w:tc>
          <w:tcPr>
            <w:tcW w:w="254" w:type="pct"/>
            <w:vMerge/>
            <w:tcBorders>
              <w:top w:val="nil"/>
              <w:left w:val="single" w:sz="4" w:space="0" w:color="auto"/>
              <w:bottom w:val="single" w:sz="4" w:space="0" w:color="auto"/>
              <w:right w:val="single" w:sz="4" w:space="0" w:color="auto"/>
            </w:tcBorders>
            <w:vAlign w:val="center"/>
          </w:tcPr>
          <w:p w14:paraId="501786CB"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auto"/>
              <w:right w:val="single" w:sz="4" w:space="0" w:color="auto"/>
            </w:tcBorders>
            <w:vAlign w:val="center"/>
          </w:tcPr>
          <w:p w14:paraId="319AF9BB"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216B4890"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2BCB76AF"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建筑节能的板缝处理、构造节点及嵌缝做法等细部构造是否符合设计及规范要求</w:t>
            </w:r>
          </w:p>
        </w:tc>
        <w:tc>
          <w:tcPr>
            <w:tcW w:w="743" w:type="pct"/>
            <w:tcBorders>
              <w:top w:val="nil"/>
              <w:left w:val="nil"/>
              <w:bottom w:val="single" w:sz="4" w:space="0" w:color="auto"/>
              <w:right w:val="single" w:sz="4" w:space="0" w:color="auto"/>
            </w:tcBorders>
            <w:vAlign w:val="center"/>
          </w:tcPr>
          <w:p w14:paraId="3794DE28"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8321CA" w:rsidRPr="008321CA" w14:paraId="257DD1F5" w14:textId="77777777">
        <w:trPr>
          <w:trHeight w:val="289"/>
          <w:jc w:val="center"/>
        </w:trPr>
        <w:tc>
          <w:tcPr>
            <w:tcW w:w="254" w:type="pct"/>
            <w:vMerge/>
            <w:tcBorders>
              <w:top w:val="nil"/>
              <w:left w:val="single" w:sz="4" w:space="0" w:color="auto"/>
              <w:bottom w:val="single" w:sz="4" w:space="0" w:color="auto"/>
              <w:right w:val="single" w:sz="4" w:space="0" w:color="auto"/>
            </w:tcBorders>
            <w:vAlign w:val="center"/>
          </w:tcPr>
          <w:p w14:paraId="6B670D33"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auto"/>
              <w:right w:val="single" w:sz="4" w:space="0" w:color="auto"/>
            </w:tcBorders>
            <w:vAlign w:val="center"/>
          </w:tcPr>
          <w:p w14:paraId="6B723E8F"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18D6D67C"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04EF0122"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热桥部位是否按设计要求采取隔断热桥措施</w:t>
            </w:r>
          </w:p>
        </w:tc>
        <w:tc>
          <w:tcPr>
            <w:tcW w:w="743" w:type="pct"/>
            <w:tcBorders>
              <w:top w:val="nil"/>
              <w:left w:val="nil"/>
              <w:bottom w:val="single" w:sz="4" w:space="0" w:color="auto"/>
              <w:right w:val="single" w:sz="4" w:space="0" w:color="auto"/>
            </w:tcBorders>
            <w:vAlign w:val="center"/>
          </w:tcPr>
          <w:p w14:paraId="600B1DA9"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3000</w:t>
            </w:r>
          </w:p>
        </w:tc>
      </w:tr>
      <w:tr w:rsidR="008321CA" w:rsidRPr="008321CA" w14:paraId="5A544D41" w14:textId="77777777">
        <w:trPr>
          <w:trHeight w:val="289"/>
          <w:jc w:val="center"/>
        </w:trPr>
        <w:tc>
          <w:tcPr>
            <w:tcW w:w="254" w:type="pct"/>
            <w:vMerge/>
            <w:tcBorders>
              <w:top w:val="nil"/>
              <w:left w:val="single" w:sz="4" w:space="0" w:color="auto"/>
              <w:bottom w:val="single" w:sz="4" w:space="0" w:color="auto"/>
              <w:right w:val="single" w:sz="4" w:space="0" w:color="auto"/>
            </w:tcBorders>
            <w:vAlign w:val="center"/>
          </w:tcPr>
          <w:p w14:paraId="66EC7D9E"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auto"/>
              <w:right w:val="single" w:sz="4" w:space="0" w:color="auto"/>
            </w:tcBorders>
            <w:vAlign w:val="center"/>
          </w:tcPr>
          <w:p w14:paraId="199BF988"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0FC095CD"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6A3F8035"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消防水管保温施工是否符合规范及设计要求</w:t>
            </w:r>
          </w:p>
        </w:tc>
        <w:tc>
          <w:tcPr>
            <w:tcW w:w="743" w:type="pct"/>
            <w:tcBorders>
              <w:top w:val="nil"/>
              <w:left w:val="nil"/>
              <w:bottom w:val="single" w:sz="4" w:space="0" w:color="auto"/>
              <w:right w:val="single" w:sz="4" w:space="0" w:color="auto"/>
            </w:tcBorders>
            <w:vAlign w:val="center"/>
          </w:tcPr>
          <w:p w14:paraId="21266DF0"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r w:rsidR="000B30D9" w:rsidRPr="008321CA" w14:paraId="220627D3" w14:textId="77777777">
        <w:trPr>
          <w:trHeight w:val="289"/>
          <w:jc w:val="center"/>
        </w:trPr>
        <w:tc>
          <w:tcPr>
            <w:tcW w:w="254" w:type="pct"/>
            <w:vMerge/>
            <w:tcBorders>
              <w:top w:val="nil"/>
              <w:left w:val="single" w:sz="4" w:space="0" w:color="auto"/>
              <w:bottom w:val="single" w:sz="4" w:space="0" w:color="auto"/>
              <w:right w:val="single" w:sz="4" w:space="0" w:color="auto"/>
            </w:tcBorders>
            <w:vAlign w:val="center"/>
          </w:tcPr>
          <w:p w14:paraId="6F2491E0" w14:textId="77777777" w:rsidR="000B30D9" w:rsidRPr="008321CA" w:rsidRDefault="000B30D9">
            <w:pPr>
              <w:snapToGrid w:val="0"/>
              <w:spacing w:line="320" w:lineRule="exact"/>
              <w:jc w:val="left"/>
              <w:rPr>
                <w:rFonts w:ascii="宋体" w:hAnsi="宋体"/>
                <w:color w:val="000000" w:themeColor="text1"/>
                <w:sz w:val="24"/>
                <w:szCs w:val="24"/>
              </w:rPr>
            </w:pPr>
          </w:p>
        </w:tc>
        <w:tc>
          <w:tcPr>
            <w:tcW w:w="266" w:type="pct"/>
            <w:vMerge/>
            <w:tcBorders>
              <w:top w:val="nil"/>
              <w:left w:val="single" w:sz="4" w:space="0" w:color="auto"/>
              <w:bottom w:val="single" w:sz="4" w:space="0" w:color="auto"/>
              <w:right w:val="single" w:sz="4" w:space="0" w:color="auto"/>
            </w:tcBorders>
            <w:vAlign w:val="center"/>
          </w:tcPr>
          <w:p w14:paraId="68FD215A" w14:textId="77777777" w:rsidR="000B30D9" w:rsidRPr="008321CA" w:rsidRDefault="000B30D9">
            <w:pPr>
              <w:snapToGrid w:val="0"/>
              <w:spacing w:line="320" w:lineRule="exact"/>
              <w:rPr>
                <w:rFonts w:ascii="宋体" w:hAnsi="宋体"/>
                <w:color w:val="000000" w:themeColor="text1"/>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tcPr>
          <w:p w14:paraId="51F577F3" w14:textId="77777777" w:rsidR="000B30D9" w:rsidRPr="008321CA" w:rsidRDefault="000B30D9">
            <w:pPr>
              <w:snapToGrid w:val="0"/>
              <w:spacing w:line="320" w:lineRule="exact"/>
              <w:rPr>
                <w:rFonts w:ascii="宋体" w:hAnsi="宋体"/>
                <w:color w:val="000000" w:themeColor="text1"/>
                <w:sz w:val="24"/>
                <w:szCs w:val="24"/>
              </w:rPr>
            </w:pPr>
          </w:p>
        </w:tc>
        <w:tc>
          <w:tcPr>
            <w:tcW w:w="3190" w:type="pct"/>
            <w:tcBorders>
              <w:top w:val="single" w:sz="4" w:space="0" w:color="auto"/>
              <w:left w:val="nil"/>
              <w:bottom w:val="single" w:sz="4" w:space="0" w:color="auto"/>
              <w:right w:val="single" w:sz="4" w:space="0" w:color="auto"/>
            </w:tcBorders>
            <w:vAlign w:val="bottom"/>
          </w:tcPr>
          <w:p w14:paraId="51078197"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hint="eastAsia"/>
                <w:color w:val="000000" w:themeColor="text1"/>
                <w:sz w:val="24"/>
                <w:szCs w:val="24"/>
              </w:rPr>
              <w:t>表层砂浆抹压是否密实</w:t>
            </w:r>
          </w:p>
        </w:tc>
        <w:tc>
          <w:tcPr>
            <w:tcW w:w="743" w:type="pct"/>
            <w:tcBorders>
              <w:top w:val="nil"/>
              <w:left w:val="nil"/>
              <w:bottom w:val="single" w:sz="4" w:space="0" w:color="auto"/>
              <w:right w:val="single" w:sz="4" w:space="0" w:color="auto"/>
            </w:tcBorders>
            <w:vAlign w:val="center"/>
          </w:tcPr>
          <w:p w14:paraId="28034F4E" w14:textId="77777777" w:rsidR="000B30D9" w:rsidRPr="008321CA" w:rsidRDefault="008F0135">
            <w:pPr>
              <w:snapToGrid w:val="0"/>
              <w:spacing w:line="320" w:lineRule="exact"/>
              <w:jc w:val="left"/>
              <w:rPr>
                <w:rFonts w:ascii="宋体" w:hAnsi="宋体"/>
                <w:color w:val="000000" w:themeColor="text1"/>
                <w:sz w:val="24"/>
                <w:szCs w:val="24"/>
              </w:rPr>
            </w:pPr>
            <w:r w:rsidRPr="008321CA">
              <w:rPr>
                <w:rFonts w:ascii="宋体" w:hAnsi="宋体"/>
                <w:color w:val="000000" w:themeColor="text1"/>
                <w:sz w:val="24"/>
                <w:szCs w:val="24"/>
              </w:rPr>
              <w:t>1000</w:t>
            </w:r>
          </w:p>
        </w:tc>
      </w:tr>
    </w:tbl>
    <w:p w14:paraId="61327DE0" w14:textId="77777777" w:rsidR="000B30D9" w:rsidRPr="008321CA" w:rsidRDefault="000B30D9">
      <w:pPr>
        <w:rPr>
          <w:rFonts w:ascii="宋体" w:hAnsi="宋体"/>
          <w:color w:val="000000" w:themeColor="text1"/>
          <w:sz w:val="24"/>
          <w:szCs w:val="24"/>
        </w:rPr>
      </w:pPr>
    </w:p>
    <w:p w14:paraId="6913EB5D" w14:textId="77777777" w:rsidR="000B30D9" w:rsidRPr="008321CA" w:rsidRDefault="000B30D9">
      <w:pPr>
        <w:rPr>
          <w:rFonts w:ascii="宋体" w:hAnsi="宋体"/>
          <w:color w:val="000000" w:themeColor="text1"/>
          <w:sz w:val="24"/>
          <w:szCs w:val="24"/>
        </w:rPr>
      </w:pPr>
    </w:p>
    <w:p w14:paraId="3C394BB1" w14:textId="77777777" w:rsidR="000B30D9" w:rsidRPr="008321CA" w:rsidRDefault="000B30D9">
      <w:pPr>
        <w:rPr>
          <w:rFonts w:ascii="宋体" w:hAnsi="宋体"/>
          <w:color w:val="000000" w:themeColor="text1"/>
          <w:sz w:val="24"/>
          <w:szCs w:val="24"/>
        </w:rPr>
      </w:pPr>
    </w:p>
    <w:p w14:paraId="7D199745" w14:textId="77777777" w:rsidR="000B30D9" w:rsidRPr="008321CA" w:rsidRDefault="000B30D9">
      <w:pPr>
        <w:rPr>
          <w:rFonts w:ascii="宋体" w:hAnsi="宋体"/>
          <w:color w:val="000000" w:themeColor="text1"/>
          <w:sz w:val="24"/>
          <w:szCs w:val="24"/>
        </w:rPr>
      </w:pPr>
    </w:p>
    <w:p w14:paraId="59CD2754" w14:textId="77777777" w:rsidR="000B30D9" w:rsidRPr="008321CA" w:rsidRDefault="000B30D9">
      <w:pPr>
        <w:rPr>
          <w:rFonts w:ascii="宋体" w:hAnsi="宋体"/>
          <w:color w:val="000000" w:themeColor="text1"/>
          <w:sz w:val="24"/>
          <w:szCs w:val="24"/>
        </w:rPr>
      </w:pPr>
    </w:p>
    <w:p w14:paraId="2E6AA5B2" w14:textId="77777777" w:rsidR="000B30D9" w:rsidRPr="008321CA" w:rsidRDefault="000B30D9">
      <w:pPr>
        <w:rPr>
          <w:rFonts w:ascii="宋体" w:hAnsi="宋体"/>
          <w:color w:val="000000" w:themeColor="text1"/>
          <w:sz w:val="24"/>
          <w:szCs w:val="24"/>
        </w:rPr>
      </w:pPr>
    </w:p>
    <w:p w14:paraId="4C6371E2" w14:textId="77777777" w:rsidR="000B30D9" w:rsidRPr="008321CA" w:rsidRDefault="000B30D9">
      <w:pPr>
        <w:rPr>
          <w:rFonts w:ascii="宋体" w:hAnsi="宋体"/>
          <w:color w:val="000000" w:themeColor="text1"/>
          <w:sz w:val="24"/>
          <w:szCs w:val="24"/>
        </w:rPr>
      </w:pPr>
    </w:p>
    <w:p w14:paraId="1E14CB3D" w14:textId="77777777" w:rsidR="000B30D9" w:rsidRPr="008321CA" w:rsidRDefault="000B30D9">
      <w:pPr>
        <w:rPr>
          <w:rFonts w:ascii="宋体" w:hAnsi="宋体"/>
          <w:color w:val="000000" w:themeColor="text1"/>
          <w:sz w:val="24"/>
          <w:szCs w:val="24"/>
        </w:rPr>
      </w:pPr>
    </w:p>
    <w:p w14:paraId="1EC5985D" w14:textId="77777777" w:rsidR="000B30D9" w:rsidRPr="008321CA" w:rsidRDefault="000B30D9">
      <w:pPr>
        <w:rPr>
          <w:rFonts w:ascii="宋体" w:hAnsi="宋体"/>
          <w:color w:val="000000" w:themeColor="text1"/>
          <w:sz w:val="24"/>
          <w:szCs w:val="24"/>
        </w:rPr>
      </w:pPr>
    </w:p>
    <w:p w14:paraId="1D72D9EA" w14:textId="77777777" w:rsidR="000B30D9" w:rsidRPr="008321CA" w:rsidRDefault="000B30D9">
      <w:pPr>
        <w:rPr>
          <w:rFonts w:ascii="宋体" w:hAnsi="宋体"/>
          <w:color w:val="000000" w:themeColor="text1"/>
          <w:sz w:val="24"/>
          <w:szCs w:val="24"/>
        </w:rPr>
      </w:pPr>
    </w:p>
    <w:p w14:paraId="5A1EAD57" w14:textId="77777777" w:rsidR="000B30D9" w:rsidRPr="008321CA" w:rsidRDefault="000B30D9">
      <w:pPr>
        <w:rPr>
          <w:rFonts w:ascii="宋体" w:hAnsi="宋体"/>
          <w:color w:val="000000" w:themeColor="text1"/>
          <w:sz w:val="24"/>
          <w:szCs w:val="24"/>
        </w:rPr>
      </w:pPr>
    </w:p>
    <w:p w14:paraId="65ECB972" w14:textId="77777777" w:rsidR="000B30D9" w:rsidRPr="008321CA" w:rsidRDefault="000B30D9">
      <w:pPr>
        <w:rPr>
          <w:rFonts w:ascii="宋体" w:hAnsi="宋体"/>
          <w:color w:val="000000" w:themeColor="text1"/>
          <w:sz w:val="24"/>
          <w:szCs w:val="24"/>
        </w:rPr>
      </w:pPr>
    </w:p>
    <w:p w14:paraId="45933842" w14:textId="77777777" w:rsidR="000B30D9" w:rsidRPr="008321CA" w:rsidRDefault="000B30D9">
      <w:pPr>
        <w:rPr>
          <w:rFonts w:ascii="宋体" w:hAnsi="宋体"/>
          <w:color w:val="000000" w:themeColor="text1"/>
          <w:sz w:val="24"/>
          <w:szCs w:val="24"/>
        </w:rPr>
      </w:pPr>
    </w:p>
    <w:p w14:paraId="3BE220C1" w14:textId="77777777" w:rsidR="000B30D9" w:rsidRPr="008321CA" w:rsidRDefault="000B30D9">
      <w:pPr>
        <w:rPr>
          <w:rFonts w:ascii="宋体" w:hAnsi="宋体"/>
          <w:color w:val="000000" w:themeColor="text1"/>
          <w:sz w:val="24"/>
          <w:szCs w:val="24"/>
        </w:rPr>
      </w:pPr>
    </w:p>
    <w:p w14:paraId="6D0F71B7" w14:textId="77777777" w:rsidR="000B30D9" w:rsidRPr="008321CA" w:rsidRDefault="000B30D9">
      <w:pPr>
        <w:rPr>
          <w:rFonts w:ascii="宋体" w:hAnsi="宋体"/>
          <w:color w:val="000000" w:themeColor="text1"/>
          <w:sz w:val="24"/>
          <w:szCs w:val="24"/>
        </w:rPr>
      </w:pPr>
    </w:p>
    <w:p w14:paraId="048A5F03" w14:textId="77777777" w:rsidR="000B30D9" w:rsidRPr="008321CA" w:rsidRDefault="000B30D9">
      <w:pPr>
        <w:rPr>
          <w:rFonts w:ascii="宋体" w:hAnsi="宋体"/>
          <w:color w:val="000000" w:themeColor="text1"/>
          <w:sz w:val="24"/>
          <w:szCs w:val="24"/>
        </w:rPr>
      </w:pPr>
    </w:p>
    <w:p w14:paraId="4B6BAE5C" w14:textId="77777777" w:rsidR="000B30D9" w:rsidRPr="008321CA" w:rsidRDefault="000B30D9">
      <w:pPr>
        <w:rPr>
          <w:rFonts w:ascii="宋体" w:hAnsi="宋体"/>
          <w:color w:val="000000" w:themeColor="text1"/>
          <w:sz w:val="24"/>
          <w:szCs w:val="24"/>
        </w:rPr>
      </w:pPr>
    </w:p>
    <w:p w14:paraId="7D0CE911" w14:textId="77777777" w:rsidR="000B30D9" w:rsidRPr="008321CA" w:rsidRDefault="000B30D9">
      <w:pPr>
        <w:rPr>
          <w:rFonts w:ascii="宋体" w:hAnsi="宋体"/>
          <w:color w:val="000000" w:themeColor="text1"/>
          <w:sz w:val="24"/>
          <w:szCs w:val="24"/>
        </w:rPr>
      </w:pPr>
    </w:p>
    <w:p w14:paraId="735635B9" w14:textId="77777777" w:rsidR="000B30D9" w:rsidRPr="008321CA" w:rsidRDefault="000B30D9">
      <w:pPr>
        <w:rPr>
          <w:rFonts w:ascii="仿宋" w:eastAsia="仿宋" w:hAnsi="仿宋"/>
          <w:color w:val="000000" w:themeColor="text1"/>
        </w:rPr>
      </w:pPr>
    </w:p>
    <w:p w14:paraId="4D57E07C" w14:textId="77777777" w:rsidR="000B30D9" w:rsidRPr="008321CA" w:rsidRDefault="000B30D9">
      <w:pPr>
        <w:rPr>
          <w:rFonts w:ascii="仿宋" w:eastAsia="仿宋" w:hAnsi="仿宋"/>
          <w:color w:val="000000" w:themeColor="text1"/>
        </w:rPr>
      </w:pPr>
    </w:p>
    <w:p w14:paraId="3F4BCCA3" w14:textId="77777777" w:rsidR="000B30D9" w:rsidRPr="008321CA" w:rsidRDefault="000B30D9">
      <w:pPr>
        <w:rPr>
          <w:rFonts w:ascii="仿宋" w:eastAsia="仿宋" w:hAnsi="仿宋"/>
          <w:color w:val="000000" w:themeColor="text1"/>
        </w:rPr>
      </w:pPr>
    </w:p>
    <w:p w14:paraId="59F67004" w14:textId="77777777" w:rsidR="000B30D9" w:rsidRPr="008321CA" w:rsidRDefault="000B30D9">
      <w:pPr>
        <w:rPr>
          <w:rFonts w:ascii="仿宋" w:eastAsia="仿宋" w:hAnsi="仿宋"/>
          <w:color w:val="000000" w:themeColor="text1"/>
        </w:rPr>
      </w:pPr>
    </w:p>
    <w:p w14:paraId="5E342B62" w14:textId="77777777" w:rsidR="000B30D9" w:rsidRPr="008321CA" w:rsidRDefault="000B30D9">
      <w:pPr>
        <w:rPr>
          <w:rFonts w:ascii="仿宋" w:eastAsia="仿宋" w:hAnsi="仿宋"/>
          <w:color w:val="000000" w:themeColor="text1"/>
        </w:rPr>
      </w:pPr>
    </w:p>
    <w:p w14:paraId="127137F4" w14:textId="77777777" w:rsidR="000B30D9" w:rsidRPr="008321CA" w:rsidRDefault="000B30D9">
      <w:pPr>
        <w:rPr>
          <w:rFonts w:ascii="仿宋" w:eastAsia="仿宋" w:hAnsi="仿宋"/>
          <w:color w:val="000000" w:themeColor="text1"/>
        </w:rPr>
      </w:pPr>
    </w:p>
    <w:p w14:paraId="1C7C4DF4" w14:textId="77777777" w:rsidR="000B30D9" w:rsidRPr="008321CA" w:rsidRDefault="000B30D9">
      <w:pPr>
        <w:rPr>
          <w:rFonts w:ascii="仿宋" w:eastAsia="仿宋" w:hAnsi="仿宋"/>
          <w:color w:val="000000" w:themeColor="text1"/>
        </w:rPr>
      </w:pPr>
    </w:p>
    <w:p w14:paraId="67C759F6" w14:textId="77777777" w:rsidR="000B30D9" w:rsidRPr="008321CA" w:rsidRDefault="000B30D9">
      <w:pPr>
        <w:rPr>
          <w:rFonts w:ascii="仿宋" w:eastAsia="仿宋" w:hAnsi="仿宋"/>
          <w:color w:val="000000" w:themeColor="text1"/>
        </w:rPr>
      </w:pPr>
    </w:p>
    <w:p w14:paraId="65D327C7" w14:textId="77777777" w:rsidR="000B30D9" w:rsidRPr="008321CA" w:rsidRDefault="000B30D9">
      <w:pPr>
        <w:rPr>
          <w:rFonts w:ascii="仿宋" w:eastAsia="仿宋" w:hAnsi="仿宋"/>
          <w:color w:val="000000" w:themeColor="text1"/>
        </w:rPr>
      </w:pPr>
    </w:p>
    <w:p w14:paraId="70A9EF55" w14:textId="77777777" w:rsidR="000B30D9" w:rsidRPr="008321CA" w:rsidRDefault="000B30D9">
      <w:pPr>
        <w:rPr>
          <w:rFonts w:ascii="仿宋" w:eastAsia="仿宋" w:hAnsi="仿宋"/>
          <w:color w:val="000000" w:themeColor="text1"/>
        </w:rPr>
      </w:pPr>
    </w:p>
    <w:p w14:paraId="424F7B40" w14:textId="77777777" w:rsidR="000B30D9" w:rsidRPr="008321CA" w:rsidRDefault="000B30D9">
      <w:pPr>
        <w:rPr>
          <w:rFonts w:ascii="仿宋" w:eastAsia="仿宋" w:hAnsi="仿宋"/>
          <w:color w:val="000000" w:themeColor="text1"/>
        </w:rPr>
      </w:pPr>
    </w:p>
    <w:p w14:paraId="7E382B53" w14:textId="77777777" w:rsidR="000B30D9" w:rsidRPr="008321CA" w:rsidRDefault="000B30D9">
      <w:pPr>
        <w:rPr>
          <w:rFonts w:ascii="仿宋" w:eastAsia="仿宋" w:hAnsi="仿宋"/>
          <w:color w:val="000000" w:themeColor="text1"/>
        </w:rPr>
      </w:pPr>
    </w:p>
    <w:p w14:paraId="4BE310A1" w14:textId="77777777" w:rsidR="000B30D9" w:rsidRPr="008321CA" w:rsidRDefault="000B30D9">
      <w:pPr>
        <w:rPr>
          <w:rFonts w:ascii="仿宋" w:eastAsia="仿宋" w:hAnsi="仿宋"/>
          <w:color w:val="000000" w:themeColor="text1"/>
        </w:rPr>
      </w:pPr>
    </w:p>
    <w:p w14:paraId="6101C588" w14:textId="77777777" w:rsidR="000B30D9" w:rsidRPr="008321CA" w:rsidRDefault="008F0135">
      <w:pPr>
        <w:keepNext/>
        <w:keepLines/>
        <w:spacing w:after="260" w:line="500" w:lineRule="exact"/>
        <w:jc w:val="center"/>
        <w:outlineLvl w:val="1"/>
        <w:rPr>
          <w:rFonts w:ascii="宋体" w:hAnsi="宋体"/>
          <w:b/>
          <w:bCs/>
          <w:color w:val="000000" w:themeColor="text1"/>
          <w:sz w:val="32"/>
          <w:szCs w:val="32"/>
        </w:rPr>
      </w:pPr>
      <w:bookmarkStart w:id="116" w:name="_Toc72231576"/>
      <w:bookmarkStart w:id="117" w:name="_Toc69194592"/>
      <w:r w:rsidRPr="008321CA">
        <w:rPr>
          <w:rFonts w:ascii="宋体" w:hAnsi="宋体" w:hint="eastAsia"/>
          <w:b/>
          <w:bCs/>
          <w:color w:val="000000" w:themeColor="text1"/>
          <w:sz w:val="32"/>
          <w:szCs w:val="32"/>
        </w:rPr>
        <w:t>第七章 投标文件格式</w:t>
      </w:r>
      <w:bookmarkEnd w:id="116"/>
      <w:bookmarkEnd w:id="117"/>
    </w:p>
    <w:p w14:paraId="1C03D278" w14:textId="77777777" w:rsidR="000B30D9" w:rsidRPr="008321CA" w:rsidRDefault="008F0135">
      <w:pPr>
        <w:keepNext/>
        <w:keepLines/>
        <w:spacing w:before="120" w:after="120" w:line="400" w:lineRule="exact"/>
        <w:jc w:val="center"/>
        <w:outlineLvl w:val="1"/>
        <w:rPr>
          <w:rFonts w:ascii="Arial" w:hAnsi="Arial" w:cs="Calibri"/>
          <w:b/>
          <w:bCs/>
          <w:color w:val="000000" w:themeColor="text1"/>
          <w:sz w:val="32"/>
          <w:szCs w:val="32"/>
        </w:rPr>
      </w:pPr>
      <w:bookmarkStart w:id="118" w:name="_Toc69194593"/>
      <w:bookmarkStart w:id="119" w:name="_Toc28799390"/>
      <w:bookmarkStart w:id="120" w:name="_Toc530142180"/>
      <w:bookmarkStart w:id="121" w:name="_Toc479262713"/>
      <w:bookmarkStart w:id="122" w:name="_Toc72231577"/>
      <w:bookmarkStart w:id="123" w:name="_Toc524462521"/>
      <w:bookmarkStart w:id="124" w:name="_Toc26711494"/>
      <w:r w:rsidRPr="008321CA">
        <w:rPr>
          <w:rFonts w:ascii="Arial" w:hAnsi="Arial" w:cs="Calibri" w:hint="eastAsia"/>
          <w:b/>
          <w:bCs/>
          <w:color w:val="000000" w:themeColor="text1"/>
          <w:sz w:val="32"/>
          <w:szCs w:val="32"/>
        </w:rPr>
        <w:t>评审因素索引表</w:t>
      </w:r>
      <w:bookmarkEnd w:id="118"/>
      <w:bookmarkEnd w:id="119"/>
      <w:bookmarkEnd w:id="120"/>
      <w:bookmarkEnd w:id="121"/>
      <w:bookmarkEnd w:id="122"/>
      <w:bookmarkEnd w:id="123"/>
      <w:bookmarkEnd w:id="124"/>
    </w:p>
    <w:p w14:paraId="59ADF3D3" w14:textId="77777777" w:rsidR="000B30D9" w:rsidRPr="008321CA" w:rsidRDefault="000B30D9">
      <w:pPr>
        <w:jc w:val="center"/>
        <w:rPr>
          <w:rFonts w:ascii="Calibri" w:hAnsi="Calibri"/>
          <w:color w:val="000000" w:themeColor="text1"/>
          <w:sz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649"/>
      </w:tblGrid>
      <w:tr w:rsidR="008321CA" w:rsidRPr="008321CA" w14:paraId="61D80C07" w14:textId="77777777">
        <w:trPr>
          <w:trHeight w:val="680"/>
        </w:trPr>
        <w:tc>
          <w:tcPr>
            <w:tcW w:w="817" w:type="dxa"/>
            <w:vAlign w:val="center"/>
          </w:tcPr>
          <w:p w14:paraId="016FC245" w14:textId="77777777" w:rsidR="000B30D9" w:rsidRPr="008321CA" w:rsidRDefault="008F0135">
            <w:pPr>
              <w:jc w:val="center"/>
              <w:rPr>
                <w:rFonts w:ascii="Calibri" w:hAnsi="Calibri"/>
                <w:b/>
                <w:color w:val="000000" w:themeColor="text1"/>
                <w:sz w:val="24"/>
              </w:rPr>
            </w:pPr>
            <w:bookmarkStart w:id="125" w:name="_Toc256691567"/>
            <w:bookmarkStart w:id="126" w:name="_Toc256695443"/>
            <w:r w:rsidRPr="008321CA">
              <w:rPr>
                <w:rFonts w:ascii="Calibri" w:hAnsi="Calibri" w:hint="eastAsia"/>
                <w:b/>
                <w:color w:val="000000" w:themeColor="text1"/>
                <w:sz w:val="24"/>
              </w:rPr>
              <w:t>序号</w:t>
            </w:r>
            <w:bookmarkEnd w:id="125"/>
            <w:bookmarkEnd w:id="126"/>
          </w:p>
        </w:tc>
        <w:tc>
          <w:tcPr>
            <w:tcW w:w="4820" w:type="dxa"/>
            <w:vAlign w:val="center"/>
          </w:tcPr>
          <w:p w14:paraId="377C71A9" w14:textId="77777777" w:rsidR="000B30D9" w:rsidRPr="008321CA" w:rsidRDefault="008F0135">
            <w:pPr>
              <w:jc w:val="center"/>
              <w:rPr>
                <w:rFonts w:ascii="Calibri" w:hAnsi="Calibri"/>
                <w:b/>
                <w:color w:val="000000" w:themeColor="text1"/>
                <w:sz w:val="24"/>
              </w:rPr>
            </w:pPr>
            <w:bookmarkStart w:id="127" w:name="_Toc256695444"/>
            <w:bookmarkStart w:id="128" w:name="_Toc256691568"/>
            <w:r w:rsidRPr="008321CA">
              <w:rPr>
                <w:rFonts w:ascii="Calibri" w:hAnsi="Calibri" w:hint="eastAsia"/>
                <w:b/>
                <w:color w:val="000000" w:themeColor="text1"/>
                <w:sz w:val="24"/>
              </w:rPr>
              <w:t>评审因素</w:t>
            </w:r>
            <w:bookmarkEnd w:id="127"/>
            <w:bookmarkEnd w:id="128"/>
          </w:p>
        </w:tc>
        <w:tc>
          <w:tcPr>
            <w:tcW w:w="3649" w:type="dxa"/>
            <w:vAlign w:val="center"/>
          </w:tcPr>
          <w:p w14:paraId="3C213AC3" w14:textId="77777777" w:rsidR="000B30D9" w:rsidRPr="008321CA" w:rsidRDefault="008F0135">
            <w:pPr>
              <w:jc w:val="center"/>
              <w:rPr>
                <w:rFonts w:ascii="Calibri" w:hAnsi="Calibri"/>
                <w:b/>
                <w:color w:val="000000" w:themeColor="text1"/>
                <w:sz w:val="24"/>
              </w:rPr>
            </w:pPr>
            <w:bookmarkStart w:id="129" w:name="_Toc256691569"/>
            <w:bookmarkStart w:id="130" w:name="_Toc256695445"/>
            <w:r w:rsidRPr="008321CA">
              <w:rPr>
                <w:rFonts w:ascii="Calibri" w:hAnsi="Calibri" w:hint="eastAsia"/>
                <w:b/>
                <w:color w:val="000000" w:themeColor="text1"/>
                <w:sz w:val="24"/>
              </w:rPr>
              <w:t>投标文件页码范围</w:t>
            </w:r>
            <w:bookmarkEnd w:id="129"/>
            <w:bookmarkEnd w:id="130"/>
          </w:p>
        </w:tc>
      </w:tr>
      <w:tr w:rsidR="008321CA" w:rsidRPr="008321CA" w14:paraId="30977A5B" w14:textId="77777777">
        <w:trPr>
          <w:trHeight w:val="680"/>
        </w:trPr>
        <w:tc>
          <w:tcPr>
            <w:tcW w:w="817" w:type="dxa"/>
            <w:vAlign w:val="center"/>
          </w:tcPr>
          <w:p w14:paraId="3852436F" w14:textId="77777777" w:rsidR="000B30D9" w:rsidRPr="008321CA" w:rsidRDefault="000B30D9">
            <w:pPr>
              <w:jc w:val="center"/>
              <w:rPr>
                <w:rFonts w:ascii="Calibri" w:hAnsi="Calibri"/>
                <w:color w:val="000000" w:themeColor="text1"/>
                <w:sz w:val="24"/>
              </w:rPr>
            </w:pPr>
          </w:p>
        </w:tc>
        <w:tc>
          <w:tcPr>
            <w:tcW w:w="4820" w:type="dxa"/>
            <w:vAlign w:val="center"/>
          </w:tcPr>
          <w:p w14:paraId="46F1B976" w14:textId="77777777" w:rsidR="000B30D9" w:rsidRPr="008321CA" w:rsidRDefault="000B30D9">
            <w:pPr>
              <w:jc w:val="center"/>
              <w:rPr>
                <w:rFonts w:ascii="Calibri" w:hAnsi="Calibri"/>
                <w:color w:val="000000" w:themeColor="text1"/>
                <w:sz w:val="24"/>
              </w:rPr>
            </w:pPr>
          </w:p>
        </w:tc>
        <w:tc>
          <w:tcPr>
            <w:tcW w:w="3649" w:type="dxa"/>
            <w:vAlign w:val="center"/>
          </w:tcPr>
          <w:p w14:paraId="4264D04A" w14:textId="77777777" w:rsidR="000B30D9" w:rsidRPr="008321CA" w:rsidRDefault="008F0135">
            <w:pPr>
              <w:jc w:val="center"/>
              <w:rPr>
                <w:rFonts w:ascii="Calibri" w:hAnsi="Calibri"/>
                <w:color w:val="000000" w:themeColor="text1"/>
                <w:sz w:val="24"/>
              </w:rPr>
            </w:pPr>
            <w:bookmarkStart w:id="131" w:name="_Toc256691570"/>
            <w:bookmarkStart w:id="132" w:name="_Toc256695446"/>
            <w:r w:rsidRPr="008321CA">
              <w:rPr>
                <w:rFonts w:ascii="Calibri" w:hAnsi="Calibri" w:hint="eastAsia"/>
                <w:color w:val="000000" w:themeColor="text1"/>
                <w:sz w:val="24"/>
              </w:rPr>
              <w:t>P---  P</w:t>
            </w:r>
            <w:bookmarkEnd w:id="131"/>
            <w:bookmarkEnd w:id="132"/>
          </w:p>
        </w:tc>
      </w:tr>
      <w:tr w:rsidR="008321CA" w:rsidRPr="008321CA" w14:paraId="5907525E" w14:textId="77777777">
        <w:trPr>
          <w:trHeight w:val="680"/>
        </w:trPr>
        <w:tc>
          <w:tcPr>
            <w:tcW w:w="817" w:type="dxa"/>
            <w:vAlign w:val="center"/>
          </w:tcPr>
          <w:p w14:paraId="3E3DB5DF" w14:textId="77777777" w:rsidR="000B30D9" w:rsidRPr="008321CA" w:rsidRDefault="000B30D9">
            <w:pPr>
              <w:jc w:val="center"/>
              <w:rPr>
                <w:rFonts w:ascii="Calibri" w:hAnsi="Calibri"/>
                <w:color w:val="000000" w:themeColor="text1"/>
                <w:sz w:val="28"/>
                <w:szCs w:val="28"/>
              </w:rPr>
            </w:pPr>
          </w:p>
        </w:tc>
        <w:tc>
          <w:tcPr>
            <w:tcW w:w="4820" w:type="dxa"/>
            <w:vAlign w:val="center"/>
          </w:tcPr>
          <w:p w14:paraId="60770A6B" w14:textId="77777777" w:rsidR="000B30D9" w:rsidRPr="008321CA" w:rsidRDefault="000B30D9">
            <w:pPr>
              <w:jc w:val="center"/>
              <w:rPr>
                <w:rFonts w:ascii="Calibri" w:hAnsi="Calibri"/>
                <w:color w:val="000000" w:themeColor="text1"/>
                <w:sz w:val="28"/>
                <w:szCs w:val="28"/>
              </w:rPr>
            </w:pPr>
          </w:p>
        </w:tc>
        <w:tc>
          <w:tcPr>
            <w:tcW w:w="3649" w:type="dxa"/>
            <w:vAlign w:val="center"/>
          </w:tcPr>
          <w:p w14:paraId="51D7A5FA" w14:textId="77777777" w:rsidR="000B30D9" w:rsidRPr="008321CA" w:rsidRDefault="008F0135">
            <w:pPr>
              <w:jc w:val="center"/>
              <w:rPr>
                <w:rFonts w:ascii="Calibri" w:hAnsi="Calibri"/>
                <w:color w:val="000000" w:themeColor="text1"/>
                <w:sz w:val="24"/>
              </w:rPr>
            </w:pPr>
            <w:bookmarkStart w:id="133" w:name="_Toc256695447"/>
            <w:bookmarkStart w:id="134" w:name="_Toc256691571"/>
            <w:r w:rsidRPr="008321CA">
              <w:rPr>
                <w:rFonts w:ascii="Calibri" w:hAnsi="Calibri" w:hint="eastAsia"/>
                <w:color w:val="000000" w:themeColor="text1"/>
                <w:sz w:val="24"/>
              </w:rPr>
              <w:t>P---  P</w:t>
            </w:r>
            <w:bookmarkEnd w:id="133"/>
            <w:bookmarkEnd w:id="134"/>
          </w:p>
        </w:tc>
      </w:tr>
      <w:tr w:rsidR="008321CA" w:rsidRPr="008321CA" w14:paraId="62678408" w14:textId="77777777">
        <w:trPr>
          <w:trHeight w:val="680"/>
        </w:trPr>
        <w:tc>
          <w:tcPr>
            <w:tcW w:w="817" w:type="dxa"/>
            <w:vAlign w:val="center"/>
          </w:tcPr>
          <w:p w14:paraId="08EFC53B" w14:textId="77777777" w:rsidR="000B30D9" w:rsidRPr="008321CA" w:rsidRDefault="000B30D9">
            <w:pPr>
              <w:jc w:val="center"/>
              <w:rPr>
                <w:rFonts w:ascii="Calibri" w:hAnsi="Calibri"/>
                <w:color w:val="000000" w:themeColor="text1"/>
                <w:sz w:val="28"/>
                <w:szCs w:val="28"/>
              </w:rPr>
            </w:pPr>
          </w:p>
        </w:tc>
        <w:tc>
          <w:tcPr>
            <w:tcW w:w="4820" w:type="dxa"/>
            <w:vAlign w:val="center"/>
          </w:tcPr>
          <w:p w14:paraId="716E1D2E" w14:textId="77777777" w:rsidR="000B30D9" w:rsidRPr="008321CA" w:rsidRDefault="000B30D9">
            <w:pPr>
              <w:jc w:val="center"/>
              <w:rPr>
                <w:rFonts w:ascii="Calibri" w:hAnsi="Calibri"/>
                <w:color w:val="000000" w:themeColor="text1"/>
                <w:sz w:val="28"/>
                <w:szCs w:val="28"/>
              </w:rPr>
            </w:pPr>
          </w:p>
        </w:tc>
        <w:tc>
          <w:tcPr>
            <w:tcW w:w="3649" w:type="dxa"/>
            <w:vAlign w:val="center"/>
          </w:tcPr>
          <w:p w14:paraId="2862691F" w14:textId="77777777" w:rsidR="000B30D9" w:rsidRPr="008321CA" w:rsidRDefault="008F0135">
            <w:pPr>
              <w:jc w:val="center"/>
              <w:rPr>
                <w:rFonts w:ascii="Calibri" w:hAnsi="Calibri"/>
                <w:color w:val="000000" w:themeColor="text1"/>
                <w:sz w:val="24"/>
              </w:rPr>
            </w:pPr>
            <w:bookmarkStart w:id="135" w:name="_Toc256691572"/>
            <w:bookmarkStart w:id="136" w:name="_Toc256695448"/>
            <w:r w:rsidRPr="008321CA">
              <w:rPr>
                <w:rFonts w:ascii="Calibri" w:hAnsi="Calibri" w:hint="eastAsia"/>
                <w:color w:val="000000" w:themeColor="text1"/>
                <w:sz w:val="24"/>
              </w:rPr>
              <w:t>P---  P</w:t>
            </w:r>
            <w:bookmarkEnd w:id="135"/>
            <w:bookmarkEnd w:id="136"/>
          </w:p>
        </w:tc>
      </w:tr>
      <w:tr w:rsidR="008321CA" w:rsidRPr="008321CA" w14:paraId="154FABFF" w14:textId="77777777">
        <w:trPr>
          <w:trHeight w:val="680"/>
        </w:trPr>
        <w:tc>
          <w:tcPr>
            <w:tcW w:w="817" w:type="dxa"/>
            <w:vAlign w:val="center"/>
          </w:tcPr>
          <w:p w14:paraId="38410278" w14:textId="77777777" w:rsidR="000B30D9" w:rsidRPr="008321CA" w:rsidRDefault="000B30D9">
            <w:pPr>
              <w:jc w:val="center"/>
              <w:rPr>
                <w:rFonts w:ascii="Calibri" w:hAnsi="Calibri"/>
                <w:color w:val="000000" w:themeColor="text1"/>
                <w:sz w:val="28"/>
                <w:szCs w:val="28"/>
              </w:rPr>
            </w:pPr>
          </w:p>
        </w:tc>
        <w:tc>
          <w:tcPr>
            <w:tcW w:w="4820" w:type="dxa"/>
            <w:vAlign w:val="center"/>
          </w:tcPr>
          <w:p w14:paraId="31088E16" w14:textId="77777777" w:rsidR="000B30D9" w:rsidRPr="008321CA" w:rsidRDefault="000B30D9">
            <w:pPr>
              <w:jc w:val="center"/>
              <w:rPr>
                <w:rFonts w:ascii="Calibri" w:hAnsi="Calibri"/>
                <w:color w:val="000000" w:themeColor="text1"/>
                <w:sz w:val="28"/>
                <w:szCs w:val="28"/>
              </w:rPr>
            </w:pPr>
          </w:p>
        </w:tc>
        <w:tc>
          <w:tcPr>
            <w:tcW w:w="3649" w:type="dxa"/>
            <w:vAlign w:val="center"/>
          </w:tcPr>
          <w:p w14:paraId="303FA953" w14:textId="77777777" w:rsidR="000B30D9" w:rsidRPr="008321CA" w:rsidRDefault="008F0135">
            <w:pPr>
              <w:jc w:val="center"/>
              <w:rPr>
                <w:rFonts w:ascii="Calibri" w:hAnsi="Calibri"/>
                <w:color w:val="000000" w:themeColor="text1"/>
                <w:sz w:val="24"/>
              </w:rPr>
            </w:pPr>
            <w:bookmarkStart w:id="137" w:name="_Toc256695449"/>
            <w:bookmarkStart w:id="138" w:name="_Toc256691573"/>
            <w:r w:rsidRPr="008321CA">
              <w:rPr>
                <w:rFonts w:ascii="Calibri" w:hAnsi="Calibri" w:hint="eastAsia"/>
                <w:color w:val="000000" w:themeColor="text1"/>
                <w:sz w:val="24"/>
              </w:rPr>
              <w:t>P---  P</w:t>
            </w:r>
            <w:bookmarkEnd w:id="137"/>
            <w:bookmarkEnd w:id="138"/>
          </w:p>
        </w:tc>
      </w:tr>
      <w:tr w:rsidR="008321CA" w:rsidRPr="008321CA" w14:paraId="3B68B74E" w14:textId="77777777">
        <w:trPr>
          <w:trHeight w:val="680"/>
        </w:trPr>
        <w:tc>
          <w:tcPr>
            <w:tcW w:w="817" w:type="dxa"/>
            <w:vAlign w:val="center"/>
          </w:tcPr>
          <w:p w14:paraId="2C861D1F" w14:textId="77777777" w:rsidR="000B30D9" w:rsidRPr="008321CA" w:rsidRDefault="000B30D9">
            <w:pPr>
              <w:jc w:val="center"/>
              <w:rPr>
                <w:rFonts w:ascii="Calibri" w:hAnsi="Calibri"/>
                <w:color w:val="000000" w:themeColor="text1"/>
                <w:sz w:val="28"/>
                <w:szCs w:val="28"/>
              </w:rPr>
            </w:pPr>
          </w:p>
        </w:tc>
        <w:tc>
          <w:tcPr>
            <w:tcW w:w="4820" w:type="dxa"/>
            <w:vAlign w:val="center"/>
          </w:tcPr>
          <w:p w14:paraId="3017ECAE" w14:textId="77777777" w:rsidR="000B30D9" w:rsidRPr="008321CA" w:rsidRDefault="000B30D9">
            <w:pPr>
              <w:jc w:val="center"/>
              <w:rPr>
                <w:rFonts w:ascii="Calibri" w:hAnsi="Calibri"/>
                <w:color w:val="000000" w:themeColor="text1"/>
                <w:sz w:val="28"/>
                <w:szCs w:val="28"/>
              </w:rPr>
            </w:pPr>
          </w:p>
        </w:tc>
        <w:tc>
          <w:tcPr>
            <w:tcW w:w="3649" w:type="dxa"/>
            <w:vAlign w:val="center"/>
          </w:tcPr>
          <w:p w14:paraId="20DF8E74" w14:textId="77777777" w:rsidR="000B30D9" w:rsidRPr="008321CA" w:rsidRDefault="008F0135">
            <w:pPr>
              <w:jc w:val="center"/>
              <w:rPr>
                <w:rFonts w:ascii="Calibri" w:hAnsi="Calibri"/>
                <w:color w:val="000000" w:themeColor="text1"/>
                <w:sz w:val="24"/>
              </w:rPr>
            </w:pPr>
            <w:bookmarkStart w:id="139" w:name="_Toc256691574"/>
            <w:bookmarkStart w:id="140" w:name="_Toc256695450"/>
            <w:r w:rsidRPr="008321CA">
              <w:rPr>
                <w:rFonts w:ascii="Calibri" w:hAnsi="Calibri" w:hint="eastAsia"/>
                <w:color w:val="000000" w:themeColor="text1"/>
                <w:sz w:val="24"/>
              </w:rPr>
              <w:t>P---  P</w:t>
            </w:r>
            <w:bookmarkEnd w:id="139"/>
            <w:bookmarkEnd w:id="140"/>
          </w:p>
        </w:tc>
      </w:tr>
      <w:tr w:rsidR="008321CA" w:rsidRPr="008321CA" w14:paraId="5A983A41" w14:textId="77777777">
        <w:trPr>
          <w:trHeight w:val="584"/>
        </w:trPr>
        <w:tc>
          <w:tcPr>
            <w:tcW w:w="817" w:type="dxa"/>
            <w:vAlign w:val="center"/>
          </w:tcPr>
          <w:p w14:paraId="3B4D09E5" w14:textId="77777777" w:rsidR="000B30D9" w:rsidRPr="008321CA" w:rsidRDefault="000B30D9">
            <w:pPr>
              <w:jc w:val="center"/>
              <w:rPr>
                <w:rFonts w:ascii="Calibri" w:hAnsi="Calibri"/>
                <w:color w:val="000000" w:themeColor="text1"/>
                <w:sz w:val="28"/>
                <w:szCs w:val="28"/>
              </w:rPr>
            </w:pPr>
          </w:p>
        </w:tc>
        <w:tc>
          <w:tcPr>
            <w:tcW w:w="4820" w:type="dxa"/>
            <w:vAlign w:val="center"/>
          </w:tcPr>
          <w:p w14:paraId="158178E0" w14:textId="77777777" w:rsidR="000B30D9" w:rsidRPr="008321CA" w:rsidRDefault="000B30D9">
            <w:pPr>
              <w:jc w:val="center"/>
              <w:rPr>
                <w:rFonts w:ascii="Calibri" w:hAnsi="Calibri"/>
                <w:color w:val="000000" w:themeColor="text1"/>
                <w:sz w:val="28"/>
                <w:szCs w:val="28"/>
              </w:rPr>
            </w:pPr>
          </w:p>
        </w:tc>
        <w:tc>
          <w:tcPr>
            <w:tcW w:w="3649" w:type="dxa"/>
            <w:vAlign w:val="center"/>
          </w:tcPr>
          <w:p w14:paraId="2306E552" w14:textId="77777777" w:rsidR="000B30D9" w:rsidRPr="008321CA" w:rsidRDefault="008F0135">
            <w:pPr>
              <w:jc w:val="center"/>
              <w:rPr>
                <w:rFonts w:ascii="Calibri" w:hAnsi="Calibri"/>
                <w:color w:val="000000" w:themeColor="text1"/>
                <w:sz w:val="24"/>
              </w:rPr>
            </w:pPr>
            <w:bookmarkStart w:id="141" w:name="_Toc256695451"/>
            <w:bookmarkStart w:id="142" w:name="_Toc256691575"/>
            <w:r w:rsidRPr="008321CA">
              <w:rPr>
                <w:rFonts w:ascii="Calibri" w:hAnsi="Calibri" w:hint="eastAsia"/>
                <w:color w:val="000000" w:themeColor="text1"/>
                <w:sz w:val="24"/>
              </w:rPr>
              <w:t>P---  P</w:t>
            </w:r>
            <w:bookmarkEnd w:id="141"/>
            <w:bookmarkEnd w:id="142"/>
          </w:p>
        </w:tc>
      </w:tr>
      <w:tr w:rsidR="008321CA" w:rsidRPr="008321CA" w14:paraId="40360B41" w14:textId="77777777">
        <w:trPr>
          <w:trHeight w:val="584"/>
        </w:trPr>
        <w:tc>
          <w:tcPr>
            <w:tcW w:w="817" w:type="dxa"/>
            <w:vAlign w:val="center"/>
          </w:tcPr>
          <w:p w14:paraId="1CFFA3AF" w14:textId="77777777" w:rsidR="000B30D9" w:rsidRPr="008321CA" w:rsidRDefault="000B30D9">
            <w:pPr>
              <w:jc w:val="center"/>
              <w:rPr>
                <w:rFonts w:ascii="Calibri" w:hAnsi="Calibri"/>
                <w:color w:val="000000" w:themeColor="text1"/>
                <w:sz w:val="28"/>
                <w:szCs w:val="28"/>
              </w:rPr>
            </w:pPr>
          </w:p>
        </w:tc>
        <w:tc>
          <w:tcPr>
            <w:tcW w:w="4820" w:type="dxa"/>
            <w:vAlign w:val="center"/>
          </w:tcPr>
          <w:p w14:paraId="163742C6" w14:textId="77777777" w:rsidR="000B30D9" w:rsidRPr="008321CA" w:rsidRDefault="000B30D9">
            <w:pPr>
              <w:jc w:val="center"/>
              <w:rPr>
                <w:rFonts w:ascii="Calibri" w:hAnsi="Calibri"/>
                <w:color w:val="000000" w:themeColor="text1"/>
                <w:sz w:val="28"/>
                <w:szCs w:val="28"/>
              </w:rPr>
            </w:pPr>
          </w:p>
        </w:tc>
        <w:tc>
          <w:tcPr>
            <w:tcW w:w="3649" w:type="dxa"/>
            <w:vAlign w:val="center"/>
          </w:tcPr>
          <w:p w14:paraId="6109635F" w14:textId="77777777" w:rsidR="000B30D9" w:rsidRPr="008321CA" w:rsidRDefault="008F0135">
            <w:pPr>
              <w:jc w:val="center"/>
              <w:rPr>
                <w:rFonts w:ascii="Calibri" w:hAnsi="Calibri"/>
                <w:color w:val="000000" w:themeColor="text1"/>
                <w:sz w:val="24"/>
              </w:rPr>
            </w:pPr>
            <w:bookmarkStart w:id="143" w:name="_Toc256691576"/>
            <w:bookmarkStart w:id="144" w:name="_Toc256695452"/>
            <w:r w:rsidRPr="008321CA">
              <w:rPr>
                <w:rFonts w:ascii="Calibri" w:hAnsi="Calibri" w:hint="eastAsia"/>
                <w:color w:val="000000" w:themeColor="text1"/>
                <w:sz w:val="24"/>
              </w:rPr>
              <w:t>P---  P</w:t>
            </w:r>
            <w:bookmarkEnd w:id="143"/>
            <w:bookmarkEnd w:id="144"/>
          </w:p>
        </w:tc>
      </w:tr>
      <w:tr w:rsidR="008321CA" w:rsidRPr="008321CA" w14:paraId="5A7FBCB6" w14:textId="77777777">
        <w:trPr>
          <w:trHeight w:val="584"/>
        </w:trPr>
        <w:tc>
          <w:tcPr>
            <w:tcW w:w="817" w:type="dxa"/>
            <w:vAlign w:val="center"/>
          </w:tcPr>
          <w:p w14:paraId="745A8AFC" w14:textId="77777777" w:rsidR="000B30D9" w:rsidRPr="008321CA" w:rsidRDefault="000B30D9">
            <w:pPr>
              <w:jc w:val="center"/>
              <w:rPr>
                <w:rFonts w:ascii="Calibri" w:hAnsi="Calibri"/>
                <w:color w:val="000000" w:themeColor="text1"/>
                <w:sz w:val="28"/>
                <w:szCs w:val="28"/>
              </w:rPr>
            </w:pPr>
          </w:p>
        </w:tc>
        <w:tc>
          <w:tcPr>
            <w:tcW w:w="4820" w:type="dxa"/>
            <w:vAlign w:val="center"/>
          </w:tcPr>
          <w:p w14:paraId="5092E599" w14:textId="77777777" w:rsidR="000B30D9" w:rsidRPr="008321CA" w:rsidRDefault="000B30D9">
            <w:pPr>
              <w:jc w:val="center"/>
              <w:rPr>
                <w:rFonts w:ascii="Calibri" w:hAnsi="Calibri"/>
                <w:color w:val="000000" w:themeColor="text1"/>
                <w:sz w:val="28"/>
                <w:szCs w:val="28"/>
              </w:rPr>
            </w:pPr>
          </w:p>
        </w:tc>
        <w:tc>
          <w:tcPr>
            <w:tcW w:w="3649" w:type="dxa"/>
            <w:vAlign w:val="center"/>
          </w:tcPr>
          <w:p w14:paraId="2E7F08C2" w14:textId="77777777" w:rsidR="000B30D9" w:rsidRPr="008321CA" w:rsidRDefault="008F0135">
            <w:pPr>
              <w:jc w:val="center"/>
              <w:rPr>
                <w:rFonts w:ascii="Calibri" w:hAnsi="Calibri"/>
                <w:color w:val="000000" w:themeColor="text1"/>
                <w:sz w:val="24"/>
              </w:rPr>
            </w:pPr>
            <w:bookmarkStart w:id="145" w:name="_Toc256691577"/>
            <w:bookmarkStart w:id="146" w:name="_Toc256695453"/>
            <w:r w:rsidRPr="008321CA">
              <w:rPr>
                <w:rFonts w:ascii="Calibri" w:hAnsi="Calibri" w:hint="eastAsia"/>
                <w:color w:val="000000" w:themeColor="text1"/>
                <w:sz w:val="24"/>
              </w:rPr>
              <w:t>P---  P</w:t>
            </w:r>
            <w:bookmarkEnd w:id="145"/>
            <w:bookmarkEnd w:id="146"/>
          </w:p>
        </w:tc>
      </w:tr>
      <w:tr w:rsidR="008321CA" w:rsidRPr="008321CA" w14:paraId="13D9FA56" w14:textId="77777777">
        <w:trPr>
          <w:trHeight w:val="680"/>
        </w:trPr>
        <w:tc>
          <w:tcPr>
            <w:tcW w:w="817" w:type="dxa"/>
            <w:vAlign w:val="center"/>
          </w:tcPr>
          <w:p w14:paraId="717781D5" w14:textId="77777777" w:rsidR="000B30D9" w:rsidRPr="008321CA" w:rsidRDefault="000B30D9">
            <w:pPr>
              <w:jc w:val="center"/>
              <w:rPr>
                <w:rFonts w:ascii="Calibri" w:hAnsi="Calibri"/>
                <w:color w:val="000000" w:themeColor="text1"/>
                <w:sz w:val="28"/>
                <w:szCs w:val="28"/>
              </w:rPr>
            </w:pPr>
          </w:p>
        </w:tc>
        <w:tc>
          <w:tcPr>
            <w:tcW w:w="4820" w:type="dxa"/>
            <w:vAlign w:val="center"/>
          </w:tcPr>
          <w:p w14:paraId="10BCC1EA" w14:textId="77777777" w:rsidR="000B30D9" w:rsidRPr="008321CA" w:rsidRDefault="000B30D9">
            <w:pPr>
              <w:jc w:val="center"/>
              <w:rPr>
                <w:rFonts w:ascii="Calibri" w:hAnsi="Calibri"/>
                <w:color w:val="000000" w:themeColor="text1"/>
                <w:sz w:val="28"/>
                <w:szCs w:val="28"/>
              </w:rPr>
            </w:pPr>
          </w:p>
        </w:tc>
        <w:tc>
          <w:tcPr>
            <w:tcW w:w="3649" w:type="dxa"/>
            <w:vAlign w:val="center"/>
          </w:tcPr>
          <w:p w14:paraId="3467F976" w14:textId="77777777" w:rsidR="000B30D9" w:rsidRPr="008321CA" w:rsidRDefault="008F0135">
            <w:pPr>
              <w:jc w:val="center"/>
              <w:rPr>
                <w:rFonts w:ascii="Calibri" w:hAnsi="Calibri"/>
                <w:color w:val="000000" w:themeColor="text1"/>
                <w:sz w:val="24"/>
              </w:rPr>
            </w:pPr>
            <w:bookmarkStart w:id="147" w:name="_Toc256695454"/>
            <w:bookmarkStart w:id="148" w:name="_Toc256691578"/>
            <w:r w:rsidRPr="008321CA">
              <w:rPr>
                <w:rFonts w:ascii="Calibri" w:hAnsi="Calibri" w:hint="eastAsia"/>
                <w:color w:val="000000" w:themeColor="text1"/>
                <w:sz w:val="24"/>
              </w:rPr>
              <w:t>P---  P</w:t>
            </w:r>
            <w:bookmarkEnd w:id="147"/>
            <w:bookmarkEnd w:id="148"/>
          </w:p>
        </w:tc>
      </w:tr>
      <w:tr w:rsidR="008321CA" w:rsidRPr="008321CA" w14:paraId="693A66DC" w14:textId="77777777">
        <w:trPr>
          <w:trHeight w:val="584"/>
        </w:trPr>
        <w:tc>
          <w:tcPr>
            <w:tcW w:w="817" w:type="dxa"/>
            <w:vAlign w:val="center"/>
          </w:tcPr>
          <w:p w14:paraId="2C65803F" w14:textId="77777777" w:rsidR="000B30D9" w:rsidRPr="008321CA" w:rsidRDefault="000B30D9">
            <w:pPr>
              <w:jc w:val="center"/>
              <w:rPr>
                <w:rFonts w:ascii="Calibri" w:hAnsi="Calibri"/>
                <w:color w:val="000000" w:themeColor="text1"/>
                <w:sz w:val="28"/>
                <w:szCs w:val="28"/>
              </w:rPr>
            </w:pPr>
          </w:p>
        </w:tc>
        <w:tc>
          <w:tcPr>
            <w:tcW w:w="4820" w:type="dxa"/>
            <w:vAlign w:val="center"/>
          </w:tcPr>
          <w:p w14:paraId="4CF5C3E8" w14:textId="77777777" w:rsidR="000B30D9" w:rsidRPr="008321CA" w:rsidRDefault="000B30D9">
            <w:pPr>
              <w:jc w:val="center"/>
              <w:rPr>
                <w:rFonts w:ascii="Calibri" w:hAnsi="Calibri"/>
                <w:color w:val="000000" w:themeColor="text1"/>
                <w:sz w:val="28"/>
                <w:szCs w:val="28"/>
              </w:rPr>
            </w:pPr>
          </w:p>
        </w:tc>
        <w:tc>
          <w:tcPr>
            <w:tcW w:w="3649" w:type="dxa"/>
            <w:vAlign w:val="center"/>
          </w:tcPr>
          <w:p w14:paraId="0B697F04" w14:textId="77777777" w:rsidR="000B30D9" w:rsidRPr="008321CA" w:rsidRDefault="008F0135">
            <w:pPr>
              <w:jc w:val="center"/>
              <w:rPr>
                <w:rFonts w:ascii="Calibri" w:hAnsi="Calibri"/>
                <w:color w:val="000000" w:themeColor="text1"/>
                <w:sz w:val="24"/>
              </w:rPr>
            </w:pPr>
            <w:bookmarkStart w:id="149" w:name="_Toc256695455"/>
            <w:bookmarkStart w:id="150" w:name="_Toc256691579"/>
            <w:r w:rsidRPr="008321CA">
              <w:rPr>
                <w:rFonts w:ascii="Calibri" w:hAnsi="Calibri" w:hint="eastAsia"/>
                <w:color w:val="000000" w:themeColor="text1"/>
                <w:sz w:val="24"/>
              </w:rPr>
              <w:t>P---  P</w:t>
            </w:r>
            <w:bookmarkEnd w:id="149"/>
            <w:bookmarkEnd w:id="150"/>
          </w:p>
        </w:tc>
      </w:tr>
      <w:tr w:rsidR="008321CA" w:rsidRPr="008321CA" w14:paraId="2ECCB1DB" w14:textId="77777777">
        <w:trPr>
          <w:trHeight w:val="680"/>
        </w:trPr>
        <w:tc>
          <w:tcPr>
            <w:tcW w:w="817" w:type="dxa"/>
            <w:vAlign w:val="center"/>
          </w:tcPr>
          <w:p w14:paraId="0088FEC9" w14:textId="77777777" w:rsidR="000B30D9" w:rsidRPr="008321CA" w:rsidRDefault="000B30D9">
            <w:pPr>
              <w:jc w:val="center"/>
              <w:rPr>
                <w:rFonts w:ascii="Calibri" w:hAnsi="Calibri"/>
                <w:color w:val="000000" w:themeColor="text1"/>
                <w:sz w:val="28"/>
                <w:szCs w:val="28"/>
              </w:rPr>
            </w:pPr>
          </w:p>
        </w:tc>
        <w:tc>
          <w:tcPr>
            <w:tcW w:w="4820" w:type="dxa"/>
            <w:vAlign w:val="center"/>
          </w:tcPr>
          <w:p w14:paraId="22A317F9" w14:textId="77777777" w:rsidR="000B30D9" w:rsidRPr="008321CA" w:rsidRDefault="000B30D9">
            <w:pPr>
              <w:jc w:val="center"/>
              <w:rPr>
                <w:rFonts w:ascii="Calibri" w:hAnsi="Calibri"/>
                <w:color w:val="000000" w:themeColor="text1"/>
                <w:sz w:val="28"/>
                <w:szCs w:val="28"/>
              </w:rPr>
            </w:pPr>
          </w:p>
        </w:tc>
        <w:tc>
          <w:tcPr>
            <w:tcW w:w="3649" w:type="dxa"/>
            <w:vAlign w:val="center"/>
          </w:tcPr>
          <w:p w14:paraId="65DB72B7" w14:textId="77777777" w:rsidR="000B30D9" w:rsidRPr="008321CA" w:rsidRDefault="008F0135">
            <w:pPr>
              <w:jc w:val="center"/>
              <w:rPr>
                <w:rFonts w:ascii="Calibri" w:hAnsi="Calibri"/>
                <w:color w:val="000000" w:themeColor="text1"/>
                <w:sz w:val="28"/>
                <w:szCs w:val="28"/>
              </w:rPr>
            </w:pPr>
            <w:bookmarkStart w:id="151" w:name="_Toc256695456"/>
            <w:bookmarkStart w:id="152" w:name="_Toc256691580"/>
            <w:r w:rsidRPr="008321CA">
              <w:rPr>
                <w:rFonts w:ascii="Calibri" w:hAnsi="Calibri" w:hint="eastAsia"/>
                <w:color w:val="000000" w:themeColor="text1"/>
                <w:sz w:val="24"/>
              </w:rPr>
              <w:t>P---  P</w:t>
            </w:r>
            <w:bookmarkEnd w:id="151"/>
            <w:bookmarkEnd w:id="152"/>
          </w:p>
        </w:tc>
      </w:tr>
      <w:tr w:rsidR="008321CA" w:rsidRPr="008321CA" w14:paraId="59DF367A" w14:textId="77777777">
        <w:trPr>
          <w:trHeight w:val="680"/>
        </w:trPr>
        <w:tc>
          <w:tcPr>
            <w:tcW w:w="817" w:type="dxa"/>
            <w:vAlign w:val="center"/>
          </w:tcPr>
          <w:p w14:paraId="7DCFF8C5" w14:textId="77777777" w:rsidR="000B30D9" w:rsidRPr="008321CA" w:rsidRDefault="000B30D9">
            <w:pPr>
              <w:jc w:val="center"/>
              <w:rPr>
                <w:rFonts w:ascii="Calibri" w:hAnsi="Calibri"/>
                <w:color w:val="000000" w:themeColor="text1"/>
                <w:sz w:val="28"/>
                <w:szCs w:val="28"/>
              </w:rPr>
            </w:pPr>
          </w:p>
        </w:tc>
        <w:tc>
          <w:tcPr>
            <w:tcW w:w="4820" w:type="dxa"/>
            <w:vAlign w:val="center"/>
          </w:tcPr>
          <w:p w14:paraId="2E879215" w14:textId="77777777" w:rsidR="000B30D9" w:rsidRPr="008321CA" w:rsidRDefault="000B30D9">
            <w:pPr>
              <w:jc w:val="center"/>
              <w:rPr>
                <w:rFonts w:ascii="Calibri" w:hAnsi="Calibri"/>
                <w:color w:val="000000" w:themeColor="text1"/>
                <w:sz w:val="28"/>
                <w:szCs w:val="28"/>
              </w:rPr>
            </w:pPr>
          </w:p>
        </w:tc>
        <w:tc>
          <w:tcPr>
            <w:tcW w:w="3649" w:type="dxa"/>
            <w:vAlign w:val="center"/>
          </w:tcPr>
          <w:p w14:paraId="21FBF47D" w14:textId="77777777" w:rsidR="000B30D9" w:rsidRPr="008321CA" w:rsidRDefault="008F0135">
            <w:pPr>
              <w:jc w:val="center"/>
              <w:rPr>
                <w:rFonts w:ascii="Calibri" w:hAnsi="Calibri"/>
                <w:color w:val="000000" w:themeColor="text1"/>
                <w:sz w:val="24"/>
              </w:rPr>
            </w:pPr>
            <w:bookmarkStart w:id="153" w:name="_Toc256691581"/>
            <w:bookmarkStart w:id="154" w:name="_Toc256695457"/>
            <w:r w:rsidRPr="008321CA">
              <w:rPr>
                <w:rFonts w:ascii="Calibri" w:hAnsi="Calibri" w:hint="eastAsia"/>
                <w:color w:val="000000" w:themeColor="text1"/>
                <w:sz w:val="24"/>
              </w:rPr>
              <w:t>P---  P</w:t>
            </w:r>
            <w:bookmarkEnd w:id="153"/>
            <w:bookmarkEnd w:id="154"/>
          </w:p>
        </w:tc>
      </w:tr>
      <w:tr w:rsidR="008321CA" w:rsidRPr="008321CA" w14:paraId="225BAB4C" w14:textId="77777777">
        <w:trPr>
          <w:trHeight w:val="680"/>
        </w:trPr>
        <w:tc>
          <w:tcPr>
            <w:tcW w:w="817" w:type="dxa"/>
            <w:vAlign w:val="center"/>
          </w:tcPr>
          <w:p w14:paraId="6339C2B4" w14:textId="77777777" w:rsidR="000B30D9" w:rsidRPr="008321CA" w:rsidRDefault="000B30D9">
            <w:pPr>
              <w:jc w:val="center"/>
              <w:rPr>
                <w:rFonts w:ascii="Calibri" w:hAnsi="Calibri"/>
                <w:color w:val="000000" w:themeColor="text1"/>
                <w:sz w:val="28"/>
                <w:szCs w:val="28"/>
              </w:rPr>
            </w:pPr>
          </w:p>
        </w:tc>
        <w:tc>
          <w:tcPr>
            <w:tcW w:w="4820" w:type="dxa"/>
            <w:vAlign w:val="center"/>
          </w:tcPr>
          <w:p w14:paraId="39EF722C" w14:textId="77777777" w:rsidR="000B30D9" w:rsidRPr="008321CA" w:rsidRDefault="000B30D9">
            <w:pPr>
              <w:jc w:val="center"/>
              <w:rPr>
                <w:rFonts w:ascii="Calibri" w:hAnsi="Calibri"/>
                <w:color w:val="000000" w:themeColor="text1"/>
                <w:sz w:val="28"/>
                <w:szCs w:val="28"/>
              </w:rPr>
            </w:pPr>
          </w:p>
        </w:tc>
        <w:tc>
          <w:tcPr>
            <w:tcW w:w="3649" w:type="dxa"/>
            <w:vAlign w:val="center"/>
          </w:tcPr>
          <w:p w14:paraId="31FBC259" w14:textId="77777777" w:rsidR="000B30D9" w:rsidRPr="008321CA" w:rsidRDefault="008F0135">
            <w:pPr>
              <w:jc w:val="center"/>
              <w:rPr>
                <w:rFonts w:ascii="Calibri" w:hAnsi="Calibri"/>
                <w:color w:val="000000" w:themeColor="text1"/>
                <w:sz w:val="28"/>
                <w:szCs w:val="28"/>
              </w:rPr>
            </w:pPr>
            <w:bookmarkStart w:id="155" w:name="_Toc256691582"/>
            <w:bookmarkStart w:id="156" w:name="_Toc256695458"/>
            <w:r w:rsidRPr="008321CA">
              <w:rPr>
                <w:rFonts w:ascii="Calibri" w:hAnsi="Calibri" w:hint="eastAsia"/>
                <w:color w:val="000000" w:themeColor="text1"/>
                <w:sz w:val="24"/>
              </w:rPr>
              <w:t>P---  P</w:t>
            </w:r>
            <w:bookmarkEnd w:id="155"/>
            <w:bookmarkEnd w:id="156"/>
          </w:p>
        </w:tc>
      </w:tr>
      <w:tr w:rsidR="008321CA" w:rsidRPr="008321CA" w14:paraId="6D8E8F27" w14:textId="77777777">
        <w:trPr>
          <w:trHeight w:val="680"/>
        </w:trPr>
        <w:tc>
          <w:tcPr>
            <w:tcW w:w="817" w:type="dxa"/>
            <w:vAlign w:val="center"/>
          </w:tcPr>
          <w:p w14:paraId="31C749B8" w14:textId="77777777" w:rsidR="000B30D9" w:rsidRPr="008321CA" w:rsidRDefault="000B30D9">
            <w:pPr>
              <w:jc w:val="center"/>
              <w:rPr>
                <w:rFonts w:ascii="Calibri" w:hAnsi="Calibri"/>
                <w:color w:val="000000" w:themeColor="text1"/>
                <w:sz w:val="28"/>
                <w:szCs w:val="28"/>
              </w:rPr>
            </w:pPr>
          </w:p>
        </w:tc>
        <w:tc>
          <w:tcPr>
            <w:tcW w:w="4820" w:type="dxa"/>
            <w:vAlign w:val="center"/>
          </w:tcPr>
          <w:p w14:paraId="4563D9C8" w14:textId="77777777" w:rsidR="000B30D9" w:rsidRPr="008321CA" w:rsidRDefault="008F0135">
            <w:pPr>
              <w:jc w:val="center"/>
              <w:rPr>
                <w:rFonts w:ascii="Calibri" w:hAnsi="Calibri"/>
                <w:color w:val="000000" w:themeColor="text1"/>
                <w:sz w:val="28"/>
                <w:szCs w:val="28"/>
              </w:rPr>
            </w:pPr>
            <w:bookmarkStart w:id="157" w:name="_Toc256691583"/>
            <w:bookmarkStart w:id="158" w:name="_Toc256695459"/>
            <w:r w:rsidRPr="008321CA">
              <w:rPr>
                <w:rFonts w:ascii="Calibri" w:hAnsi="Calibri" w:hint="eastAsia"/>
                <w:color w:val="000000" w:themeColor="text1"/>
                <w:sz w:val="28"/>
                <w:szCs w:val="28"/>
              </w:rPr>
              <w:t>……</w:t>
            </w:r>
            <w:bookmarkEnd w:id="157"/>
            <w:bookmarkEnd w:id="158"/>
          </w:p>
        </w:tc>
        <w:tc>
          <w:tcPr>
            <w:tcW w:w="3649" w:type="dxa"/>
            <w:vAlign w:val="center"/>
          </w:tcPr>
          <w:p w14:paraId="22A6A181" w14:textId="77777777" w:rsidR="000B30D9" w:rsidRPr="008321CA" w:rsidRDefault="008F0135">
            <w:pPr>
              <w:jc w:val="center"/>
              <w:rPr>
                <w:rFonts w:ascii="Calibri" w:hAnsi="Calibri"/>
                <w:color w:val="000000" w:themeColor="text1"/>
                <w:sz w:val="24"/>
              </w:rPr>
            </w:pPr>
            <w:bookmarkStart w:id="159" w:name="_Toc256691584"/>
            <w:bookmarkStart w:id="160" w:name="_Toc256695460"/>
            <w:r w:rsidRPr="008321CA">
              <w:rPr>
                <w:rFonts w:ascii="Calibri" w:hAnsi="Calibri" w:hint="eastAsia"/>
                <w:color w:val="000000" w:themeColor="text1"/>
                <w:sz w:val="28"/>
                <w:szCs w:val="28"/>
              </w:rPr>
              <w:t>……</w:t>
            </w:r>
            <w:bookmarkEnd w:id="159"/>
            <w:bookmarkEnd w:id="160"/>
          </w:p>
        </w:tc>
      </w:tr>
      <w:tr w:rsidR="008321CA" w:rsidRPr="008321CA" w14:paraId="3A49CAF4" w14:textId="77777777">
        <w:trPr>
          <w:trHeight w:val="680"/>
        </w:trPr>
        <w:tc>
          <w:tcPr>
            <w:tcW w:w="817" w:type="dxa"/>
            <w:vAlign w:val="center"/>
          </w:tcPr>
          <w:p w14:paraId="1116BB57" w14:textId="77777777" w:rsidR="000B30D9" w:rsidRPr="008321CA" w:rsidRDefault="000B30D9">
            <w:pPr>
              <w:jc w:val="center"/>
              <w:rPr>
                <w:rFonts w:ascii="Calibri" w:hAnsi="Calibri"/>
                <w:color w:val="000000" w:themeColor="text1"/>
                <w:sz w:val="28"/>
                <w:szCs w:val="28"/>
              </w:rPr>
            </w:pPr>
          </w:p>
        </w:tc>
        <w:tc>
          <w:tcPr>
            <w:tcW w:w="4820" w:type="dxa"/>
            <w:vAlign w:val="center"/>
          </w:tcPr>
          <w:p w14:paraId="301DA8EF" w14:textId="77777777" w:rsidR="000B30D9" w:rsidRPr="008321CA" w:rsidRDefault="000B30D9">
            <w:pPr>
              <w:jc w:val="center"/>
              <w:rPr>
                <w:rFonts w:ascii="Calibri" w:hAnsi="Calibri"/>
                <w:color w:val="000000" w:themeColor="text1"/>
                <w:sz w:val="28"/>
                <w:szCs w:val="28"/>
              </w:rPr>
            </w:pPr>
          </w:p>
        </w:tc>
        <w:tc>
          <w:tcPr>
            <w:tcW w:w="3649" w:type="dxa"/>
            <w:vAlign w:val="center"/>
          </w:tcPr>
          <w:p w14:paraId="7CE6B8BB" w14:textId="77777777" w:rsidR="000B30D9" w:rsidRPr="008321CA" w:rsidRDefault="000B30D9">
            <w:pPr>
              <w:jc w:val="center"/>
              <w:rPr>
                <w:rFonts w:ascii="Calibri" w:hAnsi="Calibri"/>
                <w:color w:val="000000" w:themeColor="text1"/>
                <w:sz w:val="28"/>
                <w:szCs w:val="28"/>
              </w:rPr>
            </w:pPr>
          </w:p>
        </w:tc>
      </w:tr>
      <w:tr w:rsidR="008321CA" w:rsidRPr="008321CA" w14:paraId="6F57B002" w14:textId="77777777">
        <w:trPr>
          <w:trHeight w:val="680"/>
        </w:trPr>
        <w:tc>
          <w:tcPr>
            <w:tcW w:w="817" w:type="dxa"/>
            <w:vAlign w:val="center"/>
          </w:tcPr>
          <w:p w14:paraId="3BFBD792" w14:textId="77777777" w:rsidR="000B30D9" w:rsidRPr="008321CA" w:rsidRDefault="000B30D9">
            <w:pPr>
              <w:jc w:val="center"/>
              <w:rPr>
                <w:rFonts w:ascii="Calibri" w:hAnsi="Calibri"/>
                <w:color w:val="000000" w:themeColor="text1"/>
                <w:sz w:val="28"/>
                <w:szCs w:val="28"/>
              </w:rPr>
            </w:pPr>
          </w:p>
        </w:tc>
        <w:tc>
          <w:tcPr>
            <w:tcW w:w="4820" w:type="dxa"/>
            <w:vAlign w:val="center"/>
          </w:tcPr>
          <w:p w14:paraId="4789C937" w14:textId="77777777" w:rsidR="000B30D9" w:rsidRPr="008321CA" w:rsidRDefault="000B30D9">
            <w:pPr>
              <w:jc w:val="center"/>
              <w:rPr>
                <w:rFonts w:ascii="Calibri" w:hAnsi="Calibri"/>
                <w:color w:val="000000" w:themeColor="text1"/>
                <w:sz w:val="28"/>
                <w:szCs w:val="28"/>
              </w:rPr>
            </w:pPr>
          </w:p>
        </w:tc>
        <w:tc>
          <w:tcPr>
            <w:tcW w:w="3649" w:type="dxa"/>
            <w:vAlign w:val="center"/>
          </w:tcPr>
          <w:p w14:paraId="0BF92045" w14:textId="77777777" w:rsidR="000B30D9" w:rsidRPr="008321CA" w:rsidRDefault="000B30D9">
            <w:pPr>
              <w:jc w:val="center"/>
              <w:rPr>
                <w:rFonts w:ascii="Calibri" w:hAnsi="Calibri"/>
                <w:color w:val="000000" w:themeColor="text1"/>
                <w:sz w:val="28"/>
                <w:szCs w:val="28"/>
              </w:rPr>
            </w:pPr>
          </w:p>
        </w:tc>
      </w:tr>
    </w:tbl>
    <w:p w14:paraId="12083EBB" w14:textId="77777777" w:rsidR="000B30D9" w:rsidRPr="008321CA" w:rsidRDefault="008F0135">
      <w:pPr>
        <w:spacing w:line="500" w:lineRule="exact"/>
        <w:jc w:val="center"/>
        <w:rPr>
          <w:rFonts w:ascii="宋体" w:hAnsi="宋体"/>
          <w:b/>
          <w:color w:val="000000" w:themeColor="text1"/>
          <w:sz w:val="24"/>
          <w:szCs w:val="24"/>
        </w:rPr>
      </w:pPr>
      <w:r w:rsidRPr="008321CA">
        <w:rPr>
          <w:rFonts w:ascii="黑体" w:eastAsia="黑体"/>
          <w:color w:val="000000" w:themeColor="text1"/>
          <w:sz w:val="28"/>
          <w:szCs w:val="28"/>
        </w:rPr>
        <w:lastRenderedPageBreak/>
        <w:br w:type="page"/>
      </w:r>
    </w:p>
    <w:p w14:paraId="615B451A" w14:textId="77777777" w:rsidR="000B30D9" w:rsidRPr="008321CA" w:rsidRDefault="008F0135">
      <w:pPr>
        <w:spacing w:line="500" w:lineRule="exact"/>
        <w:jc w:val="center"/>
        <w:rPr>
          <w:rFonts w:ascii="宋体" w:hAnsi="宋体"/>
          <w:b/>
          <w:color w:val="000000" w:themeColor="text1"/>
          <w:sz w:val="24"/>
          <w:szCs w:val="24"/>
        </w:rPr>
      </w:pPr>
      <w:r w:rsidRPr="008321CA">
        <w:rPr>
          <w:rFonts w:ascii="宋体" w:hAnsi="宋体" w:hint="eastAsia"/>
          <w:b/>
          <w:color w:val="000000" w:themeColor="text1"/>
          <w:sz w:val="24"/>
          <w:szCs w:val="24"/>
        </w:rPr>
        <w:lastRenderedPageBreak/>
        <w:t>投标文件资料清单</w:t>
      </w:r>
    </w:p>
    <w:p w14:paraId="0576E6FE" w14:textId="77777777" w:rsidR="000B30D9" w:rsidRPr="008321CA" w:rsidRDefault="000B30D9">
      <w:pPr>
        <w:spacing w:line="500" w:lineRule="exact"/>
        <w:jc w:val="center"/>
        <w:rPr>
          <w:rFonts w:ascii="宋体" w:hAnsi="宋体"/>
          <w:b/>
          <w:color w:val="000000" w:themeColor="text1"/>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76"/>
        <w:gridCol w:w="2625"/>
      </w:tblGrid>
      <w:tr w:rsidR="008321CA" w:rsidRPr="008321CA" w14:paraId="4220A21A" w14:textId="77777777">
        <w:trPr>
          <w:trHeight w:val="585"/>
        </w:trPr>
        <w:tc>
          <w:tcPr>
            <w:tcW w:w="1242" w:type="dxa"/>
            <w:vAlign w:val="center"/>
          </w:tcPr>
          <w:p w14:paraId="3D884B02" w14:textId="77777777" w:rsidR="000B30D9" w:rsidRPr="008321CA" w:rsidRDefault="008F0135">
            <w:pPr>
              <w:spacing w:line="400" w:lineRule="exact"/>
              <w:jc w:val="center"/>
              <w:rPr>
                <w:rFonts w:ascii="宋体" w:hAnsi="宋体"/>
                <w:b/>
                <w:color w:val="000000" w:themeColor="text1"/>
                <w:sz w:val="24"/>
              </w:rPr>
            </w:pPr>
            <w:r w:rsidRPr="008321CA">
              <w:rPr>
                <w:rFonts w:ascii="宋体" w:hAnsi="宋体" w:hint="eastAsia"/>
                <w:b/>
                <w:color w:val="000000" w:themeColor="text1"/>
                <w:sz w:val="24"/>
              </w:rPr>
              <w:t>序号</w:t>
            </w:r>
          </w:p>
        </w:tc>
        <w:tc>
          <w:tcPr>
            <w:tcW w:w="5376" w:type="dxa"/>
            <w:vAlign w:val="center"/>
          </w:tcPr>
          <w:p w14:paraId="30B25010" w14:textId="77777777" w:rsidR="000B30D9" w:rsidRPr="008321CA" w:rsidRDefault="008F0135">
            <w:pPr>
              <w:spacing w:line="400" w:lineRule="exact"/>
              <w:jc w:val="center"/>
              <w:rPr>
                <w:rFonts w:ascii="宋体" w:hAnsi="宋体"/>
                <w:b/>
                <w:color w:val="000000" w:themeColor="text1"/>
                <w:sz w:val="24"/>
              </w:rPr>
            </w:pPr>
            <w:r w:rsidRPr="008321CA">
              <w:rPr>
                <w:rFonts w:ascii="宋体" w:hAnsi="宋体" w:hint="eastAsia"/>
                <w:b/>
                <w:color w:val="000000" w:themeColor="text1"/>
                <w:sz w:val="24"/>
              </w:rPr>
              <w:t>资料名称</w:t>
            </w:r>
          </w:p>
        </w:tc>
        <w:tc>
          <w:tcPr>
            <w:tcW w:w="2625" w:type="dxa"/>
            <w:vAlign w:val="center"/>
          </w:tcPr>
          <w:p w14:paraId="43B64277" w14:textId="77777777" w:rsidR="000B30D9" w:rsidRPr="008321CA" w:rsidRDefault="008F0135">
            <w:pPr>
              <w:spacing w:line="400" w:lineRule="exact"/>
              <w:jc w:val="center"/>
              <w:rPr>
                <w:rFonts w:ascii="宋体" w:hAnsi="宋体"/>
                <w:b/>
                <w:color w:val="000000" w:themeColor="text1"/>
                <w:sz w:val="24"/>
              </w:rPr>
            </w:pPr>
            <w:r w:rsidRPr="008321CA">
              <w:rPr>
                <w:rFonts w:ascii="宋体" w:hAnsi="宋体" w:hint="eastAsia"/>
                <w:b/>
                <w:color w:val="000000" w:themeColor="text1"/>
                <w:sz w:val="24"/>
              </w:rPr>
              <w:t>备注</w:t>
            </w:r>
          </w:p>
        </w:tc>
      </w:tr>
      <w:tr w:rsidR="008321CA" w:rsidRPr="008321CA" w14:paraId="33D65714" w14:textId="77777777">
        <w:trPr>
          <w:trHeight w:val="454"/>
        </w:trPr>
        <w:tc>
          <w:tcPr>
            <w:tcW w:w="1242" w:type="dxa"/>
            <w:vAlign w:val="center"/>
          </w:tcPr>
          <w:p w14:paraId="78F7953C" w14:textId="77777777" w:rsidR="000B30D9" w:rsidRPr="008321CA" w:rsidRDefault="008F0135">
            <w:pPr>
              <w:jc w:val="center"/>
              <w:rPr>
                <w:color w:val="000000" w:themeColor="text1"/>
                <w:sz w:val="24"/>
              </w:rPr>
            </w:pPr>
            <w:r w:rsidRPr="008321CA">
              <w:rPr>
                <w:rFonts w:hint="eastAsia"/>
                <w:color w:val="000000" w:themeColor="text1"/>
                <w:sz w:val="24"/>
              </w:rPr>
              <w:t>一</w:t>
            </w:r>
          </w:p>
        </w:tc>
        <w:tc>
          <w:tcPr>
            <w:tcW w:w="5376" w:type="dxa"/>
            <w:vAlign w:val="center"/>
          </w:tcPr>
          <w:p w14:paraId="4D251E2D" w14:textId="77777777" w:rsidR="000B30D9" w:rsidRPr="008321CA" w:rsidRDefault="008F0135">
            <w:pPr>
              <w:rPr>
                <w:color w:val="000000" w:themeColor="text1"/>
                <w:u w:val="single"/>
              </w:rPr>
            </w:pPr>
            <w:r w:rsidRPr="008321CA">
              <w:rPr>
                <w:rFonts w:hint="eastAsia"/>
                <w:bCs/>
                <w:color w:val="000000" w:themeColor="text1"/>
                <w:sz w:val="24"/>
              </w:rPr>
              <w:t>投标函</w:t>
            </w:r>
          </w:p>
        </w:tc>
        <w:tc>
          <w:tcPr>
            <w:tcW w:w="2625" w:type="dxa"/>
            <w:vAlign w:val="center"/>
          </w:tcPr>
          <w:p w14:paraId="24037619" w14:textId="77777777" w:rsidR="000B30D9" w:rsidRPr="008321CA" w:rsidRDefault="000B30D9">
            <w:pPr>
              <w:spacing w:line="360" w:lineRule="auto"/>
              <w:jc w:val="center"/>
              <w:rPr>
                <w:rFonts w:ascii="宋体" w:hAnsi="宋体"/>
                <w:b/>
                <w:color w:val="000000" w:themeColor="text1"/>
                <w:sz w:val="24"/>
              </w:rPr>
            </w:pPr>
          </w:p>
        </w:tc>
      </w:tr>
      <w:tr w:rsidR="008321CA" w:rsidRPr="008321CA" w14:paraId="2EBECD8C" w14:textId="77777777">
        <w:trPr>
          <w:trHeight w:val="454"/>
        </w:trPr>
        <w:tc>
          <w:tcPr>
            <w:tcW w:w="1242" w:type="dxa"/>
            <w:vAlign w:val="center"/>
          </w:tcPr>
          <w:p w14:paraId="40D7645F" w14:textId="77777777" w:rsidR="000B30D9" w:rsidRPr="008321CA" w:rsidRDefault="008F0135">
            <w:pPr>
              <w:jc w:val="center"/>
              <w:rPr>
                <w:color w:val="000000" w:themeColor="text1"/>
                <w:sz w:val="24"/>
              </w:rPr>
            </w:pPr>
            <w:r w:rsidRPr="008321CA">
              <w:rPr>
                <w:rFonts w:hint="eastAsia"/>
                <w:color w:val="000000" w:themeColor="text1"/>
                <w:sz w:val="24"/>
              </w:rPr>
              <w:t>二</w:t>
            </w:r>
          </w:p>
        </w:tc>
        <w:tc>
          <w:tcPr>
            <w:tcW w:w="5376" w:type="dxa"/>
            <w:vAlign w:val="center"/>
          </w:tcPr>
          <w:p w14:paraId="22325CA4" w14:textId="77777777" w:rsidR="000B30D9" w:rsidRPr="008321CA" w:rsidRDefault="008F0135">
            <w:pPr>
              <w:rPr>
                <w:bCs/>
                <w:color w:val="000000" w:themeColor="text1"/>
                <w:sz w:val="24"/>
              </w:rPr>
            </w:pPr>
            <w:r w:rsidRPr="008321CA">
              <w:rPr>
                <w:rFonts w:hint="eastAsia"/>
                <w:color w:val="000000" w:themeColor="text1"/>
                <w:sz w:val="24"/>
              </w:rPr>
              <w:t>拟投标人情况综合简介</w:t>
            </w:r>
          </w:p>
        </w:tc>
        <w:tc>
          <w:tcPr>
            <w:tcW w:w="2625" w:type="dxa"/>
            <w:vAlign w:val="center"/>
          </w:tcPr>
          <w:p w14:paraId="0118C80A" w14:textId="77777777" w:rsidR="000B30D9" w:rsidRPr="008321CA" w:rsidRDefault="000B30D9">
            <w:pPr>
              <w:spacing w:line="360" w:lineRule="auto"/>
              <w:jc w:val="center"/>
              <w:rPr>
                <w:rFonts w:ascii="宋体" w:hAnsi="宋体"/>
                <w:b/>
                <w:color w:val="000000" w:themeColor="text1"/>
                <w:sz w:val="24"/>
              </w:rPr>
            </w:pPr>
          </w:p>
        </w:tc>
      </w:tr>
      <w:tr w:rsidR="008321CA" w:rsidRPr="008321CA" w14:paraId="154C3D34" w14:textId="77777777">
        <w:trPr>
          <w:trHeight w:val="454"/>
        </w:trPr>
        <w:tc>
          <w:tcPr>
            <w:tcW w:w="1242" w:type="dxa"/>
            <w:vAlign w:val="center"/>
          </w:tcPr>
          <w:p w14:paraId="68E04A40" w14:textId="77777777" w:rsidR="000B30D9" w:rsidRPr="008321CA" w:rsidRDefault="008F0135">
            <w:pPr>
              <w:jc w:val="center"/>
              <w:rPr>
                <w:color w:val="000000" w:themeColor="text1"/>
                <w:sz w:val="24"/>
              </w:rPr>
            </w:pPr>
            <w:r w:rsidRPr="008321CA">
              <w:rPr>
                <w:rFonts w:hint="eastAsia"/>
                <w:color w:val="000000" w:themeColor="text1"/>
                <w:sz w:val="24"/>
              </w:rPr>
              <w:t>三</w:t>
            </w:r>
          </w:p>
        </w:tc>
        <w:tc>
          <w:tcPr>
            <w:tcW w:w="5376" w:type="dxa"/>
            <w:vAlign w:val="center"/>
          </w:tcPr>
          <w:p w14:paraId="7F8D6F25" w14:textId="77777777" w:rsidR="000B30D9" w:rsidRPr="008321CA" w:rsidRDefault="008F0135">
            <w:pPr>
              <w:rPr>
                <w:bCs/>
                <w:color w:val="000000" w:themeColor="text1"/>
                <w:sz w:val="24"/>
              </w:rPr>
            </w:pPr>
            <w:r w:rsidRPr="008321CA">
              <w:rPr>
                <w:rFonts w:hint="eastAsia"/>
                <w:bCs/>
                <w:color w:val="000000" w:themeColor="text1"/>
                <w:sz w:val="24"/>
              </w:rPr>
              <w:t>投标保证金退还声明</w:t>
            </w:r>
          </w:p>
        </w:tc>
        <w:tc>
          <w:tcPr>
            <w:tcW w:w="2625" w:type="dxa"/>
            <w:vAlign w:val="center"/>
          </w:tcPr>
          <w:p w14:paraId="6FEDEA8E" w14:textId="77777777" w:rsidR="000B30D9" w:rsidRPr="008321CA" w:rsidRDefault="000B30D9">
            <w:pPr>
              <w:rPr>
                <w:color w:val="000000" w:themeColor="text1"/>
                <w:sz w:val="24"/>
              </w:rPr>
            </w:pPr>
          </w:p>
        </w:tc>
      </w:tr>
      <w:tr w:rsidR="008321CA" w:rsidRPr="008321CA" w14:paraId="6D4BCCD3" w14:textId="77777777">
        <w:trPr>
          <w:trHeight w:val="454"/>
        </w:trPr>
        <w:tc>
          <w:tcPr>
            <w:tcW w:w="1242" w:type="dxa"/>
            <w:vAlign w:val="center"/>
          </w:tcPr>
          <w:p w14:paraId="28D4B1DC" w14:textId="77777777" w:rsidR="000B30D9" w:rsidRPr="008321CA" w:rsidRDefault="008F0135">
            <w:pPr>
              <w:jc w:val="center"/>
              <w:rPr>
                <w:color w:val="000000" w:themeColor="text1"/>
                <w:sz w:val="24"/>
              </w:rPr>
            </w:pPr>
            <w:r w:rsidRPr="008321CA">
              <w:rPr>
                <w:rFonts w:hint="eastAsia"/>
                <w:color w:val="000000" w:themeColor="text1"/>
                <w:sz w:val="24"/>
              </w:rPr>
              <w:t>四</w:t>
            </w:r>
          </w:p>
        </w:tc>
        <w:tc>
          <w:tcPr>
            <w:tcW w:w="5376" w:type="dxa"/>
            <w:vAlign w:val="center"/>
          </w:tcPr>
          <w:p w14:paraId="02B800B8" w14:textId="77777777" w:rsidR="000B30D9" w:rsidRPr="008321CA" w:rsidRDefault="008F0135">
            <w:pPr>
              <w:rPr>
                <w:bCs/>
                <w:color w:val="000000" w:themeColor="text1"/>
                <w:sz w:val="24"/>
              </w:rPr>
            </w:pPr>
            <w:r w:rsidRPr="008321CA">
              <w:rPr>
                <w:rFonts w:hint="eastAsia"/>
                <w:bCs/>
                <w:color w:val="000000" w:themeColor="text1"/>
                <w:sz w:val="24"/>
              </w:rPr>
              <w:t>开标一览表</w:t>
            </w:r>
          </w:p>
        </w:tc>
        <w:tc>
          <w:tcPr>
            <w:tcW w:w="2625" w:type="dxa"/>
            <w:vAlign w:val="center"/>
          </w:tcPr>
          <w:p w14:paraId="6800445F" w14:textId="77777777" w:rsidR="000B30D9" w:rsidRPr="008321CA" w:rsidRDefault="000B30D9">
            <w:pPr>
              <w:rPr>
                <w:color w:val="000000" w:themeColor="text1"/>
                <w:sz w:val="24"/>
              </w:rPr>
            </w:pPr>
          </w:p>
        </w:tc>
      </w:tr>
      <w:tr w:rsidR="008321CA" w:rsidRPr="008321CA" w14:paraId="6DAB7D61" w14:textId="77777777">
        <w:trPr>
          <w:trHeight w:val="454"/>
        </w:trPr>
        <w:tc>
          <w:tcPr>
            <w:tcW w:w="1242" w:type="dxa"/>
            <w:vAlign w:val="center"/>
          </w:tcPr>
          <w:p w14:paraId="0FFDA31B" w14:textId="77777777" w:rsidR="000B30D9" w:rsidRPr="008321CA" w:rsidRDefault="008F0135">
            <w:pPr>
              <w:jc w:val="center"/>
              <w:rPr>
                <w:color w:val="000000" w:themeColor="text1"/>
                <w:sz w:val="24"/>
              </w:rPr>
            </w:pPr>
            <w:r w:rsidRPr="008321CA">
              <w:rPr>
                <w:rFonts w:hint="eastAsia"/>
                <w:color w:val="000000" w:themeColor="text1"/>
                <w:sz w:val="24"/>
              </w:rPr>
              <w:t>五</w:t>
            </w:r>
          </w:p>
        </w:tc>
        <w:tc>
          <w:tcPr>
            <w:tcW w:w="5376" w:type="dxa"/>
            <w:vAlign w:val="center"/>
          </w:tcPr>
          <w:p w14:paraId="1066FE61" w14:textId="77777777" w:rsidR="000B30D9" w:rsidRPr="008321CA" w:rsidRDefault="008F0135">
            <w:pPr>
              <w:rPr>
                <w:bCs/>
                <w:color w:val="000000" w:themeColor="text1"/>
                <w:sz w:val="24"/>
                <w:szCs w:val="20"/>
              </w:rPr>
            </w:pPr>
            <w:r w:rsidRPr="008321CA">
              <w:rPr>
                <w:rFonts w:hint="eastAsia"/>
                <w:bCs/>
                <w:color w:val="000000" w:themeColor="text1"/>
                <w:sz w:val="24"/>
                <w:szCs w:val="20"/>
              </w:rPr>
              <w:t>投标报价表</w:t>
            </w:r>
          </w:p>
        </w:tc>
        <w:tc>
          <w:tcPr>
            <w:tcW w:w="2625" w:type="dxa"/>
            <w:vAlign w:val="center"/>
          </w:tcPr>
          <w:p w14:paraId="5A399239" w14:textId="77777777" w:rsidR="000B30D9" w:rsidRPr="008321CA" w:rsidRDefault="000B30D9">
            <w:pPr>
              <w:rPr>
                <w:color w:val="000000" w:themeColor="text1"/>
                <w:sz w:val="24"/>
              </w:rPr>
            </w:pPr>
          </w:p>
        </w:tc>
      </w:tr>
      <w:tr w:rsidR="008321CA" w:rsidRPr="008321CA" w14:paraId="7AAA760E" w14:textId="77777777">
        <w:trPr>
          <w:trHeight w:val="454"/>
        </w:trPr>
        <w:tc>
          <w:tcPr>
            <w:tcW w:w="1242" w:type="dxa"/>
            <w:vAlign w:val="center"/>
          </w:tcPr>
          <w:p w14:paraId="66F5E8EC" w14:textId="77777777" w:rsidR="000B30D9" w:rsidRPr="008321CA" w:rsidRDefault="008F0135">
            <w:pPr>
              <w:jc w:val="center"/>
              <w:rPr>
                <w:color w:val="000000" w:themeColor="text1"/>
                <w:sz w:val="24"/>
              </w:rPr>
            </w:pPr>
            <w:r w:rsidRPr="008321CA">
              <w:rPr>
                <w:rFonts w:hint="eastAsia"/>
                <w:color w:val="000000" w:themeColor="text1"/>
                <w:sz w:val="24"/>
              </w:rPr>
              <w:t>六</w:t>
            </w:r>
          </w:p>
        </w:tc>
        <w:tc>
          <w:tcPr>
            <w:tcW w:w="5376" w:type="dxa"/>
            <w:vAlign w:val="center"/>
          </w:tcPr>
          <w:p w14:paraId="02F59B27" w14:textId="77777777" w:rsidR="000B30D9" w:rsidRPr="008321CA" w:rsidRDefault="008F0135">
            <w:pPr>
              <w:rPr>
                <w:bCs/>
                <w:color w:val="000000" w:themeColor="text1"/>
                <w:sz w:val="24"/>
                <w:szCs w:val="20"/>
              </w:rPr>
            </w:pPr>
            <w:r w:rsidRPr="008321CA">
              <w:rPr>
                <w:rFonts w:ascii="Tahoma" w:hAnsi="Tahoma" w:hint="eastAsia"/>
                <w:bCs/>
                <w:color w:val="000000" w:themeColor="text1"/>
                <w:sz w:val="24"/>
                <w:szCs w:val="20"/>
              </w:rPr>
              <w:t>投标人信用承诺</w:t>
            </w:r>
          </w:p>
        </w:tc>
        <w:tc>
          <w:tcPr>
            <w:tcW w:w="2625" w:type="dxa"/>
            <w:vAlign w:val="center"/>
          </w:tcPr>
          <w:p w14:paraId="234DCC7C" w14:textId="77777777" w:rsidR="000B30D9" w:rsidRPr="008321CA" w:rsidRDefault="000B30D9">
            <w:pPr>
              <w:rPr>
                <w:color w:val="000000" w:themeColor="text1"/>
                <w:sz w:val="24"/>
              </w:rPr>
            </w:pPr>
          </w:p>
        </w:tc>
      </w:tr>
      <w:tr w:rsidR="008321CA" w:rsidRPr="008321CA" w14:paraId="29749E74" w14:textId="77777777">
        <w:trPr>
          <w:trHeight w:val="454"/>
        </w:trPr>
        <w:tc>
          <w:tcPr>
            <w:tcW w:w="1242" w:type="dxa"/>
            <w:vAlign w:val="center"/>
          </w:tcPr>
          <w:p w14:paraId="787FF317" w14:textId="77777777" w:rsidR="000B30D9" w:rsidRPr="008321CA" w:rsidRDefault="008F0135">
            <w:pPr>
              <w:jc w:val="center"/>
              <w:rPr>
                <w:color w:val="000000" w:themeColor="text1"/>
                <w:sz w:val="24"/>
              </w:rPr>
            </w:pPr>
            <w:r w:rsidRPr="008321CA">
              <w:rPr>
                <w:rFonts w:hint="eastAsia"/>
                <w:color w:val="000000" w:themeColor="text1"/>
                <w:sz w:val="24"/>
              </w:rPr>
              <w:t>七</w:t>
            </w:r>
          </w:p>
        </w:tc>
        <w:tc>
          <w:tcPr>
            <w:tcW w:w="5376" w:type="dxa"/>
            <w:vAlign w:val="center"/>
          </w:tcPr>
          <w:p w14:paraId="5F9DAADF" w14:textId="77777777" w:rsidR="000B30D9" w:rsidRPr="008321CA" w:rsidRDefault="008F0135">
            <w:pPr>
              <w:rPr>
                <w:color w:val="000000" w:themeColor="text1"/>
                <w:sz w:val="24"/>
              </w:rPr>
            </w:pPr>
            <w:r w:rsidRPr="008321CA">
              <w:rPr>
                <w:rFonts w:hint="eastAsia"/>
                <w:color w:val="000000" w:themeColor="text1"/>
                <w:sz w:val="24"/>
              </w:rPr>
              <w:t>投标业绩</w:t>
            </w:r>
          </w:p>
        </w:tc>
        <w:tc>
          <w:tcPr>
            <w:tcW w:w="2625" w:type="dxa"/>
            <w:vAlign w:val="center"/>
          </w:tcPr>
          <w:p w14:paraId="3EB10E0B" w14:textId="77777777" w:rsidR="000B30D9" w:rsidRPr="008321CA" w:rsidRDefault="000B30D9">
            <w:pPr>
              <w:spacing w:line="360" w:lineRule="auto"/>
              <w:rPr>
                <w:rFonts w:ascii="宋体" w:hAnsi="宋体"/>
                <w:b/>
                <w:color w:val="000000" w:themeColor="text1"/>
                <w:sz w:val="24"/>
              </w:rPr>
            </w:pPr>
          </w:p>
        </w:tc>
      </w:tr>
      <w:tr w:rsidR="008321CA" w:rsidRPr="008321CA" w14:paraId="10CC7BEC" w14:textId="77777777">
        <w:trPr>
          <w:trHeight w:val="454"/>
        </w:trPr>
        <w:tc>
          <w:tcPr>
            <w:tcW w:w="1242" w:type="dxa"/>
            <w:vAlign w:val="center"/>
          </w:tcPr>
          <w:p w14:paraId="79EF958A" w14:textId="77777777" w:rsidR="000B30D9" w:rsidRPr="008321CA" w:rsidRDefault="008F0135">
            <w:pPr>
              <w:jc w:val="center"/>
              <w:rPr>
                <w:color w:val="000000" w:themeColor="text1"/>
                <w:sz w:val="24"/>
              </w:rPr>
            </w:pPr>
            <w:r w:rsidRPr="008321CA">
              <w:rPr>
                <w:rFonts w:hint="eastAsia"/>
                <w:color w:val="000000" w:themeColor="text1"/>
                <w:sz w:val="24"/>
              </w:rPr>
              <w:t>八</w:t>
            </w:r>
          </w:p>
        </w:tc>
        <w:tc>
          <w:tcPr>
            <w:tcW w:w="5376" w:type="dxa"/>
            <w:vAlign w:val="center"/>
          </w:tcPr>
          <w:p w14:paraId="7748C152" w14:textId="77777777" w:rsidR="000B30D9" w:rsidRPr="008321CA" w:rsidRDefault="008F0135">
            <w:pPr>
              <w:rPr>
                <w:color w:val="000000" w:themeColor="text1"/>
                <w:sz w:val="24"/>
              </w:rPr>
            </w:pPr>
            <w:r w:rsidRPr="008321CA">
              <w:rPr>
                <w:rFonts w:hint="eastAsia"/>
                <w:color w:val="000000" w:themeColor="text1"/>
                <w:sz w:val="24"/>
              </w:rPr>
              <w:t>拟投标本项目的人员情况</w:t>
            </w:r>
          </w:p>
        </w:tc>
        <w:tc>
          <w:tcPr>
            <w:tcW w:w="2625" w:type="dxa"/>
            <w:vAlign w:val="center"/>
          </w:tcPr>
          <w:p w14:paraId="3D2D6019" w14:textId="77777777" w:rsidR="000B30D9" w:rsidRPr="008321CA" w:rsidRDefault="000B30D9">
            <w:pPr>
              <w:spacing w:line="360" w:lineRule="auto"/>
              <w:rPr>
                <w:rFonts w:ascii="宋体" w:hAnsi="宋体"/>
                <w:b/>
                <w:color w:val="000000" w:themeColor="text1"/>
                <w:sz w:val="24"/>
              </w:rPr>
            </w:pPr>
          </w:p>
        </w:tc>
      </w:tr>
      <w:tr w:rsidR="008321CA" w:rsidRPr="008321CA" w14:paraId="588BA221" w14:textId="77777777">
        <w:trPr>
          <w:trHeight w:val="454"/>
        </w:trPr>
        <w:tc>
          <w:tcPr>
            <w:tcW w:w="1242" w:type="dxa"/>
            <w:vAlign w:val="center"/>
          </w:tcPr>
          <w:p w14:paraId="0FBAC23D" w14:textId="77777777" w:rsidR="000B30D9" w:rsidRPr="008321CA" w:rsidRDefault="008F0135">
            <w:pPr>
              <w:jc w:val="center"/>
              <w:rPr>
                <w:color w:val="000000" w:themeColor="text1"/>
                <w:sz w:val="24"/>
              </w:rPr>
            </w:pPr>
            <w:r w:rsidRPr="008321CA">
              <w:rPr>
                <w:rFonts w:hint="eastAsia"/>
                <w:color w:val="000000" w:themeColor="text1"/>
                <w:sz w:val="24"/>
              </w:rPr>
              <w:t>九</w:t>
            </w:r>
          </w:p>
        </w:tc>
        <w:tc>
          <w:tcPr>
            <w:tcW w:w="5376" w:type="dxa"/>
            <w:vAlign w:val="center"/>
          </w:tcPr>
          <w:p w14:paraId="0ABA45CD" w14:textId="77777777" w:rsidR="000B30D9" w:rsidRPr="008321CA" w:rsidRDefault="008F0135">
            <w:pPr>
              <w:rPr>
                <w:color w:val="000000" w:themeColor="text1"/>
                <w:sz w:val="24"/>
              </w:rPr>
            </w:pPr>
            <w:r w:rsidRPr="008321CA">
              <w:rPr>
                <w:rFonts w:hint="eastAsia"/>
                <w:color w:val="000000" w:themeColor="text1"/>
                <w:sz w:val="24"/>
              </w:rPr>
              <w:t>服务方案</w:t>
            </w:r>
          </w:p>
        </w:tc>
        <w:tc>
          <w:tcPr>
            <w:tcW w:w="2625" w:type="dxa"/>
            <w:vAlign w:val="center"/>
          </w:tcPr>
          <w:p w14:paraId="27148052" w14:textId="77777777" w:rsidR="000B30D9" w:rsidRPr="008321CA" w:rsidRDefault="000B30D9">
            <w:pPr>
              <w:spacing w:line="360" w:lineRule="auto"/>
              <w:rPr>
                <w:rFonts w:ascii="宋体" w:hAnsi="宋体"/>
                <w:b/>
                <w:color w:val="000000" w:themeColor="text1"/>
                <w:sz w:val="24"/>
              </w:rPr>
            </w:pPr>
          </w:p>
        </w:tc>
      </w:tr>
      <w:tr w:rsidR="008321CA" w:rsidRPr="008321CA" w14:paraId="713CB8A1" w14:textId="77777777">
        <w:trPr>
          <w:trHeight w:val="454"/>
        </w:trPr>
        <w:tc>
          <w:tcPr>
            <w:tcW w:w="1242" w:type="dxa"/>
            <w:vAlign w:val="center"/>
          </w:tcPr>
          <w:p w14:paraId="7FD7ABBE" w14:textId="77777777" w:rsidR="000B30D9" w:rsidRPr="008321CA" w:rsidRDefault="008F0135">
            <w:pPr>
              <w:jc w:val="center"/>
              <w:rPr>
                <w:color w:val="000000" w:themeColor="text1"/>
                <w:sz w:val="24"/>
              </w:rPr>
            </w:pPr>
            <w:r w:rsidRPr="008321CA">
              <w:rPr>
                <w:rFonts w:hint="eastAsia"/>
                <w:color w:val="000000" w:themeColor="text1"/>
                <w:sz w:val="24"/>
              </w:rPr>
              <w:t>十</w:t>
            </w:r>
          </w:p>
        </w:tc>
        <w:tc>
          <w:tcPr>
            <w:tcW w:w="5376" w:type="dxa"/>
            <w:vAlign w:val="center"/>
          </w:tcPr>
          <w:p w14:paraId="0FE49D79" w14:textId="77777777" w:rsidR="000B30D9" w:rsidRPr="008321CA" w:rsidRDefault="008F0135">
            <w:pPr>
              <w:rPr>
                <w:color w:val="000000" w:themeColor="text1"/>
                <w:sz w:val="24"/>
              </w:rPr>
            </w:pPr>
            <w:r w:rsidRPr="008321CA">
              <w:rPr>
                <w:rFonts w:hint="eastAsia"/>
                <w:color w:val="000000" w:themeColor="text1"/>
                <w:sz w:val="24"/>
              </w:rPr>
              <w:t>有关证明文件</w:t>
            </w:r>
          </w:p>
        </w:tc>
        <w:tc>
          <w:tcPr>
            <w:tcW w:w="2625" w:type="dxa"/>
            <w:vAlign w:val="center"/>
          </w:tcPr>
          <w:p w14:paraId="5079F1C3" w14:textId="77777777" w:rsidR="000B30D9" w:rsidRPr="008321CA" w:rsidRDefault="000B30D9">
            <w:pPr>
              <w:spacing w:line="360" w:lineRule="auto"/>
              <w:rPr>
                <w:rFonts w:ascii="宋体" w:hAnsi="宋体"/>
                <w:b/>
                <w:color w:val="000000" w:themeColor="text1"/>
                <w:sz w:val="24"/>
              </w:rPr>
            </w:pPr>
          </w:p>
        </w:tc>
      </w:tr>
      <w:tr w:rsidR="008321CA" w:rsidRPr="008321CA" w14:paraId="21503DAC" w14:textId="77777777">
        <w:trPr>
          <w:trHeight w:val="454"/>
        </w:trPr>
        <w:tc>
          <w:tcPr>
            <w:tcW w:w="1242" w:type="dxa"/>
            <w:vAlign w:val="center"/>
          </w:tcPr>
          <w:p w14:paraId="4183DCD1" w14:textId="77777777" w:rsidR="000B30D9" w:rsidRPr="008321CA" w:rsidRDefault="008F0135">
            <w:pPr>
              <w:jc w:val="center"/>
              <w:rPr>
                <w:color w:val="000000" w:themeColor="text1"/>
                <w:sz w:val="24"/>
              </w:rPr>
            </w:pPr>
            <w:r w:rsidRPr="008321CA">
              <w:rPr>
                <w:rFonts w:hint="eastAsia"/>
                <w:color w:val="000000" w:themeColor="text1"/>
                <w:sz w:val="24"/>
              </w:rPr>
              <w:t>十一</w:t>
            </w:r>
          </w:p>
        </w:tc>
        <w:tc>
          <w:tcPr>
            <w:tcW w:w="5376" w:type="dxa"/>
            <w:vAlign w:val="center"/>
          </w:tcPr>
          <w:p w14:paraId="7ABB2027" w14:textId="77777777" w:rsidR="000B30D9" w:rsidRPr="008321CA" w:rsidRDefault="008F0135">
            <w:pPr>
              <w:rPr>
                <w:color w:val="000000" w:themeColor="text1"/>
                <w:sz w:val="24"/>
              </w:rPr>
            </w:pPr>
            <w:r w:rsidRPr="008321CA">
              <w:rPr>
                <w:color w:val="000000" w:themeColor="text1"/>
                <w:sz w:val="24"/>
              </w:rPr>
              <w:t>投标授权书</w:t>
            </w:r>
          </w:p>
        </w:tc>
        <w:tc>
          <w:tcPr>
            <w:tcW w:w="2625" w:type="dxa"/>
            <w:vAlign w:val="center"/>
          </w:tcPr>
          <w:p w14:paraId="77CD7D63" w14:textId="77777777" w:rsidR="000B30D9" w:rsidRPr="008321CA" w:rsidRDefault="000B30D9">
            <w:pPr>
              <w:spacing w:line="360" w:lineRule="auto"/>
              <w:rPr>
                <w:rFonts w:ascii="宋体" w:hAnsi="宋体"/>
                <w:b/>
                <w:color w:val="000000" w:themeColor="text1"/>
                <w:sz w:val="24"/>
              </w:rPr>
            </w:pPr>
          </w:p>
        </w:tc>
      </w:tr>
      <w:tr w:rsidR="008321CA" w:rsidRPr="008321CA" w14:paraId="1DDDAAA1" w14:textId="77777777">
        <w:trPr>
          <w:trHeight w:val="454"/>
        </w:trPr>
        <w:tc>
          <w:tcPr>
            <w:tcW w:w="1242" w:type="dxa"/>
            <w:vAlign w:val="center"/>
          </w:tcPr>
          <w:p w14:paraId="1E5AA8F5" w14:textId="77777777" w:rsidR="000B30D9" w:rsidRPr="008321CA" w:rsidRDefault="008F0135">
            <w:pPr>
              <w:jc w:val="center"/>
              <w:rPr>
                <w:color w:val="000000" w:themeColor="text1"/>
                <w:sz w:val="24"/>
              </w:rPr>
            </w:pPr>
            <w:r w:rsidRPr="008321CA">
              <w:rPr>
                <w:rFonts w:hint="eastAsia"/>
                <w:color w:val="000000" w:themeColor="text1"/>
                <w:sz w:val="24"/>
              </w:rPr>
              <w:t>十二</w:t>
            </w:r>
          </w:p>
        </w:tc>
        <w:tc>
          <w:tcPr>
            <w:tcW w:w="5376" w:type="dxa"/>
            <w:vAlign w:val="center"/>
          </w:tcPr>
          <w:p w14:paraId="17107EB2" w14:textId="77777777" w:rsidR="000B30D9" w:rsidRPr="008321CA" w:rsidRDefault="008F0135">
            <w:pPr>
              <w:rPr>
                <w:color w:val="000000" w:themeColor="text1"/>
                <w:sz w:val="24"/>
              </w:rPr>
            </w:pPr>
            <w:r w:rsidRPr="008321CA">
              <w:rPr>
                <w:rFonts w:hint="eastAsia"/>
                <w:color w:val="000000" w:themeColor="text1"/>
                <w:sz w:val="24"/>
              </w:rPr>
              <w:t>投标人认为需提供的其他资料</w:t>
            </w:r>
          </w:p>
        </w:tc>
        <w:tc>
          <w:tcPr>
            <w:tcW w:w="2625" w:type="dxa"/>
            <w:vAlign w:val="center"/>
          </w:tcPr>
          <w:p w14:paraId="6ED93546" w14:textId="77777777" w:rsidR="000B30D9" w:rsidRPr="008321CA" w:rsidRDefault="000B30D9">
            <w:pPr>
              <w:spacing w:line="360" w:lineRule="auto"/>
              <w:rPr>
                <w:rFonts w:ascii="宋体" w:hAnsi="宋体"/>
                <w:b/>
                <w:color w:val="000000" w:themeColor="text1"/>
                <w:sz w:val="24"/>
              </w:rPr>
            </w:pPr>
          </w:p>
        </w:tc>
      </w:tr>
      <w:tr w:rsidR="008321CA" w:rsidRPr="008321CA" w14:paraId="258F7F70" w14:textId="77777777">
        <w:trPr>
          <w:trHeight w:val="454"/>
        </w:trPr>
        <w:tc>
          <w:tcPr>
            <w:tcW w:w="1242" w:type="dxa"/>
            <w:vAlign w:val="center"/>
          </w:tcPr>
          <w:p w14:paraId="5BE7A10D" w14:textId="77777777" w:rsidR="000B30D9" w:rsidRPr="008321CA" w:rsidRDefault="000B30D9">
            <w:pPr>
              <w:jc w:val="center"/>
              <w:rPr>
                <w:color w:val="000000" w:themeColor="text1"/>
                <w:sz w:val="24"/>
              </w:rPr>
            </w:pPr>
          </w:p>
        </w:tc>
        <w:tc>
          <w:tcPr>
            <w:tcW w:w="5376" w:type="dxa"/>
            <w:vAlign w:val="center"/>
          </w:tcPr>
          <w:p w14:paraId="601A6343" w14:textId="77777777" w:rsidR="000B30D9" w:rsidRPr="008321CA" w:rsidRDefault="000B30D9">
            <w:pPr>
              <w:rPr>
                <w:color w:val="000000" w:themeColor="text1"/>
                <w:sz w:val="24"/>
              </w:rPr>
            </w:pPr>
          </w:p>
        </w:tc>
        <w:tc>
          <w:tcPr>
            <w:tcW w:w="2625" w:type="dxa"/>
            <w:vAlign w:val="center"/>
          </w:tcPr>
          <w:p w14:paraId="6F5EDE9F" w14:textId="77777777" w:rsidR="000B30D9" w:rsidRPr="008321CA" w:rsidRDefault="000B30D9">
            <w:pPr>
              <w:spacing w:line="360" w:lineRule="auto"/>
              <w:rPr>
                <w:rFonts w:ascii="宋体" w:hAnsi="宋体"/>
                <w:b/>
                <w:color w:val="000000" w:themeColor="text1"/>
                <w:sz w:val="24"/>
              </w:rPr>
            </w:pPr>
          </w:p>
        </w:tc>
      </w:tr>
      <w:tr w:rsidR="008321CA" w:rsidRPr="008321CA" w14:paraId="4AC6AC49" w14:textId="77777777">
        <w:trPr>
          <w:trHeight w:val="454"/>
        </w:trPr>
        <w:tc>
          <w:tcPr>
            <w:tcW w:w="1242" w:type="dxa"/>
            <w:vAlign w:val="center"/>
          </w:tcPr>
          <w:p w14:paraId="0D18A0F7" w14:textId="77777777" w:rsidR="000B30D9" w:rsidRPr="008321CA" w:rsidRDefault="000B30D9">
            <w:pPr>
              <w:jc w:val="center"/>
              <w:rPr>
                <w:color w:val="000000" w:themeColor="text1"/>
                <w:sz w:val="24"/>
              </w:rPr>
            </w:pPr>
          </w:p>
        </w:tc>
        <w:tc>
          <w:tcPr>
            <w:tcW w:w="5376" w:type="dxa"/>
            <w:vAlign w:val="center"/>
          </w:tcPr>
          <w:p w14:paraId="04E3DCD4" w14:textId="77777777" w:rsidR="000B30D9" w:rsidRPr="008321CA" w:rsidRDefault="000B30D9">
            <w:pPr>
              <w:rPr>
                <w:color w:val="000000" w:themeColor="text1"/>
                <w:sz w:val="24"/>
              </w:rPr>
            </w:pPr>
          </w:p>
        </w:tc>
        <w:tc>
          <w:tcPr>
            <w:tcW w:w="2625" w:type="dxa"/>
            <w:vAlign w:val="center"/>
          </w:tcPr>
          <w:p w14:paraId="349B743A" w14:textId="77777777" w:rsidR="000B30D9" w:rsidRPr="008321CA" w:rsidRDefault="000B30D9">
            <w:pPr>
              <w:spacing w:line="360" w:lineRule="auto"/>
              <w:rPr>
                <w:rFonts w:ascii="宋体" w:hAnsi="宋体"/>
                <w:b/>
                <w:color w:val="000000" w:themeColor="text1"/>
                <w:sz w:val="24"/>
              </w:rPr>
            </w:pPr>
          </w:p>
        </w:tc>
      </w:tr>
      <w:tr w:rsidR="008321CA" w:rsidRPr="008321CA" w14:paraId="5E8B6801" w14:textId="77777777">
        <w:trPr>
          <w:trHeight w:val="454"/>
        </w:trPr>
        <w:tc>
          <w:tcPr>
            <w:tcW w:w="1242" w:type="dxa"/>
            <w:vAlign w:val="center"/>
          </w:tcPr>
          <w:p w14:paraId="42CC56D8" w14:textId="77777777" w:rsidR="000B30D9" w:rsidRPr="008321CA" w:rsidRDefault="000B30D9">
            <w:pPr>
              <w:jc w:val="center"/>
              <w:rPr>
                <w:color w:val="000000" w:themeColor="text1"/>
                <w:sz w:val="24"/>
              </w:rPr>
            </w:pPr>
          </w:p>
        </w:tc>
        <w:tc>
          <w:tcPr>
            <w:tcW w:w="5376" w:type="dxa"/>
            <w:vAlign w:val="center"/>
          </w:tcPr>
          <w:p w14:paraId="342C6CA5" w14:textId="77777777" w:rsidR="000B30D9" w:rsidRPr="008321CA" w:rsidRDefault="000B30D9">
            <w:pPr>
              <w:rPr>
                <w:color w:val="000000" w:themeColor="text1"/>
                <w:sz w:val="24"/>
              </w:rPr>
            </w:pPr>
          </w:p>
        </w:tc>
        <w:tc>
          <w:tcPr>
            <w:tcW w:w="2625" w:type="dxa"/>
            <w:vAlign w:val="center"/>
          </w:tcPr>
          <w:p w14:paraId="2750B70E" w14:textId="77777777" w:rsidR="000B30D9" w:rsidRPr="008321CA" w:rsidRDefault="000B30D9">
            <w:pPr>
              <w:spacing w:line="360" w:lineRule="auto"/>
              <w:rPr>
                <w:rFonts w:ascii="宋体" w:hAnsi="宋体"/>
                <w:b/>
                <w:color w:val="000000" w:themeColor="text1"/>
                <w:sz w:val="24"/>
              </w:rPr>
            </w:pPr>
          </w:p>
        </w:tc>
      </w:tr>
      <w:tr w:rsidR="008321CA" w:rsidRPr="008321CA" w14:paraId="49E0F209" w14:textId="77777777">
        <w:trPr>
          <w:trHeight w:val="454"/>
        </w:trPr>
        <w:tc>
          <w:tcPr>
            <w:tcW w:w="1242" w:type="dxa"/>
            <w:vAlign w:val="center"/>
          </w:tcPr>
          <w:p w14:paraId="2521D8FD" w14:textId="77777777" w:rsidR="000B30D9" w:rsidRPr="008321CA" w:rsidRDefault="000B30D9">
            <w:pPr>
              <w:jc w:val="center"/>
              <w:rPr>
                <w:color w:val="000000" w:themeColor="text1"/>
                <w:sz w:val="24"/>
              </w:rPr>
            </w:pPr>
          </w:p>
        </w:tc>
        <w:tc>
          <w:tcPr>
            <w:tcW w:w="5376" w:type="dxa"/>
            <w:vAlign w:val="center"/>
          </w:tcPr>
          <w:p w14:paraId="1E8E2799" w14:textId="77777777" w:rsidR="000B30D9" w:rsidRPr="008321CA" w:rsidRDefault="000B30D9">
            <w:pPr>
              <w:rPr>
                <w:color w:val="000000" w:themeColor="text1"/>
                <w:sz w:val="24"/>
              </w:rPr>
            </w:pPr>
          </w:p>
        </w:tc>
        <w:tc>
          <w:tcPr>
            <w:tcW w:w="2625" w:type="dxa"/>
            <w:vAlign w:val="center"/>
          </w:tcPr>
          <w:p w14:paraId="4E91C936" w14:textId="77777777" w:rsidR="000B30D9" w:rsidRPr="008321CA" w:rsidRDefault="000B30D9">
            <w:pPr>
              <w:spacing w:line="360" w:lineRule="auto"/>
              <w:rPr>
                <w:rFonts w:ascii="宋体" w:hAnsi="宋体"/>
                <w:b/>
                <w:color w:val="000000" w:themeColor="text1"/>
                <w:sz w:val="24"/>
              </w:rPr>
            </w:pPr>
          </w:p>
        </w:tc>
      </w:tr>
      <w:tr w:rsidR="008321CA" w:rsidRPr="008321CA" w14:paraId="6E34F472" w14:textId="77777777">
        <w:trPr>
          <w:trHeight w:val="454"/>
        </w:trPr>
        <w:tc>
          <w:tcPr>
            <w:tcW w:w="1242" w:type="dxa"/>
            <w:vAlign w:val="center"/>
          </w:tcPr>
          <w:p w14:paraId="55B21FCE" w14:textId="77777777" w:rsidR="000B30D9" w:rsidRPr="008321CA" w:rsidRDefault="000B30D9">
            <w:pPr>
              <w:jc w:val="center"/>
              <w:rPr>
                <w:color w:val="000000" w:themeColor="text1"/>
                <w:sz w:val="24"/>
              </w:rPr>
            </w:pPr>
          </w:p>
        </w:tc>
        <w:tc>
          <w:tcPr>
            <w:tcW w:w="5376" w:type="dxa"/>
            <w:vAlign w:val="center"/>
          </w:tcPr>
          <w:p w14:paraId="2D7B0830" w14:textId="77777777" w:rsidR="000B30D9" w:rsidRPr="008321CA" w:rsidRDefault="000B30D9">
            <w:pPr>
              <w:rPr>
                <w:color w:val="000000" w:themeColor="text1"/>
                <w:sz w:val="24"/>
              </w:rPr>
            </w:pPr>
          </w:p>
        </w:tc>
        <w:tc>
          <w:tcPr>
            <w:tcW w:w="2625" w:type="dxa"/>
            <w:vAlign w:val="center"/>
          </w:tcPr>
          <w:p w14:paraId="63F5F7EC" w14:textId="77777777" w:rsidR="000B30D9" w:rsidRPr="008321CA" w:rsidRDefault="000B30D9">
            <w:pPr>
              <w:spacing w:line="360" w:lineRule="auto"/>
              <w:rPr>
                <w:rFonts w:ascii="宋体" w:hAnsi="宋体"/>
                <w:b/>
                <w:color w:val="000000" w:themeColor="text1"/>
                <w:sz w:val="24"/>
              </w:rPr>
            </w:pPr>
          </w:p>
        </w:tc>
      </w:tr>
      <w:tr w:rsidR="008321CA" w:rsidRPr="008321CA" w14:paraId="5F02FB53" w14:textId="77777777">
        <w:trPr>
          <w:trHeight w:val="454"/>
        </w:trPr>
        <w:tc>
          <w:tcPr>
            <w:tcW w:w="1242" w:type="dxa"/>
            <w:vAlign w:val="center"/>
          </w:tcPr>
          <w:p w14:paraId="00929FD8" w14:textId="77777777" w:rsidR="000B30D9" w:rsidRPr="008321CA" w:rsidRDefault="000B30D9">
            <w:pPr>
              <w:jc w:val="center"/>
              <w:rPr>
                <w:color w:val="000000" w:themeColor="text1"/>
                <w:sz w:val="24"/>
              </w:rPr>
            </w:pPr>
          </w:p>
        </w:tc>
        <w:tc>
          <w:tcPr>
            <w:tcW w:w="5376" w:type="dxa"/>
            <w:vAlign w:val="center"/>
          </w:tcPr>
          <w:p w14:paraId="140AE0A3" w14:textId="77777777" w:rsidR="000B30D9" w:rsidRPr="008321CA" w:rsidRDefault="000B30D9">
            <w:pPr>
              <w:rPr>
                <w:color w:val="000000" w:themeColor="text1"/>
                <w:sz w:val="24"/>
              </w:rPr>
            </w:pPr>
          </w:p>
        </w:tc>
        <w:tc>
          <w:tcPr>
            <w:tcW w:w="2625" w:type="dxa"/>
            <w:vAlign w:val="center"/>
          </w:tcPr>
          <w:p w14:paraId="0058856B" w14:textId="77777777" w:rsidR="000B30D9" w:rsidRPr="008321CA" w:rsidRDefault="000B30D9">
            <w:pPr>
              <w:spacing w:line="360" w:lineRule="auto"/>
              <w:rPr>
                <w:rFonts w:ascii="宋体" w:hAnsi="宋体"/>
                <w:color w:val="000000" w:themeColor="text1"/>
                <w:sz w:val="24"/>
              </w:rPr>
            </w:pPr>
          </w:p>
        </w:tc>
      </w:tr>
      <w:tr w:rsidR="008321CA" w:rsidRPr="008321CA" w14:paraId="5F62E52D" w14:textId="77777777">
        <w:trPr>
          <w:trHeight w:val="454"/>
        </w:trPr>
        <w:tc>
          <w:tcPr>
            <w:tcW w:w="1242" w:type="dxa"/>
            <w:vAlign w:val="center"/>
          </w:tcPr>
          <w:p w14:paraId="1070901D" w14:textId="77777777" w:rsidR="000B30D9" w:rsidRPr="008321CA" w:rsidRDefault="000B30D9">
            <w:pPr>
              <w:jc w:val="center"/>
              <w:rPr>
                <w:color w:val="000000" w:themeColor="text1"/>
                <w:sz w:val="24"/>
              </w:rPr>
            </w:pPr>
          </w:p>
        </w:tc>
        <w:tc>
          <w:tcPr>
            <w:tcW w:w="5376" w:type="dxa"/>
            <w:vAlign w:val="center"/>
          </w:tcPr>
          <w:p w14:paraId="49555066" w14:textId="77777777" w:rsidR="000B30D9" w:rsidRPr="008321CA" w:rsidRDefault="000B30D9">
            <w:pPr>
              <w:rPr>
                <w:color w:val="000000" w:themeColor="text1"/>
                <w:sz w:val="24"/>
              </w:rPr>
            </w:pPr>
          </w:p>
        </w:tc>
        <w:tc>
          <w:tcPr>
            <w:tcW w:w="2625" w:type="dxa"/>
            <w:vAlign w:val="center"/>
          </w:tcPr>
          <w:p w14:paraId="68FA24CE" w14:textId="77777777" w:rsidR="000B30D9" w:rsidRPr="008321CA" w:rsidRDefault="000B30D9">
            <w:pPr>
              <w:spacing w:line="360" w:lineRule="auto"/>
              <w:rPr>
                <w:rFonts w:ascii="宋体" w:hAnsi="宋体"/>
                <w:color w:val="000000" w:themeColor="text1"/>
                <w:sz w:val="24"/>
              </w:rPr>
            </w:pPr>
          </w:p>
        </w:tc>
      </w:tr>
      <w:tr w:rsidR="008321CA" w:rsidRPr="008321CA" w14:paraId="5BEA1C99" w14:textId="77777777">
        <w:trPr>
          <w:trHeight w:val="454"/>
        </w:trPr>
        <w:tc>
          <w:tcPr>
            <w:tcW w:w="1242" w:type="dxa"/>
            <w:vAlign w:val="center"/>
          </w:tcPr>
          <w:p w14:paraId="6FFED03A" w14:textId="77777777" w:rsidR="000B30D9" w:rsidRPr="008321CA" w:rsidRDefault="000B30D9">
            <w:pPr>
              <w:jc w:val="center"/>
              <w:rPr>
                <w:color w:val="000000" w:themeColor="text1"/>
                <w:sz w:val="24"/>
              </w:rPr>
            </w:pPr>
          </w:p>
        </w:tc>
        <w:tc>
          <w:tcPr>
            <w:tcW w:w="5376" w:type="dxa"/>
            <w:vAlign w:val="center"/>
          </w:tcPr>
          <w:p w14:paraId="1D873BF5" w14:textId="77777777" w:rsidR="000B30D9" w:rsidRPr="008321CA" w:rsidRDefault="000B30D9">
            <w:pPr>
              <w:rPr>
                <w:color w:val="000000" w:themeColor="text1"/>
                <w:sz w:val="24"/>
              </w:rPr>
            </w:pPr>
          </w:p>
        </w:tc>
        <w:tc>
          <w:tcPr>
            <w:tcW w:w="2625" w:type="dxa"/>
            <w:vAlign w:val="center"/>
          </w:tcPr>
          <w:p w14:paraId="6813D548" w14:textId="77777777" w:rsidR="000B30D9" w:rsidRPr="008321CA" w:rsidRDefault="000B30D9">
            <w:pPr>
              <w:spacing w:line="500" w:lineRule="exact"/>
              <w:rPr>
                <w:rFonts w:ascii="宋体" w:hAnsi="宋体"/>
                <w:color w:val="000000" w:themeColor="text1"/>
                <w:sz w:val="28"/>
              </w:rPr>
            </w:pPr>
          </w:p>
        </w:tc>
      </w:tr>
      <w:tr w:rsidR="000B30D9" w:rsidRPr="008321CA" w14:paraId="01ADFD1F" w14:textId="77777777">
        <w:trPr>
          <w:trHeight w:val="454"/>
        </w:trPr>
        <w:tc>
          <w:tcPr>
            <w:tcW w:w="1242" w:type="dxa"/>
            <w:vAlign w:val="center"/>
          </w:tcPr>
          <w:p w14:paraId="3F57F392" w14:textId="77777777" w:rsidR="000B30D9" w:rsidRPr="008321CA" w:rsidRDefault="000B30D9">
            <w:pPr>
              <w:jc w:val="center"/>
              <w:rPr>
                <w:color w:val="000000" w:themeColor="text1"/>
                <w:sz w:val="24"/>
              </w:rPr>
            </w:pPr>
          </w:p>
        </w:tc>
        <w:tc>
          <w:tcPr>
            <w:tcW w:w="5376" w:type="dxa"/>
            <w:vAlign w:val="center"/>
          </w:tcPr>
          <w:p w14:paraId="2C2807A6" w14:textId="77777777" w:rsidR="000B30D9" w:rsidRPr="008321CA" w:rsidRDefault="000B30D9">
            <w:pPr>
              <w:rPr>
                <w:color w:val="000000" w:themeColor="text1"/>
                <w:sz w:val="24"/>
              </w:rPr>
            </w:pPr>
          </w:p>
        </w:tc>
        <w:tc>
          <w:tcPr>
            <w:tcW w:w="2625" w:type="dxa"/>
            <w:vAlign w:val="center"/>
          </w:tcPr>
          <w:p w14:paraId="16BA3C74" w14:textId="77777777" w:rsidR="000B30D9" w:rsidRPr="008321CA" w:rsidRDefault="000B30D9">
            <w:pPr>
              <w:spacing w:line="500" w:lineRule="exact"/>
              <w:rPr>
                <w:rFonts w:ascii="宋体" w:hAnsi="宋体"/>
                <w:b/>
                <w:color w:val="000000" w:themeColor="text1"/>
                <w:sz w:val="28"/>
              </w:rPr>
            </w:pPr>
          </w:p>
        </w:tc>
      </w:tr>
    </w:tbl>
    <w:p w14:paraId="0AD42C9C" w14:textId="77777777" w:rsidR="000B30D9" w:rsidRPr="008321CA" w:rsidRDefault="000B30D9">
      <w:pPr>
        <w:rPr>
          <w:color w:val="000000" w:themeColor="text1"/>
        </w:rPr>
      </w:pPr>
    </w:p>
    <w:p w14:paraId="08C025CF" w14:textId="77777777" w:rsidR="000B30D9" w:rsidRPr="008321CA" w:rsidRDefault="000B30D9">
      <w:pPr>
        <w:rPr>
          <w:color w:val="000000" w:themeColor="text1"/>
        </w:rPr>
      </w:pPr>
    </w:p>
    <w:p w14:paraId="4E772518" w14:textId="77777777" w:rsidR="000B30D9" w:rsidRPr="008321CA" w:rsidRDefault="000B30D9">
      <w:pPr>
        <w:rPr>
          <w:color w:val="000000" w:themeColor="text1"/>
        </w:rPr>
      </w:pPr>
    </w:p>
    <w:p w14:paraId="4BD6EF6D" w14:textId="77777777" w:rsidR="000B30D9" w:rsidRPr="008321CA" w:rsidRDefault="000B30D9">
      <w:pPr>
        <w:rPr>
          <w:color w:val="000000" w:themeColor="text1"/>
        </w:rPr>
      </w:pPr>
    </w:p>
    <w:p w14:paraId="0FABF627"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2"/>
        </w:rPr>
      </w:pPr>
      <w:bookmarkStart w:id="161" w:name="_Toc27835"/>
      <w:r w:rsidRPr="008321CA">
        <w:rPr>
          <w:rFonts w:ascii="宋体" w:hAnsi="宋体" w:hint="eastAsia"/>
          <w:b/>
          <w:bCs/>
          <w:color w:val="000000" w:themeColor="text1"/>
          <w:sz w:val="28"/>
          <w:szCs w:val="32"/>
        </w:rPr>
        <w:lastRenderedPageBreak/>
        <w:t>一．投标函</w:t>
      </w:r>
      <w:bookmarkEnd w:id="161"/>
    </w:p>
    <w:p w14:paraId="530EE991" w14:textId="77777777" w:rsidR="000B30D9" w:rsidRPr="008321CA" w:rsidRDefault="008F0135">
      <w:pPr>
        <w:spacing w:line="480" w:lineRule="exact"/>
        <w:rPr>
          <w:rFonts w:ascii="宋体" w:hAnsi="宋体"/>
          <w:color w:val="000000" w:themeColor="text1"/>
          <w:sz w:val="24"/>
        </w:rPr>
      </w:pPr>
      <w:r w:rsidRPr="008321CA">
        <w:rPr>
          <w:rFonts w:ascii="宋体" w:hAnsi="宋体" w:hint="eastAsia"/>
          <w:color w:val="000000" w:themeColor="text1"/>
          <w:sz w:val="24"/>
        </w:rPr>
        <w:t>致：合肥文旅博览集团有限公司</w:t>
      </w:r>
    </w:p>
    <w:p w14:paraId="7E2350BD" w14:textId="77777777" w:rsidR="000B30D9" w:rsidRPr="008321CA" w:rsidRDefault="008F0135">
      <w:pPr>
        <w:spacing w:line="480" w:lineRule="exact"/>
        <w:ind w:leftChars="48" w:left="101" w:firstLineChars="200" w:firstLine="480"/>
        <w:jc w:val="left"/>
        <w:rPr>
          <w:rFonts w:ascii="宋体" w:hAnsi="宋体"/>
          <w:dstrike/>
          <w:color w:val="000000" w:themeColor="text1"/>
          <w:sz w:val="24"/>
        </w:rPr>
      </w:pPr>
      <w:r w:rsidRPr="008321CA">
        <w:rPr>
          <w:rFonts w:ascii="宋体" w:hAnsi="宋体" w:hint="eastAsia"/>
          <w:color w:val="000000" w:themeColor="text1"/>
          <w:sz w:val="24"/>
        </w:rPr>
        <w:t>根据贵方“</w:t>
      </w:r>
      <w:r w:rsidRPr="008321CA">
        <w:rPr>
          <w:rFonts w:ascii="宋体" w:hAnsi="宋体" w:hint="eastAsia"/>
          <w:b/>
          <w:bCs/>
          <w:color w:val="000000" w:themeColor="text1"/>
          <w:sz w:val="24"/>
          <w:u w:val="single"/>
        </w:rPr>
        <w:t xml:space="preserve">                   项目</w:t>
      </w:r>
      <w:r w:rsidRPr="008321CA">
        <w:rPr>
          <w:rFonts w:ascii="宋体" w:hAnsi="宋体" w:hint="eastAsia"/>
          <w:color w:val="000000" w:themeColor="text1"/>
          <w:sz w:val="24"/>
        </w:rPr>
        <w:t>”的第</w:t>
      </w:r>
      <w:r w:rsidRPr="008321CA">
        <w:rPr>
          <w:rFonts w:ascii="宋体" w:hAnsi="宋体" w:hint="eastAsia"/>
          <w:b/>
          <w:color w:val="000000" w:themeColor="text1"/>
          <w:kern w:val="0"/>
          <w:sz w:val="24"/>
          <w:u w:val="single"/>
          <w:lang w:val="zh-CN"/>
        </w:rPr>
        <w:t xml:space="preserve">                </w:t>
      </w:r>
      <w:r w:rsidRPr="008321CA">
        <w:rPr>
          <w:rFonts w:ascii="宋体" w:hAnsi="宋体" w:hint="eastAsia"/>
          <w:color w:val="000000" w:themeColor="text1"/>
          <w:sz w:val="24"/>
        </w:rPr>
        <w:t>号招标邀请书，正式授权</w:t>
      </w:r>
      <w:r w:rsidRPr="008321CA">
        <w:rPr>
          <w:rFonts w:ascii="宋体" w:hAnsi="宋体" w:hint="eastAsia"/>
          <w:color w:val="000000" w:themeColor="text1"/>
          <w:sz w:val="24"/>
          <w:u w:val="single"/>
        </w:rPr>
        <w:t xml:space="preserve">                   　</w:t>
      </w:r>
      <w:r w:rsidRPr="008321CA">
        <w:rPr>
          <w:rFonts w:ascii="宋体" w:hAnsi="宋体" w:hint="eastAsia"/>
          <w:color w:val="000000" w:themeColor="text1"/>
          <w:sz w:val="24"/>
        </w:rPr>
        <w:t>（姓名、身份证号）代表投标人</w:t>
      </w:r>
      <w:r w:rsidRPr="008321CA">
        <w:rPr>
          <w:rFonts w:ascii="宋体" w:hAnsi="宋体" w:hint="eastAsia"/>
          <w:color w:val="000000" w:themeColor="text1"/>
          <w:sz w:val="24"/>
          <w:u w:val="single"/>
        </w:rPr>
        <w:t xml:space="preserve">        　   </w:t>
      </w:r>
      <w:r w:rsidRPr="008321CA">
        <w:rPr>
          <w:rFonts w:ascii="宋体" w:hAnsi="宋体" w:hint="eastAsia"/>
          <w:color w:val="000000" w:themeColor="text1"/>
          <w:sz w:val="24"/>
        </w:rPr>
        <w:t>（投标人全称），提交规定形式的投标文件。</w:t>
      </w:r>
    </w:p>
    <w:p w14:paraId="2BDD6689" w14:textId="77777777" w:rsidR="000B30D9" w:rsidRPr="008321CA" w:rsidRDefault="008F0135">
      <w:pPr>
        <w:spacing w:line="480" w:lineRule="exact"/>
        <w:ind w:firstLineChars="200" w:firstLine="480"/>
        <w:rPr>
          <w:rFonts w:ascii="宋体" w:hAnsi="宋体"/>
          <w:color w:val="000000" w:themeColor="text1"/>
          <w:sz w:val="24"/>
        </w:rPr>
      </w:pPr>
      <w:r w:rsidRPr="008321CA">
        <w:rPr>
          <w:rFonts w:ascii="宋体" w:hAnsi="宋体" w:hint="eastAsia"/>
          <w:color w:val="000000" w:themeColor="text1"/>
          <w:sz w:val="24"/>
        </w:rPr>
        <w:t>据此函，我方兹宣布同意如下：</w:t>
      </w:r>
    </w:p>
    <w:p w14:paraId="67B3639E" w14:textId="77777777" w:rsidR="000B30D9" w:rsidRPr="008321CA" w:rsidRDefault="008F0135">
      <w:pPr>
        <w:spacing w:line="360" w:lineRule="auto"/>
        <w:ind w:firstLineChars="262" w:firstLine="629"/>
        <w:rPr>
          <w:rFonts w:ascii="宋体" w:hAnsi="宋体"/>
          <w:color w:val="000000" w:themeColor="text1"/>
          <w:sz w:val="24"/>
        </w:rPr>
      </w:pPr>
      <w:r w:rsidRPr="008321CA">
        <w:rPr>
          <w:rFonts w:ascii="宋体" w:hAnsi="宋体" w:hint="eastAsia"/>
          <w:color w:val="000000" w:themeColor="text1"/>
          <w:sz w:val="24"/>
        </w:rPr>
        <w:t>（1）我方按招标文件规定提供服务的最终投标报价详见开标一览表，我方完全响应招标文件规定的服务、期限及付款方式。如我公司中标，我公司承诺愿意按招标文件规定交纳履约保证金。</w:t>
      </w:r>
    </w:p>
    <w:p w14:paraId="68019A09" w14:textId="77777777" w:rsidR="000B30D9" w:rsidRPr="008321CA" w:rsidRDefault="008F0135">
      <w:pPr>
        <w:spacing w:line="360" w:lineRule="auto"/>
        <w:ind w:firstLine="630"/>
        <w:rPr>
          <w:rFonts w:ascii="宋体" w:hAnsi="宋体"/>
          <w:color w:val="000000" w:themeColor="text1"/>
          <w:sz w:val="24"/>
        </w:rPr>
      </w:pPr>
      <w:r w:rsidRPr="008321CA">
        <w:rPr>
          <w:rFonts w:ascii="宋体" w:hAnsi="宋体" w:hint="eastAsia"/>
          <w:color w:val="000000" w:themeColor="text1"/>
          <w:sz w:val="24"/>
        </w:rPr>
        <w:t>（2）我方根据招标文件的规定，严格履行合同的责任和义务</w:t>
      </w:r>
      <w:r w:rsidRPr="008321CA">
        <w:rPr>
          <w:rFonts w:ascii="宋体" w:hAnsi="宋体"/>
          <w:color w:val="000000" w:themeColor="text1"/>
          <w:sz w:val="24"/>
        </w:rPr>
        <w:t>,</w:t>
      </w:r>
      <w:r w:rsidRPr="008321CA">
        <w:rPr>
          <w:rFonts w:ascii="宋体" w:hAnsi="宋体" w:hint="eastAsia"/>
          <w:color w:val="000000" w:themeColor="text1"/>
          <w:sz w:val="24"/>
        </w:rPr>
        <w:t>并保证于买方要求的日期内完成服务，并通过买方验收。</w:t>
      </w:r>
    </w:p>
    <w:p w14:paraId="207F2BDB" w14:textId="77777777" w:rsidR="000B30D9" w:rsidRPr="008321CA" w:rsidRDefault="008F0135">
      <w:pPr>
        <w:spacing w:line="360" w:lineRule="auto"/>
        <w:ind w:firstLine="630"/>
        <w:rPr>
          <w:rFonts w:ascii="宋体" w:hAnsi="宋体"/>
          <w:color w:val="000000" w:themeColor="text1"/>
          <w:sz w:val="24"/>
        </w:rPr>
      </w:pPr>
      <w:r w:rsidRPr="008321CA">
        <w:rPr>
          <w:rFonts w:ascii="宋体" w:hAnsi="宋体" w:hint="eastAsia"/>
          <w:color w:val="000000" w:themeColor="text1"/>
          <w:sz w:val="24"/>
        </w:rPr>
        <w:t>（3）我方承诺报价低于</w:t>
      </w:r>
      <w:r w:rsidRPr="008321CA">
        <w:rPr>
          <w:rFonts w:ascii="宋体" w:hAnsi="宋体"/>
          <w:color w:val="000000" w:themeColor="text1"/>
          <w:sz w:val="24"/>
        </w:rPr>
        <w:t>同类服务的市场平均价格。</w:t>
      </w:r>
    </w:p>
    <w:p w14:paraId="49C22934" w14:textId="77777777" w:rsidR="000B30D9" w:rsidRPr="008321CA" w:rsidRDefault="008F0135">
      <w:pPr>
        <w:spacing w:line="480" w:lineRule="exact"/>
        <w:ind w:leftChars="48" w:left="101" w:firstLineChars="200" w:firstLine="480"/>
        <w:jc w:val="left"/>
        <w:rPr>
          <w:rFonts w:ascii="宋体" w:hAnsi="宋体"/>
          <w:color w:val="000000" w:themeColor="text1"/>
          <w:sz w:val="24"/>
        </w:rPr>
      </w:pPr>
      <w:r w:rsidRPr="008321CA">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14:paraId="38B39605" w14:textId="77777777" w:rsidR="000B30D9" w:rsidRPr="008321CA" w:rsidRDefault="008F0135">
      <w:pPr>
        <w:spacing w:line="480" w:lineRule="exact"/>
        <w:ind w:leftChars="48" w:left="101" w:firstLineChars="200" w:firstLine="480"/>
        <w:jc w:val="left"/>
        <w:rPr>
          <w:rFonts w:ascii="宋体" w:hAnsi="宋体"/>
          <w:color w:val="000000" w:themeColor="text1"/>
          <w:sz w:val="24"/>
        </w:rPr>
      </w:pPr>
      <w:r w:rsidRPr="008321CA">
        <w:rPr>
          <w:rFonts w:ascii="宋体" w:hAnsi="宋体" w:hint="eastAsia"/>
          <w:color w:val="000000" w:themeColor="text1"/>
          <w:sz w:val="24"/>
        </w:rPr>
        <w:t>（5）我方同意从招标文件规定的开标日期起遵循本投标文件，并在招标文件规定的投标有效期之前均具有约束力。</w:t>
      </w:r>
    </w:p>
    <w:p w14:paraId="5C8F0765" w14:textId="77777777" w:rsidR="000B30D9" w:rsidRPr="008321CA" w:rsidRDefault="008F0135">
      <w:pPr>
        <w:spacing w:line="480" w:lineRule="exact"/>
        <w:ind w:leftChars="48" w:left="101" w:firstLineChars="200" w:firstLine="480"/>
        <w:jc w:val="left"/>
        <w:rPr>
          <w:rFonts w:ascii="宋体" w:hAnsi="宋体"/>
          <w:color w:val="000000" w:themeColor="text1"/>
          <w:sz w:val="24"/>
        </w:rPr>
      </w:pPr>
      <w:r w:rsidRPr="008321CA">
        <w:rPr>
          <w:rFonts w:ascii="宋体" w:hAnsi="宋体" w:hint="eastAsia"/>
          <w:color w:val="000000" w:themeColor="text1"/>
          <w:sz w:val="24"/>
        </w:rPr>
        <w:t>（6）我方声明投标文件所提供的一切资料均真实无误、及时、有效。企业运营正常（</w:t>
      </w:r>
      <w:r w:rsidRPr="008321CA">
        <w:rPr>
          <w:rFonts w:ascii="宋体" w:hAnsi="宋体"/>
          <w:color w:val="000000" w:themeColor="text1"/>
          <w:sz w:val="24"/>
        </w:rPr>
        <w:t>注册登记信息、年报信息</w:t>
      </w:r>
      <w:r w:rsidRPr="008321CA">
        <w:rPr>
          <w:rFonts w:ascii="宋体" w:hAnsi="宋体" w:hint="eastAsia"/>
          <w:color w:val="000000" w:themeColor="text1"/>
          <w:sz w:val="24"/>
        </w:rPr>
        <w:t>可查）。由于我方提供资料不实而造成的责任和后果由我方承担。我方同意按照贵方提出的要求，提供与投标有关的任何证据、数据或资料。</w:t>
      </w:r>
    </w:p>
    <w:p w14:paraId="761B95C4" w14:textId="77777777" w:rsidR="000B30D9" w:rsidRPr="008321CA" w:rsidRDefault="008F0135">
      <w:pPr>
        <w:spacing w:line="480" w:lineRule="exact"/>
        <w:ind w:leftChars="48" w:left="101" w:firstLineChars="200" w:firstLine="480"/>
        <w:jc w:val="left"/>
        <w:rPr>
          <w:rFonts w:ascii="宋体" w:hAnsi="宋体"/>
          <w:color w:val="000000" w:themeColor="text1"/>
          <w:sz w:val="24"/>
        </w:rPr>
      </w:pPr>
      <w:r w:rsidRPr="008321CA">
        <w:rPr>
          <w:rFonts w:ascii="宋体" w:hAnsi="宋体" w:hint="eastAsia"/>
          <w:color w:val="000000" w:themeColor="text1"/>
          <w:sz w:val="24"/>
        </w:rPr>
        <w:t>（7）我方完全理解贵方不一定接受最低报价的投标。</w:t>
      </w:r>
    </w:p>
    <w:p w14:paraId="1B4D6582" w14:textId="77777777" w:rsidR="000B30D9" w:rsidRPr="008321CA" w:rsidRDefault="008F0135">
      <w:pPr>
        <w:spacing w:line="480" w:lineRule="exact"/>
        <w:ind w:leftChars="48" w:left="101" w:firstLineChars="200" w:firstLine="480"/>
        <w:jc w:val="left"/>
        <w:rPr>
          <w:rFonts w:ascii="宋体" w:hAnsi="宋体"/>
          <w:color w:val="000000" w:themeColor="text1"/>
          <w:sz w:val="24"/>
        </w:rPr>
      </w:pPr>
      <w:r w:rsidRPr="008321CA">
        <w:rPr>
          <w:rFonts w:ascii="宋体" w:hAnsi="宋体" w:hint="eastAsia"/>
          <w:color w:val="000000" w:themeColor="text1"/>
          <w:sz w:val="24"/>
        </w:rPr>
        <w:t>（8）我方承诺若中标，按招标文件要求提供本地化服务。</w:t>
      </w:r>
    </w:p>
    <w:p w14:paraId="033BF5E3" w14:textId="77777777" w:rsidR="000B30D9" w:rsidRPr="008321CA" w:rsidRDefault="008F0135">
      <w:pPr>
        <w:spacing w:line="480" w:lineRule="exact"/>
        <w:ind w:leftChars="48" w:left="101" w:firstLineChars="200" w:firstLine="480"/>
        <w:jc w:val="left"/>
        <w:rPr>
          <w:rFonts w:ascii="宋体" w:hAnsi="宋体"/>
          <w:color w:val="000000" w:themeColor="text1"/>
          <w:sz w:val="24"/>
        </w:rPr>
      </w:pPr>
      <w:r w:rsidRPr="008321CA">
        <w:rPr>
          <w:rFonts w:ascii="宋体" w:hAnsi="宋体" w:hint="eastAsia"/>
          <w:color w:val="000000" w:themeColor="text1"/>
          <w:sz w:val="24"/>
        </w:rPr>
        <w:t>（9）我方同意招标文件规定的付款方式。</w:t>
      </w:r>
    </w:p>
    <w:p w14:paraId="2E54A7C9" w14:textId="77777777" w:rsidR="000B30D9" w:rsidRPr="008321CA" w:rsidRDefault="008F0135">
      <w:pPr>
        <w:spacing w:line="360" w:lineRule="auto"/>
        <w:ind w:firstLine="630"/>
        <w:rPr>
          <w:rFonts w:ascii="宋体" w:hAnsi="宋体"/>
          <w:color w:val="000000" w:themeColor="text1"/>
          <w:sz w:val="24"/>
          <w:u w:val="single"/>
        </w:rPr>
      </w:pPr>
      <w:r w:rsidRPr="008321CA">
        <w:rPr>
          <w:rFonts w:ascii="宋体" w:hAnsi="宋体" w:hint="eastAsia"/>
          <w:color w:val="000000" w:themeColor="text1"/>
          <w:sz w:val="24"/>
        </w:rPr>
        <w:t>（10）与本投标有关的通讯地址：</w:t>
      </w:r>
      <w:r w:rsidRPr="008321CA">
        <w:rPr>
          <w:rFonts w:ascii="宋体" w:hAnsi="宋体" w:hint="eastAsia"/>
          <w:color w:val="000000" w:themeColor="text1"/>
          <w:sz w:val="24"/>
          <w:u w:val="single"/>
        </w:rPr>
        <w:t xml:space="preserve">                                  </w:t>
      </w:r>
    </w:p>
    <w:p w14:paraId="00B584D8" w14:textId="77777777" w:rsidR="000B30D9" w:rsidRPr="008321CA" w:rsidRDefault="008F0135">
      <w:pPr>
        <w:spacing w:line="360" w:lineRule="auto"/>
        <w:ind w:firstLine="630"/>
        <w:rPr>
          <w:rFonts w:ascii="宋体" w:hAnsi="宋体"/>
          <w:color w:val="000000" w:themeColor="text1"/>
          <w:sz w:val="24"/>
          <w:u w:val="single"/>
        </w:rPr>
      </w:pPr>
      <w:r w:rsidRPr="008321CA">
        <w:rPr>
          <w:rFonts w:ascii="宋体" w:hAnsi="宋体" w:hint="eastAsia"/>
          <w:color w:val="000000" w:themeColor="text1"/>
          <w:sz w:val="24"/>
        </w:rPr>
        <w:t>电    话：</w:t>
      </w:r>
      <w:r w:rsidRPr="008321CA">
        <w:rPr>
          <w:rFonts w:ascii="宋体" w:hAnsi="宋体" w:hint="eastAsia"/>
          <w:color w:val="000000" w:themeColor="text1"/>
          <w:sz w:val="24"/>
          <w:u w:val="single"/>
        </w:rPr>
        <w:t xml:space="preserve">                      </w:t>
      </w:r>
      <w:r w:rsidRPr="008321CA">
        <w:rPr>
          <w:rFonts w:ascii="宋体" w:hAnsi="宋体" w:hint="eastAsia"/>
          <w:color w:val="000000" w:themeColor="text1"/>
          <w:sz w:val="24"/>
        </w:rPr>
        <w:t>传    真：</w:t>
      </w:r>
      <w:r w:rsidRPr="008321CA">
        <w:rPr>
          <w:rFonts w:ascii="宋体" w:hAnsi="宋体" w:hint="eastAsia"/>
          <w:color w:val="000000" w:themeColor="text1"/>
          <w:sz w:val="24"/>
          <w:u w:val="single"/>
        </w:rPr>
        <w:t xml:space="preserve">                 </w:t>
      </w:r>
    </w:p>
    <w:p w14:paraId="4EB60D23" w14:textId="77777777" w:rsidR="000B30D9" w:rsidRPr="008321CA" w:rsidRDefault="008F0135">
      <w:pPr>
        <w:spacing w:line="360" w:lineRule="auto"/>
        <w:ind w:firstLine="630"/>
        <w:rPr>
          <w:rFonts w:ascii="宋体" w:hAnsi="宋体"/>
          <w:color w:val="000000" w:themeColor="text1"/>
          <w:sz w:val="24"/>
        </w:rPr>
      </w:pPr>
      <w:r w:rsidRPr="008321CA">
        <w:rPr>
          <w:rFonts w:ascii="宋体" w:hAnsi="宋体" w:hint="eastAsia"/>
          <w:color w:val="000000" w:themeColor="text1"/>
          <w:sz w:val="24"/>
        </w:rPr>
        <w:t>投标人基本账户开户名：</w:t>
      </w:r>
      <w:r w:rsidRPr="008321CA">
        <w:rPr>
          <w:rFonts w:ascii="宋体" w:hAnsi="宋体" w:hint="eastAsia"/>
          <w:color w:val="000000" w:themeColor="text1"/>
          <w:sz w:val="24"/>
          <w:u w:val="single"/>
        </w:rPr>
        <w:t xml:space="preserve">           </w:t>
      </w:r>
      <w:r w:rsidRPr="008321CA">
        <w:rPr>
          <w:rFonts w:ascii="宋体" w:hAnsi="宋体" w:hint="eastAsia"/>
          <w:color w:val="000000" w:themeColor="text1"/>
          <w:sz w:val="24"/>
        </w:rPr>
        <w:t xml:space="preserve"> 账号：</w:t>
      </w:r>
      <w:r w:rsidRPr="008321CA">
        <w:rPr>
          <w:rFonts w:ascii="宋体" w:hAnsi="宋体" w:hint="eastAsia"/>
          <w:color w:val="000000" w:themeColor="text1"/>
          <w:sz w:val="24"/>
          <w:u w:val="single"/>
        </w:rPr>
        <w:t xml:space="preserve">            </w:t>
      </w:r>
      <w:r w:rsidRPr="008321CA">
        <w:rPr>
          <w:rFonts w:ascii="宋体" w:hAnsi="宋体" w:hint="eastAsia"/>
          <w:color w:val="000000" w:themeColor="text1"/>
          <w:sz w:val="24"/>
        </w:rPr>
        <w:t xml:space="preserve"> 开户行：</w:t>
      </w:r>
      <w:r w:rsidRPr="008321CA">
        <w:rPr>
          <w:rFonts w:ascii="宋体" w:hAnsi="宋体" w:hint="eastAsia"/>
          <w:color w:val="000000" w:themeColor="text1"/>
          <w:sz w:val="24"/>
          <w:u w:val="single"/>
        </w:rPr>
        <w:t xml:space="preserve">            </w:t>
      </w:r>
    </w:p>
    <w:p w14:paraId="3922DA2C" w14:textId="77777777" w:rsidR="000B30D9" w:rsidRPr="008321CA" w:rsidRDefault="008F0135">
      <w:pPr>
        <w:spacing w:line="360" w:lineRule="auto"/>
        <w:ind w:firstLine="630"/>
        <w:rPr>
          <w:rFonts w:ascii="宋体" w:hAnsi="宋体"/>
          <w:color w:val="000000" w:themeColor="text1"/>
          <w:sz w:val="24"/>
        </w:rPr>
      </w:pPr>
      <w:r w:rsidRPr="008321CA">
        <w:rPr>
          <w:rFonts w:ascii="宋体" w:hAnsi="宋体" w:hint="eastAsia"/>
          <w:color w:val="000000" w:themeColor="text1"/>
          <w:sz w:val="24"/>
        </w:rPr>
        <w:t xml:space="preserve">投标人章： </w:t>
      </w:r>
      <w:r w:rsidRPr="008321CA">
        <w:rPr>
          <w:rFonts w:ascii="宋体" w:hAnsi="宋体" w:hint="eastAsia"/>
          <w:color w:val="000000" w:themeColor="text1"/>
          <w:sz w:val="24"/>
          <w:u w:val="single"/>
        </w:rPr>
        <w:t xml:space="preserve">                     </w:t>
      </w:r>
      <w:r w:rsidRPr="008321CA">
        <w:rPr>
          <w:rFonts w:ascii="宋体" w:hAnsi="宋体" w:hint="eastAsia"/>
          <w:color w:val="000000" w:themeColor="text1"/>
          <w:sz w:val="24"/>
        </w:rPr>
        <w:t>日    期：</w:t>
      </w:r>
      <w:r w:rsidRPr="008321CA">
        <w:rPr>
          <w:rFonts w:ascii="宋体" w:hAnsi="宋体" w:hint="eastAsia"/>
          <w:color w:val="000000" w:themeColor="text1"/>
          <w:sz w:val="24"/>
          <w:u w:val="single"/>
        </w:rPr>
        <w:t xml:space="preserve">                     </w:t>
      </w:r>
      <w:r w:rsidRPr="008321CA">
        <w:rPr>
          <w:rFonts w:ascii="宋体" w:hAnsi="宋体" w:hint="eastAsia"/>
          <w:color w:val="000000" w:themeColor="text1"/>
          <w:sz w:val="24"/>
        </w:rPr>
        <w:t xml:space="preserve"> </w:t>
      </w:r>
      <w:bookmarkStart w:id="162" w:name="_Hlt514495724"/>
      <w:bookmarkStart w:id="163" w:name="_Hlt533408944"/>
      <w:bookmarkEnd w:id="162"/>
      <w:bookmarkEnd w:id="163"/>
    </w:p>
    <w:p w14:paraId="0918A2DA" w14:textId="77777777" w:rsidR="000B30D9" w:rsidRPr="008321CA" w:rsidRDefault="008F0135">
      <w:pPr>
        <w:widowControl/>
        <w:spacing w:line="480" w:lineRule="exact"/>
        <w:ind w:firstLine="480"/>
        <w:jc w:val="left"/>
        <w:rPr>
          <w:rFonts w:ascii="宋体" w:hAnsi="宋体" w:cs="宋体"/>
          <w:color w:val="000000" w:themeColor="text1"/>
          <w:kern w:val="0"/>
          <w:sz w:val="24"/>
        </w:rPr>
      </w:pPr>
      <w:r w:rsidRPr="008321CA">
        <w:rPr>
          <w:rFonts w:ascii="宋体" w:hAnsi="宋体" w:cs="宋体" w:hint="eastAsia"/>
          <w:color w:val="000000" w:themeColor="text1"/>
          <w:kern w:val="0"/>
          <w:sz w:val="24"/>
        </w:rPr>
        <w:lastRenderedPageBreak/>
        <w:t>特此承诺</w:t>
      </w:r>
    </w:p>
    <w:p w14:paraId="112C4902" w14:textId="77777777" w:rsidR="000B30D9" w:rsidRPr="008321CA" w:rsidRDefault="000B30D9">
      <w:pPr>
        <w:widowControl/>
        <w:spacing w:line="480" w:lineRule="exact"/>
        <w:ind w:leftChars="400" w:left="840"/>
        <w:jc w:val="left"/>
        <w:rPr>
          <w:rFonts w:ascii="宋体" w:hAnsi="宋体" w:cs="宋体"/>
          <w:color w:val="000000" w:themeColor="text1"/>
          <w:kern w:val="0"/>
          <w:sz w:val="24"/>
        </w:rPr>
      </w:pPr>
    </w:p>
    <w:p w14:paraId="6AF993F6" w14:textId="77777777" w:rsidR="000B30D9" w:rsidRPr="008321CA" w:rsidRDefault="008F0135">
      <w:pPr>
        <w:widowControl/>
        <w:spacing w:line="520" w:lineRule="exact"/>
        <w:ind w:left="480"/>
        <w:jc w:val="left"/>
        <w:rPr>
          <w:rFonts w:ascii="宋体" w:hAnsi="宋体" w:cs="宋体"/>
          <w:color w:val="000000" w:themeColor="text1"/>
          <w:kern w:val="0"/>
          <w:sz w:val="24"/>
        </w:rPr>
      </w:pPr>
      <w:r w:rsidRPr="008321CA">
        <w:rPr>
          <w:rFonts w:ascii="宋体" w:hAnsi="宋体" w:cs="宋体" w:hint="eastAsia"/>
          <w:color w:val="000000" w:themeColor="text1"/>
          <w:kern w:val="0"/>
          <w:sz w:val="24"/>
        </w:rPr>
        <w:t xml:space="preserve">                                        投标人（公章）：</w:t>
      </w:r>
    </w:p>
    <w:p w14:paraId="03AE3417" w14:textId="77777777" w:rsidR="000B30D9" w:rsidRPr="008321CA" w:rsidRDefault="008F0135">
      <w:pPr>
        <w:widowControl/>
        <w:spacing w:line="520" w:lineRule="exact"/>
        <w:ind w:left="480"/>
        <w:jc w:val="left"/>
        <w:rPr>
          <w:rFonts w:ascii="宋体" w:hAnsi="宋体" w:cs="宋体"/>
          <w:color w:val="000000" w:themeColor="text1"/>
          <w:kern w:val="0"/>
          <w:sz w:val="24"/>
        </w:rPr>
      </w:pPr>
      <w:r w:rsidRPr="008321CA">
        <w:rPr>
          <w:rFonts w:ascii="宋体" w:hAnsi="宋体" w:cs="宋体" w:hint="eastAsia"/>
          <w:color w:val="000000" w:themeColor="text1"/>
          <w:kern w:val="0"/>
          <w:sz w:val="24"/>
        </w:rPr>
        <w:t xml:space="preserve">                                        企业法人（签字）：</w:t>
      </w:r>
    </w:p>
    <w:p w14:paraId="4D11033D" w14:textId="77777777" w:rsidR="000B30D9" w:rsidRPr="008321CA" w:rsidRDefault="008F0135">
      <w:pPr>
        <w:widowControl/>
        <w:spacing w:line="520" w:lineRule="exact"/>
        <w:ind w:left="480"/>
        <w:jc w:val="left"/>
        <w:rPr>
          <w:rFonts w:ascii="宋体" w:hAnsi="宋体" w:cs="宋体"/>
          <w:color w:val="000000" w:themeColor="text1"/>
          <w:kern w:val="0"/>
          <w:sz w:val="24"/>
        </w:rPr>
      </w:pPr>
      <w:r w:rsidRPr="008321CA">
        <w:rPr>
          <w:rFonts w:ascii="宋体" w:hAnsi="宋体" w:cs="宋体" w:hint="eastAsia"/>
          <w:color w:val="000000" w:themeColor="text1"/>
          <w:kern w:val="0"/>
          <w:sz w:val="24"/>
        </w:rPr>
        <w:t xml:space="preserve">                                        授权代表（签字）：</w:t>
      </w:r>
    </w:p>
    <w:p w14:paraId="20B60D6F" w14:textId="77777777" w:rsidR="000B30D9" w:rsidRPr="008321CA" w:rsidRDefault="008F0135">
      <w:pPr>
        <w:widowControl/>
        <w:spacing w:line="520" w:lineRule="exact"/>
        <w:ind w:left="480"/>
        <w:jc w:val="left"/>
        <w:rPr>
          <w:rFonts w:ascii="宋体" w:hAnsi="宋体" w:cs="宋体"/>
          <w:color w:val="000000" w:themeColor="text1"/>
          <w:kern w:val="0"/>
          <w:sz w:val="24"/>
        </w:rPr>
      </w:pPr>
      <w:r w:rsidRPr="008321CA">
        <w:rPr>
          <w:rFonts w:ascii="宋体" w:hAnsi="宋体" w:cs="宋体" w:hint="eastAsia"/>
          <w:color w:val="000000" w:themeColor="text1"/>
          <w:kern w:val="0"/>
          <w:sz w:val="24"/>
        </w:rPr>
        <w:t xml:space="preserve">                                            年</w:t>
      </w:r>
      <w:r w:rsidRPr="008321CA">
        <w:rPr>
          <w:rFonts w:ascii="宋体" w:hAnsi="宋体" w:cs="宋体" w:hint="eastAsia"/>
          <w:color w:val="000000" w:themeColor="text1"/>
          <w:kern w:val="0"/>
          <w:sz w:val="24"/>
          <w:u w:val="single"/>
        </w:rPr>
        <w:t xml:space="preserve">   </w:t>
      </w:r>
      <w:r w:rsidRPr="008321CA">
        <w:rPr>
          <w:rFonts w:ascii="宋体" w:hAnsi="宋体" w:cs="宋体" w:hint="eastAsia"/>
          <w:color w:val="000000" w:themeColor="text1"/>
          <w:kern w:val="0"/>
          <w:sz w:val="24"/>
        </w:rPr>
        <w:t>月</w:t>
      </w:r>
      <w:r w:rsidRPr="008321CA">
        <w:rPr>
          <w:rFonts w:ascii="宋体" w:hAnsi="宋体" w:cs="宋体" w:hint="eastAsia"/>
          <w:color w:val="000000" w:themeColor="text1"/>
          <w:kern w:val="0"/>
          <w:sz w:val="24"/>
          <w:u w:val="single"/>
        </w:rPr>
        <w:t xml:space="preserve">   </w:t>
      </w:r>
      <w:r w:rsidRPr="008321CA">
        <w:rPr>
          <w:rFonts w:ascii="宋体" w:hAnsi="宋体" w:cs="宋体" w:hint="eastAsia"/>
          <w:color w:val="000000" w:themeColor="text1"/>
          <w:kern w:val="0"/>
          <w:sz w:val="24"/>
        </w:rPr>
        <w:t>日</w:t>
      </w:r>
    </w:p>
    <w:p w14:paraId="032E1FBD" w14:textId="77777777" w:rsidR="000B30D9" w:rsidRPr="008321CA" w:rsidRDefault="000B30D9">
      <w:pPr>
        <w:rPr>
          <w:color w:val="000000" w:themeColor="text1"/>
        </w:rPr>
      </w:pPr>
    </w:p>
    <w:p w14:paraId="1B8442EB" w14:textId="77777777" w:rsidR="000B30D9" w:rsidRPr="008321CA" w:rsidRDefault="000B30D9">
      <w:pPr>
        <w:rPr>
          <w:color w:val="000000" w:themeColor="text1"/>
        </w:rPr>
      </w:pPr>
    </w:p>
    <w:p w14:paraId="3C080020" w14:textId="77777777" w:rsidR="000B30D9" w:rsidRPr="008321CA" w:rsidRDefault="000B30D9">
      <w:pPr>
        <w:rPr>
          <w:color w:val="000000" w:themeColor="text1"/>
        </w:rPr>
      </w:pPr>
    </w:p>
    <w:p w14:paraId="19F9926F" w14:textId="77777777" w:rsidR="000B30D9" w:rsidRPr="008321CA" w:rsidRDefault="000B30D9">
      <w:pPr>
        <w:rPr>
          <w:color w:val="000000" w:themeColor="text1"/>
        </w:rPr>
      </w:pPr>
    </w:p>
    <w:p w14:paraId="167378C1" w14:textId="77777777" w:rsidR="000B30D9" w:rsidRPr="008321CA" w:rsidRDefault="000B30D9">
      <w:pPr>
        <w:rPr>
          <w:color w:val="000000" w:themeColor="text1"/>
        </w:rPr>
      </w:pPr>
    </w:p>
    <w:p w14:paraId="66EC4214" w14:textId="77777777" w:rsidR="000B30D9" w:rsidRPr="008321CA" w:rsidRDefault="000B30D9">
      <w:pPr>
        <w:rPr>
          <w:color w:val="000000" w:themeColor="text1"/>
        </w:rPr>
      </w:pPr>
    </w:p>
    <w:p w14:paraId="10AFDB6D" w14:textId="77777777" w:rsidR="000B30D9" w:rsidRPr="008321CA" w:rsidRDefault="000B30D9">
      <w:pPr>
        <w:rPr>
          <w:color w:val="000000" w:themeColor="text1"/>
        </w:rPr>
      </w:pPr>
    </w:p>
    <w:p w14:paraId="45819620" w14:textId="77777777" w:rsidR="000B30D9" w:rsidRPr="008321CA" w:rsidRDefault="000B30D9">
      <w:pPr>
        <w:rPr>
          <w:color w:val="000000" w:themeColor="text1"/>
        </w:rPr>
      </w:pPr>
    </w:p>
    <w:p w14:paraId="176925F1" w14:textId="77777777" w:rsidR="000B30D9" w:rsidRPr="008321CA" w:rsidRDefault="000B30D9">
      <w:pPr>
        <w:rPr>
          <w:color w:val="000000" w:themeColor="text1"/>
        </w:rPr>
      </w:pPr>
    </w:p>
    <w:p w14:paraId="37E139A3" w14:textId="77777777" w:rsidR="000B30D9" w:rsidRPr="008321CA" w:rsidRDefault="000B30D9">
      <w:pPr>
        <w:rPr>
          <w:color w:val="000000" w:themeColor="text1"/>
        </w:rPr>
      </w:pPr>
    </w:p>
    <w:p w14:paraId="566CE6B3" w14:textId="77777777" w:rsidR="000B30D9" w:rsidRPr="008321CA" w:rsidRDefault="000B30D9">
      <w:pPr>
        <w:rPr>
          <w:color w:val="000000" w:themeColor="text1"/>
        </w:rPr>
      </w:pPr>
    </w:p>
    <w:p w14:paraId="2ADB3B9E" w14:textId="77777777" w:rsidR="000B30D9" w:rsidRPr="008321CA" w:rsidRDefault="000B30D9">
      <w:pPr>
        <w:rPr>
          <w:color w:val="000000" w:themeColor="text1"/>
        </w:rPr>
      </w:pPr>
    </w:p>
    <w:p w14:paraId="378AE707" w14:textId="77777777" w:rsidR="000B30D9" w:rsidRPr="008321CA" w:rsidRDefault="000B30D9">
      <w:pPr>
        <w:rPr>
          <w:color w:val="000000" w:themeColor="text1"/>
        </w:rPr>
      </w:pPr>
    </w:p>
    <w:p w14:paraId="66CDCE15" w14:textId="77777777" w:rsidR="000B30D9" w:rsidRPr="008321CA" w:rsidRDefault="000B30D9">
      <w:pPr>
        <w:rPr>
          <w:color w:val="000000" w:themeColor="text1"/>
        </w:rPr>
      </w:pPr>
    </w:p>
    <w:p w14:paraId="0067F3F8" w14:textId="77777777" w:rsidR="000B30D9" w:rsidRPr="008321CA" w:rsidRDefault="000B30D9">
      <w:pPr>
        <w:rPr>
          <w:color w:val="000000" w:themeColor="text1"/>
        </w:rPr>
      </w:pPr>
    </w:p>
    <w:p w14:paraId="2F0719A2"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2"/>
        </w:rPr>
      </w:pPr>
      <w:bookmarkStart w:id="164" w:name="_Toc516969097"/>
      <w:bookmarkStart w:id="165" w:name="_Toc471736409"/>
      <w:bookmarkStart w:id="166" w:name="_Toc22250"/>
      <w:r w:rsidRPr="008321CA">
        <w:rPr>
          <w:rFonts w:ascii="宋体" w:hAnsi="宋体" w:hint="eastAsia"/>
          <w:b/>
          <w:bCs/>
          <w:color w:val="000000" w:themeColor="text1"/>
          <w:sz w:val="28"/>
          <w:szCs w:val="32"/>
        </w:rPr>
        <w:t>二．投标人情况综合简介</w:t>
      </w:r>
      <w:bookmarkEnd w:id="164"/>
      <w:bookmarkEnd w:id="165"/>
      <w:bookmarkEnd w:id="166"/>
    </w:p>
    <w:p w14:paraId="3E6F1998" w14:textId="77777777" w:rsidR="000B30D9" w:rsidRPr="008321CA" w:rsidRDefault="008F0135">
      <w:pPr>
        <w:spacing w:line="500" w:lineRule="exact"/>
        <w:jc w:val="center"/>
        <w:rPr>
          <w:rFonts w:ascii="宋体" w:hAnsi="宋体"/>
          <w:color w:val="000000" w:themeColor="text1"/>
          <w:sz w:val="24"/>
        </w:rPr>
      </w:pPr>
      <w:r w:rsidRPr="008321CA">
        <w:rPr>
          <w:rFonts w:ascii="宋体" w:hAnsi="宋体" w:hint="eastAsia"/>
          <w:color w:val="000000" w:themeColor="text1"/>
          <w:sz w:val="24"/>
        </w:rPr>
        <w:t>(投标人可自行制作格式)</w:t>
      </w:r>
    </w:p>
    <w:p w14:paraId="4735B7DB" w14:textId="77777777" w:rsidR="000B30D9" w:rsidRPr="008321CA" w:rsidRDefault="000B30D9">
      <w:pPr>
        <w:spacing w:line="500" w:lineRule="exact"/>
        <w:jc w:val="center"/>
        <w:rPr>
          <w:rFonts w:ascii="宋体" w:hAnsi="宋体"/>
          <w:color w:val="000000" w:themeColor="text1"/>
          <w:sz w:val="24"/>
        </w:rPr>
      </w:pPr>
    </w:p>
    <w:p w14:paraId="72DB2C04" w14:textId="77777777" w:rsidR="000B30D9" w:rsidRPr="008321CA" w:rsidRDefault="000B30D9">
      <w:pPr>
        <w:spacing w:line="500" w:lineRule="exact"/>
        <w:jc w:val="center"/>
        <w:rPr>
          <w:rFonts w:ascii="宋体" w:hAnsi="宋体"/>
          <w:color w:val="000000" w:themeColor="text1"/>
          <w:sz w:val="24"/>
        </w:rPr>
      </w:pPr>
    </w:p>
    <w:p w14:paraId="5D347F07" w14:textId="77777777" w:rsidR="000B30D9" w:rsidRPr="008321CA" w:rsidRDefault="000B30D9">
      <w:pPr>
        <w:spacing w:line="500" w:lineRule="exact"/>
        <w:jc w:val="center"/>
        <w:rPr>
          <w:rFonts w:ascii="宋体" w:hAnsi="宋体"/>
          <w:color w:val="000000" w:themeColor="text1"/>
          <w:sz w:val="24"/>
        </w:rPr>
      </w:pPr>
    </w:p>
    <w:p w14:paraId="41FA06D6" w14:textId="77777777" w:rsidR="000B30D9" w:rsidRPr="008321CA" w:rsidRDefault="000B30D9">
      <w:pPr>
        <w:spacing w:line="500" w:lineRule="exact"/>
        <w:jc w:val="center"/>
        <w:rPr>
          <w:rFonts w:ascii="宋体" w:hAnsi="宋体"/>
          <w:color w:val="000000" w:themeColor="text1"/>
          <w:sz w:val="24"/>
        </w:rPr>
      </w:pPr>
    </w:p>
    <w:p w14:paraId="2FE50AAC" w14:textId="77777777" w:rsidR="000B30D9" w:rsidRPr="008321CA" w:rsidRDefault="000B30D9">
      <w:pPr>
        <w:spacing w:line="500" w:lineRule="exact"/>
        <w:jc w:val="center"/>
        <w:rPr>
          <w:rFonts w:ascii="宋体" w:hAnsi="宋体"/>
          <w:color w:val="000000" w:themeColor="text1"/>
          <w:sz w:val="24"/>
        </w:rPr>
      </w:pPr>
    </w:p>
    <w:p w14:paraId="00D7348A" w14:textId="77777777" w:rsidR="000B30D9" w:rsidRPr="008321CA" w:rsidRDefault="000B30D9">
      <w:pPr>
        <w:spacing w:line="500" w:lineRule="exact"/>
        <w:jc w:val="center"/>
        <w:rPr>
          <w:rFonts w:ascii="宋体" w:hAnsi="宋体"/>
          <w:color w:val="000000" w:themeColor="text1"/>
          <w:sz w:val="24"/>
        </w:rPr>
      </w:pPr>
    </w:p>
    <w:p w14:paraId="5B07539E" w14:textId="77777777" w:rsidR="000B30D9" w:rsidRPr="008321CA" w:rsidRDefault="000B30D9">
      <w:pPr>
        <w:spacing w:line="500" w:lineRule="exact"/>
        <w:jc w:val="center"/>
        <w:rPr>
          <w:rFonts w:ascii="宋体" w:hAnsi="宋体"/>
          <w:color w:val="000000" w:themeColor="text1"/>
          <w:sz w:val="24"/>
        </w:rPr>
      </w:pPr>
    </w:p>
    <w:p w14:paraId="431FCB29" w14:textId="77777777" w:rsidR="000B30D9" w:rsidRPr="008321CA" w:rsidRDefault="000B30D9">
      <w:pPr>
        <w:spacing w:line="500" w:lineRule="exact"/>
        <w:jc w:val="center"/>
        <w:rPr>
          <w:rFonts w:ascii="宋体" w:hAnsi="宋体"/>
          <w:color w:val="000000" w:themeColor="text1"/>
          <w:sz w:val="24"/>
        </w:rPr>
      </w:pPr>
    </w:p>
    <w:p w14:paraId="35C1C561" w14:textId="77777777" w:rsidR="000B30D9" w:rsidRPr="008321CA" w:rsidRDefault="000B30D9">
      <w:pPr>
        <w:spacing w:line="500" w:lineRule="exact"/>
        <w:jc w:val="center"/>
        <w:rPr>
          <w:rFonts w:ascii="宋体" w:hAnsi="宋体"/>
          <w:color w:val="000000" w:themeColor="text1"/>
          <w:sz w:val="24"/>
        </w:rPr>
      </w:pPr>
    </w:p>
    <w:p w14:paraId="65BDD9C7" w14:textId="77777777" w:rsidR="000B30D9" w:rsidRPr="008321CA" w:rsidRDefault="000B30D9">
      <w:pPr>
        <w:spacing w:line="500" w:lineRule="exact"/>
        <w:jc w:val="center"/>
        <w:rPr>
          <w:rFonts w:ascii="宋体" w:hAnsi="宋体"/>
          <w:color w:val="000000" w:themeColor="text1"/>
          <w:sz w:val="24"/>
        </w:rPr>
      </w:pPr>
    </w:p>
    <w:p w14:paraId="3F588255"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2"/>
        </w:rPr>
      </w:pPr>
      <w:bookmarkStart w:id="167" w:name="_Toc20954"/>
      <w:r w:rsidRPr="008321CA">
        <w:rPr>
          <w:rFonts w:ascii="宋体" w:hAnsi="宋体" w:hint="eastAsia"/>
          <w:b/>
          <w:bCs/>
          <w:color w:val="000000" w:themeColor="text1"/>
          <w:sz w:val="28"/>
          <w:szCs w:val="32"/>
        </w:rPr>
        <w:lastRenderedPageBreak/>
        <w:t>三、投标保证金退还声明</w:t>
      </w:r>
      <w:bookmarkEnd w:id="167"/>
    </w:p>
    <w:p w14:paraId="418CC4F4"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 xml:space="preserve">项目名称：                                          </w:t>
      </w:r>
    </w:p>
    <w:p w14:paraId="506CA8D2"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 xml:space="preserve">项目编号：                                      </w:t>
      </w:r>
    </w:p>
    <w:p w14:paraId="73955481"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 xml:space="preserve">投标保证金金额：                 </w:t>
      </w:r>
    </w:p>
    <w:p w14:paraId="42D7DF5C"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我单位投标保证金到期后请汇至如下账号：</w:t>
      </w:r>
    </w:p>
    <w:p w14:paraId="6EA0A80F"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 xml:space="preserve">收款单位：                       </w:t>
      </w:r>
    </w:p>
    <w:p w14:paraId="245C26E9"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 xml:space="preserve">开 户 行：                       </w:t>
      </w:r>
    </w:p>
    <w:p w14:paraId="7E4D7C00"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 xml:space="preserve">银行账号：                       </w:t>
      </w:r>
    </w:p>
    <w:p w14:paraId="7D9B1783"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 xml:space="preserve">电    话：                       </w:t>
      </w:r>
    </w:p>
    <w:p w14:paraId="41E2052F"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 xml:space="preserve">地    址：                       </w:t>
      </w:r>
    </w:p>
    <w:p w14:paraId="16EDBB03" w14:textId="77777777" w:rsidR="000B30D9" w:rsidRPr="008321CA" w:rsidRDefault="000B30D9">
      <w:pPr>
        <w:spacing w:line="480" w:lineRule="auto"/>
        <w:rPr>
          <w:rFonts w:ascii="宋体" w:hAnsi="宋体"/>
          <w:color w:val="000000" w:themeColor="text1"/>
          <w:sz w:val="24"/>
        </w:rPr>
      </w:pPr>
    </w:p>
    <w:p w14:paraId="392C1AE3"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附：投标保证金转账凭证扫描件</w:t>
      </w:r>
    </w:p>
    <w:p w14:paraId="6C10442A" w14:textId="77777777" w:rsidR="000B30D9" w:rsidRPr="008321CA" w:rsidRDefault="000B30D9">
      <w:pPr>
        <w:spacing w:line="480" w:lineRule="auto"/>
        <w:rPr>
          <w:rFonts w:ascii="宋体" w:hAnsi="宋体"/>
          <w:color w:val="000000" w:themeColor="text1"/>
          <w:sz w:val="24"/>
        </w:rPr>
      </w:pPr>
    </w:p>
    <w:p w14:paraId="4713E6F5"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投标人（公章）：</w:t>
      </w:r>
    </w:p>
    <w:p w14:paraId="61902DD4"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 xml:space="preserve">                                        企业法人（签字）：</w:t>
      </w:r>
    </w:p>
    <w:p w14:paraId="733AFC46"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 xml:space="preserve">                                        授权代表（签字）：</w:t>
      </w:r>
    </w:p>
    <w:p w14:paraId="38ECF69A" w14:textId="77777777" w:rsidR="000B30D9" w:rsidRPr="008321CA" w:rsidRDefault="008F0135">
      <w:pPr>
        <w:spacing w:line="480" w:lineRule="auto"/>
        <w:ind w:firstLineChars="262" w:firstLine="629"/>
        <w:rPr>
          <w:rFonts w:ascii="宋体" w:hAnsi="宋体"/>
          <w:color w:val="000000" w:themeColor="text1"/>
          <w:sz w:val="24"/>
        </w:rPr>
      </w:pPr>
      <w:r w:rsidRPr="008321CA">
        <w:rPr>
          <w:rFonts w:ascii="宋体" w:hAnsi="宋体" w:hint="eastAsia"/>
          <w:color w:val="000000" w:themeColor="text1"/>
          <w:sz w:val="24"/>
        </w:rPr>
        <w:t xml:space="preserve">                                          年   月   日</w:t>
      </w:r>
    </w:p>
    <w:p w14:paraId="75BD3E72" w14:textId="77777777" w:rsidR="000B30D9" w:rsidRPr="008321CA" w:rsidRDefault="000B30D9">
      <w:pPr>
        <w:spacing w:line="500" w:lineRule="exact"/>
        <w:jc w:val="center"/>
        <w:rPr>
          <w:rFonts w:ascii="宋体" w:hAnsi="宋体"/>
          <w:color w:val="000000" w:themeColor="text1"/>
          <w:sz w:val="24"/>
        </w:rPr>
      </w:pPr>
    </w:p>
    <w:p w14:paraId="781186B5" w14:textId="77777777" w:rsidR="000B30D9" w:rsidRPr="008321CA" w:rsidRDefault="000B30D9">
      <w:pPr>
        <w:spacing w:line="500" w:lineRule="exact"/>
        <w:jc w:val="center"/>
        <w:rPr>
          <w:rFonts w:ascii="宋体" w:hAnsi="宋体"/>
          <w:color w:val="000000" w:themeColor="text1"/>
          <w:sz w:val="24"/>
        </w:rPr>
      </w:pPr>
    </w:p>
    <w:p w14:paraId="5369D227" w14:textId="77777777" w:rsidR="000B30D9" w:rsidRPr="008321CA" w:rsidRDefault="000B30D9">
      <w:pPr>
        <w:spacing w:line="500" w:lineRule="exact"/>
        <w:jc w:val="center"/>
        <w:rPr>
          <w:rFonts w:ascii="宋体" w:hAnsi="宋体"/>
          <w:color w:val="000000" w:themeColor="text1"/>
          <w:sz w:val="24"/>
        </w:rPr>
      </w:pPr>
    </w:p>
    <w:p w14:paraId="1DAFFA83" w14:textId="77777777" w:rsidR="000B30D9" w:rsidRPr="008321CA" w:rsidRDefault="000B30D9">
      <w:pPr>
        <w:spacing w:line="500" w:lineRule="exact"/>
        <w:jc w:val="center"/>
        <w:rPr>
          <w:rFonts w:ascii="宋体" w:hAnsi="宋体"/>
          <w:color w:val="000000" w:themeColor="text1"/>
          <w:sz w:val="24"/>
        </w:rPr>
      </w:pPr>
    </w:p>
    <w:p w14:paraId="032A2CFD" w14:textId="77777777" w:rsidR="000B30D9" w:rsidRPr="008321CA" w:rsidRDefault="000B30D9">
      <w:pPr>
        <w:spacing w:line="500" w:lineRule="exact"/>
        <w:jc w:val="center"/>
        <w:rPr>
          <w:rFonts w:ascii="宋体" w:hAnsi="宋体"/>
          <w:color w:val="000000" w:themeColor="text1"/>
          <w:sz w:val="24"/>
        </w:rPr>
      </w:pPr>
    </w:p>
    <w:p w14:paraId="040C9EA3" w14:textId="77777777" w:rsidR="000B30D9" w:rsidRPr="008321CA" w:rsidRDefault="000B30D9">
      <w:pPr>
        <w:spacing w:line="500" w:lineRule="exact"/>
        <w:rPr>
          <w:rFonts w:ascii="宋体" w:hAnsi="宋体"/>
          <w:color w:val="000000" w:themeColor="text1"/>
          <w:sz w:val="24"/>
        </w:rPr>
      </w:pPr>
    </w:p>
    <w:p w14:paraId="732E7395"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2"/>
        </w:rPr>
      </w:pPr>
      <w:bookmarkStart w:id="168" w:name="_Toc25413"/>
      <w:bookmarkStart w:id="169" w:name="_GoBack"/>
      <w:bookmarkEnd w:id="169"/>
      <w:r w:rsidRPr="008321CA">
        <w:rPr>
          <w:rFonts w:ascii="宋体" w:hAnsi="宋体" w:hint="eastAsia"/>
          <w:b/>
          <w:bCs/>
          <w:color w:val="000000" w:themeColor="text1"/>
          <w:sz w:val="28"/>
          <w:szCs w:val="32"/>
        </w:rPr>
        <w:lastRenderedPageBreak/>
        <w:t>四．开标一览表</w:t>
      </w:r>
      <w:bookmarkEnd w:id="168"/>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676"/>
        <w:gridCol w:w="6667"/>
      </w:tblGrid>
      <w:tr w:rsidR="008321CA" w:rsidRPr="008321CA" w14:paraId="26DC1C57" w14:textId="77777777">
        <w:trPr>
          <w:cantSplit/>
          <w:trHeight w:val="585"/>
          <w:jc w:val="center"/>
        </w:trPr>
        <w:tc>
          <w:tcPr>
            <w:tcW w:w="2471" w:type="dxa"/>
            <w:gridSpan w:val="2"/>
            <w:tcBorders>
              <w:top w:val="single" w:sz="4" w:space="0" w:color="auto"/>
              <w:bottom w:val="single" w:sz="4" w:space="0" w:color="auto"/>
              <w:right w:val="single" w:sz="4" w:space="0" w:color="auto"/>
            </w:tcBorders>
            <w:vAlign w:val="center"/>
          </w:tcPr>
          <w:p w14:paraId="58151DF1" w14:textId="77777777" w:rsidR="000B30D9" w:rsidRPr="008321CA" w:rsidRDefault="008F0135">
            <w:pPr>
              <w:widowControl/>
              <w:spacing w:line="360" w:lineRule="exact"/>
              <w:jc w:val="center"/>
              <w:rPr>
                <w:rFonts w:ascii="宋体" w:hAnsi="宋体"/>
                <w:b/>
                <w:color w:val="000000" w:themeColor="text1"/>
                <w:sz w:val="24"/>
              </w:rPr>
            </w:pPr>
            <w:r w:rsidRPr="008321CA">
              <w:rPr>
                <w:rFonts w:ascii="宋体" w:hAnsi="宋体" w:hint="eastAsia"/>
                <w:b/>
                <w:color w:val="000000" w:themeColor="text1"/>
                <w:sz w:val="24"/>
              </w:rPr>
              <w:t>项 目 名 称</w:t>
            </w:r>
          </w:p>
        </w:tc>
        <w:tc>
          <w:tcPr>
            <w:tcW w:w="6667" w:type="dxa"/>
            <w:tcBorders>
              <w:top w:val="single" w:sz="4" w:space="0" w:color="auto"/>
              <w:bottom w:val="single" w:sz="4" w:space="0" w:color="auto"/>
              <w:right w:val="single" w:sz="4" w:space="0" w:color="auto"/>
            </w:tcBorders>
            <w:vAlign w:val="center"/>
          </w:tcPr>
          <w:p w14:paraId="3D2A9D2A" w14:textId="77777777" w:rsidR="000B30D9" w:rsidRPr="008321CA" w:rsidRDefault="000B30D9">
            <w:pPr>
              <w:spacing w:line="360" w:lineRule="exact"/>
              <w:jc w:val="center"/>
              <w:rPr>
                <w:rFonts w:ascii="宋体" w:hAnsi="宋体"/>
                <w:bCs/>
                <w:color w:val="000000" w:themeColor="text1"/>
                <w:sz w:val="24"/>
                <w:u w:val="single"/>
              </w:rPr>
            </w:pPr>
          </w:p>
        </w:tc>
      </w:tr>
      <w:tr w:rsidR="008321CA" w:rsidRPr="008321CA" w14:paraId="39726A09" w14:textId="77777777">
        <w:trPr>
          <w:cantSplit/>
          <w:trHeight w:val="510"/>
          <w:jc w:val="center"/>
        </w:trPr>
        <w:tc>
          <w:tcPr>
            <w:tcW w:w="2471" w:type="dxa"/>
            <w:gridSpan w:val="2"/>
            <w:tcBorders>
              <w:top w:val="nil"/>
            </w:tcBorders>
            <w:vAlign w:val="center"/>
          </w:tcPr>
          <w:p w14:paraId="65380567" w14:textId="77777777" w:rsidR="000B30D9" w:rsidRPr="008321CA" w:rsidRDefault="008F0135">
            <w:pPr>
              <w:spacing w:line="360" w:lineRule="exact"/>
              <w:jc w:val="center"/>
              <w:rPr>
                <w:rFonts w:ascii="宋体" w:hAnsi="宋体"/>
                <w:b/>
                <w:color w:val="000000" w:themeColor="text1"/>
                <w:sz w:val="24"/>
              </w:rPr>
            </w:pPr>
            <w:r w:rsidRPr="008321CA">
              <w:rPr>
                <w:rFonts w:ascii="宋体" w:hAnsi="宋体" w:hint="eastAsia"/>
                <w:b/>
                <w:color w:val="000000" w:themeColor="text1"/>
                <w:sz w:val="24"/>
              </w:rPr>
              <w:t>投标人全称</w:t>
            </w:r>
          </w:p>
        </w:tc>
        <w:tc>
          <w:tcPr>
            <w:tcW w:w="6667" w:type="dxa"/>
            <w:tcBorders>
              <w:top w:val="nil"/>
            </w:tcBorders>
            <w:vAlign w:val="center"/>
          </w:tcPr>
          <w:p w14:paraId="31342B6B" w14:textId="77777777" w:rsidR="000B30D9" w:rsidRPr="008321CA" w:rsidRDefault="000B30D9">
            <w:pPr>
              <w:spacing w:line="360" w:lineRule="auto"/>
              <w:rPr>
                <w:rFonts w:ascii="宋体" w:hAnsi="宋体"/>
                <w:color w:val="000000" w:themeColor="text1"/>
                <w:sz w:val="24"/>
              </w:rPr>
            </w:pPr>
          </w:p>
        </w:tc>
      </w:tr>
      <w:tr w:rsidR="008321CA" w:rsidRPr="008321CA" w14:paraId="498EF428" w14:textId="77777777">
        <w:trPr>
          <w:cantSplit/>
          <w:trHeight w:val="510"/>
          <w:jc w:val="center"/>
        </w:trPr>
        <w:tc>
          <w:tcPr>
            <w:tcW w:w="2471" w:type="dxa"/>
            <w:gridSpan w:val="2"/>
            <w:tcBorders>
              <w:top w:val="nil"/>
            </w:tcBorders>
            <w:vAlign w:val="center"/>
          </w:tcPr>
          <w:p w14:paraId="755A9DA7" w14:textId="77777777" w:rsidR="000B30D9" w:rsidRPr="008321CA" w:rsidRDefault="008F0135">
            <w:pPr>
              <w:spacing w:line="360" w:lineRule="exact"/>
              <w:jc w:val="center"/>
              <w:rPr>
                <w:rFonts w:ascii="宋体" w:hAnsi="宋体"/>
                <w:b/>
                <w:color w:val="000000" w:themeColor="text1"/>
                <w:sz w:val="24"/>
              </w:rPr>
            </w:pPr>
            <w:r w:rsidRPr="008321CA">
              <w:rPr>
                <w:rFonts w:ascii="宋体" w:hAnsi="宋体" w:hint="eastAsia"/>
                <w:b/>
                <w:color w:val="000000" w:themeColor="text1"/>
                <w:sz w:val="24"/>
              </w:rPr>
              <w:t>投标范围</w:t>
            </w:r>
          </w:p>
        </w:tc>
        <w:tc>
          <w:tcPr>
            <w:tcW w:w="6667" w:type="dxa"/>
            <w:tcBorders>
              <w:top w:val="nil"/>
            </w:tcBorders>
            <w:vAlign w:val="center"/>
          </w:tcPr>
          <w:p w14:paraId="305F0D53" w14:textId="77777777" w:rsidR="000B30D9" w:rsidRPr="008321CA" w:rsidRDefault="008F0135">
            <w:pPr>
              <w:widowControl/>
              <w:spacing w:line="360" w:lineRule="exact"/>
              <w:rPr>
                <w:rFonts w:ascii="宋体" w:hAnsi="宋体"/>
                <w:b/>
                <w:color w:val="000000" w:themeColor="text1"/>
                <w:sz w:val="24"/>
              </w:rPr>
            </w:pPr>
            <w:r w:rsidRPr="008321CA">
              <w:rPr>
                <w:rFonts w:ascii="宋体" w:hAnsi="宋体" w:hint="eastAsia"/>
                <w:color w:val="000000" w:themeColor="text1"/>
                <w:sz w:val="24"/>
                <w:szCs w:val="28"/>
              </w:rPr>
              <w:t>全部</w:t>
            </w:r>
          </w:p>
        </w:tc>
      </w:tr>
      <w:tr w:rsidR="008321CA" w:rsidRPr="008321CA" w14:paraId="52A2B26A" w14:textId="77777777">
        <w:trPr>
          <w:cantSplit/>
          <w:trHeight w:val="510"/>
          <w:jc w:val="center"/>
        </w:trPr>
        <w:tc>
          <w:tcPr>
            <w:tcW w:w="2471" w:type="dxa"/>
            <w:gridSpan w:val="2"/>
            <w:tcBorders>
              <w:top w:val="nil"/>
            </w:tcBorders>
            <w:vAlign w:val="center"/>
          </w:tcPr>
          <w:p w14:paraId="7CE77DF1" w14:textId="77777777" w:rsidR="00072982" w:rsidRPr="008321CA" w:rsidRDefault="00072982" w:rsidP="00072982">
            <w:pPr>
              <w:spacing w:line="360" w:lineRule="exact"/>
              <w:jc w:val="center"/>
              <w:rPr>
                <w:rFonts w:ascii="宋体" w:hAnsi="宋体"/>
                <w:b/>
                <w:color w:val="000000" w:themeColor="text1"/>
                <w:sz w:val="24"/>
              </w:rPr>
            </w:pPr>
            <w:r w:rsidRPr="008321CA">
              <w:rPr>
                <w:rFonts w:ascii="宋体" w:hAnsi="宋体" w:hint="eastAsia"/>
                <w:b/>
                <w:color w:val="000000" w:themeColor="text1"/>
                <w:sz w:val="24"/>
              </w:rPr>
              <w:t>最终投标报价</w:t>
            </w:r>
          </w:p>
          <w:p w14:paraId="0C39758E" w14:textId="57D773CC" w:rsidR="00072982" w:rsidRPr="008321CA" w:rsidRDefault="00072982" w:rsidP="00072982">
            <w:pPr>
              <w:spacing w:line="360" w:lineRule="exact"/>
              <w:jc w:val="center"/>
              <w:rPr>
                <w:rFonts w:ascii="宋体" w:hAnsi="宋体"/>
                <w:b/>
                <w:color w:val="000000" w:themeColor="text1"/>
                <w:sz w:val="24"/>
              </w:rPr>
            </w:pPr>
            <w:r w:rsidRPr="008321CA">
              <w:rPr>
                <w:rFonts w:ascii="宋体" w:hAnsi="宋体" w:hint="eastAsia"/>
                <w:b/>
                <w:color w:val="000000" w:themeColor="text1"/>
                <w:sz w:val="24"/>
              </w:rPr>
              <w:t>（人民币）</w:t>
            </w:r>
          </w:p>
        </w:tc>
        <w:tc>
          <w:tcPr>
            <w:tcW w:w="6667" w:type="dxa"/>
            <w:tcBorders>
              <w:top w:val="nil"/>
            </w:tcBorders>
            <w:vAlign w:val="center"/>
          </w:tcPr>
          <w:p w14:paraId="7F822CA7" w14:textId="77777777" w:rsidR="00072982" w:rsidRPr="008321CA" w:rsidRDefault="00072982" w:rsidP="00072982">
            <w:pPr>
              <w:spacing w:line="360" w:lineRule="auto"/>
              <w:ind w:right="-670"/>
              <w:rPr>
                <w:rFonts w:ascii="宋体" w:hAnsi="宋体" w:cs="宋体"/>
                <w:snapToGrid w:val="0"/>
                <w:color w:val="000000" w:themeColor="text1"/>
                <w:kern w:val="24"/>
                <w:sz w:val="24"/>
              </w:rPr>
            </w:pPr>
            <w:r w:rsidRPr="008321CA">
              <w:rPr>
                <w:rFonts w:ascii="宋体" w:hAnsi="宋体" w:cs="宋体" w:hint="eastAsia"/>
                <w:snapToGrid w:val="0"/>
                <w:color w:val="000000" w:themeColor="text1"/>
                <w:kern w:val="24"/>
                <w:sz w:val="24"/>
              </w:rPr>
              <w:t xml:space="preserve">大写：人民币【 </w:t>
            </w:r>
            <w:r w:rsidRPr="008321CA">
              <w:rPr>
                <w:rFonts w:ascii="宋体" w:hAnsi="宋体" w:cs="宋体"/>
                <w:snapToGrid w:val="0"/>
                <w:color w:val="000000" w:themeColor="text1"/>
                <w:kern w:val="24"/>
                <w:sz w:val="24"/>
              </w:rPr>
              <w:t xml:space="preserve">     </w:t>
            </w:r>
            <w:r w:rsidRPr="008321CA">
              <w:rPr>
                <w:rFonts w:ascii="宋体" w:hAnsi="宋体" w:cs="宋体" w:hint="eastAsia"/>
                <w:snapToGrid w:val="0"/>
                <w:color w:val="000000" w:themeColor="text1"/>
                <w:kern w:val="24"/>
                <w:sz w:val="24"/>
              </w:rPr>
              <w:t>】元整。</w:t>
            </w:r>
          </w:p>
          <w:p w14:paraId="135F85F5" w14:textId="3FF7F0D0" w:rsidR="00072982" w:rsidRPr="008321CA" w:rsidRDefault="00072982" w:rsidP="00072982">
            <w:pPr>
              <w:spacing w:line="360" w:lineRule="auto"/>
              <w:ind w:right="-670"/>
              <w:rPr>
                <w:rFonts w:ascii="宋体" w:hAnsi="宋体"/>
                <w:color w:val="000000" w:themeColor="text1"/>
                <w:sz w:val="24"/>
                <w:u w:val="single"/>
              </w:rPr>
            </w:pPr>
            <w:r w:rsidRPr="008321CA">
              <w:rPr>
                <w:rFonts w:ascii="宋体" w:hAnsi="宋体" w:cs="宋体" w:hint="eastAsia"/>
                <w:snapToGrid w:val="0"/>
                <w:color w:val="000000" w:themeColor="text1"/>
                <w:kern w:val="24"/>
                <w:sz w:val="24"/>
              </w:rPr>
              <w:t xml:space="preserve">小写：¥【 </w:t>
            </w:r>
            <w:r w:rsidRPr="008321CA">
              <w:rPr>
                <w:rFonts w:ascii="宋体" w:hAnsi="宋体" w:cs="宋体"/>
                <w:snapToGrid w:val="0"/>
                <w:color w:val="000000" w:themeColor="text1"/>
                <w:kern w:val="24"/>
                <w:sz w:val="24"/>
              </w:rPr>
              <w:t xml:space="preserve">       </w:t>
            </w:r>
            <w:r w:rsidRPr="008321CA">
              <w:rPr>
                <w:rFonts w:ascii="宋体" w:hAnsi="宋体" w:cs="宋体" w:hint="eastAsia"/>
                <w:snapToGrid w:val="0"/>
                <w:color w:val="000000" w:themeColor="text1"/>
                <w:kern w:val="24"/>
                <w:sz w:val="24"/>
              </w:rPr>
              <w:t>】元整。</w:t>
            </w:r>
          </w:p>
        </w:tc>
      </w:tr>
      <w:tr w:rsidR="008321CA" w:rsidRPr="008321CA" w14:paraId="64EC6E15" w14:textId="77777777" w:rsidTr="00F4121B">
        <w:trPr>
          <w:cantSplit/>
          <w:trHeight w:val="510"/>
          <w:jc w:val="center"/>
        </w:trPr>
        <w:tc>
          <w:tcPr>
            <w:tcW w:w="795" w:type="dxa"/>
            <w:vMerge w:val="restart"/>
            <w:tcBorders>
              <w:top w:val="nil"/>
            </w:tcBorders>
            <w:vAlign w:val="center"/>
          </w:tcPr>
          <w:p w14:paraId="408065D4" w14:textId="2F05D85E" w:rsidR="00F4121B" w:rsidRPr="008321CA" w:rsidRDefault="00F4121B" w:rsidP="00072982">
            <w:pPr>
              <w:spacing w:line="360" w:lineRule="exact"/>
              <w:jc w:val="center"/>
              <w:rPr>
                <w:rFonts w:ascii="宋体" w:hAnsi="宋体"/>
                <w:b/>
                <w:color w:val="000000" w:themeColor="text1"/>
                <w:sz w:val="24"/>
              </w:rPr>
            </w:pPr>
            <w:r w:rsidRPr="008321CA">
              <w:rPr>
                <w:rFonts w:ascii="宋体" w:hAnsi="宋体" w:hint="eastAsia"/>
                <w:b/>
                <w:color w:val="000000" w:themeColor="text1"/>
                <w:sz w:val="24"/>
              </w:rPr>
              <w:t>其中</w:t>
            </w:r>
          </w:p>
        </w:tc>
        <w:tc>
          <w:tcPr>
            <w:tcW w:w="1676" w:type="dxa"/>
            <w:tcBorders>
              <w:top w:val="nil"/>
            </w:tcBorders>
            <w:vAlign w:val="center"/>
          </w:tcPr>
          <w:p w14:paraId="0B4C035B" w14:textId="4D7536A1" w:rsidR="00F4121B" w:rsidRPr="008321CA" w:rsidRDefault="00F4121B" w:rsidP="00F4121B">
            <w:pPr>
              <w:spacing w:line="360" w:lineRule="exact"/>
              <w:jc w:val="center"/>
              <w:rPr>
                <w:rFonts w:ascii="宋体" w:hAnsi="宋体"/>
                <w:b/>
                <w:color w:val="000000" w:themeColor="text1"/>
                <w:sz w:val="24"/>
              </w:rPr>
            </w:pPr>
            <w:r w:rsidRPr="008321CA">
              <w:rPr>
                <w:rFonts w:ascii="宋体" w:hAnsi="宋体" w:hint="eastAsia"/>
                <w:b/>
                <w:color w:val="000000" w:themeColor="text1"/>
                <w:sz w:val="24"/>
              </w:rPr>
              <w:t>设计费报价</w:t>
            </w:r>
          </w:p>
          <w:p w14:paraId="6BFA3069" w14:textId="7E2960F1" w:rsidR="00F4121B" w:rsidRPr="008321CA" w:rsidRDefault="00F4121B" w:rsidP="00F4121B">
            <w:pPr>
              <w:spacing w:line="360" w:lineRule="exact"/>
              <w:jc w:val="center"/>
              <w:rPr>
                <w:rFonts w:ascii="宋体" w:hAnsi="宋体"/>
                <w:b/>
                <w:color w:val="000000" w:themeColor="text1"/>
                <w:sz w:val="24"/>
              </w:rPr>
            </w:pPr>
            <w:r w:rsidRPr="008321CA">
              <w:rPr>
                <w:rFonts w:ascii="宋体" w:hAnsi="宋体" w:hint="eastAsia"/>
                <w:b/>
                <w:color w:val="000000" w:themeColor="text1"/>
                <w:sz w:val="24"/>
              </w:rPr>
              <w:t>（人民币）</w:t>
            </w:r>
          </w:p>
        </w:tc>
        <w:tc>
          <w:tcPr>
            <w:tcW w:w="6667" w:type="dxa"/>
            <w:tcBorders>
              <w:top w:val="nil"/>
            </w:tcBorders>
            <w:vAlign w:val="center"/>
          </w:tcPr>
          <w:p w14:paraId="02A44D59" w14:textId="77777777" w:rsidR="00F4121B" w:rsidRPr="008321CA" w:rsidRDefault="00F4121B" w:rsidP="00F4121B">
            <w:pPr>
              <w:spacing w:line="360" w:lineRule="auto"/>
              <w:ind w:right="-670"/>
              <w:rPr>
                <w:rFonts w:ascii="宋体" w:hAnsi="宋体" w:cs="宋体"/>
                <w:snapToGrid w:val="0"/>
                <w:color w:val="000000" w:themeColor="text1"/>
                <w:kern w:val="24"/>
                <w:sz w:val="24"/>
              </w:rPr>
            </w:pPr>
            <w:r w:rsidRPr="008321CA">
              <w:rPr>
                <w:rFonts w:ascii="宋体" w:hAnsi="宋体" w:cs="宋体" w:hint="eastAsia"/>
                <w:snapToGrid w:val="0"/>
                <w:color w:val="000000" w:themeColor="text1"/>
                <w:kern w:val="24"/>
                <w:sz w:val="24"/>
              </w:rPr>
              <w:t xml:space="preserve">大写：人民币【 </w:t>
            </w:r>
            <w:r w:rsidRPr="008321CA">
              <w:rPr>
                <w:rFonts w:ascii="宋体" w:hAnsi="宋体" w:cs="宋体"/>
                <w:snapToGrid w:val="0"/>
                <w:color w:val="000000" w:themeColor="text1"/>
                <w:kern w:val="24"/>
                <w:sz w:val="24"/>
              </w:rPr>
              <w:t xml:space="preserve">     </w:t>
            </w:r>
            <w:r w:rsidRPr="008321CA">
              <w:rPr>
                <w:rFonts w:ascii="宋体" w:hAnsi="宋体" w:cs="宋体" w:hint="eastAsia"/>
                <w:snapToGrid w:val="0"/>
                <w:color w:val="000000" w:themeColor="text1"/>
                <w:kern w:val="24"/>
                <w:sz w:val="24"/>
              </w:rPr>
              <w:t>】元整。</w:t>
            </w:r>
          </w:p>
          <w:p w14:paraId="18CF5494" w14:textId="74380BDF" w:rsidR="00F4121B" w:rsidRPr="008321CA" w:rsidRDefault="00F4121B" w:rsidP="00F4121B">
            <w:pPr>
              <w:spacing w:line="360" w:lineRule="auto"/>
              <w:ind w:right="-670"/>
              <w:rPr>
                <w:rFonts w:ascii="宋体" w:hAnsi="宋体" w:cs="宋体"/>
                <w:snapToGrid w:val="0"/>
                <w:color w:val="000000" w:themeColor="text1"/>
                <w:kern w:val="24"/>
                <w:sz w:val="24"/>
              </w:rPr>
            </w:pPr>
            <w:r w:rsidRPr="008321CA">
              <w:rPr>
                <w:rFonts w:ascii="宋体" w:hAnsi="宋体" w:cs="宋体" w:hint="eastAsia"/>
                <w:snapToGrid w:val="0"/>
                <w:color w:val="000000" w:themeColor="text1"/>
                <w:kern w:val="24"/>
                <w:sz w:val="24"/>
              </w:rPr>
              <w:t xml:space="preserve">小写：¥【 </w:t>
            </w:r>
            <w:r w:rsidRPr="008321CA">
              <w:rPr>
                <w:rFonts w:ascii="宋体" w:hAnsi="宋体" w:cs="宋体"/>
                <w:snapToGrid w:val="0"/>
                <w:color w:val="000000" w:themeColor="text1"/>
                <w:kern w:val="24"/>
                <w:sz w:val="24"/>
              </w:rPr>
              <w:t xml:space="preserve">       </w:t>
            </w:r>
            <w:r w:rsidRPr="008321CA">
              <w:rPr>
                <w:rFonts w:ascii="宋体" w:hAnsi="宋体" w:cs="宋体" w:hint="eastAsia"/>
                <w:snapToGrid w:val="0"/>
                <w:color w:val="000000" w:themeColor="text1"/>
                <w:kern w:val="24"/>
                <w:sz w:val="24"/>
              </w:rPr>
              <w:t>】元整。</w:t>
            </w:r>
          </w:p>
        </w:tc>
      </w:tr>
      <w:tr w:rsidR="008321CA" w:rsidRPr="008321CA" w14:paraId="1C0EF2EA" w14:textId="77777777" w:rsidTr="00167528">
        <w:trPr>
          <w:cantSplit/>
          <w:trHeight w:val="510"/>
          <w:jc w:val="center"/>
        </w:trPr>
        <w:tc>
          <w:tcPr>
            <w:tcW w:w="795" w:type="dxa"/>
            <w:vMerge/>
            <w:vAlign w:val="center"/>
          </w:tcPr>
          <w:p w14:paraId="3D04C37F" w14:textId="77777777" w:rsidR="00F4121B" w:rsidRPr="008321CA" w:rsidRDefault="00F4121B" w:rsidP="00072982">
            <w:pPr>
              <w:spacing w:line="360" w:lineRule="exact"/>
              <w:jc w:val="center"/>
              <w:rPr>
                <w:rFonts w:ascii="宋体" w:hAnsi="宋体"/>
                <w:b/>
                <w:color w:val="000000" w:themeColor="text1"/>
                <w:sz w:val="24"/>
              </w:rPr>
            </w:pPr>
          </w:p>
        </w:tc>
        <w:tc>
          <w:tcPr>
            <w:tcW w:w="1676" w:type="dxa"/>
            <w:tcBorders>
              <w:top w:val="nil"/>
            </w:tcBorders>
            <w:vAlign w:val="center"/>
          </w:tcPr>
          <w:p w14:paraId="7EF1755B" w14:textId="21BDF5F2" w:rsidR="00F4121B" w:rsidRPr="008321CA" w:rsidRDefault="00F4121B" w:rsidP="00F4121B">
            <w:pPr>
              <w:spacing w:line="360" w:lineRule="exact"/>
              <w:jc w:val="center"/>
              <w:rPr>
                <w:rFonts w:ascii="宋体" w:hAnsi="宋体"/>
                <w:b/>
                <w:color w:val="000000" w:themeColor="text1"/>
                <w:sz w:val="24"/>
              </w:rPr>
            </w:pPr>
            <w:r w:rsidRPr="008321CA">
              <w:rPr>
                <w:rFonts w:ascii="宋体" w:hAnsi="宋体" w:hint="eastAsia"/>
                <w:b/>
                <w:color w:val="000000" w:themeColor="text1"/>
                <w:sz w:val="24"/>
              </w:rPr>
              <w:t>建安费报价</w:t>
            </w:r>
          </w:p>
          <w:p w14:paraId="4098DBA3" w14:textId="103029A9" w:rsidR="00F4121B" w:rsidRPr="008321CA" w:rsidRDefault="00F4121B" w:rsidP="00F4121B">
            <w:pPr>
              <w:spacing w:line="360" w:lineRule="exact"/>
              <w:jc w:val="center"/>
              <w:rPr>
                <w:rFonts w:ascii="宋体" w:hAnsi="宋体"/>
                <w:b/>
                <w:color w:val="000000" w:themeColor="text1"/>
                <w:sz w:val="24"/>
              </w:rPr>
            </w:pPr>
            <w:r w:rsidRPr="008321CA">
              <w:rPr>
                <w:rFonts w:ascii="宋体" w:hAnsi="宋体" w:hint="eastAsia"/>
                <w:b/>
                <w:color w:val="000000" w:themeColor="text1"/>
                <w:sz w:val="24"/>
              </w:rPr>
              <w:t>（人民币）</w:t>
            </w:r>
          </w:p>
        </w:tc>
        <w:tc>
          <w:tcPr>
            <w:tcW w:w="6667" w:type="dxa"/>
            <w:tcBorders>
              <w:top w:val="nil"/>
            </w:tcBorders>
            <w:vAlign w:val="center"/>
          </w:tcPr>
          <w:p w14:paraId="524FEE7A" w14:textId="77777777" w:rsidR="00F4121B" w:rsidRPr="008321CA" w:rsidRDefault="00F4121B" w:rsidP="00F4121B">
            <w:pPr>
              <w:spacing w:line="360" w:lineRule="auto"/>
              <w:ind w:right="-670"/>
              <w:rPr>
                <w:rFonts w:ascii="宋体" w:hAnsi="宋体" w:cs="宋体"/>
                <w:snapToGrid w:val="0"/>
                <w:color w:val="000000" w:themeColor="text1"/>
                <w:kern w:val="24"/>
                <w:sz w:val="24"/>
              </w:rPr>
            </w:pPr>
            <w:r w:rsidRPr="008321CA">
              <w:rPr>
                <w:rFonts w:ascii="宋体" w:hAnsi="宋体" w:cs="宋体" w:hint="eastAsia"/>
                <w:snapToGrid w:val="0"/>
                <w:color w:val="000000" w:themeColor="text1"/>
                <w:kern w:val="24"/>
                <w:sz w:val="24"/>
              </w:rPr>
              <w:t xml:space="preserve">大写：人民币【 </w:t>
            </w:r>
            <w:r w:rsidRPr="008321CA">
              <w:rPr>
                <w:rFonts w:ascii="宋体" w:hAnsi="宋体" w:cs="宋体"/>
                <w:snapToGrid w:val="0"/>
                <w:color w:val="000000" w:themeColor="text1"/>
                <w:kern w:val="24"/>
                <w:sz w:val="24"/>
              </w:rPr>
              <w:t xml:space="preserve">     </w:t>
            </w:r>
            <w:r w:rsidRPr="008321CA">
              <w:rPr>
                <w:rFonts w:ascii="宋体" w:hAnsi="宋体" w:cs="宋体" w:hint="eastAsia"/>
                <w:snapToGrid w:val="0"/>
                <w:color w:val="000000" w:themeColor="text1"/>
                <w:kern w:val="24"/>
                <w:sz w:val="24"/>
              </w:rPr>
              <w:t>】元整。</w:t>
            </w:r>
          </w:p>
          <w:p w14:paraId="7ACCC0D7" w14:textId="5F7C9B3B" w:rsidR="00F4121B" w:rsidRPr="008321CA" w:rsidRDefault="00F4121B" w:rsidP="00F4121B">
            <w:pPr>
              <w:spacing w:line="360" w:lineRule="auto"/>
              <w:ind w:right="-670"/>
              <w:rPr>
                <w:rFonts w:ascii="宋体" w:hAnsi="宋体" w:cs="宋体"/>
                <w:snapToGrid w:val="0"/>
                <w:color w:val="000000" w:themeColor="text1"/>
                <w:kern w:val="24"/>
                <w:sz w:val="24"/>
              </w:rPr>
            </w:pPr>
            <w:r w:rsidRPr="008321CA">
              <w:rPr>
                <w:rFonts w:ascii="宋体" w:hAnsi="宋体" w:cs="宋体" w:hint="eastAsia"/>
                <w:snapToGrid w:val="0"/>
                <w:color w:val="000000" w:themeColor="text1"/>
                <w:kern w:val="24"/>
                <w:sz w:val="24"/>
              </w:rPr>
              <w:t xml:space="preserve">小写：¥【 </w:t>
            </w:r>
            <w:r w:rsidRPr="008321CA">
              <w:rPr>
                <w:rFonts w:ascii="宋体" w:hAnsi="宋体" w:cs="宋体"/>
                <w:snapToGrid w:val="0"/>
                <w:color w:val="000000" w:themeColor="text1"/>
                <w:kern w:val="24"/>
                <w:sz w:val="24"/>
              </w:rPr>
              <w:t xml:space="preserve">       </w:t>
            </w:r>
            <w:r w:rsidRPr="008321CA">
              <w:rPr>
                <w:rFonts w:ascii="宋体" w:hAnsi="宋体" w:cs="宋体" w:hint="eastAsia"/>
                <w:snapToGrid w:val="0"/>
                <w:color w:val="000000" w:themeColor="text1"/>
                <w:kern w:val="24"/>
                <w:sz w:val="24"/>
              </w:rPr>
              <w:t>】元整。</w:t>
            </w:r>
          </w:p>
        </w:tc>
      </w:tr>
      <w:tr w:rsidR="008321CA" w:rsidRPr="008321CA" w14:paraId="51221478" w14:textId="77777777">
        <w:trPr>
          <w:cantSplit/>
          <w:trHeight w:val="4810"/>
          <w:jc w:val="center"/>
        </w:trPr>
        <w:tc>
          <w:tcPr>
            <w:tcW w:w="2471" w:type="dxa"/>
            <w:gridSpan w:val="2"/>
            <w:tcBorders>
              <w:top w:val="nil"/>
            </w:tcBorders>
            <w:vAlign w:val="center"/>
          </w:tcPr>
          <w:p w14:paraId="46A35F01" w14:textId="77777777" w:rsidR="000B30D9" w:rsidRPr="008321CA" w:rsidRDefault="008F0135">
            <w:pPr>
              <w:spacing w:line="360" w:lineRule="auto"/>
              <w:jc w:val="center"/>
              <w:rPr>
                <w:rFonts w:ascii="宋体" w:hAnsi="宋体"/>
                <w:b/>
                <w:color w:val="000000" w:themeColor="text1"/>
                <w:sz w:val="24"/>
              </w:rPr>
            </w:pPr>
            <w:r w:rsidRPr="008321CA">
              <w:rPr>
                <w:rFonts w:ascii="宋体" w:hAnsi="宋体" w:hint="eastAsia"/>
                <w:b/>
                <w:color w:val="000000" w:themeColor="text1"/>
                <w:sz w:val="24"/>
              </w:rPr>
              <w:t>备注</w:t>
            </w:r>
          </w:p>
        </w:tc>
        <w:tc>
          <w:tcPr>
            <w:tcW w:w="6667" w:type="dxa"/>
            <w:tcBorders>
              <w:top w:val="nil"/>
            </w:tcBorders>
            <w:vAlign w:val="center"/>
          </w:tcPr>
          <w:p w14:paraId="048082AF" w14:textId="5108CC54" w:rsidR="000B30D9" w:rsidRPr="008321CA" w:rsidRDefault="00F4121B" w:rsidP="00F4121B">
            <w:pPr>
              <w:autoSpaceDE w:val="0"/>
              <w:autoSpaceDN w:val="0"/>
              <w:adjustRightInd w:val="0"/>
              <w:spacing w:line="360" w:lineRule="auto"/>
              <w:jc w:val="left"/>
              <w:rPr>
                <w:rFonts w:ascii="宋体" w:hAnsi="宋体" w:cs="宋体"/>
                <w:b/>
                <w:bCs/>
                <w:color w:val="000000" w:themeColor="text1"/>
                <w:sz w:val="24"/>
                <w:szCs w:val="24"/>
              </w:rPr>
            </w:pPr>
            <w:r w:rsidRPr="008321CA">
              <w:rPr>
                <w:rFonts w:ascii="宋体" w:hAnsi="宋体" w:cs="宋体" w:hint="eastAsia"/>
                <w:b/>
                <w:bCs/>
                <w:color w:val="000000" w:themeColor="text1"/>
                <w:sz w:val="24"/>
                <w:szCs w:val="24"/>
              </w:rPr>
              <w:t>预算395万元（其中设计费概算约 30 万元，建安费概算约365 万元）</w:t>
            </w:r>
          </w:p>
        </w:tc>
      </w:tr>
    </w:tbl>
    <w:p w14:paraId="23780F78" w14:textId="77777777" w:rsidR="000B30D9" w:rsidRPr="008321CA" w:rsidRDefault="008F0135">
      <w:pPr>
        <w:spacing w:before="100" w:beforeAutospacing="1" w:after="100" w:afterAutospacing="1" w:line="360" w:lineRule="auto"/>
        <w:rPr>
          <w:rFonts w:ascii="宋体" w:hAnsi="宋体"/>
          <w:b/>
          <w:color w:val="000000" w:themeColor="text1"/>
          <w:sz w:val="24"/>
        </w:rPr>
      </w:pPr>
      <w:r w:rsidRPr="008321CA">
        <w:rPr>
          <w:rFonts w:ascii="宋体" w:hAnsi="宋体" w:hint="eastAsia"/>
          <w:b/>
          <w:color w:val="000000" w:themeColor="text1"/>
          <w:sz w:val="24"/>
        </w:rPr>
        <w:t xml:space="preserve">投标人(公章)：                                           </w:t>
      </w:r>
    </w:p>
    <w:p w14:paraId="4FF63A32" w14:textId="77777777" w:rsidR="000B30D9" w:rsidRPr="008321CA" w:rsidRDefault="008F0135">
      <w:pPr>
        <w:spacing w:line="360" w:lineRule="auto"/>
        <w:rPr>
          <w:rFonts w:ascii="宋体" w:hAnsi="宋体"/>
          <w:b/>
          <w:color w:val="000000" w:themeColor="text1"/>
          <w:sz w:val="24"/>
        </w:rPr>
      </w:pPr>
      <w:r w:rsidRPr="008321CA">
        <w:rPr>
          <w:rFonts w:ascii="宋体" w:hAnsi="宋体" w:hint="eastAsia"/>
          <w:b/>
          <w:color w:val="000000" w:themeColor="text1"/>
          <w:sz w:val="24"/>
        </w:rPr>
        <w:t>备注：表中最终投标报价即为优惠后报价，并作为评审及定标依据。任何有选择或有条件的最终投标报价，超过项目概算或者表中某一标段填写多个报价，均为无效报价。</w:t>
      </w:r>
    </w:p>
    <w:p w14:paraId="34237492" w14:textId="77777777" w:rsidR="000B30D9" w:rsidRPr="008321CA" w:rsidRDefault="000B30D9">
      <w:pPr>
        <w:rPr>
          <w:color w:val="000000" w:themeColor="text1"/>
        </w:rPr>
      </w:pPr>
    </w:p>
    <w:p w14:paraId="4F3BC7CD" w14:textId="77777777" w:rsidR="000B30D9" w:rsidRPr="008321CA" w:rsidRDefault="000B30D9">
      <w:pPr>
        <w:rPr>
          <w:color w:val="000000" w:themeColor="text1"/>
        </w:rPr>
      </w:pPr>
    </w:p>
    <w:p w14:paraId="436CD73E" w14:textId="77777777" w:rsidR="000B30D9" w:rsidRPr="008321CA" w:rsidRDefault="000B30D9">
      <w:pPr>
        <w:rPr>
          <w:color w:val="000000" w:themeColor="text1"/>
        </w:rPr>
      </w:pPr>
    </w:p>
    <w:p w14:paraId="418A4236" w14:textId="77777777" w:rsidR="000B30D9" w:rsidRPr="008321CA" w:rsidRDefault="000B30D9">
      <w:pPr>
        <w:rPr>
          <w:color w:val="000000" w:themeColor="text1"/>
        </w:rPr>
      </w:pPr>
    </w:p>
    <w:p w14:paraId="701ADF8A" w14:textId="77777777" w:rsidR="000B30D9" w:rsidRPr="008321CA" w:rsidRDefault="000B30D9">
      <w:pPr>
        <w:rPr>
          <w:color w:val="000000" w:themeColor="text1"/>
        </w:rPr>
      </w:pPr>
    </w:p>
    <w:p w14:paraId="51FEADBD" w14:textId="77777777" w:rsidR="000B30D9" w:rsidRPr="008321CA" w:rsidRDefault="000B30D9">
      <w:pPr>
        <w:rPr>
          <w:color w:val="000000" w:themeColor="text1"/>
        </w:rPr>
      </w:pPr>
    </w:p>
    <w:p w14:paraId="2249957C" w14:textId="424E8928" w:rsidR="000B30D9" w:rsidRPr="008321CA" w:rsidRDefault="000B30D9">
      <w:pPr>
        <w:rPr>
          <w:color w:val="000000" w:themeColor="text1"/>
        </w:rPr>
      </w:pPr>
    </w:p>
    <w:p w14:paraId="7BF87522"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2"/>
        </w:rPr>
      </w:pPr>
      <w:bookmarkStart w:id="170" w:name="_Hlt509739007"/>
      <w:bookmarkStart w:id="171" w:name="_Toc20723"/>
      <w:bookmarkStart w:id="172" w:name="_Toc29288"/>
      <w:bookmarkStart w:id="173" w:name="_Toc27108"/>
      <w:bookmarkStart w:id="174" w:name="_Toc528276345"/>
      <w:bookmarkStart w:id="175" w:name="_Toc3534695"/>
      <w:bookmarkStart w:id="176" w:name="_Toc530641255"/>
      <w:bookmarkStart w:id="177" w:name="_Toc471736411"/>
      <w:bookmarkStart w:id="178" w:name="_Toc461103234"/>
      <w:bookmarkStart w:id="179" w:name="_Toc197934563"/>
      <w:bookmarkEnd w:id="170"/>
      <w:r w:rsidRPr="008321CA">
        <w:rPr>
          <w:rFonts w:ascii="宋体" w:hAnsi="宋体" w:hint="eastAsia"/>
          <w:b/>
          <w:bCs/>
          <w:color w:val="000000" w:themeColor="text1"/>
          <w:sz w:val="28"/>
          <w:szCs w:val="32"/>
        </w:rPr>
        <w:lastRenderedPageBreak/>
        <w:t>五．投标报价表</w:t>
      </w:r>
      <w:bookmarkEnd w:id="171"/>
      <w:bookmarkEnd w:id="172"/>
      <w:bookmarkEnd w:id="173"/>
      <w:bookmarkEnd w:id="174"/>
      <w:bookmarkEnd w:id="175"/>
      <w:bookmarkEnd w:id="176"/>
    </w:p>
    <w:p w14:paraId="05B2974F" w14:textId="77777777" w:rsidR="000B30D9" w:rsidRPr="008321CA" w:rsidRDefault="008F0135">
      <w:pPr>
        <w:spacing w:line="360" w:lineRule="auto"/>
        <w:ind w:firstLineChars="1200" w:firstLine="2891"/>
        <w:rPr>
          <w:rFonts w:ascii="宋体" w:hAnsi="宋体"/>
          <w:b/>
          <w:color w:val="000000" w:themeColor="text1"/>
          <w:sz w:val="24"/>
        </w:rPr>
      </w:pPr>
      <w:r w:rsidRPr="008321CA">
        <w:rPr>
          <w:rFonts w:ascii="宋体" w:hAnsi="宋体" w:hint="eastAsia"/>
          <w:b/>
          <w:color w:val="000000" w:themeColor="text1"/>
          <w:sz w:val="24"/>
        </w:rPr>
        <w:t>四、分项报价一览表（如有）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245"/>
        <w:gridCol w:w="1276"/>
        <w:gridCol w:w="992"/>
        <w:gridCol w:w="1134"/>
        <w:gridCol w:w="1560"/>
        <w:gridCol w:w="1417"/>
      </w:tblGrid>
      <w:tr w:rsidR="008321CA" w:rsidRPr="008321CA" w14:paraId="3977E5B8" w14:textId="77777777">
        <w:trPr>
          <w:cantSplit/>
          <w:trHeight w:val="423"/>
        </w:trPr>
        <w:tc>
          <w:tcPr>
            <w:tcW w:w="698" w:type="dxa"/>
            <w:vAlign w:val="center"/>
          </w:tcPr>
          <w:p w14:paraId="2F637237" w14:textId="77777777" w:rsidR="000B30D9" w:rsidRPr="008321CA" w:rsidRDefault="008F0135">
            <w:pPr>
              <w:spacing w:before="120" w:after="120"/>
              <w:rPr>
                <w:rFonts w:ascii="宋体" w:hAnsi="宋体"/>
                <w:b/>
                <w:color w:val="000000" w:themeColor="text1"/>
                <w:sz w:val="24"/>
                <w:szCs w:val="20"/>
              </w:rPr>
            </w:pPr>
            <w:r w:rsidRPr="008321CA">
              <w:rPr>
                <w:rFonts w:ascii="宋体" w:hAnsi="宋体" w:hint="eastAsia"/>
                <w:b/>
                <w:color w:val="000000" w:themeColor="text1"/>
                <w:sz w:val="24"/>
                <w:szCs w:val="20"/>
              </w:rPr>
              <w:t>序号</w:t>
            </w:r>
          </w:p>
        </w:tc>
        <w:tc>
          <w:tcPr>
            <w:tcW w:w="2245" w:type="dxa"/>
            <w:vAlign w:val="center"/>
          </w:tcPr>
          <w:p w14:paraId="15216A85" w14:textId="77777777" w:rsidR="000B30D9" w:rsidRPr="008321CA" w:rsidRDefault="008F0135">
            <w:pPr>
              <w:jc w:val="center"/>
              <w:rPr>
                <w:rFonts w:ascii="宋体" w:hAnsi="宋体"/>
                <w:b/>
                <w:color w:val="000000" w:themeColor="text1"/>
                <w:sz w:val="24"/>
              </w:rPr>
            </w:pPr>
            <w:r w:rsidRPr="008321CA">
              <w:rPr>
                <w:rFonts w:ascii="宋体" w:hAnsi="宋体" w:hint="eastAsia"/>
                <w:b/>
                <w:color w:val="000000" w:themeColor="text1"/>
                <w:sz w:val="24"/>
              </w:rPr>
              <w:t>项目名称</w:t>
            </w:r>
          </w:p>
        </w:tc>
        <w:tc>
          <w:tcPr>
            <w:tcW w:w="1276" w:type="dxa"/>
            <w:vAlign w:val="center"/>
          </w:tcPr>
          <w:p w14:paraId="3E002F2F" w14:textId="77777777" w:rsidR="000B30D9" w:rsidRPr="008321CA" w:rsidRDefault="008F0135">
            <w:pPr>
              <w:jc w:val="center"/>
              <w:rPr>
                <w:rFonts w:ascii="宋体" w:hAnsi="宋体"/>
                <w:b/>
                <w:color w:val="000000" w:themeColor="text1"/>
                <w:sz w:val="24"/>
              </w:rPr>
            </w:pPr>
            <w:r w:rsidRPr="008321CA">
              <w:rPr>
                <w:rFonts w:ascii="宋体" w:hAnsi="宋体" w:hint="eastAsia"/>
                <w:b/>
                <w:color w:val="000000" w:themeColor="text1"/>
                <w:sz w:val="24"/>
              </w:rPr>
              <w:t>单位</w:t>
            </w:r>
          </w:p>
        </w:tc>
        <w:tc>
          <w:tcPr>
            <w:tcW w:w="992" w:type="dxa"/>
            <w:vAlign w:val="center"/>
          </w:tcPr>
          <w:p w14:paraId="281EE0C3" w14:textId="77777777" w:rsidR="000B30D9" w:rsidRPr="008321CA" w:rsidRDefault="008F0135">
            <w:pPr>
              <w:jc w:val="center"/>
              <w:rPr>
                <w:rFonts w:ascii="宋体" w:hAnsi="宋体"/>
                <w:b/>
                <w:color w:val="000000" w:themeColor="text1"/>
                <w:sz w:val="24"/>
              </w:rPr>
            </w:pPr>
            <w:r w:rsidRPr="008321CA">
              <w:rPr>
                <w:rFonts w:ascii="宋体" w:hAnsi="宋体" w:hint="eastAsia"/>
                <w:b/>
                <w:color w:val="000000" w:themeColor="text1"/>
                <w:sz w:val="24"/>
              </w:rPr>
              <w:t>数量</w:t>
            </w:r>
          </w:p>
        </w:tc>
        <w:tc>
          <w:tcPr>
            <w:tcW w:w="1134" w:type="dxa"/>
            <w:vAlign w:val="center"/>
          </w:tcPr>
          <w:p w14:paraId="43A165A4" w14:textId="77777777" w:rsidR="000B30D9" w:rsidRPr="008321CA" w:rsidRDefault="008F0135">
            <w:pPr>
              <w:jc w:val="center"/>
              <w:rPr>
                <w:rFonts w:ascii="宋体" w:hAnsi="宋体"/>
                <w:b/>
                <w:color w:val="000000" w:themeColor="text1"/>
                <w:sz w:val="24"/>
              </w:rPr>
            </w:pPr>
            <w:r w:rsidRPr="008321CA">
              <w:rPr>
                <w:rFonts w:ascii="宋体" w:hAnsi="宋体" w:hint="eastAsia"/>
                <w:b/>
                <w:color w:val="000000" w:themeColor="text1"/>
                <w:sz w:val="24"/>
              </w:rPr>
              <w:t>单价</w:t>
            </w:r>
          </w:p>
        </w:tc>
        <w:tc>
          <w:tcPr>
            <w:tcW w:w="1560" w:type="dxa"/>
            <w:vAlign w:val="center"/>
          </w:tcPr>
          <w:p w14:paraId="21C52563" w14:textId="77777777" w:rsidR="000B30D9" w:rsidRPr="008321CA" w:rsidRDefault="008F0135">
            <w:pPr>
              <w:jc w:val="center"/>
              <w:rPr>
                <w:rFonts w:ascii="宋体" w:hAnsi="宋体"/>
                <w:b/>
                <w:color w:val="000000" w:themeColor="text1"/>
                <w:sz w:val="24"/>
              </w:rPr>
            </w:pPr>
            <w:r w:rsidRPr="008321CA">
              <w:rPr>
                <w:rFonts w:ascii="宋体" w:hAnsi="宋体" w:hint="eastAsia"/>
                <w:b/>
                <w:color w:val="000000" w:themeColor="text1"/>
                <w:sz w:val="24"/>
              </w:rPr>
              <w:t>小计</w:t>
            </w:r>
          </w:p>
        </w:tc>
        <w:tc>
          <w:tcPr>
            <w:tcW w:w="1417" w:type="dxa"/>
            <w:vAlign w:val="center"/>
          </w:tcPr>
          <w:p w14:paraId="23381485" w14:textId="77777777" w:rsidR="000B30D9" w:rsidRPr="008321CA" w:rsidRDefault="008F0135">
            <w:pPr>
              <w:jc w:val="center"/>
              <w:rPr>
                <w:rFonts w:ascii="宋体" w:hAnsi="宋体"/>
                <w:b/>
                <w:color w:val="000000" w:themeColor="text1"/>
                <w:sz w:val="24"/>
              </w:rPr>
            </w:pPr>
            <w:r w:rsidRPr="008321CA">
              <w:rPr>
                <w:rFonts w:ascii="宋体" w:hAnsi="宋体" w:hint="eastAsia"/>
                <w:b/>
                <w:color w:val="000000" w:themeColor="text1"/>
                <w:sz w:val="24"/>
              </w:rPr>
              <w:t>备注</w:t>
            </w:r>
          </w:p>
        </w:tc>
      </w:tr>
      <w:tr w:rsidR="008321CA" w:rsidRPr="008321CA" w14:paraId="232C82AA" w14:textId="77777777">
        <w:trPr>
          <w:cantSplit/>
          <w:trHeight w:val="424"/>
        </w:trPr>
        <w:tc>
          <w:tcPr>
            <w:tcW w:w="698" w:type="dxa"/>
            <w:tcBorders>
              <w:bottom w:val="single" w:sz="4" w:space="0" w:color="auto"/>
            </w:tcBorders>
          </w:tcPr>
          <w:p w14:paraId="47B48E8C"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1</w:t>
            </w:r>
          </w:p>
        </w:tc>
        <w:tc>
          <w:tcPr>
            <w:tcW w:w="2245" w:type="dxa"/>
          </w:tcPr>
          <w:p w14:paraId="74CD6E5E" w14:textId="77777777" w:rsidR="000B30D9" w:rsidRPr="008321CA" w:rsidRDefault="000B30D9">
            <w:pPr>
              <w:rPr>
                <w:rFonts w:ascii="宋体" w:hAnsi="宋体"/>
                <w:color w:val="000000" w:themeColor="text1"/>
                <w:sz w:val="24"/>
              </w:rPr>
            </w:pPr>
          </w:p>
        </w:tc>
        <w:tc>
          <w:tcPr>
            <w:tcW w:w="1276" w:type="dxa"/>
          </w:tcPr>
          <w:p w14:paraId="0810005E" w14:textId="77777777" w:rsidR="000B30D9" w:rsidRPr="008321CA" w:rsidRDefault="000B30D9">
            <w:pPr>
              <w:rPr>
                <w:rFonts w:ascii="宋体" w:hAnsi="宋体"/>
                <w:color w:val="000000" w:themeColor="text1"/>
                <w:sz w:val="24"/>
              </w:rPr>
            </w:pPr>
          </w:p>
        </w:tc>
        <w:tc>
          <w:tcPr>
            <w:tcW w:w="992" w:type="dxa"/>
          </w:tcPr>
          <w:p w14:paraId="68EABF22" w14:textId="77777777" w:rsidR="000B30D9" w:rsidRPr="008321CA" w:rsidRDefault="000B30D9">
            <w:pPr>
              <w:rPr>
                <w:rFonts w:ascii="宋体" w:hAnsi="宋体"/>
                <w:color w:val="000000" w:themeColor="text1"/>
                <w:sz w:val="24"/>
              </w:rPr>
            </w:pPr>
          </w:p>
        </w:tc>
        <w:tc>
          <w:tcPr>
            <w:tcW w:w="1134" w:type="dxa"/>
          </w:tcPr>
          <w:p w14:paraId="10B362E8" w14:textId="77777777" w:rsidR="000B30D9" w:rsidRPr="008321CA" w:rsidRDefault="000B30D9">
            <w:pPr>
              <w:rPr>
                <w:rFonts w:ascii="宋体" w:hAnsi="宋体"/>
                <w:color w:val="000000" w:themeColor="text1"/>
                <w:sz w:val="24"/>
              </w:rPr>
            </w:pPr>
          </w:p>
        </w:tc>
        <w:tc>
          <w:tcPr>
            <w:tcW w:w="1560" w:type="dxa"/>
          </w:tcPr>
          <w:p w14:paraId="4CE612CE" w14:textId="77777777" w:rsidR="000B30D9" w:rsidRPr="008321CA" w:rsidRDefault="000B30D9">
            <w:pPr>
              <w:rPr>
                <w:rFonts w:ascii="宋体" w:hAnsi="宋体"/>
                <w:color w:val="000000" w:themeColor="text1"/>
                <w:sz w:val="24"/>
              </w:rPr>
            </w:pPr>
          </w:p>
        </w:tc>
        <w:tc>
          <w:tcPr>
            <w:tcW w:w="1417" w:type="dxa"/>
          </w:tcPr>
          <w:p w14:paraId="316C4F57" w14:textId="77777777" w:rsidR="000B30D9" w:rsidRPr="008321CA" w:rsidRDefault="000B30D9">
            <w:pPr>
              <w:rPr>
                <w:rFonts w:ascii="宋体" w:hAnsi="宋体"/>
                <w:color w:val="000000" w:themeColor="text1"/>
                <w:sz w:val="24"/>
              </w:rPr>
            </w:pPr>
          </w:p>
        </w:tc>
      </w:tr>
      <w:tr w:rsidR="008321CA" w:rsidRPr="008321CA" w14:paraId="7040DA79" w14:textId="77777777">
        <w:trPr>
          <w:cantSplit/>
          <w:trHeight w:val="423"/>
        </w:trPr>
        <w:tc>
          <w:tcPr>
            <w:tcW w:w="698" w:type="dxa"/>
          </w:tcPr>
          <w:p w14:paraId="7D9D8739"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2</w:t>
            </w:r>
          </w:p>
        </w:tc>
        <w:tc>
          <w:tcPr>
            <w:tcW w:w="2245" w:type="dxa"/>
          </w:tcPr>
          <w:p w14:paraId="1F59A340" w14:textId="77777777" w:rsidR="000B30D9" w:rsidRPr="008321CA" w:rsidRDefault="000B30D9">
            <w:pPr>
              <w:rPr>
                <w:rFonts w:ascii="宋体" w:hAnsi="宋体"/>
                <w:color w:val="000000" w:themeColor="text1"/>
                <w:sz w:val="24"/>
              </w:rPr>
            </w:pPr>
          </w:p>
        </w:tc>
        <w:tc>
          <w:tcPr>
            <w:tcW w:w="1276" w:type="dxa"/>
          </w:tcPr>
          <w:p w14:paraId="4CD8865F" w14:textId="77777777" w:rsidR="000B30D9" w:rsidRPr="008321CA" w:rsidRDefault="000B30D9">
            <w:pPr>
              <w:rPr>
                <w:rFonts w:ascii="宋体" w:hAnsi="宋体"/>
                <w:color w:val="000000" w:themeColor="text1"/>
                <w:sz w:val="24"/>
              </w:rPr>
            </w:pPr>
          </w:p>
        </w:tc>
        <w:tc>
          <w:tcPr>
            <w:tcW w:w="992" w:type="dxa"/>
          </w:tcPr>
          <w:p w14:paraId="29A7C63A" w14:textId="77777777" w:rsidR="000B30D9" w:rsidRPr="008321CA" w:rsidRDefault="000B30D9">
            <w:pPr>
              <w:rPr>
                <w:rFonts w:ascii="宋体" w:hAnsi="宋体"/>
                <w:color w:val="000000" w:themeColor="text1"/>
                <w:sz w:val="24"/>
              </w:rPr>
            </w:pPr>
          </w:p>
        </w:tc>
        <w:tc>
          <w:tcPr>
            <w:tcW w:w="1134" w:type="dxa"/>
          </w:tcPr>
          <w:p w14:paraId="246C5F23" w14:textId="77777777" w:rsidR="000B30D9" w:rsidRPr="008321CA" w:rsidRDefault="000B30D9">
            <w:pPr>
              <w:rPr>
                <w:rFonts w:ascii="宋体" w:hAnsi="宋体"/>
                <w:color w:val="000000" w:themeColor="text1"/>
                <w:sz w:val="24"/>
              </w:rPr>
            </w:pPr>
          </w:p>
        </w:tc>
        <w:tc>
          <w:tcPr>
            <w:tcW w:w="1560" w:type="dxa"/>
          </w:tcPr>
          <w:p w14:paraId="6C8A80CD" w14:textId="77777777" w:rsidR="000B30D9" w:rsidRPr="008321CA" w:rsidRDefault="000B30D9">
            <w:pPr>
              <w:rPr>
                <w:rFonts w:ascii="宋体" w:hAnsi="宋体"/>
                <w:color w:val="000000" w:themeColor="text1"/>
                <w:sz w:val="24"/>
              </w:rPr>
            </w:pPr>
          </w:p>
        </w:tc>
        <w:tc>
          <w:tcPr>
            <w:tcW w:w="1417" w:type="dxa"/>
          </w:tcPr>
          <w:p w14:paraId="187C366E" w14:textId="77777777" w:rsidR="000B30D9" w:rsidRPr="008321CA" w:rsidRDefault="000B30D9">
            <w:pPr>
              <w:rPr>
                <w:rFonts w:ascii="宋体" w:hAnsi="宋体"/>
                <w:color w:val="000000" w:themeColor="text1"/>
                <w:sz w:val="24"/>
              </w:rPr>
            </w:pPr>
          </w:p>
        </w:tc>
      </w:tr>
      <w:tr w:rsidR="008321CA" w:rsidRPr="008321CA" w14:paraId="3218EEF8" w14:textId="77777777">
        <w:trPr>
          <w:cantSplit/>
          <w:trHeight w:val="424"/>
        </w:trPr>
        <w:tc>
          <w:tcPr>
            <w:tcW w:w="698" w:type="dxa"/>
          </w:tcPr>
          <w:p w14:paraId="030A3CDC"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3</w:t>
            </w:r>
          </w:p>
        </w:tc>
        <w:tc>
          <w:tcPr>
            <w:tcW w:w="2245" w:type="dxa"/>
          </w:tcPr>
          <w:p w14:paraId="3ACD82CA" w14:textId="77777777" w:rsidR="000B30D9" w:rsidRPr="008321CA" w:rsidRDefault="000B30D9">
            <w:pPr>
              <w:rPr>
                <w:rFonts w:ascii="宋体" w:hAnsi="宋体"/>
                <w:color w:val="000000" w:themeColor="text1"/>
                <w:sz w:val="24"/>
              </w:rPr>
            </w:pPr>
          </w:p>
        </w:tc>
        <w:tc>
          <w:tcPr>
            <w:tcW w:w="1276" w:type="dxa"/>
          </w:tcPr>
          <w:p w14:paraId="791F4211" w14:textId="77777777" w:rsidR="000B30D9" w:rsidRPr="008321CA" w:rsidRDefault="000B30D9">
            <w:pPr>
              <w:rPr>
                <w:rFonts w:ascii="宋体" w:hAnsi="宋体"/>
                <w:color w:val="000000" w:themeColor="text1"/>
                <w:sz w:val="24"/>
              </w:rPr>
            </w:pPr>
          </w:p>
        </w:tc>
        <w:tc>
          <w:tcPr>
            <w:tcW w:w="992" w:type="dxa"/>
          </w:tcPr>
          <w:p w14:paraId="3F369058" w14:textId="77777777" w:rsidR="000B30D9" w:rsidRPr="008321CA" w:rsidRDefault="000B30D9">
            <w:pPr>
              <w:rPr>
                <w:rFonts w:ascii="宋体" w:hAnsi="宋体"/>
                <w:color w:val="000000" w:themeColor="text1"/>
                <w:sz w:val="24"/>
              </w:rPr>
            </w:pPr>
          </w:p>
        </w:tc>
        <w:tc>
          <w:tcPr>
            <w:tcW w:w="1134" w:type="dxa"/>
          </w:tcPr>
          <w:p w14:paraId="2B4C57B6" w14:textId="77777777" w:rsidR="000B30D9" w:rsidRPr="008321CA" w:rsidRDefault="000B30D9">
            <w:pPr>
              <w:rPr>
                <w:rFonts w:ascii="宋体" w:hAnsi="宋体"/>
                <w:color w:val="000000" w:themeColor="text1"/>
                <w:sz w:val="24"/>
              </w:rPr>
            </w:pPr>
          </w:p>
        </w:tc>
        <w:tc>
          <w:tcPr>
            <w:tcW w:w="1560" w:type="dxa"/>
          </w:tcPr>
          <w:p w14:paraId="2ACDAF7E" w14:textId="77777777" w:rsidR="000B30D9" w:rsidRPr="008321CA" w:rsidRDefault="000B30D9">
            <w:pPr>
              <w:rPr>
                <w:rFonts w:ascii="宋体" w:hAnsi="宋体"/>
                <w:color w:val="000000" w:themeColor="text1"/>
                <w:sz w:val="24"/>
              </w:rPr>
            </w:pPr>
          </w:p>
        </w:tc>
        <w:tc>
          <w:tcPr>
            <w:tcW w:w="1417" w:type="dxa"/>
          </w:tcPr>
          <w:p w14:paraId="2FD24E77" w14:textId="77777777" w:rsidR="000B30D9" w:rsidRPr="008321CA" w:rsidRDefault="000B30D9">
            <w:pPr>
              <w:rPr>
                <w:rFonts w:ascii="宋体" w:hAnsi="宋体"/>
                <w:color w:val="000000" w:themeColor="text1"/>
                <w:sz w:val="24"/>
              </w:rPr>
            </w:pPr>
          </w:p>
        </w:tc>
      </w:tr>
      <w:tr w:rsidR="008321CA" w:rsidRPr="008321CA" w14:paraId="1AD7AE79" w14:textId="77777777">
        <w:trPr>
          <w:cantSplit/>
          <w:trHeight w:val="423"/>
        </w:trPr>
        <w:tc>
          <w:tcPr>
            <w:tcW w:w="698" w:type="dxa"/>
          </w:tcPr>
          <w:p w14:paraId="01945B5E"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4</w:t>
            </w:r>
          </w:p>
        </w:tc>
        <w:tc>
          <w:tcPr>
            <w:tcW w:w="2245" w:type="dxa"/>
          </w:tcPr>
          <w:p w14:paraId="3381CC43" w14:textId="77777777" w:rsidR="000B30D9" w:rsidRPr="008321CA" w:rsidRDefault="000B30D9">
            <w:pPr>
              <w:rPr>
                <w:rFonts w:ascii="宋体" w:hAnsi="宋体"/>
                <w:color w:val="000000" w:themeColor="text1"/>
                <w:sz w:val="24"/>
              </w:rPr>
            </w:pPr>
          </w:p>
        </w:tc>
        <w:tc>
          <w:tcPr>
            <w:tcW w:w="1276" w:type="dxa"/>
          </w:tcPr>
          <w:p w14:paraId="1585F924" w14:textId="77777777" w:rsidR="000B30D9" w:rsidRPr="008321CA" w:rsidRDefault="000B30D9">
            <w:pPr>
              <w:rPr>
                <w:rFonts w:ascii="宋体" w:hAnsi="宋体"/>
                <w:color w:val="000000" w:themeColor="text1"/>
                <w:sz w:val="24"/>
              </w:rPr>
            </w:pPr>
          </w:p>
        </w:tc>
        <w:tc>
          <w:tcPr>
            <w:tcW w:w="992" w:type="dxa"/>
          </w:tcPr>
          <w:p w14:paraId="4FB38E0A" w14:textId="77777777" w:rsidR="000B30D9" w:rsidRPr="008321CA" w:rsidRDefault="000B30D9">
            <w:pPr>
              <w:rPr>
                <w:rFonts w:ascii="宋体" w:hAnsi="宋体"/>
                <w:color w:val="000000" w:themeColor="text1"/>
                <w:sz w:val="24"/>
              </w:rPr>
            </w:pPr>
          </w:p>
        </w:tc>
        <w:tc>
          <w:tcPr>
            <w:tcW w:w="1134" w:type="dxa"/>
          </w:tcPr>
          <w:p w14:paraId="365D016B" w14:textId="77777777" w:rsidR="000B30D9" w:rsidRPr="008321CA" w:rsidRDefault="000B30D9">
            <w:pPr>
              <w:rPr>
                <w:rFonts w:ascii="宋体" w:hAnsi="宋体"/>
                <w:color w:val="000000" w:themeColor="text1"/>
                <w:sz w:val="24"/>
              </w:rPr>
            </w:pPr>
          </w:p>
        </w:tc>
        <w:tc>
          <w:tcPr>
            <w:tcW w:w="1560" w:type="dxa"/>
          </w:tcPr>
          <w:p w14:paraId="290C37B2" w14:textId="77777777" w:rsidR="000B30D9" w:rsidRPr="008321CA" w:rsidRDefault="000B30D9">
            <w:pPr>
              <w:rPr>
                <w:rFonts w:ascii="宋体" w:hAnsi="宋体"/>
                <w:color w:val="000000" w:themeColor="text1"/>
                <w:sz w:val="24"/>
              </w:rPr>
            </w:pPr>
          </w:p>
        </w:tc>
        <w:tc>
          <w:tcPr>
            <w:tcW w:w="1417" w:type="dxa"/>
          </w:tcPr>
          <w:p w14:paraId="54C168A0" w14:textId="77777777" w:rsidR="000B30D9" w:rsidRPr="008321CA" w:rsidRDefault="000B30D9">
            <w:pPr>
              <w:rPr>
                <w:rFonts w:ascii="宋体" w:hAnsi="宋体"/>
                <w:color w:val="000000" w:themeColor="text1"/>
                <w:sz w:val="24"/>
              </w:rPr>
            </w:pPr>
          </w:p>
        </w:tc>
      </w:tr>
      <w:tr w:rsidR="008321CA" w:rsidRPr="008321CA" w14:paraId="5EBCFAD4" w14:textId="77777777">
        <w:trPr>
          <w:cantSplit/>
          <w:trHeight w:val="424"/>
        </w:trPr>
        <w:tc>
          <w:tcPr>
            <w:tcW w:w="698" w:type="dxa"/>
          </w:tcPr>
          <w:p w14:paraId="5F4D2475"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5</w:t>
            </w:r>
          </w:p>
        </w:tc>
        <w:tc>
          <w:tcPr>
            <w:tcW w:w="2245" w:type="dxa"/>
          </w:tcPr>
          <w:p w14:paraId="2D7C87CD" w14:textId="77777777" w:rsidR="000B30D9" w:rsidRPr="008321CA" w:rsidRDefault="000B30D9">
            <w:pPr>
              <w:rPr>
                <w:rFonts w:ascii="宋体" w:hAnsi="宋体"/>
                <w:color w:val="000000" w:themeColor="text1"/>
                <w:sz w:val="24"/>
              </w:rPr>
            </w:pPr>
          </w:p>
        </w:tc>
        <w:tc>
          <w:tcPr>
            <w:tcW w:w="1276" w:type="dxa"/>
          </w:tcPr>
          <w:p w14:paraId="1D72A183" w14:textId="77777777" w:rsidR="000B30D9" w:rsidRPr="008321CA" w:rsidRDefault="000B30D9">
            <w:pPr>
              <w:rPr>
                <w:rFonts w:ascii="宋体" w:hAnsi="宋体"/>
                <w:color w:val="000000" w:themeColor="text1"/>
                <w:sz w:val="24"/>
              </w:rPr>
            </w:pPr>
          </w:p>
        </w:tc>
        <w:tc>
          <w:tcPr>
            <w:tcW w:w="992" w:type="dxa"/>
          </w:tcPr>
          <w:p w14:paraId="51AAD07E" w14:textId="77777777" w:rsidR="000B30D9" w:rsidRPr="008321CA" w:rsidRDefault="000B30D9">
            <w:pPr>
              <w:rPr>
                <w:rFonts w:ascii="宋体" w:hAnsi="宋体"/>
                <w:color w:val="000000" w:themeColor="text1"/>
                <w:sz w:val="24"/>
              </w:rPr>
            </w:pPr>
          </w:p>
        </w:tc>
        <w:tc>
          <w:tcPr>
            <w:tcW w:w="1134" w:type="dxa"/>
          </w:tcPr>
          <w:p w14:paraId="210D4A91" w14:textId="77777777" w:rsidR="000B30D9" w:rsidRPr="008321CA" w:rsidRDefault="000B30D9">
            <w:pPr>
              <w:rPr>
                <w:rFonts w:ascii="宋体" w:hAnsi="宋体"/>
                <w:color w:val="000000" w:themeColor="text1"/>
                <w:sz w:val="24"/>
              </w:rPr>
            </w:pPr>
          </w:p>
        </w:tc>
        <w:tc>
          <w:tcPr>
            <w:tcW w:w="1560" w:type="dxa"/>
          </w:tcPr>
          <w:p w14:paraId="15F25985" w14:textId="77777777" w:rsidR="000B30D9" w:rsidRPr="008321CA" w:rsidRDefault="000B30D9">
            <w:pPr>
              <w:rPr>
                <w:rFonts w:ascii="宋体" w:hAnsi="宋体"/>
                <w:color w:val="000000" w:themeColor="text1"/>
                <w:sz w:val="24"/>
              </w:rPr>
            </w:pPr>
          </w:p>
        </w:tc>
        <w:tc>
          <w:tcPr>
            <w:tcW w:w="1417" w:type="dxa"/>
          </w:tcPr>
          <w:p w14:paraId="0D6109AD" w14:textId="77777777" w:rsidR="000B30D9" w:rsidRPr="008321CA" w:rsidRDefault="000B30D9">
            <w:pPr>
              <w:rPr>
                <w:rFonts w:ascii="宋体" w:hAnsi="宋体"/>
                <w:color w:val="000000" w:themeColor="text1"/>
                <w:sz w:val="24"/>
              </w:rPr>
            </w:pPr>
          </w:p>
        </w:tc>
      </w:tr>
      <w:tr w:rsidR="008321CA" w:rsidRPr="008321CA" w14:paraId="7EC81DE5" w14:textId="77777777">
        <w:trPr>
          <w:cantSplit/>
          <w:trHeight w:val="423"/>
        </w:trPr>
        <w:tc>
          <w:tcPr>
            <w:tcW w:w="698" w:type="dxa"/>
          </w:tcPr>
          <w:p w14:paraId="12EF6DB6"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6</w:t>
            </w:r>
          </w:p>
        </w:tc>
        <w:tc>
          <w:tcPr>
            <w:tcW w:w="2245" w:type="dxa"/>
          </w:tcPr>
          <w:p w14:paraId="065098AA" w14:textId="77777777" w:rsidR="000B30D9" w:rsidRPr="008321CA" w:rsidRDefault="000B30D9">
            <w:pPr>
              <w:rPr>
                <w:rFonts w:ascii="宋体" w:hAnsi="宋体"/>
                <w:color w:val="000000" w:themeColor="text1"/>
                <w:sz w:val="24"/>
              </w:rPr>
            </w:pPr>
          </w:p>
        </w:tc>
        <w:tc>
          <w:tcPr>
            <w:tcW w:w="1276" w:type="dxa"/>
          </w:tcPr>
          <w:p w14:paraId="5CFD786A" w14:textId="77777777" w:rsidR="000B30D9" w:rsidRPr="008321CA" w:rsidRDefault="000B30D9">
            <w:pPr>
              <w:rPr>
                <w:rFonts w:ascii="宋体" w:hAnsi="宋体"/>
                <w:color w:val="000000" w:themeColor="text1"/>
                <w:sz w:val="24"/>
              </w:rPr>
            </w:pPr>
          </w:p>
        </w:tc>
        <w:tc>
          <w:tcPr>
            <w:tcW w:w="992" w:type="dxa"/>
          </w:tcPr>
          <w:p w14:paraId="03015F5E" w14:textId="77777777" w:rsidR="000B30D9" w:rsidRPr="008321CA" w:rsidRDefault="000B30D9">
            <w:pPr>
              <w:rPr>
                <w:rFonts w:ascii="宋体" w:hAnsi="宋体"/>
                <w:color w:val="000000" w:themeColor="text1"/>
                <w:sz w:val="24"/>
              </w:rPr>
            </w:pPr>
          </w:p>
        </w:tc>
        <w:tc>
          <w:tcPr>
            <w:tcW w:w="1134" w:type="dxa"/>
          </w:tcPr>
          <w:p w14:paraId="66B438FE" w14:textId="77777777" w:rsidR="000B30D9" w:rsidRPr="008321CA" w:rsidRDefault="000B30D9">
            <w:pPr>
              <w:rPr>
                <w:rFonts w:ascii="宋体" w:hAnsi="宋体"/>
                <w:color w:val="000000" w:themeColor="text1"/>
                <w:sz w:val="24"/>
              </w:rPr>
            </w:pPr>
          </w:p>
        </w:tc>
        <w:tc>
          <w:tcPr>
            <w:tcW w:w="1560" w:type="dxa"/>
          </w:tcPr>
          <w:p w14:paraId="2AFB49AF" w14:textId="77777777" w:rsidR="000B30D9" w:rsidRPr="008321CA" w:rsidRDefault="000B30D9">
            <w:pPr>
              <w:rPr>
                <w:rFonts w:ascii="宋体" w:hAnsi="宋体"/>
                <w:color w:val="000000" w:themeColor="text1"/>
                <w:sz w:val="24"/>
              </w:rPr>
            </w:pPr>
          </w:p>
        </w:tc>
        <w:tc>
          <w:tcPr>
            <w:tcW w:w="1417" w:type="dxa"/>
          </w:tcPr>
          <w:p w14:paraId="05468E27" w14:textId="77777777" w:rsidR="000B30D9" w:rsidRPr="008321CA" w:rsidRDefault="000B30D9">
            <w:pPr>
              <w:rPr>
                <w:rFonts w:ascii="宋体" w:hAnsi="宋体"/>
                <w:color w:val="000000" w:themeColor="text1"/>
                <w:sz w:val="24"/>
              </w:rPr>
            </w:pPr>
          </w:p>
        </w:tc>
      </w:tr>
      <w:tr w:rsidR="008321CA" w:rsidRPr="008321CA" w14:paraId="02114252" w14:textId="77777777">
        <w:trPr>
          <w:cantSplit/>
          <w:trHeight w:val="424"/>
        </w:trPr>
        <w:tc>
          <w:tcPr>
            <w:tcW w:w="698" w:type="dxa"/>
          </w:tcPr>
          <w:p w14:paraId="5E2FCF14"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7</w:t>
            </w:r>
          </w:p>
        </w:tc>
        <w:tc>
          <w:tcPr>
            <w:tcW w:w="2245" w:type="dxa"/>
          </w:tcPr>
          <w:p w14:paraId="6B2819E4" w14:textId="77777777" w:rsidR="000B30D9" w:rsidRPr="008321CA" w:rsidRDefault="000B30D9">
            <w:pPr>
              <w:rPr>
                <w:rFonts w:ascii="宋体" w:hAnsi="宋体"/>
                <w:color w:val="000000" w:themeColor="text1"/>
                <w:sz w:val="24"/>
              </w:rPr>
            </w:pPr>
          </w:p>
        </w:tc>
        <w:tc>
          <w:tcPr>
            <w:tcW w:w="1276" w:type="dxa"/>
          </w:tcPr>
          <w:p w14:paraId="7C7621AE" w14:textId="77777777" w:rsidR="000B30D9" w:rsidRPr="008321CA" w:rsidRDefault="000B30D9">
            <w:pPr>
              <w:rPr>
                <w:rFonts w:ascii="宋体" w:hAnsi="宋体"/>
                <w:color w:val="000000" w:themeColor="text1"/>
                <w:sz w:val="24"/>
              </w:rPr>
            </w:pPr>
          </w:p>
        </w:tc>
        <w:tc>
          <w:tcPr>
            <w:tcW w:w="992" w:type="dxa"/>
          </w:tcPr>
          <w:p w14:paraId="5AF7191B" w14:textId="77777777" w:rsidR="000B30D9" w:rsidRPr="008321CA" w:rsidRDefault="000B30D9">
            <w:pPr>
              <w:rPr>
                <w:rFonts w:ascii="宋体" w:hAnsi="宋体"/>
                <w:color w:val="000000" w:themeColor="text1"/>
                <w:sz w:val="24"/>
              </w:rPr>
            </w:pPr>
          </w:p>
        </w:tc>
        <w:tc>
          <w:tcPr>
            <w:tcW w:w="1134" w:type="dxa"/>
          </w:tcPr>
          <w:p w14:paraId="548AF540" w14:textId="77777777" w:rsidR="000B30D9" w:rsidRPr="008321CA" w:rsidRDefault="000B30D9">
            <w:pPr>
              <w:rPr>
                <w:rFonts w:ascii="宋体" w:hAnsi="宋体"/>
                <w:color w:val="000000" w:themeColor="text1"/>
                <w:sz w:val="24"/>
              </w:rPr>
            </w:pPr>
          </w:p>
        </w:tc>
        <w:tc>
          <w:tcPr>
            <w:tcW w:w="1560" w:type="dxa"/>
          </w:tcPr>
          <w:p w14:paraId="71EF8D49" w14:textId="77777777" w:rsidR="000B30D9" w:rsidRPr="008321CA" w:rsidRDefault="000B30D9">
            <w:pPr>
              <w:rPr>
                <w:rFonts w:ascii="宋体" w:hAnsi="宋体"/>
                <w:color w:val="000000" w:themeColor="text1"/>
                <w:sz w:val="24"/>
              </w:rPr>
            </w:pPr>
          </w:p>
        </w:tc>
        <w:tc>
          <w:tcPr>
            <w:tcW w:w="1417" w:type="dxa"/>
          </w:tcPr>
          <w:p w14:paraId="0E0C1F16" w14:textId="77777777" w:rsidR="000B30D9" w:rsidRPr="008321CA" w:rsidRDefault="000B30D9">
            <w:pPr>
              <w:rPr>
                <w:rFonts w:ascii="宋体" w:hAnsi="宋体"/>
                <w:color w:val="000000" w:themeColor="text1"/>
                <w:sz w:val="24"/>
              </w:rPr>
            </w:pPr>
          </w:p>
        </w:tc>
      </w:tr>
      <w:tr w:rsidR="008321CA" w:rsidRPr="008321CA" w14:paraId="109B4294" w14:textId="77777777">
        <w:trPr>
          <w:cantSplit/>
          <w:trHeight w:val="423"/>
        </w:trPr>
        <w:tc>
          <w:tcPr>
            <w:tcW w:w="698" w:type="dxa"/>
          </w:tcPr>
          <w:p w14:paraId="6B2A0786"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8</w:t>
            </w:r>
          </w:p>
        </w:tc>
        <w:tc>
          <w:tcPr>
            <w:tcW w:w="2245" w:type="dxa"/>
          </w:tcPr>
          <w:p w14:paraId="466F8150" w14:textId="77777777" w:rsidR="000B30D9" w:rsidRPr="008321CA" w:rsidRDefault="000B30D9">
            <w:pPr>
              <w:rPr>
                <w:rFonts w:ascii="宋体" w:hAnsi="宋体"/>
                <w:color w:val="000000" w:themeColor="text1"/>
                <w:sz w:val="24"/>
              </w:rPr>
            </w:pPr>
          </w:p>
        </w:tc>
        <w:tc>
          <w:tcPr>
            <w:tcW w:w="1276" w:type="dxa"/>
          </w:tcPr>
          <w:p w14:paraId="3EC0BE8B" w14:textId="77777777" w:rsidR="000B30D9" w:rsidRPr="008321CA" w:rsidRDefault="000B30D9">
            <w:pPr>
              <w:rPr>
                <w:rFonts w:ascii="宋体" w:hAnsi="宋体"/>
                <w:color w:val="000000" w:themeColor="text1"/>
                <w:sz w:val="24"/>
              </w:rPr>
            </w:pPr>
          </w:p>
        </w:tc>
        <w:tc>
          <w:tcPr>
            <w:tcW w:w="992" w:type="dxa"/>
          </w:tcPr>
          <w:p w14:paraId="035AA43B" w14:textId="77777777" w:rsidR="000B30D9" w:rsidRPr="008321CA" w:rsidRDefault="000B30D9">
            <w:pPr>
              <w:rPr>
                <w:rFonts w:ascii="宋体" w:hAnsi="宋体"/>
                <w:color w:val="000000" w:themeColor="text1"/>
                <w:sz w:val="24"/>
              </w:rPr>
            </w:pPr>
          </w:p>
        </w:tc>
        <w:tc>
          <w:tcPr>
            <w:tcW w:w="1134" w:type="dxa"/>
          </w:tcPr>
          <w:p w14:paraId="475B14B8" w14:textId="77777777" w:rsidR="000B30D9" w:rsidRPr="008321CA" w:rsidRDefault="000B30D9">
            <w:pPr>
              <w:rPr>
                <w:rFonts w:ascii="宋体" w:hAnsi="宋体"/>
                <w:color w:val="000000" w:themeColor="text1"/>
                <w:sz w:val="24"/>
              </w:rPr>
            </w:pPr>
          </w:p>
        </w:tc>
        <w:tc>
          <w:tcPr>
            <w:tcW w:w="1560" w:type="dxa"/>
          </w:tcPr>
          <w:p w14:paraId="0C36B3E8" w14:textId="77777777" w:rsidR="000B30D9" w:rsidRPr="008321CA" w:rsidRDefault="000B30D9">
            <w:pPr>
              <w:rPr>
                <w:rFonts w:ascii="宋体" w:hAnsi="宋体"/>
                <w:color w:val="000000" w:themeColor="text1"/>
                <w:sz w:val="24"/>
              </w:rPr>
            </w:pPr>
          </w:p>
        </w:tc>
        <w:tc>
          <w:tcPr>
            <w:tcW w:w="1417" w:type="dxa"/>
          </w:tcPr>
          <w:p w14:paraId="29A095B0" w14:textId="77777777" w:rsidR="000B30D9" w:rsidRPr="008321CA" w:rsidRDefault="000B30D9">
            <w:pPr>
              <w:rPr>
                <w:rFonts w:ascii="宋体" w:hAnsi="宋体"/>
                <w:color w:val="000000" w:themeColor="text1"/>
                <w:sz w:val="24"/>
              </w:rPr>
            </w:pPr>
          </w:p>
        </w:tc>
      </w:tr>
      <w:tr w:rsidR="008321CA" w:rsidRPr="008321CA" w14:paraId="5F4FD2F4" w14:textId="77777777">
        <w:trPr>
          <w:cantSplit/>
          <w:trHeight w:val="424"/>
        </w:trPr>
        <w:tc>
          <w:tcPr>
            <w:tcW w:w="698" w:type="dxa"/>
          </w:tcPr>
          <w:p w14:paraId="2F55DFBD"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9</w:t>
            </w:r>
          </w:p>
        </w:tc>
        <w:tc>
          <w:tcPr>
            <w:tcW w:w="2245" w:type="dxa"/>
          </w:tcPr>
          <w:p w14:paraId="0C752370" w14:textId="77777777" w:rsidR="000B30D9" w:rsidRPr="008321CA" w:rsidRDefault="000B30D9">
            <w:pPr>
              <w:rPr>
                <w:rFonts w:ascii="宋体" w:hAnsi="宋体"/>
                <w:color w:val="000000" w:themeColor="text1"/>
                <w:sz w:val="24"/>
              </w:rPr>
            </w:pPr>
          </w:p>
        </w:tc>
        <w:tc>
          <w:tcPr>
            <w:tcW w:w="1276" w:type="dxa"/>
          </w:tcPr>
          <w:p w14:paraId="04DD47FF" w14:textId="77777777" w:rsidR="000B30D9" w:rsidRPr="008321CA" w:rsidRDefault="000B30D9">
            <w:pPr>
              <w:rPr>
                <w:rFonts w:ascii="宋体" w:hAnsi="宋体"/>
                <w:color w:val="000000" w:themeColor="text1"/>
                <w:sz w:val="24"/>
              </w:rPr>
            </w:pPr>
          </w:p>
        </w:tc>
        <w:tc>
          <w:tcPr>
            <w:tcW w:w="992" w:type="dxa"/>
          </w:tcPr>
          <w:p w14:paraId="381FBFFA" w14:textId="77777777" w:rsidR="000B30D9" w:rsidRPr="008321CA" w:rsidRDefault="000B30D9">
            <w:pPr>
              <w:rPr>
                <w:rFonts w:ascii="宋体" w:hAnsi="宋体"/>
                <w:color w:val="000000" w:themeColor="text1"/>
                <w:sz w:val="24"/>
              </w:rPr>
            </w:pPr>
          </w:p>
        </w:tc>
        <w:tc>
          <w:tcPr>
            <w:tcW w:w="1134" w:type="dxa"/>
          </w:tcPr>
          <w:p w14:paraId="3514B875" w14:textId="77777777" w:rsidR="000B30D9" w:rsidRPr="008321CA" w:rsidRDefault="000B30D9">
            <w:pPr>
              <w:rPr>
                <w:rFonts w:ascii="宋体" w:hAnsi="宋体"/>
                <w:color w:val="000000" w:themeColor="text1"/>
                <w:sz w:val="24"/>
              </w:rPr>
            </w:pPr>
          </w:p>
        </w:tc>
        <w:tc>
          <w:tcPr>
            <w:tcW w:w="1560" w:type="dxa"/>
          </w:tcPr>
          <w:p w14:paraId="76F523C9" w14:textId="77777777" w:rsidR="000B30D9" w:rsidRPr="008321CA" w:rsidRDefault="000B30D9">
            <w:pPr>
              <w:rPr>
                <w:rFonts w:ascii="宋体" w:hAnsi="宋体"/>
                <w:color w:val="000000" w:themeColor="text1"/>
                <w:sz w:val="24"/>
              </w:rPr>
            </w:pPr>
          </w:p>
        </w:tc>
        <w:tc>
          <w:tcPr>
            <w:tcW w:w="1417" w:type="dxa"/>
          </w:tcPr>
          <w:p w14:paraId="356ADA92" w14:textId="77777777" w:rsidR="000B30D9" w:rsidRPr="008321CA" w:rsidRDefault="000B30D9">
            <w:pPr>
              <w:rPr>
                <w:rFonts w:ascii="宋体" w:hAnsi="宋体"/>
                <w:color w:val="000000" w:themeColor="text1"/>
                <w:sz w:val="24"/>
              </w:rPr>
            </w:pPr>
          </w:p>
        </w:tc>
      </w:tr>
      <w:tr w:rsidR="008321CA" w:rsidRPr="008321CA" w14:paraId="7E235027" w14:textId="77777777">
        <w:trPr>
          <w:cantSplit/>
          <w:trHeight w:val="424"/>
        </w:trPr>
        <w:tc>
          <w:tcPr>
            <w:tcW w:w="698" w:type="dxa"/>
          </w:tcPr>
          <w:p w14:paraId="145CB229"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10</w:t>
            </w:r>
          </w:p>
        </w:tc>
        <w:tc>
          <w:tcPr>
            <w:tcW w:w="2245" w:type="dxa"/>
          </w:tcPr>
          <w:p w14:paraId="432B885D" w14:textId="77777777" w:rsidR="000B30D9" w:rsidRPr="008321CA" w:rsidRDefault="000B30D9">
            <w:pPr>
              <w:rPr>
                <w:rFonts w:ascii="宋体" w:hAnsi="宋体"/>
                <w:color w:val="000000" w:themeColor="text1"/>
                <w:sz w:val="24"/>
              </w:rPr>
            </w:pPr>
          </w:p>
        </w:tc>
        <w:tc>
          <w:tcPr>
            <w:tcW w:w="1276" w:type="dxa"/>
          </w:tcPr>
          <w:p w14:paraId="781B3DD6" w14:textId="77777777" w:rsidR="000B30D9" w:rsidRPr="008321CA" w:rsidRDefault="000B30D9">
            <w:pPr>
              <w:rPr>
                <w:rFonts w:ascii="宋体" w:hAnsi="宋体"/>
                <w:color w:val="000000" w:themeColor="text1"/>
                <w:sz w:val="24"/>
              </w:rPr>
            </w:pPr>
          </w:p>
        </w:tc>
        <w:tc>
          <w:tcPr>
            <w:tcW w:w="992" w:type="dxa"/>
          </w:tcPr>
          <w:p w14:paraId="482023B7" w14:textId="77777777" w:rsidR="000B30D9" w:rsidRPr="008321CA" w:rsidRDefault="000B30D9">
            <w:pPr>
              <w:rPr>
                <w:rFonts w:ascii="宋体" w:hAnsi="宋体"/>
                <w:color w:val="000000" w:themeColor="text1"/>
                <w:sz w:val="24"/>
              </w:rPr>
            </w:pPr>
          </w:p>
        </w:tc>
        <w:tc>
          <w:tcPr>
            <w:tcW w:w="1134" w:type="dxa"/>
          </w:tcPr>
          <w:p w14:paraId="14070FC1" w14:textId="77777777" w:rsidR="000B30D9" w:rsidRPr="008321CA" w:rsidRDefault="000B30D9">
            <w:pPr>
              <w:rPr>
                <w:rFonts w:ascii="宋体" w:hAnsi="宋体"/>
                <w:color w:val="000000" w:themeColor="text1"/>
                <w:sz w:val="24"/>
              </w:rPr>
            </w:pPr>
          </w:p>
        </w:tc>
        <w:tc>
          <w:tcPr>
            <w:tcW w:w="1560" w:type="dxa"/>
          </w:tcPr>
          <w:p w14:paraId="6DF424A5" w14:textId="77777777" w:rsidR="000B30D9" w:rsidRPr="008321CA" w:rsidRDefault="000B30D9">
            <w:pPr>
              <w:rPr>
                <w:rFonts w:ascii="宋体" w:hAnsi="宋体"/>
                <w:color w:val="000000" w:themeColor="text1"/>
                <w:sz w:val="24"/>
              </w:rPr>
            </w:pPr>
          </w:p>
        </w:tc>
        <w:tc>
          <w:tcPr>
            <w:tcW w:w="1417" w:type="dxa"/>
          </w:tcPr>
          <w:p w14:paraId="4A2EBD5C" w14:textId="77777777" w:rsidR="000B30D9" w:rsidRPr="008321CA" w:rsidRDefault="000B30D9">
            <w:pPr>
              <w:rPr>
                <w:rFonts w:ascii="宋体" w:hAnsi="宋体"/>
                <w:color w:val="000000" w:themeColor="text1"/>
                <w:sz w:val="24"/>
              </w:rPr>
            </w:pPr>
          </w:p>
        </w:tc>
      </w:tr>
      <w:tr w:rsidR="008321CA" w:rsidRPr="008321CA" w14:paraId="13E9705C" w14:textId="77777777">
        <w:trPr>
          <w:cantSplit/>
          <w:trHeight w:val="424"/>
        </w:trPr>
        <w:tc>
          <w:tcPr>
            <w:tcW w:w="698" w:type="dxa"/>
          </w:tcPr>
          <w:p w14:paraId="2BC6F14A"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11</w:t>
            </w:r>
          </w:p>
        </w:tc>
        <w:tc>
          <w:tcPr>
            <w:tcW w:w="2245" w:type="dxa"/>
          </w:tcPr>
          <w:p w14:paraId="0A2366F2" w14:textId="77777777" w:rsidR="000B30D9" w:rsidRPr="008321CA" w:rsidRDefault="000B30D9">
            <w:pPr>
              <w:rPr>
                <w:rFonts w:ascii="宋体" w:hAnsi="宋体"/>
                <w:color w:val="000000" w:themeColor="text1"/>
                <w:sz w:val="24"/>
              </w:rPr>
            </w:pPr>
          </w:p>
        </w:tc>
        <w:tc>
          <w:tcPr>
            <w:tcW w:w="1276" w:type="dxa"/>
          </w:tcPr>
          <w:p w14:paraId="0B311B33" w14:textId="77777777" w:rsidR="000B30D9" w:rsidRPr="008321CA" w:rsidRDefault="000B30D9">
            <w:pPr>
              <w:rPr>
                <w:rFonts w:ascii="宋体" w:hAnsi="宋体"/>
                <w:color w:val="000000" w:themeColor="text1"/>
                <w:sz w:val="24"/>
              </w:rPr>
            </w:pPr>
          </w:p>
        </w:tc>
        <w:tc>
          <w:tcPr>
            <w:tcW w:w="992" w:type="dxa"/>
          </w:tcPr>
          <w:p w14:paraId="75ED195D" w14:textId="77777777" w:rsidR="000B30D9" w:rsidRPr="008321CA" w:rsidRDefault="000B30D9">
            <w:pPr>
              <w:rPr>
                <w:rFonts w:ascii="宋体" w:hAnsi="宋体"/>
                <w:color w:val="000000" w:themeColor="text1"/>
                <w:sz w:val="24"/>
              </w:rPr>
            </w:pPr>
          </w:p>
        </w:tc>
        <w:tc>
          <w:tcPr>
            <w:tcW w:w="1134" w:type="dxa"/>
          </w:tcPr>
          <w:p w14:paraId="23F2FA93" w14:textId="77777777" w:rsidR="000B30D9" w:rsidRPr="008321CA" w:rsidRDefault="000B30D9">
            <w:pPr>
              <w:rPr>
                <w:rFonts w:ascii="宋体" w:hAnsi="宋体"/>
                <w:color w:val="000000" w:themeColor="text1"/>
                <w:sz w:val="24"/>
              </w:rPr>
            </w:pPr>
          </w:p>
        </w:tc>
        <w:tc>
          <w:tcPr>
            <w:tcW w:w="1560" w:type="dxa"/>
          </w:tcPr>
          <w:p w14:paraId="3B83A18F" w14:textId="77777777" w:rsidR="000B30D9" w:rsidRPr="008321CA" w:rsidRDefault="000B30D9">
            <w:pPr>
              <w:rPr>
                <w:rFonts w:ascii="宋体" w:hAnsi="宋体"/>
                <w:color w:val="000000" w:themeColor="text1"/>
                <w:sz w:val="24"/>
              </w:rPr>
            </w:pPr>
          </w:p>
        </w:tc>
        <w:tc>
          <w:tcPr>
            <w:tcW w:w="1417" w:type="dxa"/>
          </w:tcPr>
          <w:p w14:paraId="43D9C1B7" w14:textId="77777777" w:rsidR="000B30D9" w:rsidRPr="008321CA" w:rsidRDefault="000B30D9">
            <w:pPr>
              <w:rPr>
                <w:rFonts w:ascii="宋体" w:hAnsi="宋体"/>
                <w:color w:val="000000" w:themeColor="text1"/>
                <w:sz w:val="24"/>
              </w:rPr>
            </w:pPr>
          </w:p>
        </w:tc>
      </w:tr>
      <w:tr w:rsidR="008321CA" w:rsidRPr="008321CA" w14:paraId="71BDB286" w14:textId="77777777">
        <w:trPr>
          <w:cantSplit/>
          <w:trHeight w:val="424"/>
        </w:trPr>
        <w:tc>
          <w:tcPr>
            <w:tcW w:w="698" w:type="dxa"/>
          </w:tcPr>
          <w:p w14:paraId="7D883BF4"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12</w:t>
            </w:r>
          </w:p>
        </w:tc>
        <w:tc>
          <w:tcPr>
            <w:tcW w:w="2245" w:type="dxa"/>
          </w:tcPr>
          <w:p w14:paraId="6E710B3B" w14:textId="77777777" w:rsidR="000B30D9" w:rsidRPr="008321CA" w:rsidRDefault="000B30D9">
            <w:pPr>
              <w:rPr>
                <w:rFonts w:ascii="宋体" w:hAnsi="宋体"/>
                <w:color w:val="000000" w:themeColor="text1"/>
                <w:sz w:val="24"/>
              </w:rPr>
            </w:pPr>
          </w:p>
        </w:tc>
        <w:tc>
          <w:tcPr>
            <w:tcW w:w="1276" w:type="dxa"/>
          </w:tcPr>
          <w:p w14:paraId="01C8BF90" w14:textId="77777777" w:rsidR="000B30D9" w:rsidRPr="008321CA" w:rsidRDefault="000B30D9">
            <w:pPr>
              <w:rPr>
                <w:rFonts w:ascii="宋体" w:hAnsi="宋体"/>
                <w:color w:val="000000" w:themeColor="text1"/>
                <w:sz w:val="24"/>
              </w:rPr>
            </w:pPr>
          </w:p>
        </w:tc>
        <w:tc>
          <w:tcPr>
            <w:tcW w:w="992" w:type="dxa"/>
          </w:tcPr>
          <w:p w14:paraId="0D69A4CC" w14:textId="77777777" w:rsidR="000B30D9" w:rsidRPr="008321CA" w:rsidRDefault="000B30D9">
            <w:pPr>
              <w:rPr>
                <w:rFonts w:ascii="宋体" w:hAnsi="宋体"/>
                <w:color w:val="000000" w:themeColor="text1"/>
                <w:sz w:val="24"/>
              </w:rPr>
            </w:pPr>
          </w:p>
        </w:tc>
        <w:tc>
          <w:tcPr>
            <w:tcW w:w="1134" w:type="dxa"/>
          </w:tcPr>
          <w:p w14:paraId="28E3E368" w14:textId="77777777" w:rsidR="000B30D9" w:rsidRPr="008321CA" w:rsidRDefault="000B30D9">
            <w:pPr>
              <w:rPr>
                <w:rFonts w:ascii="宋体" w:hAnsi="宋体"/>
                <w:color w:val="000000" w:themeColor="text1"/>
                <w:sz w:val="24"/>
              </w:rPr>
            </w:pPr>
          </w:p>
        </w:tc>
        <w:tc>
          <w:tcPr>
            <w:tcW w:w="1560" w:type="dxa"/>
          </w:tcPr>
          <w:p w14:paraId="4997C73A" w14:textId="77777777" w:rsidR="000B30D9" w:rsidRPr="008321CA" w:rsidRDefault="000B30D9">
            <w:pPr>
              <w:rPr>
                <w:rFonts w:ascii="宋体" w:hAnsi="宋体"/>
                <w:color w:val="000000" w:themeColor="text1"/>
                <w:sz w:val="24"/>
              </w:rPr>
            </w:pPr>
          </w:p>
        </w:tc>
        <w:tc>
          <w:tcPr>
            <w:tcW w:w="1417" w:type="dxa"/>
          </w:tcPr>
          <w:p w14:paraId="5EC2C99F" w14:textId="77777777" w:rsidR="000B30D9" w:rsidRPr="008321CA" w:rsidRDefault="000B30D9">
            <w:pPr>
              <w:rPr>
                <w:rFonts w:ascii="宋体" w:hAnsi="宋体"/>
                <w:color w:val="000000" w:themeColor="text1"/>
                <w:sz w:val="24"/>
              </w:rPr>
            </w:pPr>
          </w:p>
        </w:tc>
      </w:tr>
      <w:tr w:rsidR="008321CA" w:rsidRPr="008321CA" w14:paraId="254BE1A2" w14:textId="77777777">
        <w:trPr>
          <w:cantSplit/>
          <w:trHeight w:val="424"/>
        </w:trPr>
        <w:tc>
          <w:tcPr>
            <w:tcW w:w="698" w:type="dxa"/>
          </w:tcPr>
          <w:p w14:paraId="1576AFC0" w14:textId="77777777" w:rsidR="000B30D9" w:rsidRPr="008321CA" w:rsidRDefault="008F0135">
            <w:pPr>
              <w:jc w:val="center"/>
              <w:rPr>
                <w:rFonts w:ascii="宋体" w:hAnsi="宋体"/>
                <w:color w:val="000000" w:themeColor="text1"/>
                <w:sz w:val="24"/>
              </w:rPr>
            </w:pPr>
            <w:r w:rsidRPr="008321CA">
              <w:rPr>
                <w:rFonts w:ascii="宋体" w:hAnsi="宋体" w:hint="eastAsia"/>
                <w:color w:val="000000" w:themeColor="text1"/>
                <w:sz w:val="24"/>
              </w:rPr>
              <w:t>13</w:t>
            </w:r>
          </w:p>
        </w:tc>
        <w:tc>
          <w:tcPr>
            <w:tcW w:w="2245" w:type="dxa"/>
          </w:tcPr>
          <w:p w14:paraId="05410FFA" w14:textId="77777777" w:rsidR="000B30D9" w:rsidRPr="008321CA" w:rsidRDefault="000B30D9">
            <w:pPr>
              <w:rPr>
                <w:rFonts w:ascii="宋体" w:hAnsi="宋体"/>
                <w:color w:val="000000" w:themeColor="text1"/>
                <w:sz w:val="24"/>
              </w:rPr>
            </w:pPr>
          </w:p>
        </w:tc>
        <w:tc>
          <w:tcPr>
            <w:tcW w:w="1276" w:type="dxa"/>
          </w:tcPr>
          <w:p w14:paraId="2C0E9847" w14:textId="77777777" w:rsidR="000B30D9" w:rsidRPr="008321CA" w:rsidRDefault="000B30D9">
            <w:pPr>
              <w:rPr>
                <w:rFonts w:ascii="宋体" w:hAnsi="宋体"/>
                <w:color w:val="000000" w:themeColor="text1"/>
                <w:sz w:val="24"/>
              </w:rPr>
            </w:pPr>
          </w:p>
        </w:tc>
        <w:tc>
          <w:tcPr>
            <w:tcW w:w="992" w:type="dxa"/>
          </w:tcPr>
          <w:p w14:paraId="46F4A6F2" w14:textId="77777777" w:rsidR="000B30D9" w:rsidRPr="008321CA" w:rsidRDefault="000B30D9">
            <w:pPr>
              <w:rPr>
                <w:rFonts w:ascii="宋体" w:hAnsi="宋体"/>
                <w:color w:val="000000" w:themeColor="text1"/>
                <w:sz w:val="24"/>
              </w:rPr>
            </w:pPr>
          </w:p>
        </w:tc>
        <w:tc>
          <w:tcPr>
            <w:tcW w:w="1134" w:type="dxa"/>
          </w:tcPr>
          <w:p w14:paraId="32B572DF" w14:textId="77777777" w:rsidR="000B30D9" w:rsidRPr="008321CA" w:rsidRDefault="000B30D9">
            <w:pPr>
              <w:rPr>
                <w:rFonts w:ascii="宋体" w:hAnsi="宋体"/>
                <w:color w:val="000000" w:themeColor="text1"/>
                <w:sz w:val="24"/>
              </w:rPr>
            </w:pPr>
          </w:p>
        </w:tc>
        <w:tc>
          <w:tcPr>
            <w:tcW w:w="1560" w:type="dxa"/>
          </w:tcPr>
          <w:p w14:paraId="7604B07F" w14:textId="77777777" w:rsidR="000B30D9" w:rsidRPr="008321CA" w:rsidRDefault="000B30D9">
            <w:pPr>
              <w:rPr>
                <w:rFonts w:ascii="宋体" w:hAnsi="宋体"/>
                <w:color w:val="000000" w:themeColor="text1"/>
                <w:sz w:val="24"/>
              </w:rPr>
            </w:pPr>
          </w:p>
        </w:tc>
        <w:tc>
          <w:tcPr>
            <w:tcW w:w="1417" w:type="dxa"/>
          </w:tcPr>
          <w:p w14:paraId="2CF3F006" w14:textId="77777777" w:rsidR="000B30D9" w:rsidRPr="008321CA" w:rsidRDefault="000B30D9">
            <w:pPr>
              <w:rPr>
                <w:rFonts w:ascii="宋体" w:hAnsi="宋体"/>
                <w:color w:val="000000" w:themeColor="text1"/>
                <w:sz w:val="24"/>
              </w:rPr>
            </w:pPr>
          </w:p>
        </w:tc>
      </w:tr>
      <w:tr w:rsidR="008321CA" w:rsidRPr="008321CA" w14:paraId="04C7D94C" w14:textId="77777777">
        <w:trPr>
          <w:cantSplit/>
          <w:trHeight w:val="424"/>
        </w:trPr>
        <w:tc>
          <w:tcPr>
            <w:tcW w:w="698" w:type="dxa"/>
          </w:tcPr>
          <w:p w14:paraId="6B1BDA51" w14:textId="77777777" w:rsidR="000B30D9" w:rsidRPr="008321CA" w:rsidRDefault="000B30D9">
            <w:pPr>
              <w:jc w:val="center"/>
              <w:rPr>
                <w:rFonts w:ascii="宋体" w:hAnsi="宋体"/>
                <w:color w:val="000000" w:themeColor="text1"/>
                <w:sz w:val="24"/>
              </w:rPr>
            </w:pPr>
          </w:p>
        </w:tc>
        <w:tc>
          <w:tcPr>
            <w:tcW w:w="2245" w:type="dxa"/>
            <w:vAlign w:val="center"/>
          </w:tcPr>
          <w:p w14:paraId="269346CB" w14:textId="77777777" w:rsidR="000B30D9" w:rsidRPr="008321CA" w:rsidRDefault="008F0135">
            <w:pPr>
              <w:rPr>
                <w:rFonts w:ascii="宋体" w:hAnsi="宋体"/>
                <w:color w:val="000000" w:themeColor="text1"/>
                <w:sz w:val="24"/>
                <w:szCs w:val="20"/>
              </w:rPr>
            </w:pPr>
            <w:r w:rsidRPr="008321CA">
              <w:rPr>
                <w:rFonts w:ascii="宋体" w:hAnsi="宋体" w:hint="eastAsia"/>
                <w:color w:val="000000" w:themeColor="text1"/>
                <w:sz w:val="24"/>
                <w:szCs w:val="20"/>
              </w:rPr>
              <w:t>其他费用</w:t>
            </w:r>
          </w:p>
        </w:tc>
        <w:tc>
          <w:tcPr>
            <w:tcW w:w="1276" w:type="dxa"/>
          </w:tcPr>
          <w:p w14:paraId="7B0FACD7" w14:textId="77777777" w:rsidR="000B30D9" w:rsidRPr="008321CA" w:rsidRDefault="000B30D9">
            <w:pPr>
              <w:rPr>
                <w:rFonts w:ascii="宋体" w:hAnsi="宋体"/>
                <w:color w:val="000000" w:themeColor="text1"/>
                <w:sz w:val="24"/>
              </w:rPr>
            </w:pPr>
          </w:p>
        </w:tc>
        <w:tc>
          <w:tcPr>
            <w:tcW w:w="992" w:type="dxa"/>
          </w:tcPr>
          <w:p w14:paraId="23669ECE" w14:textId="77777777" w:rsidR="000B30D9" w:rsidRPr="008321CA" w:rsidRDefault="000B30D9">
            <w:pPr>
              <w:rPr>
                <w:rFonts w:ascii="宋体" w:hAnsi="宋体"/>
                <w:color w:val="000000" w:themeColor="text1"/>
                <w:sz w:val="24"/>
              </w:rPr>
            </w:pPr>
          </w:p>
        </w:tc>
        <w:tc>
          <w:tcPr>
            <w:tcW w:w="1134" w:type="dxa"/>
          </w:tcPr>
          <w:p w14:paraId="32E7117D" w14:textId="77777777" w:rsidR="000B30D9" w:rsidRPr="008321CA" w:rsidRDefault="000B30D9">
            <w:pPr>
              <w:rPr>
                <w:rFonts w:ascii="宋体" w:hAnsi="宋体"/>
                <w:color w:val="000000" w:themeColor="text1"/>
                <w:sz w:val="24"/>
              </w:rPr>
            </w:pPr>
          </w:p>
        </w:tc>
        <w:tc>
          <w:tcPr>
            <w:tcW w:w="1560" w:type="dxa"/>
          </w:tcPr>
          <w:p w14:paraId="6596BB47" w14:textId="77777777" w:rsidR="000B30D9" w:rsidRPr="008321CA" w:rsidRDefault="000B30D9">
            <w:pPr>
              <w:rPr>
                <w:rFonts w:ascii="宋体" w:hAnsi="宋体"/>
                <w:color w:val="000000" w:themeColor="text1"/>
                <w:sz w:val="24"/>
              </w:rPr>
            </w:pPr>
          </w:p>
        </w:tc>
        <w:tc>
          <w:tcPr>
            <w:tcW w:w="1417" w:type="dxa"/>
          </w:tcPr>
          <w:p w14:paraId="629B8EF3" w14:textId="77777777" w:rsidR="000B30D9" w:rsidRPr="008321CA" w:rsidRDefault="000B30D9">
            <w:pPr>
              <w:rPr>
                <w:rFonts w:ascii="宋体" w:hAnsi="宋体"/>
                <w:color w:val="000000" w:themeColor="text1"/>
                <w:sz w:val="24"/>
              </w:rPr>
            </w:pPr>
          </w:p>
        </w:tc>
      </w:tr>
      <w:tr w:rsidR="008321CA" w:rsidRPr="008321CA" w14:paraId="6D16A7CB" w14:textId="77777777">
        <w:trPr>
          <w:cantSplit/>
          <w:trHeight w:val="424"/>
        </w:trPr>
        <w:tc>
          <w:tcPr>
            <w:tcW w:w="698" w:type="dxa"/>
          </w:tcPr>
          <w:p w14:paraId="01E7E3FF" w14:textId="77777777" w:rsidR="000B30D9" w:rsidRPr="008321CA" w:rsidRDefault="000B30D9">
            <w:pPr>
              <w:jc w:val="center"/>
              <w:rPr>
                <w:rFonts w:ascii="宋体" w:hAnsi="宋体"/>
                <w:color w:val="000000" w:themeColor="text1"/>
                <w:sz w:val="24"/>
              </w:rPr>
            </w:pPr>
          </w:p>
        </w:tc>
        <w:tc>
          <w:tcPr>
            <w:tcW w:w="2245" w:type="dxa"/>
          </w:tcPr>
          <w:p w14:paraId="382267A2" w14:textId="77777777" w:rsidR="000B30D9" w:rsidRPr="008321CA" w:rsidRDefault="008F0135">
            <w:pPr>
              <w:rPr>
                <w:rFonts w:ascii="宋体" w:hAnsi="宋体"/>
                <w:color w:val="000000" w:themeColor="text1"/>
                <w:sz w:val="24"/>
              </w:rPr>
            </w:pPr>
            <w:r w:rsidRPr="008321CA">
              <w:rPr>
                <w:rFonts w:ascii="宋体" w:hAnsi="宋体"/>
                <w:color w:val="000000" w:themeColor="text1"/>
                <w:sz w:val="24"/>
              </w:rPr>
              <w:t>…</w:t>
            </w:r>
          </w:p>
        </w:tc>
        <w:tc>
          <w:tcPr>
            <w:tcW w:w="1276" w:type="dxa"/>
          </w:tcPr>
          <w:p w14:paraId="1AEE7BF6" w14:textId="77777777" w:rsidR="000B30D9" w:rsidRPr="008321CA" w:rsidRDefault="000B30D9">
            <w:pPr>
              <w:rPr>
                <w:rFonts w:ascii="宋体" w:hAnsi="宋体"/>
                <w:color w:val="000000" w:themeColor="text1"/>
                <w:sz w:val="24"/>
              </w:rPr>
            </w:pPr>
          </w:p>
        </w:tc>
        <w:tc>
          <w:tcPr>
            <w:tcW w:w="992" w:type="dxa"/>
          </w:tcPr>
          <w:p w14:paraId="4A164922" w14:textId="77777777" w:rsidR="000B30D9" w:rsidRPr="008321CA" w:rsidRDefault="000B30D9">
            <w:pPr>
              <w:rPr>
                <w:rFonts w:ascii="宋体" w:hAnsi="宋体"/>
                <w:color w:val="000000" w:themeColor="text1"/>
                <w:sz w:val="24"/>
              </w:rPr>
            </w:pPr>
          </w:p>
        </w:tc>
        <w:tc>
          <w:tcPr>
            <w:tcW w:w="1134" w:type="dxa"/>
          </w:tcPr>
          <w:p w14:paraId="5400831A" w14:textId="77777777" w:rsidR="000B30D9" w:rsidRPr="008321CA" w:rsidRDefault="000B30D9">
            <w:pPr>
              <w:rPr>
                <w:rFonts w:ascii="宋体" w:hAnsi="宋体"/>
                <w:color w:val="000000" w:themeColor="text1"/>
                <w:sz w:val="24"/>
              </w:rPr>
            </w:pPr>
          </w:p>
        </w:tc>
        <w:tc>
          <w:tcPr>
            <w:tcW w:w="1560" w:type="dxa"/>
          </w:tcPr>
          <w:p w14:paraId="32B26FE9" w14:textId="77777777" w:rsidR="000B30D9" w:rsidRPr="008321CA" w:rsidRDefault="000B30D9">
            <w:pPr>
              <w:rPr>
                <w:rFonts w:ascii="宋体" w:hAnsi="宋体"/>
                <w:color w:val="000000" w:themeColor="text1"/>
                <w:sz w:val="24"/>
              </w:rPr>
            </w:pPr>
          </w:p>
        </w:tc>
        <w:tc>
          <w:tcPr>
            <w:tcW w:w="1417" w:type="dxa"/>
          </w:tcPr>
          <w:p w14:paraId="027C13F7" w14:textId="77777777" w:rsidR="000B30D9" w:rsidRPr="008321CA" w:rsidRDefault="000B30D9">
            <w:pPr>
              <w:rPr>
                <w:rFonts w:ascii="宋体" w:hAnsi="宋体"/>
                <w:color w:val="000000" w:themeColor="text1"/>
                <w:sz w:val="24"/>
              </w:rPr>
            </w:pPr>
          </w:p>
        </w:tc>
      </w:tr>
      <w:tr w:rsidR="008321CA" w:rsidRPr="008321CA" w14:paraId="4D981173" w14:textId="77777777">
        <w:trPr>
          <w:cantSplit/>
          <w:trHeight w:val="424"/>
        </w:trPr>
        <w:tc>
          <w:tcPr>
            <w:tcW w:w="698" w:type="dxa"/>
          </w:tcPr>
          <w:p w14:paraId="19301861" w14:textId="77777777" w:rsidR="000B30D9" w:rsidRPr="008321CA" w:rsidRDefault="000B30D9">
            <w:pPr>
              <w:jc w:val="center"/>
              <w:rPr>
                <w:rFonts w:ascii="宋体" w:hAnsi="宋体"/>
                <w:color w:val="000000" w:themeColor="text1"/>
                <w:sz w:val="24"/>
              </w:rPr>
            </w:pPr>
          </w:p>
        </w:tc>
        <w:tc>
          <w:tcPr>
            <w:tcW w:w="2245" w:type="dxa"/>
          </w:tcPr>
          <w:p w14:paraId="6523EE91" w14:textId="77777777" w:rsidR="000B30D9" w:rsidRPr="008321CA" w:rsidRDefault="008F0135">
            <w:pPr>
              <w:rPr>
                <w:rFonts w:ascii="宋体" w:hAnsi="宋体"/>
                <w:color w:val="000000" w:themeColor="text1"/>
                <w:sz w:val="24"/>
                <w:szCs w:val="20"/>
              </w:rPr>
            </w:pPr>
            <w:r w:rsidRPr="008321CA">
              <w:rPr>
                <w:rFonts w:ascii="宋体" w:hAnsi="宋体"/>
                <w:color w:val="000000" w:themeColor="text1"/>
                <w:sz w:val="24"/>
                <w:szCs w:val="20"/>
              </w:rPr>
              <w:t>…</w:t>
            </w:r>
          </w:p>
        </w:tc>
        <w:tc>
          <w:tcPr>
            <w:tcW w:w="1276" w:type="dxa"/>
          </w:tcPr>
          <w:p w14:paraId="2E842CC2" w14:textId="77777777" w:rsidR="000B30D9" w:rsidRPr="008321CA" w:rsidRDefault="000B30D9">
            <w:pPr>
              <w:rPr>
                <w:rFonts w:ascii="宋体" w:hAnsi="宋体"/>
                <w:color w:val="000000" w:themeColor="text1"/>
                <w:sz w:val="24"/>
              </w:rPr>
            </w:pPr>
          </w:p>
        </w:tc>
        <w:tc>
          <w:tcPr>
            <w:tcW w:w="992" w:type="dxa"/>
          </w:tcPr>
          <w:p w14:paraId="1FB5E086" w14:textId="77777777" w:rsidR="000B30D9" w:rsidRPr="008321CA" w:rsidRDefault="000B30D9">
            <w:pPr>
              <w:rPr>
                <w:rFonts w:ascii="宋体" w:hAnsi="宋体"/>
                <w:color w:val="000000" w:themeColor="text1"/>
                <w:sz w:val="24"/>
              </w:rPr>
            </w:pPr>
          </w:p>
        </w:tc>
        <w:tc>
          <w:tcPr>
            <w:tcW w:w="1134" w:type="dxa"/>
          </w:tcPr>
          <w:p w14:paraId="1F734A8D" w14:textId="77777777" w:rsidR="000B30D9" w:rsidRPr="008321CA" w:rsidRDefault="000B30D9">
            <w:pPr>
              <w:rPr>
                <w:rFonts w:ascii="宋体" w:hAnsi="宋体"/>
                <w:color w:val="000000" w:themeColor="text1"/>
                <w:sz w:val="24"/>
              </w:rPr>
            </w:pPr>
          </w:p>
        </w:tc>
        <w:tc>
          <w:tcPr>
            <w:tcW w:w="1560" w:type="dxa"/>
          </w:tcPr>
          <w:p w14:paraId="24FFBCD8" w14:textId="77777777" w:rsidR="000B30D9" w:rsidRPr="008321CA" w:rsidRDefault="000B30D9">
            <w:pPr>
              <w:rPr>
                <w:rFonts w:ascii="宋体" w:hAnsi="宋体"/>
                <w:color w:val="000000" w:themeColor="text1"/>
                <w:sz w:val="24"/>
              </w:rPr>
            </w:pPr>
          </w:p>
        </w:tc>
        <w:tc>
          <w:tcPr>
            <w:tcW w:w="1417" w:type="dxa"/>
          </w:tcPr>
          <w:p w14:paraId="01FC7819" w14:textId="77777777" w:rsidR="000B30D9" w:rsidRPr="008321CA" w:rsidRDefault="000B30D9">
            <w:pPr>
              <w:rPr>
                <w:rFonts w:ascii="宋体" w:hAnsi="宋体"/>
                <w:color w:val="000000" w:themeColor="text1"/>
                <w:sz w:val="24"/>
              </w:rPr>
            </w:pPr>
          </w:p>
        </w:tc>
      </w:tr>
      <w:tr w:rsidR="008321CA" w:rsidRPr="008321CA" w14:paraId="5B8E152D" w14:textId="77777777">
        <w:trPr>
          <w:cantSplit/>
          <w:trHeight w:val="424"/>
        </w:trPr>
        <w:tc>
          <w:tcPr>
            <w:tcW w:w="698" w:type="dxa"/>
          </w:tcPr>
          <w:p w14:paraId="5DE255B9" w14:textId="77777777" w:rsidR="000B30D9" w:rsidRPr="008321CA" w:rsidRDefault="000B30D9">
            <w:pPr>
              <w:jc w:val="center"/>
              <w:rPr>
                <w:rFonts w:ascii="宋体" w:hAnsi="宋体"/>
                <w:color w:val="000000" w:themeColor="text1"/>
                <w:sz w:val="24"/>
              </w:rPr>
            </w:pPr>
          </w:p>
        </w:tc>
        <w:tc>
          <w:tcPr>
            <w:tcW w:w="2245" w:type="dxa"/>
          </w:tcPr>
          <w:p w14:paraId="4EFF8F18" w14:textId="77777777" w:rsidR="000B30D9" w:rsidRPr="008321CA" w:rsidRDefault="008F0135">
            <w:pPr>
              <w:rPr>
                <w:rFonts w:ascii="宋体" w:hAnsi="宋体"/>
                <w:color w:val="000000" w:themeColor="text1"/>
                <w:sz w:val="24"/>
              </w:rPr>
            </w:pPr>
            <w:r w:rsidRPr="008321CA">
              <w:rPr>
                <w:rFonts w:ascii="宋体" w:hAnsi="宋体"/>
                <w:color w:val="000000" w:themeColor="text1"/>
                <w:sz w:val="24"/>
              </w:rPr>
              <w:t>…</w:t>
            </w:r>
          </w:p>
        </w:tc>
        <w:tc>
          <w:tcPr>
            <w:tcW w:w="1276" w:type="dxa"/>
          </w:tcPr>
          <w:p w14:paraId="3D217358" w14:textId="77777777" w:rsidR="000B30D9" w:rsidRPr="008321CA" w:rsidRDefault="000B30D9">
            <w:pPr>
              <w:rPr>
                <w:rFonts w:ascii="宋体" w:hAnsi="宋体"/>
                <w:color w:val="000000" w:themeColor="text1"/>
                <w:sz w:val="24"/>
              </w:rPr>
            </w:pPr>
          </w:p>
        </w:tc>
        <w:tc>
          <w:tcPr>
            <w:tcW w:w="992" w:type="dxa"/>
          </w:tcPr>
          <w:p w14:paraId="4752D8D3" w14:textId="77777777" w:rsidR="000B30D9" w:rsidRPr="008321CA" w:rsidRDefault="000B30D9">
            <w:pPr>
              <w:rPr>
                <w:rFonts w:ascii="宋体" w:hAnsi="宋体"/>
                <w:color w:val="000000" w:themeColor="text1"/>
                <w:sz w:val="24"/>
              </w:rPr>
            </w:pPr>
          </w:p>
        </w:tc>
        <w:tc>
          <w:tcPr>
            <w:tcW w:w="1134" w:type="dxa"/>
          </w:tcPr>
          <w:p w14:paraId="5054F908" w14:textId="77777777" w:rsidR="000B30D9" w:rsidRPr="008321CA" w:rsidRDefault="000B30D9">
            <w:pPr>
              <w:rPr>
                <w:rFonts w:ascii="宋体" w:hAnsi="宋体"/>
                <w:color w:val="000000" w:themeColor="text1"/>
                <w:sz w:val="24"/>
              </w:rPr>
            </w:pPr>
          </w:p>
        </w:tc>
        <w:tc>
          <w:tcPr>
            <w:tcW w:w="1560" w:type="dxa"/>
          </w:tcPr>
          <w:p w14:paraId="66E294B3" w14:textId="77777777" w:rsidR="000B30D9" w:rsidRPr="008321CA" w:rsidRDefault="000B30D9">
            <w:pPr>
              <w:rPr>
                <w:rFonts w:ascii="宋体" w:hAnsi="宋体"/>
                <w:color w:val="000000" w:themeColor="text1"/>
                <w:sz w:val="24"/>
              </w:rPr>
            </w:pPr>
          </w:p>
        </w:tc>
        <w:tc>
          <w:tcPr>
            <w:tcW w:w="1417" w:type="dxa"/>
          </w:tcPr>
          <w:p w14:paraId="1D6F8D57" w14:textId="77777777" w:rsidR="000B30D9" w:rsidRPr="008321CA" w:rsidRDefault="000B30D9">
            <w:pPr>
              <w:rPr>
                <w:rFonts w:ascii="宋体" w:hAnsi="宋体"/>
                <w:color w:val="000000" w:themeColor="text1"/>
                <w:sz w:val="24"/>
              </w:rPr>
            </w:pPr>
          </w:p>
        </w:tc>
      </w:tr>
      <w:tr w:rsidR="000B30D9" w:rsidRPr="008321CA" w14:paraId="629191F1" w14:textId="77777777">
        <w:trPr>
          <w:cantSplit/>
          <w:trHeight w:val="424"/>
        </w:trPr>
        <w:tc>
          <w:tcPr>
            <w:tcW w:w="698" w:type="dxa"/>
          </w:tcPr>
          <w:p w14:paraId="74CF3FA1" w14:textId="77777777" w:rsidR="000B30D9" w:rsidRPr="008321CA" w:rsidRDefault="000B30D9">
            <w:pPr>
              <w:jc w:val="center"/>
              <w:rPr>
                <w:rFonts w:ascii="宋体" w:hAnsi="宋体"/>
                <w:color w:val="000000" w:themeColor="text1"/>
                <w:sz w:val="24"/>
              </w:rPr>
            </w:pPr>
          </w:p>
        </w:tc>
        <w:tc>
          <w:tcPr>
            <w:tcW w:w="2245" w:type="dxa"/>
            <w:vAlign w:val="center"/>
          </w:tcPr>
          <w:p w14:paraId="4DC8ECFD" w14:textId="77777777" w:rsidR="000B30D9" w:rsidRPr="008321CA" w:rsidRDefault="008F0135">
            <w:pPr>
              <w:rPr>
                <w:rFonts w:ascii="宋体" w:hAnsi="宋体"/>
                <w:color w:val="000000" w:themeColor="text1"/>
                <w:sz w:val="24"/>
                <w:szCs w:val="20"/>
              </w:rPr>
            </w:pPr>
            <w:r w:rsidRPr="008321CA">
              <w:rPr>
                <w:rFonts w:ascii="宋体" w:hAnsi="宋体" w:hint="eastAsia"/>
                <w:color w:val="000000" w:themeColor="text1"/>
                <w:sz w:val="24"/>
                <w:szCs w:val="20"/>
              </w:rPr>
              <w:t>合计</w:t>
            </w:r>
          </w:p>
        </w:tc>
        <w:tc>
          <w:tcPr>
            <w:tcW w:w="1276" w:type="dxa"/>
          </w:tcPr>
          <w:p w14:paraId="30387629" w14:textId="77777777" w:rsidR="000B30D9" w:rsidRPr="008321CA" w:rsidRDefault="000B30D9">
            <w:pPr>
              <w:rPr>
                <w:rFonts w:ascii="宋体" w:hAnsi="宋体"/>
                <w:color w:val="000000" w:themeColor="text1"/>
                <w:sz w:val="24"/>
              </w:rPr>
            </w:pPr>
          </w:p>
        </w:tc>
        <w:tc>
          <w:tcPr>
            <w:tcW w:w="992" w:type="dxa"/>
          </w:tcPr>
          <w:p w14:paraId="0119CAFB" w14:textId="77777777" w:rsidR="000B30D9" w:rsidRPr="008321CA" w:rsidRDefault="000B30D9">
            <w:pPr>
              <w:rPr>
                <w:rFonts w:ascii="宋体" w:hAnsi="宋体"/>
                <w:color w:val="000000" w:themeColor="text1"/>
                <w:sz w:val="24"/>
              </w:rPr>
            </w:pPr>
          </w:p>
        </w:tc>
        <w:tc>
          <w:tcPr>
            <w:tcW w:w="1134" w:type="dxa"/>
          </w:tcPr>
          <w:p w14:paraId="558CA89E" w14:textId="77777777" w:rsidR="000B30D9" w:rsidRPr="008321CA" w:rsidRDefault="000B30D9">
            <w:pPr>
              <w:rPr>
                <w:rFonts w:ascii="宋体" w:hAnsi="宋体"/>
                <w:color w:val="000000" w:themeColor="text1"/>
                <w:sz w:val="24"/>
              </w:rPr>
            </w:pPr>
          </w:p>
        </w:tc>
        <w:tc>
          <w:tcPr>
            <w:tcW w:w="1560" w:type="dxa"/>
          </w:tcPr>
          <w:p w14:paraId="102DA067" w14:textId="77777777" w:rsidR="000B30D9" w:rsidRPr="008321CA" w:rsidRDefault="000B30D9">
            <w:pPr>
              <w:rPr>
                <w:rFonts w:ascii="宋体" w:hAnsi="宋体"/>
                <w:color w:val="000000" w:themeColor="text1"/>
                <w:sz w:val="24"/>
              </w:rPr>
            </w:pPr>
          </w:p>
        </w:tc>
        <w:tc>
          <w:tcPr>
            <w:tcW w:w="1417" w:type="dxa"/>
          </w:tcPr>
          <w:p w14:paraId="416F36AE" w14:textId="77777777" w:rsidR="000B30D9" w:rsidRPr="008321CA" w:rsidRDefault="000B30D9">
            <w:pPr>
              <w:rPr>
                <w:rFonts w:ascii="宋体" w:hAnsi="宋体"/>
                <w:color w:val="000000" w:themeColor="text1"/>
                <w:sz w:val="24"/>
              </w:rPr>
            </w:pPr>
          </w:p>
        </w:tc>
      </w:tr>
    </w:tbl>
    <w:p w14:paraId="0598B780" w14:textId="77777777" w:rsidR="000B30D9" w:rsidRPr="008321CA" w:rsidRDefault="000B30D9">
      <w:pPr>
        <w:spacing w:line="360" w:lineRule="auto"/>
        <w:ind w:firstLineChars="1200" w:firstLine="2891"/>
        <w:rPr>
          <w:rFonts w:ascii="宋体" w:hAnsi="宋体"/>
          <w:b/>
          <w:color w:val="000000" w:themeColor="text1"/>
          <w:sz w:val="24"/>
        </w:rPr>
      </w:pPr>
    </w:p>
    <w:p w14:paraId="4EC46105" w14:textId="77777777" w:rsidR="000B30D9" w:rsidRPr="008321CA" w:rsidRDefault="008F0135">
      <w:pPr>
        <w:spacing w:line="360" w:lineRule="auto"/>
        <w:rPr>
          <w:rFonts w:ascii="宋体" w:hAnsi="宋体"/>
          <w:bCs/>
          <w:color w:val="000000" w:themeColor="text1"/>
          <w:sz w:val="24"/>
          <w:szCs w:val="28"/>
        </w:rPr>
      </w:pPr>
      <w:r w:rsidRPr="008321CA">
        <w:rPr>
          <w:rFonts w:ascii="宋体" w:hAnsi="宋体" w:hint="eastAsia"/>
          <w:b/>
          <w:color w:val="000000" w:themeColor="text1"/>
          <w:sz w:val="24"/>
          <w:szCs w:val="20"/>
        </w:rPr>
        <w:t>投标人签章：</w:t>
      </w:r>
    </w:p>
    <w:p w14:paraId="5ECAED82" w14:textId="77777777" w:rsidR="000B30D9" w:rsidRPr="008321CA" w:rsidRDefault="000B30D9">
      <w:pPr>
        <w:rPr>
          <w:color w:val="000000" w:themeColor="text1"/>
        </w:rPr>
      </w:pPr>
    </w:p>
    <w:p w14:paraId="2A067543" w14:textId="77777777" w:rsidR="000B30D9" w:rsidRPr="008321CA" w:rsidRDefault="000B30D9">
      <w:pPr>
        <w:rPr>
          <w:color w:val="000000" w:themeColor="text1"/>
        </w:rPr>
      </w:pPr>
    </w:p>
    <w:p w14:paraId="54CD476E" w14:textId="77777777" w:rsidR="000B30D9" w:rsidRPr="008321CA" w:rsidRDefault="000B30D9">
      <w:pPr>
        <w:rPr>
          <w:color w:val="000000" w:themeColor="text1"/>
        </w:rPr>
      </w:pPr>
    </w:p>
    <w:p w14:paraId="623A3AB9" w14:textId="77777777" w:rsidR="000B30D9" w:rsidRPr="008321CA" w:rsidRDefault="000B30D9">
      <w:pPr>
        <w:keepNext/>
        <w:keepLines/>
        <w:spacing w:before="260" w:after="260" w:line="416" w:lineRule="auto"/>
        <w:jc w:val="center"/>
        <w:outlineLvl w:val="2"/>
        <w:rPr>
          <w:rFonts w:ascii="宋体" w:hAnsi="宋体"/>
          <w:b/>
          <w:bCs/>
          <w:color w:val="000000" w:themeColor="text1"/>
          <w:sz w:val="28"/>
          <w:szCs w:val="32"/>
        </w:rPr>
      </w:pPr>
    </w:p>
    <w:p w14:paraId="6EEBBD65" w14:textId="77777777" w:rsidR="000B30D9" w:rsidRPr="008321CA" w:rsidRDefault="000B30D9">
      <w:pPr>
        <w:rPr>
          <w:color w:val="000000" w:themeColor="text1"/>
        </w:rPr>
      </w:pPr>
    </w:p>
    <w:p w14:paraId="64CDC500"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2"/>
        </w:rPr>
      </w:pPr>
      <w:bookmarkStart w:id="180" w:name="_Toc23616"/>
      <w:r w:rsidRPr="008321CA">
        <w:rPr>
          <w:rFonts w:ascii="宋体" w:hAnsi="宋体" w:hint="eastAsia"/>
          <w:b/>
          <w:bCs/>
          <w:color w:val="000000" w:themeColor="text1"/>
          <w:sz w:val="28"/>
          <w:szCs w:val="32"/>
        </w:rPr>
        <w:lastRenderedPageBreak/>
        <w:t>六．投标人信用承诺</w:t>
      </w:r>
      <w:bookmarkEnd w:id="177"/>
      <w:bookmarkEnd w:id="178"/>
      <w:bookmarkEnd w:id="180"/>
    </w:p>
    <w:p w14:paraId="450B6DD6" w14:textId="77777777" w:rsidR="000B30D9" w:rsidRPr="008321CA" w:rsidRDefault="008F0135">
      <w:pPr>
        <w:spacing w:line="360" w:lineRule="auto"/>
        <w:ind w:firstLine="630"/>
        <w:rPr>
          <w:rFonts w:ascii="宋体" w:hAnsi="宋体"/>
          <w:color w:val="000000" w:themeColor="text1"/>
          <w:sz w:val="24"/>
        </w:rPr>
      </w:pPr>
      <w:r w:rsidRPr="008321CA">
        <w:rPr>
          <w:rFonts w:ascii="宋体" w:hAnsi="宋体" w:hint="eastAsia"/>
          <w:color w:val="000000" w:themeColor="text1"/>
          <w:sz w:val="24"/>
        </w:rPr>
        <w:t>我公司申明，我公司无以下不良信用记录情形：</w:t>
      </w:r>
    </w:p>
    <w:p w14:paraId="6281869A" w14:textId="77777777" w:rsidR="000B30D9" w:rsidRPr="008321CA" w:rsidRDefault="008F0135">
      <w:pPr>
        <w:spacing w:line="360" w:lineRule="auto"/>
        <w:ind w:firstLine="630"/>
        <w:rPr>
          <w:rFonts w:ascii="宋体" w:hAnsi="宋体"/>
          <w:color w:val="000000" w:themeColor="text1"/>
          <w:sz w:val="24"/>
        </w:rPr>
      </w:pPr>
      <w:r w:rsidRPr="008321CA">
        <w:rPr>
          <w:rFonts w:ascii="宋体" w:hAnsi="宋体" w:hint="eastAsia"/>
          <w:color w:val="000000" w:themeColor="text1"/>
          <w:sz w:val="24"/>
        </w:rPr>
        <w:t>1.公司被人民法院列入失信被执行人；</w:t>
      </w:r>
    </w:p>
    <w:p w14:paraId="1E15B650" w14:textId="77777777" w:rsidR="000B30D9" w:rsidRPr="008321CA" w:rsidRDefault="008F0135">
      <w:pPr>
        <w:spacing w:line="360" w:lineRule="auto"/>
        <w:ind w:firstLine="630"/>
        <w:rPr>
          <w:rFonts w:ascii="宋体" w:hAnsi="宋体"/>
          <w:color w:val="000000" w:themeColor="text1"/>
          <w:sz w:val="24"/>
        </w:rPr>
      </w:pPr>
      <w:r w:rsidRPr="008321CA">
        <w:rPr>
          <w:rFonts w:ascii="宋体" w:hAnsi="宋体" w:hint="eastAsia"/>
          <w:color w:val="000000" w:themeColor="text1"/>
          <w:sz w:val="24"/>
        </w:rPr>
        <w:t>2.公司、公司法定代表人被人民检察院列入行贿犯罪档案；</w:t>
      </w:r>
    </w:p>
    <w:p w14:paraId="41FFD1E9" w14:textId="77777777" w:rsidR="000B30D9" w:rsidRPr="008321CA" w:rsidRDefault="008F0135">
      <w:pPr>
        <w:spacing w:line="360" w:lineRule="auto"/>
        <w:ind w:firstLine="630"/>
        <w:rPr>
          <w:rFonts w:ascii="宋体" w:hAnsi="宋体"/>
          <w:color w:val="000000" w:themeColor="text1"/>
          <w:sz w:val="24"/>
        </w:rPr>
      </w:pPr>
      <w:r w:rsidRPr="008321CA">
        <w:rPr>
          <w:rFonts w:ascii="宋体" w:hAnsi="宋体" w:hint="eastAsia"/>
          <w:color w:val="000000" w:themeColor="text1"/>
          <w:sz w:val="24"/>
        </w:rPr>
        <w:t>3.公司被工商行政管理部门列入企业经营异常名录；</w:t>
      </w:r>
    </w:p>
    <w:p w14:paraId="0E24AFFD" w14:textId="77777777" w:rsidR="000B30D9" w:rsidRPr="008321CA" w:rsidRDefault="008F0135">
      <w:pPr>
        <w:spacing w:line="360" w:lineRule="auto"/>
        <w:ind w:firstLine="630"/>
        <w:rPr>
          <w:rFonts w:ascii="宋体" w:hAnsi="宋体"/>
          <w:color w:val="000000" w:themeColor="text1"/>
          <w:sz w:val="24"/>
        </w:rPr>
      </w:pPr>
      <w:r w:rsidRPr="008321CA">
        <w:rPr>
          <w:rFonts w:ascii="宋体" w:hAnsi="宋体" w:hint="eastAsia"/>
          <w:color w:val="000000" w:themeColor="text1"/>
          <w:sz w:val="24"/>
        </w:rPr>
        <w:t>4.公司被税务部门列入重大税收违法案件当事人名单的；</w:t>
      </w:r>
    </w:p>
    <w:p w14:paraId="3080364E" w14:textId="77777777" w:rsidR="000B30D9" w:rsidRPr="008321CA" w:rsidRDefault="008F0135">
      <w:pPr>
        <w:spacing w:line="360" w:lineRule="auto"/>
        <w:ind w:firstLine="630"/>
        <w:rPr>
          <w:rFonts w:ascii="宋体" w:hAnsi="宋体"/>
          <w:color w:val="000000" w:themeColor="text1"/>
          <w:sz w:val="24"/>
        </w:rPr>
      </w:pPr>
      <w:r w:rsidRPr="008321CA">
        <w:rPr>
          <w:rFonts w:ascii="宋体" w:hAnsi="宋体" w:hint="eastAsia"/>
          <w:color w:val="000000" w:themeColor="text1"/>
          <w:sz w:val="24"/>
        </w:rPr>
        <w:t>5.</w:t>
      </w:r>
      <w:r w:rsidRPr="008321CA">
        <w:rPr>
          <w:rFonts w:ascii="宋体" w:hAnsi="宋体" w:hint="eastAsia"/>
          <w:color w:val="000000" w:themeColor="text1"/>
          <w:sz w:val="24"/>
          <w:szCs w:val="24"/>
        </w:rPr>
        <w:t xml:space="preserve"> 参加本次投标活动前三年内，在服务活动中没有重大违法及安全事故记录</w:t>
      </w:r>
      <w:r w:rsidRPr="008321CA">
        <w:rPr>
          <w:rFonts w:ascii="宋体" w:hAnsi="宋体" w:hint="eastAsia"/>
          <w:color w:val="000000" w:themeColor="text1"/>
          <w:sz w:val="24"/>
        </w:rPr>
        <w:t>。</w:t>
      </w:r>
    </w:p>
    <w:p w14:paraId="41B02D6C" w14:textId="77777777" w:rsidR="000B30D9" w:rsidRPr="008321CA" w:rsidRDefault="008F0135">
      <w:pPr>
        <w:spacing w:line="360" w:lineRule="auto"/>
        <w:ind w:firstLine="630"/>
        <w:rPr>
          <w:rFonts w:ascii="宋体" w:hAnsi="宋体"/>
          <w:color w:val="000000" w:themeColor="text1"/>
          <w:sz w:val="24"/>
        </w:rPr>
      </w:pPr>
      <w:r w:rsidRPr="008321CA">
        <w:rPr>
          <w:rFonts w:ascii="宋体" w:hAnsi="宋体"/>
          <w:color w:val="000000" w:themeColor="text1"/>
          <w:sz w:val="24"/>
        </w:rPr>
        <w:t>我公司已就上述不良信用行为按照招标文件规定进行了查询，并在投标文件中如实提供查询截图及相关证明。我公司承诺</w:t>
      </w:r>
      <w:r w:rsidRPr="008321CA">
        <w:rPr>
          <w:rFonts w:ascii="宋体" w:hAnsi="宋体" w:hint="eastAsia"/>
          <w:color w:val="000000" w:themeColor="text1"/>
          <w:sz w:val="24"/>
        </w:rPr>
        <w:t>：</w:t>
      </w:r>
      <w:r w:rsidRPr="008321CA">
        <w:rPr>
          <w:rFonts w:ascii="宋体" w:hAnsi="宋体"/>
          <w:color w:val="000000" w:themeColor="text1"/>
          <w:sz w:val="24"/>
        </w:rPr>
        <w:t xml:space="preserve">合同签订前，若我公司具有不良信用记录情形，贵方可取消我公司中标资格或者不授予合同，所有责任由我公司自行承担。同时，我公司愿意无条件接受监管部门的调查处理。 </w:t>
      </w:r>
    </w:p>
    <w:p w14:paraId="1ECB4EF8" w14:textId="77777777" w:rsidR="000B30D9" w:rsidRPr="008321CA" w:rsidRDefault="000B30D9">
      <w:pPr>
        <w:spacing w:line="360" w:lineRule="auto"/>
        <w:ind w:firstLine="630"/>
        <w:rPr>
          <w:rFonts w:ascii="宋体" w:hAnsi="宋体"/>
          <w:b/>
          <w:color w:val="000000" w:themeColor="text1"/>
          <w:sz w:val="24"/>
        </w:rPr>
      </w:pPr>
    </w:p>
    <w:p w14:paraId="78A1458D" w14:textId="77777777" w:rsidR="000B30D9" w:rsidRPr="008321CA" w:rsidRDefault="008F0135">
      <w:pPr>
        <w:spacing w:line="360" w:lineRule="auto"/>
        <w:ind w:firstLine="630"/>
        <w:rPr>
          <w:rFonts w:ascii="宋体" w:hAnsi="宋体"/>
          <w:b/>
          <w:color w:val="000000" w:themeColor="text1"/>
          <w:sz w:val="24"/>
        </w:rPr>
      </w:pPr>
      <w:r w:rsidRPr="008321CA">
        <w:rPr>
          <w:rFonts w:ascii="宋体" w:hAnsi="宋体" w:hint="eastAsia"/>
          <w:b/>
          <w:color w:val="000000" w:themeColor="text1"/>
          <w:sz w:val="24"/>
        </w:rPr>
        <w:t>投标人（公章）：</w:t>
      </w:r>
    </w:p>
    <w:p w14:paraId="5DF61AAC" w14:textId="77777777" w:rsidR="000B30D9" w:rsidRPr="008321CA" w:rsidRDefault="000B30D9">
      <w:pPr>
        <w:spacing w:line="360" w:lineRule="auto"/>
        <w:ind w:firstLine="630"/>
        <w:rPr>
          <w:rFonts w:ascii="宋体" w:hAnsi="宋体"/>
          <w:b/>
          <w:color w:val="000000" w:themeColor="text1"/>
          <w:sz w:val="24"/>
        </w:rPr>
      </w:pPr>
    </w:p>
    <w:p w14:paraId="456A1A6A" w14:textId="77777777" w:rsidR="000B30D9" w:rsidRPr="008321CA" w:rsidRDefault="000B30D9">
      <w:pPr>
        <w:spacing w:line="360" w:lineRule="auto"/>
        <w:ind w:firstLine="630"/>
        <w:rPr>
          <w:rFonts w:ascii="宋体" w:hAnsi="宋体"/>
          <w:b/>
          <w:color w:val="000000" w:themeColor="text1"/>
          <w:sz w:val="24"/>
        </w:rPr>
      </w:pPr>
    </w:p>
    <w:p w14:paraId="12843DDC" w14:textId="77777777" w:rsidR="000B30D9" w:rsidRPr="008321CA" w:rsidRDefault="000B30D9">
      <w:pPr>
        <w:spacing w:line="360" w:lineRule="auto"/>
        <w:ind w:firstLine="630"/>
        <w:rPr>
          <w:rFonts w:ascii="宋体" w:hAnsi="宋体"/>
          <w:b/>
          <w:color w:val="000000" w:themeColor="text1"/>
          <w:sz w:val="24"/>
        </w:rPr>
      </w:pPr>
    </w:p>
    <w:p w14:paraId="7645E33B" w14:textId="77777777" w:rsidR="000B30D9" w:rsidRPr="008321CA" w:rsidRDefault="000B30D9">
      <w:pPr>
        <w:spacing w:line="360" w:lineRule="auto"/>
        <w:ind w:firstLine="630"/>
        <w:rPr>
          <w:rFonts w:ascii="宋体" w:hAnsi="宋体"/>
          <w:b/>
          <w:color w:val="000000" w:themeColor="text1"/>
          <w:sz w:val="24"/>
        </w:rPr>
      </w:pPr>
    </w:p>
    <w:p w14:paraId="722B451E" w14:textId="77777777" w:rsidR="000B30D9" w:rsidRPr="008321CA" w:rsidRDefault="000B30D9">
      <w:pPr>
        <w:spacing w:line="360" w:lineRule="auto"/>
        <w:ind w:firstLine="630"/>
        <w:rPr>
          <w:rFonts w:ascii="宋体" w:hAnsi="宋体"/>
          <w:b/>
          <w:color w:val="000000" w:themeColor="text1"/>
          <w:sz w:val="24"/>
        </w:rPr>
      </w:pPr>
    </w:p>
    <w:p w14:paraId="01078551" w14:textId="77777777" w:rsidR="000B30D9" w:rsidRPr="008321CA" w:rsidRDefault="000B30D9">
      <w:pPr>
        <w:spacing w:line="360" w:lineRule="auto"/>
        <w:ind w:firstLine="630"/>
        <w:rPr>
          <w:rFonts w:ascii="宋体" w:hAnsi="宋体"/>
          <w:b/>
          <w:color w:val="000000" w:themeColor="text1"/>
          <w:sz w:val="24"/>
        </w:rPr>
      </w:pPr>
    </w:p>
    <w:p w14:paraId="189219D1" w14:textId="77777777" w:rsidR="000B30D9" w:rsidRPr="008321CA" w:rsidRDefault="000B30D9">
      <w:pPr>
        <w:spacing w:line="360" w:lineRule="auto"/>
        <w:ind w:firstLine="630"/>
        <w:rPr>
          <w:rFonts w:ascii="宋体" w:hAnsi="宋体"/>
          <w:b/>
          <w:color w:val="000000" w:themeColor="text1"/>
          <w:sz w:val="24"/>
        </w:rPr>
      </w:pPr>
    </w:p>
    <w:p w14:paraId="37F532E8" w14:textId="77777777" w:rsidR="000B30D9" w:rsidRPr="008321CA" w:rsidRDefault="000B30D9">
      <w:pPr>
        <w:spacing w:line="360" w:lineRule="auto"/>
        <w:ind w:firstLine="630"/>
        <w:rPr>
          <w:rFonts w:ascii="宋体" w:hAnsi="宋体"/>
          <w:b/>
          <w:color w:val="000000" w:themeColor="text1"/>
          <w:sz w:val="24"/>
        </w:rPr>
      </w:pPr>
    </w:p>
    <w:p w14:paraId="54AEB44D" w14:textId="77777777" w:rsidR="000B30D9" w:rsidRPr="008321CA" w:rsidRDefault="000B30D9">
      <w:pPr>
        <w:spacing w:line="360" w:lineRule="auto"/>
        <w:ind w:firstLine="630"/>
        <w:rPr>
          <w:rFonts w:ascii="宋体" w:hAnsi="宋体"/>
          <w:b/>
          <w:color w:val="000000" w:themeColor="text1"/>
          <w:sz w:val="24"/>
        </w:rPr>
      </w:pPr>
    </w:p>
    <w:p w14:paraId="4D47D12D" w14:textId="77777777" w:rsidR="000B30D9" w:rsidRPr="008321CA" w:rsidRDefault="000B30D9">
      <w:pPr>
        <w:spacing w:line="360" w:lineRule="auto"/>
        <w:ind w:firstLine="630"/>
        <w:rPr>
          <w:rFonts w:ascii="宋体" w:hAnsi="宋体"/>
          <w:b/>
          <w:color w:val="000000" w:themeColor="text1"/>
          <w:sz w:val="24"/>
        </w:rPr>
      </w:pPr>
    </w:p>
    <w:p w14:paraId="57309811" w14:textId="77777777" w:rsidR="000B30D9" w:rsidRPr="008321CA" w:rsidRDefault="000B30D9">
      <w:pPr>
        <w:spacing w:line="360" w:lineRule="auto"/>
        <w:ind w:firstLine="630"/>
        <w:rPr>
          <w:rFonts w:ascii="宋体" w:hAnsi="宋体"/>
          <w:b/>
          <w:color w:val="000000" w:themeColor="text1"/>
          <w:sz w:val="24"/>
        </w:rPr>
      </w:pPr>
    </w:p>
    <w:p w14:paraId="7E46B384" w14:textId="77777777" w:rsidR="000B30D9" w:rsidRPr="008321CA" w:rsidRDefault="000B30D9">
      <w:pPr>
        <w:spacing w:line="360" w:lineRule="auto"/>
        <w:ind w:firstLine="630"/>
        <w:rPr>
          <w:rFonts w:ascii="宋体" w:hAnsi="宋体"/>
          <w:b/>
          <w:color w:val="000000" w:themeColor="text1"/>
          <w:sz w:val="24"/>
        </w:rPr>
      </w:pPr>
    </w:p>
    <w:p w14:paraId="7961CC01" w14:textId="77777777" w:rsidR="000B30D9" w:rsidRPr="008321CA" w:rsidRDefault="000B30D9">
      <w:pPr>
        <w:spacing w:line="360" w:lineRule="auto"/>
        <w:ind w:firstLine="630"/>
        <w:rPr>
          <w:rFonts w:ascii="宋体" w:hAnsi="宋体"/>
          <w:b/>
          <w:color w:val="000000" w:themeColor="text1"/>
          <w:sz w:val="24"/>
        </w:rPr>
      </w:pPr>
    </w:p>
    <w:p w14:paraId="37DC48B6" w14:textId="77777777" w:rsidR="000B30D9" w:rsidRPr="008321CA" w:rsidRDefault="000B30D9">
      <w:pPr>
        <w:spacing w:line="360" w:lineRule="auto"/>
        <w:ind w:firstLine="630"/>
        <w:rPr>
          <w:rFonts w:ascii="宋体" w:hAnsi="宋体"/>
          <w:b/>
          <w:color w:val="000000" w:themeColor="text1"/>
          <w:sz w:val="24"/>
        </w:rPr>
      </w:pPr>
    </w:p>
    <w:p w14:paraId="18DE3BD2"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2"/>
        </w:rPr>
      </w:pPr>
      <w:bookmarkStart w:id="181" w:name="_Hlt509738950"/>
      <w:bookmarkStart w:id="182" w:name="_Toc496587831"/>
      <w:bookmarkStart w:id="183" w:name="_Toc3532"/>
      <w:bookmarkEnd w:id="179"/>
      <w:bookmarkEnd w:id="181"/>
      <w:r w:rsidRPr="008321CA">
        <w:rPr>
          <w:rFonts w:ascii="宋体" w:hAnsi="宋体" w:hint="eastAsia"/>
          <w:b/>
          <w:bCs/>
          <w:color w:val="000000" w:themeColor="text1"/>
          <w:sz w:val="28"/>
          <w:szCs w:val="32"/>
        </w:rPr>
        <w:lastRenderedPageBreak/>
        <w:t>七.</w:t>
      </w:r>
      <w:bookmarkEnd w:id="182"/>
      <w:r w:rsidRPr="008321CA">
        <w:rPr>
          <w:rFonts w:ascii="宋体" w:hAnsi="宋体" w:hint="eastAsia"/>
          <w:b/>
          <w:bCs/>
          <w:color w:val="000000" w:themeColor="text1"/>
          <w:sz w:val="28"/>
          <w:szCs w:val="32"/>
        </w:rPr>
        <w:t xml:space="preserve"> 投标业绩</w:t>
      </w:r>
      <w:bookmarkEnd w:id="183"/>
    </w:p>
    <w:p w14:paraId="20A9A8A1" w14:textId="77777777" w:rsidR="000B30D9" w:rsidRPr="008321CA" w:rsidRDefault="008F0135">
      <w:pPr>
        <w:jc w:val="center"/>
        <w:rPr>
          <w:b/>
          <w:color w:val="000000" w:themeColor="text1"/>
          <w:sz w:val="28"/>
          <w:szCs w:val="28"/>
        </w:rPr>
      </w:pPr>
      <w:r w:rsidRPr="008321CA">
        <w:rPr>
          <w:rFonts w:hint="eastAsia"/>
          <w:b/>
          <w:color w:val="000000" w:themeColor="text1"/>
          <w:sz w:val="28"/>
          <w:szCs w:val="28"/>
        </w:rPr>
        <w:t>（一）业绩表</w:t>
      </w:r>
    </w:p>
    <w:p w14:paraId="27B6EAF4" w14:textId="77777777" w:rsidR="000B30D9" w:rsidRPr="008321CA" w:rsidRDefault="008F0135">
      <w:pPr>
        <w:jc w:val="center"/>
        <w:rPr>
          <w:color w:val="000000" w:themeColor="text1"/>
          <w:sz w:val="24"/>
          <w:szCs w:val="24"/>
        </w:rPr>
      </w:pPr>
      <w:r w:rsidRPr="008321CA">
        <w:rPr>
          <w:rFonts w:hint="eastAsia"/>
          <w:color w:val="000000" w:themeColor="text1"/>
          <w:sz w:val="24"/>
          <w:szCs w:val="24"/>
        </w:rPr>
        <w:t>（格式仅供参考）</w:t>
      </w:r>
    </w:p>
    <w:tbl>
      <w:tblPr>
        <w:tblW w:w="920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410"/>
        <w:gridCol w:w="1559"/>
        <w:gridCol w:w="1701"/>
        <w:gridCol w:w="1134"/>
      </w:tblGrid>
      <w:tr w:rsidR="008321CA" w:rsidRPr="008321CA" w14:paraId="0DA8C46D" w14:textId="77777777">
        <w:trPr>
          <w:trHeight w:val="527"/>
        </w:trPr>
        <w:tc>
          <w:tcPr>
            <w:tcW w:w="846" w:type="dxa"/>
            <w:vAlign w:val="center"/>
          </w:tcPr>
          <w:p w14:paraId="2F604A8A" w14:textId="77777777" w:rsidR="000B30D9" w:rsidRPr="008321CA" w:rsidRDefault="008F0135">
            <w:pPr>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序号</w:t>
            </w:r>
          </w:p>
        </w:tc>
        <w:tc>
          <w:tcPr>
            <w:tcW w:w="1559" w:type="dxa"/>
            <w:vAlign w:val="center"/>
          </w:tcPr>
          <w:p w14:paraId="1C1856F1" w14:textId="77777777" w:rsidR="000B30D9" w:rsidRPr="008321CA" w:rsidRDefault="008F0135">
            <w:pPr>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项目名称</w:t>
            </w:r>
          </w:p>
        </w:tc>
        <w:tc>
          <w:tcPr>
            <w:tcW w:w="2410" w:type="dxa"/>
            <w:vAlign w:val="center"/>
          </w:tcPr>
          <w:p w14:paraId="6CCC27FA" w14:textId="77777777" w:rsidR="000B30D9" w:rsidRPr="008321CA" w:rsidRDefault="008F0135">
            <w:pPr>
              <w:widowControl/>
              <w:jc w:val="center"/>
              <w:rPr>
                <w:rFonts w:ascii="宋体" w:hAnsi="宋体"/>
                <w:color w:val="000000" w:themeColor="text1"/>
                <w:sz w:val="24"/>
                <w:szCs w:val="24"/>
              </w:rPr>
            </w:pPr>
            <w:r w:rsidRPr="008321CA">
              <w:rPr>
                <w:rFonts w:ascii="宋体" w:hAnsi="宋体" w:hint="eastAsia"/>
                <w:color w:val="000000" w:themeColor="text1"/>
                <w:sz w:val="24"/>
                <w:szCs w:val="24"/>
              </w:rPr>
              <w:t>服务内容</w:t>
            </w:r>
          </w:p>
        </w:tc>
        <w:tc>
          <w:tcPr>
            <w:tcW w:w="1559" w:type="dxa"/>
            <w:vAlign w:val="center"/>
          </w:tcPr>
          <w:p w14:paraId="6F268626" w14:textId="77777777" w:rsidR="000B30D9" w:rsidRPr="008321CA" w:rsidRDefault="008F0135">
            <w:pPr>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合同总金额</w:t>
            </w:r>
          </w:p>
        </w:tc>
        <w:tc>
          <w:tcPr>
            <w:tcW w:w="1701" w:type="dxa"/>
            <w:vAlign w:val="center"/>
          </w:tcPr>
          <w:p w14:paraId="33F54209" w14:textId="77777777" w:rsidR="000B30D9" w:rsidRPr="008321CA" w:rsidRDefault="008F0135">
            <w:pPr>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业主单位</w:t>
            </w:r>
          </w:p>
          <w:p w14:paraId="62F33234" w14:textId="77777777" w:rsidR="000B30D9" w:rsidRPr="008321CA" w:rsidRDefault="008F0135">
            <w:pPr>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及联系电话</w:t>
            </w:r>
          </w:p>
        </w:tc>
        <w:tc>
          <w:tcPr>
            <w:tcW w:w="1134" w:type="dxa"/>
            <w:vAlign w:val="center"/>
          </w:tcPr>
          <w:p w14:paraId="26D9D40D" w14:textId="77777777" w:rsidR="000B30D9" w:rsidRPr="008321CA" w:rsidRDefault="008F0135">
            <w:pPr>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备注</w:t>
            </w:r>
          </w:p>
        </w:tc>
      </w:tr>
      <w:tr w:rsidR="008321CA" w:rsidRPr="008321CA" w14:paraId="543B9BA6" w14:textId="77777777">
        <w:trPr>
          <w:trHeight w:val="527"/>
        </w:trPr>
        <w:tc>
          <w:tcPr>
            <w:tcW w:w="9209" w:type="dxa"/>
            <w:gridSpan w:val="6"/>
            <w:vAlign w:val="center"/>
          </w:tcPr>
          <w:p w14:paraId="1E844AF0" w14:textId="77777777" w:rsidR="000B30D9" w:rsidRPr="008321CA" w:rsidRDefault="008F0135">
            <w:pPr>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初审业绩（资格门槛业绩）</w:t>
            </w:r>
          </w:p>
        </w:tc>
      </w:tr>
      <w:tr w:rsidR="008321CA" w:rsidRPr="008321CA" w14:paraId="44C0AFDD" w14:textId="77777777">
        <w:tc>
          <w:tcPr>
            <w:tcW w:w="846" w:type="dxa"/>
            <w:vAlign w:val="center"/>
          </w:tcPr>
          <w:p w14:paraId="0DCF0D91" w14:textId="77777777" w:rsidR="000B30D9" w:rsidRPr="008321CA" w:rsidRDefault="008F0135">
            <w:pPr>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1</w:t>
            </w:r>
          </w:p>
        </w:tc>
        <w:tc>
          <w:tcPr>
            <w:tcW w:w="1559" w:type="dxa"/>
            <w:vAlign w:val="center"/>
          </w:tcPr>
          <w:p w14:paraId="5B483A7B" w14:textId="77777777" w:rsidR="000B30D9" w:rsidRPr="008321CA" w:rsidRDefault="000B30D9">
            <w:pPr>
              <w:spacing w:line="360" w:lineRule="auto"/>
              <w:rPr>
                <w:rFonts w:ascii="宋体" w:hAnsi="宋体"/>
                <w:color w:val="000000" w:themeColor="text1"/>
                <w:sz w:val="24"/>
                <w:szCs w:val="24"/>
              </w:rPr>
            </w:pPr>
          </w:p>
        </w:tc>
        <w:tc>
          <w:tcPr>
            <w:tcW w:w="2410" w:type="dxa"/>
            <w:vAlign w:val="center"/>
          </w:tcPr>
          <w:p w14:paraId="7CF87378" w14:textId="77777777" w:rsidR="000B30D9" w:rsidRPr="008321CA" w:rsidRDefault="000B30D9">
            <w:pPr>
              <w:spacing w:line="360" w:lineRule="auto"/>
              <w:rPr>
                <w:rFonts w:ascii="宋体" w:hAnsi="宋体"/>
                <w:color w:val="000000" w:themeColor="text1"/>
                <w:sz w:val="24"/>
                <w:szCs w:val="24"/>
              </w:rPr>
            </w:pPr>
          </w:p>
        </w:tc>
        <w:tc>
          <w:tcPr>
            <w:tcW w:w="1559" w:type="dxa"/>
            <w:vAlign w:val="center"/>
          </w:tcPr>
          <w:p w14:paraId="6272CD49" w14:textId="77777777" w:rsidR="000B30D9" w:rsidRPr="008321CA" w:rsidRDefault="000B30D9">
            <w:pPr>
              <w:spacing w:line="360" w:lineRule="auto"/>
              <w:rPr>
                <w:rFonts w:ascii="宋体" w:hAnsi="宋体"/>
                <w:color w:val="000000" w:themeColor="text1"/>
                <w:sz w:val="24"/>
                <w:szCs w:val="24"/>
              </w:rPr>
            </w:pPr>
          </w:p>
        </w:tc>
        <w:tc>
          <w:tcPr>
            <w:tcW w:w="1701" w:type="dxa"/>
            <w:vAlign w:val="center"/>
          </w:tcPr>
          <w:p w14:paraId="693A4BC0" w14:textId="77777777" w:rsidR="000B30D9" w:rsidRPr="008321CA" w:rsidRDefault="000B30D9">
            <w:pPr>
              <w:spacing w:line="360" w:lineRule="auto"/>
              <w:rPr>
                <w:rFonts w:ascii="宋体" w:hAnsi="宋体"/>
                <w:color w:val="000000" w:themeColor="text1"/>
                <w:sz w:val="24"/>
                <w:szCs w:val="24"/>
              </w:rPr>
            </w:pPr>
          </w:p>
        </w:tc>
        <w:tc>
          <w:tcPr>
            <w:tcW w:w="1134" w:type="dxa"/>
            <w:vAlign w:val="center"/>
          </w:tcPr>
          <w:p w14:paraId="7C78E39B" w14:textId="77777777" w:rsidR="000B30D9" w:rsidRPr="008321CA" w:rsidRDefault="000B30D9">
            <w:pPr>
              <w:spacing w:line="360" w:lineRule="auto"/>
              <w:rPr>
                <w:rFonts w:ascii="宋体" w:hAnsi="宋体"/>
                <w:color w:val="000000" w:themeColor="text1"/>
                <w:sz w:val="24"/>
                <w:szCs w:val="24"/>
              </w:rPr>
            </w:pPr>
          </w:p>
        </w:tc>
      </w:tr>
      <w:tr w:rsidR="008321CA" w:rsidRPr="008321CA" w14:paraId="19E06A02" w14:textId="77777777">
        <w:tc>
          <w:tcPr>
            <w:tcW w:w="9209" w:type="dxa"/>
            <w:gridSpan w:val="6"/>
            <w:vAlign w:val="center"/>
          </w:tcPr>
          <w:p w14:paraId="2F27832F" w14:textId="77777777" w:rsidR="000B30D9" w:rsidRPr="008321CA" w:rsidRDefault="008F0135">
            <w:pPr>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评审业绩（打分业绩）</w:t>
            </w:r>
          </w:p>
        </w:tc>
      </w:tr>
      <w:tr w:rsidR="008321CA" w:rsidRPr="008321CA" w14:paraId="1E416D2F" w14:textId="77777777">
        <w:tc>
          <w:tcPr>
            <w:tcW w:w="846" w:type="dxa"/>
            <w:vAlign w:val="center"/>
          </w:tcPr>
          <w:p w14:paraId="514F9096" w14:textId="77777777" w:rsidR="000B30D9" w:rsidRPr="008321CA" w:rsidRDefault="008F0135">
            <w:pPr>
              <w:spacing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1</w:t>
            </w:r>
          </w:p>
        </w:tc>
        <w:tc>
          <w:tcPr>
            <w:tcW w:w="1559" w:type="dxa"/>
            <w:vAlign w:val="center"/>
          </w:tcPr>
          <w:p w14:paraId="746ABDBB" w14:textId="77777777" w:rsidR="000B30D9" w:rsidRPr="008321CA" w:rsidRDefault="000B30D9">
            <w:pPr>
              <w:spacing w:line="360" w:lineRule="auto"/>
              <w:rPr>
                <w:rFonts w:ascii="宋体" w:hAnsi="宋体"/>
                <w:color w:val="000000" w:themeColor="text1"/>
                <w:sz w:val="24"/>
                <w:szCs w:val="24"/>
              </w:rPr>
            </w:pPr>
          </w:p>
        </w:tc>
        <w:tc>
          <w:tcPr>
            <w:tcW w:w="2410" w:type="dxa"/>
            <w:vAlign w:val="center"/>
          </w:tcPr>
          <w:p w14:paraId="3DFD96B6" w14:textId="77777777" w:rsidR="000B30D9" w:rsidRPr="008321CA" w:rsidRDefault="000B30D9">
            <w:pPr>
              <w:spacing w:line="360" w:lineRule="auto"/>
              <w:rPr>
                <w:rFonts w:ascii="宋体" w:hAnsi="宋体"/>
                <w:color w:val="000000" w:themeColor="text1"/>
                <w:sz w:val="24"/>
                <w:szCs w:val="24"/>
              </w:rPr>
            </w:pPr>
          </w:p>
        </w:tc>
        <w:tc>
          <w:tcPr>
            <w:tcW w:w="1559" w:type="dxa"/>
            <w:vAlign w:val="center"/>
          </w:tcPr>
          <w:p w14:paraId="448B8D9F" w14:textId="77777777" w:rsidR="000B30D9" w:rsidRPr="008321CA" w:rsidRDefault="000B30D9">
            <w:pPr>
              <w:spacing w:line="360" w:lineRule="auto"/>
              <w:rPr>
                <w:rFonts w:ascii="宋体" w:hAnsi="宋体"/>
                <w:color w:val="000000" w:themeColor="text1"/>
                <w:sz w:val="24"/>
                <w:szCs w:val="24"/>
              </w:rPr>
            </w:pPr>
          </w:p>
        </w:tc>
        <w:tc>
          <w:tcPr>
            <w:tcW w:w="1701" w:type="dxa"/>
            <w:vAlign w:val="center"/>
          </w:tcPr>
          <w:p w14:paraId="38C4EDDF" w14:textId="77777777" w:rsidR="000B30D9" w:rsidRPr="008321CA" w:rsidRDefault="000B30D9">
            <w:pPr>
              <w:spacing w:line="360" w:lineRule="auto"/>
              <w:rPr>
                <w:rFonts w:ascii="宋体" w:hAnsi="宋体"/>
                <w:color w:val="000000" w:themeColor="text1"/>
                <w:sz w:val="24"/>
                <w:szCs w:val="24"/>
              </w:rPr>
            </w:pPr>
          </w:p>
        </w:tc>
        <w:tc>
          <w:tcPr>
            <w:tcW w:w="1134" w:type="dxa"/>
            <w:vAlign w:val="center"/>
          </w:tcPr>
          <w:p w14:paraId="75E64712" w14:textId="77777777" w:rsidR="000B30D9" w:rsidRPr="008321CA" w:rsidRDefault="000B30D9">
            <w:pPr>
              <w:spacing w:line="360" w:lineRule="auto"/>
              <w:rPr>
                <w:rFonts w:ascii="宋体" w:hAnsi="宋体"/>
                <w:color w:val="000000" w:themeColor="text1"/>
                <w:sz w:val="24"/>
                <w:szCs w:val="24"/>
              </w:rPr>
            </w:pPr>
          </w:p>
        </w:tc>
      </w:tr>
      <w:tr w:rsidR="008321CA" w:rsidRPr="008321CA" w14:paraId="01BE584D" w14:textId="77777777">
        <w:tc>
          <w:tcPr>
            <w:tcW w:w="846" w:type="dxa"/>
            <w:vAlign w:val="center"/>
          </w:tcPr>
          <w:p w14:paraId="4F06706D" w14:textId="77777777" w:rsidR="000B30D9" w:rsidRPr="008321CA" w:rsidRDefault="008F0135">
            <w:pPr>
              <w:spacing w:line="360" w:lineRule="auto"/>
              <w:jc w:val="center"/>
              <w:rPr>
                <w:rFonts w:ascii="宋体" w:hAnsi="宋体"/>
                <w:color w:val="000000" w:themeColor="text1"/>
                <w:sz w:val="24"/>
                <w:szCs w:val="24"/>
              </w:rPr>
            </w:pPr>
            <w:r w:rsidRPr="008321CA">
              <w:rPr>
                <w:rFonts w:ascii="宋体" w:hAnsi="宋体"/>
                <w:color w:val="000000" w:themeColor="text1"/>
                <w:sz w:val="24"/>
                <w:szCs w:val="24"/>
              </w:rPr>
              <w:t>……</w:t>
            </w:r>
          </w:p>
        </w:tc>
        <w:tc>
          <w:tcPr>
            <w:tcW w:w="1559" w:type="dxa"/>
            <w:vAlign w:val="center"/>
          </w:tcPr>
          <w:p w14:paraId="4513E2F5" w14:textId="77777777" w:rsidR="000B30D9" w:rsidRPr="008321CA" w:rsidRDefault="000B30D9">
            <w:pPr>
              <w:spacing w:line="360" w:lineRule="auto"/>
              <w:rPr>
                <w:rFonts w:ascii="宋体" w:hAnsi="宋体"/>
                <w:color w:val="000000" w:themeColor="text1"/>
                <w:sz w:val="24"/>
                <w:szCs w:val="24"/>
              </w:rPr>
            </w:pPr>
          </w:p>
        </w:tc>
        <w:tc>
          <w:tcPr>
            <w:tcW w:w="2410" w:type="dxa"/>
            <w:vAlign w:val="center"/>
          </w:tcPr>
          <w:p w14:paraId="26F6B748" w14:textId="77777777" w:rsidR="000B30D9" w:rsidRPr="008321CA" w:rsidRDefault="000B30D9">
            <w:pPr>
              <w:spacing w:line="360" w:lineRule="auto"/>
              <w:rPr>
                <w:rFonts w:ascii="宋体" w:hAnsi="宋体"/>
                <w:color w:val="000000" w:themeColor="text1"/>
                <w:sz w:val="24"/>
                <w:szCs w:val="24"/>
              </w:rPr>
            </w:pPr>
          </w:p>
        </w:tc>
        <w:tc>
          <w:tcPr>
            <w:tcW w:w="1559" w:type="dxa"/>
            <w:vAlign w:val="center"/>
          </w:tcPr>
          <w:p w14:paraId="61E21CAC" w14:textId="77777777" w:rsidR="000B30D9" w:rsidRPr="008321CA" w:rsidRDefault="000B30D9">
            <w:pPr>
              <w:spacing w:line="360" w:lineRule="auto"/>
              <w:rPr>
                <w:rFonts w:ascii="宋体" w:hAnsi="宋体"/>
                <w:color w:val="000000" w:themeColor="text1"/>
                <w:sz w:val="24"/>
                <w:szCs w:val="24"/>
              </w:rPr>
            </w:pPr>
          </w:p>
        </w:tc>
        <w:tc>
          <w:tcPr>
            <w:tcW w:w="1701" w:type="dxa"/>
            <w:vAlign w:val="center"/>
          </w:tcPr>
          <w:p w14:paraId="3A72D251" w14:textId="77777777" w:rsidR="000B30D9" w:rsidRPr="008321CA" w:rsidRDefault="000B30D9">
            <w:pPr>
              <w:spacing w:line="360" w:lineRule="auto"/>
              <w:rPr>
                <w:rFonts w:ascii="宋体" w:hAnsi="宋体"/>
                <w:color w:val="000000" w:themeColor="text1"/>
                <w:sz w:val="24"/>
                <w:szCs w:val="24"/>
              </w:rPr>
            </w:pPr>
          </w:p>
        </w:tc>
        <w:tc>
          <w:tcPr>
            <w:tcW w:w="1134" w:type="dxa"/>
            <w:vAlign w:val="center"/>
          </w:tcPr>
          <w:p w14:paraId="61FB537A" w14:textId="77777777" w:rsidR="000B30D9" w:rsidRPr="008321CA" w:rsidRDefault="000B30D9">
            <w:pPr>
              <w:spacing w:line="360" w:lineRule="auto"/>
              <w:rPr>
                <w:rFonts w:ascii="宋体" w:hAnsi="宋体"/>
                <w:color w:val="000000" w:themeColor="text1"/>
                <w:sz w:val="24"/>
                <w:szCs w:val="24"/>
              </w:rPr>
            </w:pPr>
          </w:p>
        </w:tc>
      </w:tr>
      <w:tr w:rsidR="008321CA" w:rsidRPr="008321CA" w14:paraId="09E36D64" w14:textId="77777777">
        <w:tc>
          <w:tcPr>
            <w:tcW w:w="846" w:type="dxa"/>
            <w:vAlign w:val="center"/>
          </w:tcPr>
          <w:p w14:paraId="7E4E2170" w14:textId="77777777" w:rsidR="000B30D9" w:rsidRPr="008321CA" w:rsidRDefault="000B30D9">
            <w:pPr>
              <w:spacing w:line="360" w:lineRule="auto"/>
              <w:jc w:val="center"/>
              <w:rPr>
                <w:rFonts w:ascii="宋体" w:hAnsi="宋体"/>
                <w:color w:val="000000" w:themeColor="text1"/>
                <w:sz w:val="24"/>
                <w:szCs w:val="24"/>
              </w:rPr>
            </w:pPr>
          </w:p>
        </w:tc>
        <w:tc>
          <w:tcPr>
            <w:tcW w:w="1559" w:type="dxa"/>
            <w:vAlign w:val="center"/>
          </w:tcPr>
          <w:p w14:paraId="1665D0FC" w14:textId="77777777" w:rsidR="000B30D9" w:rsidRPr="008321CA" w:rsidRDefault="000B30D9">
            <w:pPr>
              <w:spacing w:line="360" w:lineRule="auto"/>
              <w:rPr>
                <w:rFonts w:ascii="宋体" w:hAnsi="宋体"/>
                <w:color w:val="000000" w:themeColor="text1"/>
                <w:sz w:val="24"/>
                <w:szCs w:val="24"/>
              </w:rPr>
            </w:pPr>
          </w:p>
        </w:tc>
        <w:tc>
          <w:tcPr>
            <w:tcW w:w="2410" w:type="dxa"/>
            <w:vAlign w:val="center"/>
          </w:tcPr>
          <w:p w14:paraId="5B0F115D" w14:textId="77777777" w:rsidR="000B30D9" w:rsidRPr="008321CA" w:rsidRDefault="000B30D9">
            <w:pPr>
              <w:spacing w:line="360" w:lineRule="auto"/>
              <w:rPr>
                <w:rFonts w:ascii="宋体" w:hAnsi="宋体"/>
                <w:color w:val="000000" w:themeColor="text1"/>
                <w:sz w:val="24"/>
                <w:szCs w:val="24"/>
              </w:rPr>
            </w:pPr>
          </w:p>
        </w:tc>
        <w:tc>
          <w:tcPr>
            <w:tcW w:w="1559" w:type="dxa"/>
            <w:vAlign w:val="center"/>
          </w:tcPr>
          <w:p w14:paraId="6C19F101" w14:textId="77777777" w:rsidR="000B30D9" w:rsidRPr="008321CA" w:rsidRDefault="000B30D9">
            <w:pPr>
              <w:spacing w:line="360" w:lineRule="auto"/>
              <w:rPr>
                <w:rFonts w:ascii="宋体" w:hAnsi="宋体"/>
                <w:color w:val="000000" w:themeColor="text1"/>
                <w:sz w:val="24"/>
                <w:szCs w:val="24"/>
              </w:rPr>
            </w:pPr>
          </w:p>
        </w:tc>
        <w:tc>
          <w:tcPr>
            <w:tcW w:w="1701" w:type="dxa"/>
            <w:vAlign w:val="center"/>
          </w:tcPr>
          <w:p w14:paraId="3A3F937F" w14:textId="77777777" w:rsidR="000B30D9" w:rsidRPr="008321CA" w:rsidRDefault="000B30D9">
            <w:pPr>
              <w:spacing w:line="360" w:lineRule="auto"/>
              <w:rPr>
                <w:rFonts w:ascii="宋体" w:hAnsi="宋体"/>
                <w:color w:val="000000" w:themeColor="text1"/>
                <w:sz w:val="24"/>
                <w:szCs w:val="24"/>
              </w:rPr>
            </w:pPr>
          </w:p>
        </w:tc>
        <w:tc>
          <w:tcPr>
            <w:tcW w:w="1134" w:type="dxa"/>
            <w:vAlign w:val="center"/>
          </w:tcPr>
          <w:p w14:paraId="340A4AC6" w14:textId="77777777" w:rsidR="000B30D9" w:rsidRPr="008321CA" w:rsidRDefault="000B30D9">
            <w:pPr>
              <w:spacing w:line="360" w:lineRule="auto"/>
              <w:rPr>
                <w:rFonts w:ascii="宋体" w:hAnsi="宋体"/>
                <w:color w:val="000000" w:themeColor="text1"/>
                <w:sz w:val="24"/>
                <w:szCs w:val="24"/>
              </w:rPr>
            </w:pPr>
          </w:p>
        </w:tc>
      </w:tr>
    </w:tbl>
    <w:p w14:paraId="74E85889" w14:textId="77777777" w:rsidR="000B30D9" w:rsidRPr="008321CA" w:rsidRDefault="000B30D9">
      <w:pPr>
        <w:spacing w:beforeLines="20" w:before="48" w:afterLines="20" w:after="48" w:line="360" w:lineRule="auto"/>
        <w:rPr>
          <w:rFonts w:ascii="宋体" w:hAnsi="宋体"/>
          <w:color w:val="000000" w:themeColor="text1"/>
          <w:sz w:val="28"/>
        </w:rPr>
      </w:pPr>
    </w:p>
    <w:p w14:paraId="10997D5A" w14:textId="77777777" w:rsidR="000B30D9" w:rsidRPr="008321CA" w:rsidRDefault="008F0135">
      <w:pPr>
        <w:spacing w:beforeLines="20" w:before="48" w:afterLines="20" w:after="48" w:line="360" w:lineRule="auto"/>
        <w:jc w:val="center"/>
        <w:rPr>
          <w:rFonts w:ascii="宋体" w:hAnsi="宋体"/>
          <w:b/>
          <w:color w:val="000000" w:themeColor="text1"/>
          <w:sz w:val="28"/>
        </w:rPr>
      </w:pPr>
      <w:r w:rsidRPr="008321CA">
        <w:rPr>
          <w:rFonts w:ascii="宋体" w:hAnsi="宋体" w:hint="eastAsia"/>
          <w:b/>
          <w:color w:val="000000" w:themeColor="text1"/>
          <w:sz w:val="28"/>
        </w:rPr>
        <w:t>（二）业绩证明材料</w:t>
      </w:r>
    </w:p>
    <w:p w14:paraId="6B6AA9A7" w14:textId="77777777" w:rsidR="000B30D9" w:rsidRPr="008321CA" w:rsidRDefault="008F0135">
      <w:pPr>
        <w:spacing w:beforeLines="20" w:before="48" w:afterLines="20" w:after="48" w:line="360" w:lineRule="auto"/>
        <w:jc w:val="center"/>
        <w:rPr>
          <w:rFonts w:ascii="宋体" w:hAnsi="宋体"/>
          <w:color w:val="000000" w:themeColor="text1"/>
          <w:sz w:val="24"/>
          <w:szCs w:val="24"/>
        </w:rPr>
      </w:pPr>
      <w:r w:rsidRPr="008321CA">
        <w:rPr>
          <w:rFonts w:ascii="宋体" w:hAnsi="宋体" w:hint="eastAsia"/>
          <w:color w:val="000000" w:themeColor="text1"/>
          <w:sz w:val="24"/>
          <w:szCs w:val="24"/>
        </w:rPr>
        <w:t>（建议与上述“（一）业绩表”填写的业绩一一对应提供）</w:t>
      </w:r>
    </w:p>
    <w:p w14:paraId="75FB6234" w14:textId="77777777" w:rsidR="000B30D9" w:rsidRPr="008321CA" w:rsidRDefault="000B30D9">
      <w:pPr>
        <w:spacing w:beforeLines="20" w:before="48" w:afterLines="20" w:after="48" w:line="360" w:lineRule="auto"/>
        <w:jc w:val="center"/>
        <w:rPr>
          <w:rFonts w:ascii="宋体" w:hAnsi="宋体"/>
          <w:color w:val="000000" w:themeColor="text1"/>
          <w:sz w:val="24"/>
          <w:szCs w:val="24"/>
        </w:rPr>
      </w:pPr>
    </w:p>
    <w:p w14:paraId="47F34C84" w14:textId="77777777" w:rsidR="000B30D9" w:rsidRPr="008321CA" w:rsidRDefault="000B30D9">
      <w:pPr>
        <w:spacing w:beforeLines="20" w:before="48" w:afterLines="20" w:after="48" w:line="360" w:lineRule="auto"/>
        <w:jc w:val="center"/>
        <w:rPr>
          <w:rFonts w:ascii="宋体" w:hAnsi="宋体"/>
          <w:color w:val="000000" w:themeColor="text1"/>
          <w:sz w:val="24"/>
          <w:szCs w:val="24"/>
        </w:rPr>
      </w:pPr>
    </w:p>
    <w:p w14:paraId="5BCB45E2" w14:textId="77777777" w:rsidR="000B30D9" w:rsidRPr="008321CA" w:rsidRDefault="000B30D9">
      <w:pPr>
        <w:spacing w:beforeLines="20" w:before="48" w:afterLines="20" w:after="48" w:line="360" w:lineRule="auto"/>
        <w:jc w:val="center"/>
        <w:rPr>
          <w:rFonts w:ascii="宋体" w:hAnsi="宋体"/>
          <w:color w:val="000000" w:themeColor="text1"/>
          <w:sz w:val="24"/>
          <w:szCs w:val="24"/>
        </w:rPr>
      </w:pPr>
    </w:p>
    <w:p w14:paraId="2044D874" w14:textId="77777777" w:rsidR="000B30D9" w:rsidRPr="008321CA" w:rsidRDefault="000B30D9">
      <w:pPr>
        <w:spacing w:beforeLines="20" w:before="48" w:afterLines="20" w:after="48" w:line="360" w:lineRule="auto"/>
        <w:jc w:val="center"/>
        <w:rPr>
          <w:rFonts w:ascii="宋体" w:hAnsi="宋体"/>
          <w:color w:val="000000" w:themeColor="text1"/>
          <w:sz w:val="24"/>
          <w:szCs w:val="24"/>
        </w:rPr>
      </w:pPr>
    </w:p>
    <w:p w14:paraId="0C309C75" w14:textId="77777777" w:rsidR="000B30D9" w:rsidRPr="008321CA" w:rsidRDefault="000B30D9">
      <w:pPr>
        <w:spacing w:beforeLines="20" w:before="48" w:afterLines="20" w:after="48" w:line="360" w:lineRule="auto"/>
        <w:jc w:val="center"/>
        <w:rPr>
          <w:rFonts w:ascii="宋体" w:hAnsi="宋体"/>
          <w:color w:val="000000" w:themeColor="text1"/>
          <w:sz w:val="24"/>
          <w:szCs w:val="24"/>
        </w:rPr>
      </w:pPr>
    </w:p>
    <w:p w14:paraId="3FEEDE77" w14:textId="77777777" w:rsidR="000B30D9" w:rsidRPr="008321CA" w:rsidRDefault="000B30D9">
      <w:pPr>
        <w:spacing w:beforeLines="20" w:before="48" w:afterLines="20" w:after="48" w:line="360" w:lineRule="auto"/>
        <w:jc w:val="center"/>
        <w:rPr>
          <w:rFonts w:ascii="宋体" w:hAnsi="宋体"/>
          <w:color w:val="000000" w:themeColor="text1"/>
          <w:sz w:val="24"/>
          <w:szCs w:val="24"/>
        </w:rPr>
      </w:pPr>
    </w:p>
    <w:p w14:paraId="49D94A48" w14:textId="77777777" w:rsidR="000B30D9" w:rsidRPr="008321CA" w:rsidRDefault="000B30D9">
      <w:pPr>
        <w:spacing w:beforeLines="20" w:before="48" w:afterLines="20" w:after="48" w:line="360" w:lineRule="auto"/>
        <w:jc w:val="center"/>
        <w:rPr>
          <w:rFonts w:ascii="宋体" w:hAnsi="宋体"/>
          <w:color w:val="000000" w:themeColor="text1"/>
          <w:sz w:val="24"/>
          <w:szCs w:val="24"/>
        </w:rPr>
      </w:pPr>
    </w:p>
    <w:p w14:paraId="300377D6" w14:textId="77777777" w:rsidR="000B30D9" w:rsidRPr="008321CA" w:rsidRDefault="000B30D9">
      <w:pPr>
        <w:spacing w:beforeLines="20" w:before="48" w:afterLines="20" w:after="48" w:line="360" w:lineRule="auto"/>
        <w:jc w:val="center"/>
        <w:rPr>
          <w:rFonts w:ascii="宋体" w:hAnsi="宋体"/>
          <w:color w:val="000000" w:themeColor="text1"/>
          <w:sz w:val="24"/>
          <w:szCs w:val="24"/>
        </w:rPr>
      </w:pPr>
    </w:p>
    <w:p w14:paraId="101911C1" w14:textId="77777777" w:rsidR="000B30D9" w:rsidRPr="008321CA" w:rsidRDefault="000B30D9">
      <w:pPr>
        <w:spacing w:beforeLines="20" w:before="48" w:afterLines="20" w:after="48" w:line="360" w:lineRule="auto"/>
        <w:jc w:val="center"/>
        <w:rPr>
          <w:rFonts w:ascii="宋体" w:hAnsi="宋体"/>
          <w:color w:val="000000" w:themeColor="text1"/>
          <w:sz w:val="24"/>
          <w:szCs w:val="24"/>
        </w:rPr>
      </w:pPr>
    </w:p>
    <w:p w14:paraId="2CCAD7C1" w14:textId="77777777" w:rsidR="000B30D9" w:rsidRPr="008321CA" w:rsidRDefault="000B30D9">
      <w:pPr>
        <w:spacing w:beforeLines="20" w:before="48" w:afterLines="20" w:after="48" w:line="360" w:lineRule="auto"/>
        <w:jc w:val="center"/>
        <w:rPr>
          <w:rFonts w:ascii="宋体" w:hAnsi="宋体"/>
          <w:color w:val="000000" w:themeColor="text1"/>
          <w:sz w:val="24"/>
          <w:szCs w:val="24"/>
        </w:rPr>
      </w:pPr>
    </w:p>
    <w:p w14:paraId="7CC3DB41" w14:textId="77777777" w:rsidR="000B30D9" w:rsidRPr="008321CA" w:rsidRDefault="000B30D9">
      <w:pPr>
        <w:spacing w:beforeLines="20" w:before="48" w:afterLines="20" w:after="48" w:line="360" w:lineRule="auto"/>
        <w:jc w:val="center"/>
        <w:rPr>
          <w:rFonts w:ascii="宋体" w:hAnsi="宋体"/>
          <w:color w:val="000000" w:themeColor="text1"/>
          <w:sz w:val="24"/>
          <w:szCs w:val="24"/>
        </w:rPr>
      </w:pPr>
    </w:p>
    <w:p w14:paraId="00BF4C25"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6"/>
        </w:rPr>
      </w:pPr>
      <w:bookmarkStart w:id="184" w:name="_Toc471675527"/>
      <w:bookmarkStart w:id="185" w:name="_Toc30494"/>
      <w:bookmarkStart w:id="186" w:name="_Toc496587832"/>
      <w:r w:rsidRPr="008321CA">
        <w:rPr>
          <w:rFonts w:ascii="宋体" w:hAnsi="宋体" w:hint="eastAsia"/>
          <w:b/>
          <w:bCs/>
          <w:color w:val="000000" w:themeColor="text1"/>
          <w:sz w:val="28"/>
          <w:szCs w:val="32"/>
        </w:rPr>
        <w:lastRenderedPageBreak/>
        <w:t>八．拟投入本项目的人员情况</w:t>
      </w:r>
      <w:bookmarkEnd w:id="184"/>
      <w:bookmarkEnd w:id="185"/>
      <w:bookmarkEnd w:id="186"/>
    </w:p>
    <w:p w14:paraId="45D8E0E9" w14:textId="77777777" w:rsidR="000B30D9" w:rsidRPr="008321CA" w:rsidRDefault="008F0135">
      <w:pPr>
        <w:tabs>
          <w:tab w:val="left" w:pos="4620"/>
        </w:tabs>
        <w:spacing w:line="360" w:lineRule="auto"/>
        <w:ind w:firstLineChars="200" w:firstLine="480"/>
        <w:rPr>
          <w:rFonts w:ascii="宋体" w:hAnsi="宋体"/>
          <w:color w:val="000000" w:themeColor="text1"/>
          <w:sz w:val="24"/>
        </w:rPr>
      </w:pPr>
      <w:r w:rsidRPr="008321CA">
        <w:rPr>
          <w:rFonts w:ascii="宋体" w:hAnsi="宋体" w:hint="eastAsia"/>
          <w:bCs/>
          <w:color w:val="000000" w:themeColor="text1"/>
          <w:sz w:val="24"/>
          <w:szCs w:val="24"/>
        </w:rPr>
        <w:t>投标人可自行制作格式</w:t>
      </w:r>
      <w:r w:rsidRPr="008321CA">
        <w:rPr>
          <w:rFonts w:ascii="宋体" w:hAnsi="宋体" w:hint="eastAsia"/>
          <w:color w:val="000000" w:themeColor="text1"/>
          <w:sz w:val="24"/>
        </w:rPr>
        <w:t>，应能体现出所有招标文件要求的内容，并附相关证明材料（扫描件）。</w:t>
      </w:r>
    </w:p>
    <w:p w14:paraId="2C3930B3"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6"/>
        </w:rPr>
      </w:pPr>
      <w:bookmarkStart w:id="187" w:name="_Toc1782"/>
      <w:bookmarkStart w:id="188" w:name="_Toc471675528"/>
      <w:bookmarkStart w:id="189" w:name="_Toc496587833"/>
      <w:r w:rsidRPr="008321CA">
        <w:rPr>
          <w:rFonts w:ascii="宋体" w:hAnsi="宋体" w:hint="eastAsia"/>
          <w:b/>
          <w:bCs/>
          <w:color w:val="000000" w:themeColor="text1"/>
          <w:sz w:val="28"/>
          <w:szCs w:val="32"/>
        </w:rPr>
        <w:t>九．服务方案</w:t>
      </w:r>
      <w:bookmarkEnd w:id="187"/>
      <w:bookmarkEnd w:id="188"/>
      <w:bookmarkEnd w:id="189"/>
    </w:p>
    <w:p w14:paraId="290E111B" w14:textId="77777777" w:rsidR="000B30D9" w:rsidRPr="008321CA" w:rsidRDefault="008F0135">
      <w:pPr>
        <w:spacing w:beforeLines="20" w:before="48" w:afterLines="20" w:after="48" w:line="360" w:lineRule="auto"/>
        <w:jc w:val="center"/>
        <w:rPr>
          <w:rFonts w:ascii="宋体" w:hAnsi="宋体"/>
          <w:color w:val="000000" w:themeColor="text1"/>
          <w:sz w:val="28"/>
        </w:rPr>
      </w:pPr>
      <w:r w:rsidRPr="008321CA">
        <w:rPr>
          <w:rFonts w:ascii="宋体" w:hAnsi="宋体" w:hint="eastAsia"/>
          <w:bCs/>
          <w:color w:val="000000" w:themeColor="text1"/>
          <w:sz w:val="24"/>
          <w:szCs w:val="24"/>
        </w:rPr>
        <w:t>（投标人可自行制作格式）</w:t>
      </w:r>
    </w:p>
    <w:p w14:paraId="1BB2F6A1"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6"/>
        </w:rPr>
      </w:pPr>
      <w:bookmarkStart w:id="190" w:name="_Toc496587834"/>
      <w:bookmarkStart w:id="191" w:name="_Toc25329"/>
      <w:r w:rsidRPr="008321CA">
        <w:rPr>
          <w:rFonts w:ascii="宋体" w:hAnsi="宋体" w:hint="eastAsia"/>
          <w:b/>
          <w:bCs/>
          <w:color w:val="000000" w:themeColor="text1"/>
          <w:sz w:val="28"/>
          <w:szCs w:val="32"/>
        </w:rPr>
        <w:t>十．有关证明文件</w:t>
      </w:r>
      <w:bookmarkEnd w:id="190"/>
      <w:bookmarkEnd w:id="191"/>
    </w:p>
    <w:p w14:paraId="3BAC2C58" w14:textId="77777777" w:rsidR="000B30D9" w:rsidRPr="008321CA" w:rsidRDefault="008F0135">
      <w:pPr>
        <w:tabs>
          <w:tab w:val="left" w:pos="4620"/>
        </w:tabs>
        <w:spacing w:line="360" w:lineRule="auto"/>
        <w:ind w:firstLineChars="200" w:firstLine="480"/>
        <w:rPr>
          <w:rFonts w:ascii="宋体" w:hAnsi="宋体"/>
          <w:color w:val="000000" w:themeColor="text1"/>
          <w:sz w:val="24"/>
        </w:rPr>
      </w:pPr>
      <w:r w:rsidRPr="008321CA">
        <w:rPr>
          <w:rFonts w:ascii="宋体" w:hAnsi="宋体" w:hint="eastAsia"/>
          <w:color w:val="000000" w:themeColor="text1"/>
          <w:sz w:val="24"/>
        </w:rPr>
        <w:t>提供符合投标邀请（招标公告）、招标需求及评标办法规定的相关证明文件（制作成扫描件）。</w:t>
      </w:r>
    </w:p>
    <w:p w14:paraId="572E0C1A" w14:textId="77777777" w:rsidR="000B30D9" w:rsidRPr="008321CA" w:rsidRDefault="008F0135">
      <w:pPr>
        <w:snapToGrid w:val="0"/>
        <w:spacing w:before="120" w:after="120" w:line="360" w:lineRule="auto"/>
        <w:ind w:firstLine="480"/>
        <w:jc w:val="left"/>
        <w:rPr>
          <w:rFonts w:ascii="宋体" w:hAnsi="宋体"/>
          <w:color w:val="000000" w:themeColor="text1"/>
          <w:sz w:val="24"/>
          <w:szCs w:val="20"/>
        </w:rPr>
      </w:pPr>
      <w:r w:rsidRPr="008321CA">
        <w:rPr>
          <w:rFonts w:ascii="宋体" w:hAnsi="宋体" w:hint="eastAsia"/>
          <w:color w:val="000000" w:themeColor="text1"/>
          <w:sz w:val="24"/>
          <w:szCs w:val="20"/>
        </w:rPr>
        <w:t>特别提示：</w:t>
      </w:r>
    </w:p>
    <w:p w14:paraId="1C931D03" w14:textId="77777777" w:rsidR="000B30D9" w:rsidRPr="008321CA" w:rsidRDefault="008F0135">
      <w:pPr>
        <w:snapToGrid w:val="0"/>
        <w:spacing w:line="360" w:lineRule="auto"/>
        <w:ind w:firstLine="482"/>
        <w:jc w:val="left"/>
        <w:rPr>
          <w:rFonts w:ascii="宋体" w:hAnsi="宋体"/>
          <w:color w:val="000000" w:themeColor="text1"/>
          <w:sz w:val="24"/>
          <w:szCs w:val="20"/>
        </w:rPr>
      </w:pPr>
      <w:r w:rsidRPr="008321CA">
        <w:rPr>
          <w:rFonts w:ascii="宋体" w:hAnsi="宋体" w:hint="eastAsia"/>
          <w:color w:val="000000" w:themeColor="text1"/>
          <w:sz w:val="24"/>
          <w:szCs w:val="20"/>
        </w:rPr>
        <w:t>投标人在投标文件制作时，在此栏内上传下列材料（包括但不限于）：</w:t>
      </w:r>
    </w:p>
    <w:p w14:paraId="52CCAE37" w14:textId="77777777" w:rsidR="000B30D9" w:rsidRPr="008321CA" w:rsidRDefault="008F0135">
      <w:pPr>
        <w:tabs>
          <w:tab w:val="left" w:pos="4620"/>
        </w:tabs>
        <w:spacing w:line="360" w:lineRule="auto"/>
        <w:ind w:firstLineChars="200" w:firstLine="482"/>
        <w:rPr>
          <w:rFonts w:ascii="宋体" w:hAnsi="宋体"/>
          <w:color w:val="000000" w:themeColor="text1"/>
          <w:sz w:val="24"/>
        </w:rPr>
      </w:pPr>
      <w:r w:rsidRPr="008321CA">
        <w:rPr>
          <w:rFonts w:ascii="宋体" w:hAnsi="宋体" w:hint="eastAsia"/>
          <w:b/>
          <w:color w:val="000000" w:themeColor="text1"/>
          <w:sz w:val="24"/>
        </w:rPr>
        <w:t>招标文件要求的其他证明资料</w:t>
      </w:r>
      <w:r w:rsidRPr="008321CA">
        <w:rPr>
          <w:rFonts w:ascii="宋体" w:hAnsi="宋体" w:cs="Cambria" w:hint="eastAsia"/>
          <w:b/>
          <w:color w:val="000000" w:themeColor="text1"/>
          <w:sz w:val="24"/>
        </w:rPr>
        <w:t>（根据项目要求编辑）</w:t>
      </w:r>
      <w:r w:rsidRPr="008321CA">
        <w:rPr>
          <w:rFonts w:ascii="宋体" w:hAnsi="宋体" w:hint="eastAsia"/>
          <w:b/>
          <w:color w:val="000000" w:themeColor="text1"/>
          <w:sz w:val="24"/>
          <w:szCs w:val="24"/>
        </w:rPr>
        <w:t>，如营业执照、税务登记证、业绩、相关证书、证明资料等，</w:t>
      </w:r>
      <w:r w:rsidRPr="008321CA">
        <w:rPr>
          <w:rFonts w:ascii="宋体" w:hAnsi="宋体" w:hint="eastAsia"/>
          <w:color w:val="000000" w:themeColor="text1"/>
          <w:sz w:val="24"/>
        </w:rPr>
        <w:t>应将上述证明材料制作成扫描件。</w:t>
      </w:r>
    </w:p>
    <w:p w14:paraId="114461AE" w14:textId="77777777" w:rsidR="000B30D9" w:rsidRPr="008321CA" w:rsidRDefault="000B30D9">
      <w:pPr>
        <w:tabs>
          <w:tab w:val="left" w:pos="4620"/>
        </w:tabs>
        <w:spacing w:line="360" w:lineRule="auto"/>
        <w:ind w:firstLineChars="200" w:firstLine="480"/>
        <w:rPr>
          <w:rFonts w:ascii="宋体" w:hAnsi="宋体"/>
          <w:color w:val="000000" w:themeColor="text1"/>
          <w:sz w:val="24"/>
        </w:rPr>
      </w:pPr>
    </w:p>
    <w:p w14:paraId="076400B1" w14:textId="77777777" w:rsidR="000B30D9" w:rsidRPr="008321CA" w:rsidRDefault="000B30D9">
      <w:pPr>
        <w:tabs>
          <w:tab w:val="left" w:pos="4620"/>
        </w:tabs>
        <w:spacing w:line="360" w:lineRule="auto"/>
        <w:ind w:firstLineChars="200" w:firstLine="480"/>
        <w:rPr>
          <w:rFonts w:ascii="宋体" w:hAnsi="宋体"/>
          <w:color w:val="000000" w:themeColor="text1"/>
          <w:sz w:val="24"/>
        </w:rPr>
      </w:pPr>
    </w:p>
    <w:p w14:paraId="227B4DC9" w14:textId="77777777" w:rsidR="000B30D9" w:rsidRPr="008321CA" w:rsidRDefault="000B30D9">
      <w:pPr>
        <w:tabs>
          <w:tab w:val="left" w:pos="4620"/>
        </w:tabs>
        <w:spacing w:line="360" w:lineRule="auto"/>
        <w:ind w:firstLineChars="200" w:firstLine="480"/>
        <w:rPr>
          <w:rFonts w:ascii="宋体" w:hAnsi="宋体"/>
          <w:color w:val="000000" w:themeColor="text1"/>
          <w:sz w:val="24"/>
        </w:rPr>
      </w:pPr>
    </w:p>
    <w:p w14:paraId="6F63D66F" w14:textId="77777777" w:rsidR="000B30D9" w:rsidRPr="008321CA" w:rsidRDefault="000B30D9">
      <w:pPr>
        <w:tabs>
          <w:tab w:val="left" w:pos="4620"/>
        </w:tabs>
        <w:spacing w:line="360" w:lineRule="auto"/>
        <w:ind w:firstLineChars="200" w:firstLine="480"/>
        <w:rPr>
          <w:rFonts w:ascii="宋体" w:hAnsi="宋体"/>
          <w:color w:val="000000" w:themeColor="text1"/>
          <w:sz w:val="24"/>
        </w:rPr>
      </w:pPr>
    </w:p>
    <w:p w14:paraId="642645ED" w14:textId="77777777" w:rsidR="000B30D9" w:rsidRPr="008321CA" w:rsidRDefault="000B30D9">
      <w:pPr>
        <w:tabs>
          <w:tab w:val="left" w:pos="4620"/>
        </w:tabs>
        <w:spacing w:line="360" w:lineRule="auto"/>
        <w:ind w:firstLineChars="200" w:firstLine="480"/>
        <w:rPr>
          <w:rFonts w:ascii="宋体" w:hAnsi="宋体"/>
          <w:color w:val="000000" w:themeColor="text1"/>
          <w:sz w:val="24"/>
        </w:rPr>
      </w:pPr>
    </w:p>
    <w:p w14:paraId="2B557AA1" w14:textId="77777777" w:rsidR="000B30D9" w:rsidRPr="008321CA" w:rsidRDefault="000B30D9">
      <w:pPr>
        <w:tabs>
          <w:tab w:val="left" w:pos="4620"/>
        </w:tabs>
        <w:spacing w:line="360" w:lineRule="auto"/>
        <w:ind w:firstLineChars="200" w:firstLine="480"/>
        <w:rPr>
          <w:rFonts w:ascii="宋体" w:hAnsi="宋体"/>
          <w:color w:val="000000" w:themeColor="text1"/>
          <w:sz w:val="24"/>
        </w:rPr>
      </w:pPr>
    </w:p>
    <w:p w14:paraId="094E2AB0" w14:textId="77777777" w:rsidR="000B30D9" w:rsidRPr="008321CA" w:rsidRDefault="000B30D9">
      <w:pPr>
        <w:tabs>
          <w:tab w:val="left" w:pos="4620"/>
        </w:tabs>
        <w:spacing w:line="360" w:lineRule="auto"/>
        <w:ind w:firstLineChars="200" w:firstLine="480"/>
        <w:rPr>
          <w:rFonts w:ascii="宋体" w:hAnsi="宋体"/>
          <w:color w:val="000000" w:themeColor="text1"/>
          <w:sz w:val="24"/>
        </w:rPr>
      </w:pPr>
    </w:p>
    <w:p w14:paraId="16C85E42" w14:textId="77777777" w:rsidR="000B30D9" w:rsidRPr="008321CA" w:rsidRDefault="000B30D9">
      <w:pPr>
        <w:tabs>
          <w:tab w:val="left" w:pos="4620"/>
        </w:tabs>
        <w:spacing w:line="360" w:lineRule="auto"/>
        <w:ind w:firstLineChars="200" w:firstLine="480"/>
        <w:rPr>
          <w:rFonts w:ascii="宋体" w:hAnsi="宋体"/>
          <w:color w:val="000000" w:themeColor="text1"/>
          <w:sz w:val="24"/>
        </w:rPr>
      </w:pPr>
    </w:p>
    <w:p w14:paraId="1FD4C5EC" w14:textId="77777777" w:rsidR="000B30D9" w:rsidRPr="008321CA" w:rsidRDefault="000B30D9">
      <w:pPr>
        <w:tabs>
          <w:tab w:val="left" w:pos="4620"/>
        </w:tabs>
        <w:spacing w:line="360" w:lineRule="auto"/>
        <w:ind w:firstLineChars="200" w:firstLine="480"/>
        <w:rPr>
          <w:rFonts w:ascii="宋体" w:hAnsi="宋体"/>
          <w:color w:val="000000" w:themeColor="text1"/>
          <w:sz w:val="24"/>
        </w:rPr>
      </w:pPr>
    </w:p>
    <w:p w14:paraId="40B9AE33" w14:textId="77777777" w:rsidR="000B30D9" w:rsidRPr="008321CA" w:rsidRDefault="000B30D9">
      <w:pPr>
        <w:tabs>
          <w:tab w:val="left" w:pos="4620"/>
        </w:tabs>
        <w:spacing w:line="360" w:lineRule="auto"/>
        <w:ind w:firstLineChars="200" w:firstLine="480"/>
        <w:rPr>
          <w:rFonts w:ascii="宋体" w:hAnsi="宋体"/>
          <w:color w:val="000000" w:themeColor="text1"/>
          <w:sz w:val="24"/>
        </w:rPr>
      </w:pPr>
    </w:p>
    <w:p w14:paraId="2E5CAE99" w14:textId="77777777" w:rsidR="000B30D9" w:rsidRPr="008321CA" w:rsidRDefault="000B30D9">
      <w:pPr>
        <w:tabs>
          <w:tab w:val="left" w:pos="4620"/>
        </w:tabs>
        <w:spacing w:line="360" w:lineRule="auto"/>
        <w:ind w:firstLineChars="200" w:firstLine="480"/>
        <w:rPr>
          <w:rFonts w:ascii="宋体" w:hAnsi="宋体"/>
          <w:color w:val="000000" w:themeColor="text1"/>
          <w:sz w:val="24"/>
        </w:rPr>
      </w:pPr>
    </w:p>
    <w:p w14:paraId="34A2F5C8" w14:textId="77777777" w:rsidR="000B30D9" w:rsidRPr="008321CA" w:rsidRDefault="000B30D9">
      <w:pPr>
        <w:tabs>
          <w:tab w:val="left" w:pos="4620"/>
        </w:tabs>
        <w:spacing w:line="360" w:lineRule="auto"/>
        <w:ind w:firstLineChars="200" w:firstLine="480"/>
        <w:rPr>
          <w:rFonts w:ascii="宋体" w:hAnsi="宋体"/>
          <w:color w:val="000000" w:themeColor="text1"/>
          <w:sz w:val="24"/>
        </w:rPr>
      </w:pPr>
    </w:p>
    <w:p w14:paraId="6ABBB718"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2"/>
        </w:rPr>
      </w:pPr>
      <w:bookmarkStart w:id="192" w:name="_Toc8103"/>
      <w:bookmarkStart w:id="193" w:name="_Toc220232401"/>
      <w:bookmarkStart w:id="194" w:name="_Toc508363608"/>
      <w:bookmarkStart w:id="195" w:name="_Hlt510342906"/>
      <w:bookmarkStart w:id="196" w:name="_Toc471736417"/>
      <w:bookmarkStart w:id="197" w:name="_Toc516969104"/>
      <w:r w:rsidRPr="008321CA">
        <w:rPr>
          <w:rFonts w:ascii="宋体" w:hAnsi="宋体" w:hint="eastAsia"/>
          <w:b/>
          <w:bCs/>
          <w:color w:val="000000" w:themeColor="text1"/>
          <w:sz w:val="28"/>
          <w:szCs w:val="32"/>
        </w:rPr>
        <w:lastRenderedPageBreak/>
        <w:t>十一．投标授权书</w:t>
      </w:r>
      <w:bookmarkEnd w:id="192"/>
    </w:p>
    <w:p w14:paraId="3E6C11D3" w14:textId="77777777" w:rsidR="000B30D9" w:rsidRPr="008321CA" w:rsidRDefault="008F0135">
      <w:pPr>
        <w:snapToGrid w:val="0"/>
        <w:spacing w:line="360" w:lineRule="auto"/>
        <w:ind w:firstLineChars="200" w:firstLine="480"/>
        <w:jc w:val="left"/>
        <w:rPr>
          <w:rFonts w:ascii="宋体" w:hAnsi="宋体"/>
          <w:color w:val="000000" w:themeColor="text1"/>
          <w:sz w:val="24"/>
          <w:szCs w:val="28"/>
        </w:rPr>
      </w:pPr>
      <w:r w:rsidRPr="008321CA">
        <w:rPr>
          <w:rFonts w:ascii="宋体" w:hAnsi="宋体" w:hint="eastAsia"/>
          <w:color w:val="000000" w:themeColor="text1"/>
          <w:sz w:val="24"/>
          <w:szCs w:val="28"/>
        </w:rPr>
        <w:t>本授权书声明：</w:t>
      </w:r>
      <w:r w:rsidRPr="008321CA">
        <w:rPr>
          <w:rFonts w:ascii="宋体" w:hAnsi="宋体" w:hint="eastAsia"/>
          <w:color w:val="000000" w:themeColor="text1"/>
          <w:sz w:val="24"/>
          <w:szCs w:val="28"/>
          <w:u w:val="single"/>
        </w:rPr>
        <w:t xml:space="preserve">           </w:t>
      </w:r>
      <w:r w:rsidRPr="008321CA">
        <w:rPr>
          <w:rFonts w:ascii="宋体" w:hAnsi="宋体" w:hint="eastAsia"/>
          <w:color w:val="000000" w:themeColor="text1"/>
          <w:sz w:val="24"/>
          <w:szCs w:val="28"/>
        </w:rPr>
        <w:t>公司授权</w:t>
      </w:r>
      <w:r w:rsidRPr="008321CA">
        <w:rPr>
          <w:rFonts w:ascii="宋体" w:hAnsi="宋体" w:hint="eastAsia"/>
          <w:color w:val="000000" w:themeColor="text1"/>
          <w:sz w:val="24"/>
          <w:szCs w:val="28"/>
          <w:u w:val="single"/>
        </w:rPr>
        <w:t xml:space="preserve">       </w:t>
      </w:r>
      <w:r w:rsidRPr="008321CA">
        <w:rPr>
          <w:rFonts w:ascii="宋体" w:hAnsi="宋体" w:hint="eastAsia"/>
          <w:color w:val="000000" w:themeColor="text1"/>
          <w:sz w:val="24"/>
          <w:szCs w:val="28"/>
        </w:rPr>
        <w:t>（投标人授权代表姓名、职务，手机号码）代表本公司参加合肥文旅博览集团有限公司</w:t>
      </w:r>
      <w:r w:rsidRPr="008321CA">
        <w:rPr>
          <w:rFonts w:ascii="宋体" w:hAnsi="宋体" w:hint="eastAsia"/>
          <w:b/>
          <w:color w:val="000000" w:themeColor="text1"/>
          <w:sz w:val="24"/>
          <w:szCs w:val="28"/>
          <w:u w:val="single"/>
        </w:rPr>
        <w:t xml:space="preserve">                   </w:t>
      </w:r>
      <w:r w:rsidRPr="008321CA">
        <w:rPr>
          <w:rFonts w:ascii="宋体" w:hAnsi="宋体" w:hint="eastAsia"/>
          <w:bCs/>
          <w:color w:val="000000" w:themeColor="text1"/>
          <w:sz w:val="24"/>
          <w:szCs w:val="28"/>
        </w:rPr>
        <w:t>招标活动（项目编号：</w:t>
      </w:r>
      <w:r w:rsidRPr="008321CA">
        <w:rPr>
          <w:rFonts w:ascii="宋体" w:hAnsi="宋体" w:hint="eastAsia"/>
          <w:b/>
          <w:color w:val="000000" w:themeColor="text1"/>
          <w:sz w:val="24"/>
          <w:szCs w:val="28"/>
        </w:rPr>
        <w:t xml:space="preserve">       </w:t>
      </w:r>
      <w:r w:rsidRPr="008321CA">
        <w:rPr>
          <w:rFonts w:ascii="宋体" w:hAnsi="宋体" w:hint="eastAsia"/>
          <w:bCs/>
          <w:color w:val="000000" w:themeColor="text1"/>
          <w:sz w:val="24"/>
          <w:szCs w:val="28"/>
        </w:rPr>
        <w:t>）</w:t>
      </w:r>
      <w:r w:rsidRPr="008321CA">
        <w:rPr>
          <w:rFonts w:ascii="宋体"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14:paraId="52F49A07" w14:textId="77777777" w:rsidR="000B30D9" w:rsidRPr="008321CA" w:rsidRDefault="008F0135">
      <w:pPr>
        <w:snapToGrid w:val="0"/>
        <w:spacing w:line="360" w:lineRule="auto"/>
        <w:ind w:firstLineChars="200" w:firstLine="480"/>
        <w:jc w:val="left"/>
        <w:rPr>
          <w:rFonts w:ascii="宋体" w:hAnsi="宋体"/>
          <w:color w:val="000000" w:themeColor="text1"/>
          <w:sz w:val="24"/>
          <w:szCs w:val="28"/>
        </w:rPr>
      </w:pPr>
      <w:r w:rsidRPr="008321CA">
        <w:rPr>
          <w:rFonts w:ascii="宋体" w:hAnsi="宋体" w:hint="eastAsia"/>
          <w:color w:val="000000" w:themeColor="text1"/>
          <w:sz w:val="24"/>
          <w:szCs w:val="28"/>
        </w:rPr>
        <w:t>本授权书自出具之日起生效。</w:t>
      </w:r>
    </w:p>
    <w:p w14:paraId="0CC5D83C" w14:textId="77777777" w:rsidR="000B30D9" w:rsidRPr="008321CA" w:rsidRDefault="000B30D9">
      <w:pPr>
        <w:spacing w:line="360" w:lineRule="auto"/>
        <w:rPr>
          <w:rFonts w:ascii="宋体" w:hAnsi="宋体"/>
          <w:color w:val="000000" w:themeColor="text1"/>
          <w:sz w:val="24"/>
          <w:szCs w:val="28"/>
        </w:rPr>
      </w:pPr>
    </w:p>
    <w:p w14:paraId="1D053989" w14:textId="77777777" w:rsidR="000B30D9" w:rsidRPr="008321CA" w:rsidRDefault="0047695E">
      <w:pPr>
        <w:spacing w:line="360" w:lineRule="auto"/>
        <w:rPr>
          <w:rFonts w:ascii="宋体" w:hAnsi="宋体"/>
          <w:color w:val="000000" w:themeColor="text1"/>
          <w:sz w:val="24"/>
          <w:szCs w:val="28"/>
        </w:rPr>
      </w:pPr>
      <w:r>
        <w:rPr>
          <w:rFonts w:ascii="宋体" w:hAnsi="宋体"/>
          <w:color w:val="000000" w:themeColor="text1"/>
          <w:sz w:val="24"/>
          <w:szCs w:val="28"/>
        </w:rPr>
        <w:pict w14:anchorId="27001A71">
          <v:group id="组合 1" o:spid="_x0000_s1027" style="position:absolute;left:0;text-align:left;margin-left:91.4pt;margin-top:20.1pt;width:303.95pt;height:57.3pt;z-index:251658240" coordorigin="3270,4350" coordsize="6079,1146">
            <v:roundrect id="自选图形 67" o:spid="_x0000_s1028" style="position:absolute;left:3270;top:4350;width:2794;height:1146" arcsize="10923f" o:preferrelative="t">
              <v:stroke miterlimit="2"/>
              <v:textbox>
                <w:txbxContent>
                  <w:p w14:paraId="097774EC" w14:textId="77777777" w:rsidR="00167528" w:rsidRDefault="00167528"/>
                </w:txbxContent>
              </v:textbox>
            </v:roundrect>
            <v:roundrect id="自选图形 68" o:spid="_x0000_s1029" style="position:absolute;left:6555;top:4350;width:2794;height:1146" arcsize="10923f" o:preferrelative="t">
              <v:stroke miterlimit="2"/>
              <v:textbox>
                <w:txbxContent>
                  <w:p w14:paraId="47F83BE1" w14:textId="77777777" w:rsidR="00167528" w:rsidRDefault="00167528">
                    <w:pPr>
                      <w:jc w:val="center"/>
                      <w:rPr>
                        <w:color w:val="FF0000"/>
                        <w:szCs w:val="21"/>
                      </w:rPr>
                    </w:pPr>
                  </w:p>
                </w:txbxContent>
              </v:textbox>
            </v:roundrect>
          </v:group>
        </w:pict>
      </w:r>
    </w:p>
    <w:p w14:paraId="6C7CF809" w14:textId="77777777" w:rsidR="000B30D9" w:rsidRPr="008321CA" w:rsidRDefault="008F0135">
      <w:pPr>
        <w:spacing w:line="360" w:lineRule="auto"/>
        <w:ind w:firstLine="645"/>
        <w:rPr>
          <w:rFonts w:ascii="宋体" w:hAnsi="宋体"/>
          <w:color w:val="000000" w:themeColor="text1"/>
          <w:sz w:val="24"/>
          <w:szCs w:val="28"/>
        </w:rPr>
      </w:pPr>
      <w:r w:rsidRPr="008321CA">
        <w:rPr>
          <w:rFonts w:ascii="宋体" w:hAnsi="宋体" w:hint="eastAsia"/>
          <w:color w:val="000000" w:themeColor="text1"/>
          <w:sz w:val="24"/>
          <w:szCs w:val="28"/>
        </w:rPr>
        <w:t>特此声明。</w:t>
      </w:r>
    </w:p>
    <w:p w14:paraId="1144651D" w14:textId="77777777" w:rsidR="000B30D9" w:rsidRPr="008321CA" w:rsidRDefault="000B30D9">
      <w:pPr>
        <w:spacing w:line="360" w:lineRule="auto"/>
        <w:rPr>
          <w:rFonts w:ascii="宋体" w:hAnsi="宋体"/>
          <w:color w:val="000000" w:themeColor="text1"/>
          <w:sz w:val="24"/>
          <w:szCs w:val="28"/>
        </w:rPr>
      </w:pPr>
    </w:p>
    <w:p w14:paraId="07E7B61F" w14:textId="77777777" w:rsidR="000B30D9" w:rsidRPr="008321CA" w:rsidRDefault="000B30D9">
      <w:pPr>
        <w:spacing w:line="360" w:lineRule="auto"/>
        <w:rPr>
          <w:rFonts w:ascii="宋体" w:hAnsi="宋体"/>
          <w:color w:val="000000" w:themeColor="text1"/>
          <w:sz w:val="24"/>
          <w:szCs w:val="28"/>
        </w:rPr>
      </w:pPr>
    </w:p>
    <w:p w14:paraId="5F4279A8" w14:textId="77777777" w:rsidR="000B30D9" w:rsidRPr="008321CA" w:rsidRDefault="000B30D9">
      <w:pPr>
        <w:spacing w:line="360" w:lineRule="auto"/>
        <w:rPr>
          <w:rFonts w:ascii="宋体" w:hAnsi="宋体"/>
          <w:color w:val="000000" w:themeColor="text1"/>
          <w:sz w:val="24"/>
          <w:szCs w:val="28"/>
        </w:rPr>
      </w:pPr>
    </w:p>
    <w:p w14:paraId="14421D4B" w14:textId="77777777" w:rsidR="000B30D9" w:rsidRPr="008321CA" w:rsidRDefault="000B30D9">
      <w:pPr>
        <w:spacing w:line="360" w:lineRule="auto"/>
        <w:rPr>
          <w:rFonts w:ascii="宋体" w:hAnsi="宋体"/>
          <w:color w:val="000000" w:themeColor="text1"/>
          <w:sz w:val="24"/>
          <w:szCs w:val="28"/>
        </w:rPr>
      </w:pPr>
    </w:p>
    <w:p w14:paraId="476A7201" w14:textId="77777777" w:rsidR="000B30D9" w:rsidRPr="008321CA" w:rsidRDefault="000B30D9">
      <w:pPr>
        <w:spacing w:line="360" w:lineRule="auto"/>
        <w:rPr>
          <w:rFonts w:ascii="宋体" w:hAnsi="宋体"/>
          <w:color w:val="000000" w:themeColor="text1"/>
          <w:sz w:val="24"/>
          <w:szCs w:val="28"/>
        </w:rPr>
      </w:pPr>
    </w:p>
    <w:p w14:paraId="59A46D33" w14:textId="77777777" w:rsidR="000B30D9" w:rsidRPr="008321CA" w:rsidRDefault="000B30D9">
      <w:pPr>
        <w:spacing w:line="360" w:lineRule="auto"/>
        <w:rPr>
          <w:rFonts w:ascii="宋体" w:hAnsi="宋体"/>
          <w:color w:val="000000" w:themeColor="text1"/>
          <w:sz w:val="24"/>
          <w:szCs w:val="28"/>
        </w:rPr>
      </w:pPr>
    </w:p>
    <w:p w14:paraId="13FE1964" w14:textId="77777777" w:rsidR="000B30D9" w:rsidRPr="008321CA" w:rsidRDefault="008F0135">
      <w:pPr>
        <w:spacing w:line="360" w:lineRule="auto"/>
        <w:rPr>
          <w:rFonts w:ascii="宋体" w:hAnsi="宋体"/>
          <w:b/>
          <w:bCs/>
          <w:color w:val="000000" w:themeColor="text1"/>
          <w:sz w:val="24"/>
          <w:szCs w:val="28"/>
        </w:rPr>
      </w:pPr>
      <w:r w:rsidRPr="008321CA">
        <w:rPr>
          <w:rFonts w:ascii="宋体" w:hAnsi="宋体" w:hint="eastAsia"/>
          <w:b/>
          <w:bCs/>
          <w:color w:val="000000" w:themeColor="text1"/>
          <w:sz w:val="24"/>
          <w:szCs w:val="28"/>
        </w:rPr>
        <w:t>投标人(公章)：</w:t>
      </w:r>
      <w:r w:rsidRPr="008321CA">
        <w:rPr>
          <w:rFonts w:ascii="宋体" w:hAnsi="宋体" w:hint="eastAsia"/>
          <w:b/>
          <w:bCs/>
          <w:color w:val="000000" w:themeColor="text1"/>
          <w:sz w:val="24"/>
          <w:szCs w:val="28"/>
          <w:u w:val="single"/>
        </w:rPr>
        <w:t xml:space="preserve">                    </w:t>
      </w:r>
    </w:p>
    <w:p w14:paraId="1620DF55" w14:textId="77777777" w:rsidR="000B30D9" w:rsidRPr="008321CA" w:rsidRDefault="008F0135">
      <w:pPr>
        <w:spacing w:line="360" w:lineRule="auto"/>
        <w:rPr>
          <w:rFonts w:ascii="宋体" w:hAnsi="宋体"/>
          <w:color w:val="000000" w:themeColor="text1"/>
          <w:sz w:val="24"/>
          <w:szCs w:val="28"/>
        </w:rPr>
      </w:pPr>
      <w:r w:rsidRPr="008321CA">
        <w:rPr>
          <w:rFonts w:ascii="宋体" w:hAnsi="宋体" w:hint="eastAsia"/>
          <w:color w:val="000000" w:themeColor="text1"/>
          <w:sz w:val="24"/>
          <w:szCs w:val="28"/>
        </w:rPr>
        <w:t xml:space="preserve">日        期： </w:t>
      </w:r>
      <w:r w:rsidRPr="008321CA">
        <w:rPr>
          <w:rFonts w:ascii="宋体" w:hAnsi="宋体" w:hint="eastAsia"/>
          <w:color w:val="000000" w:themeColor="text1"/>
          <w:sz w:val="24"/>
          <w:szCs w:val="28"/>
          <w:u w:val="single"/>
        </w:rPr>
        <w:t xml:space="preserve">                   </w:t>
      </w:r>
    </w:p>
    <w:p w14:paraId="062476BB" w14:textId="77777777" w:rsidR="000B30D9" w:rsidRPr="008321CA" w:rsidRDefault="000B30D9">
      <w:pPr>
        <w:rPr>
          <w:rFonts w:ascii="宋体" w:hAnsi="宋体"/>
          <w:color w:val="000000" w:themeColor="text1"/>
          <w:sz w:val="28"/>
          <w:szCs w:val="28"/>
        </w:rPr>
      </w:pPr>
    </w:p>
    <w:p w14:paraId="3FEB95E9" w14:textId="77777777" w:rsidR="000B30D9" w:rsidRPr="008321CA" w:rsidRDefault="008F0135">
      <w:pPr>
        <w:snapToGrid w:val="0"/>
        <w:spacing w:line="360" w:lineRule="auto"/>
        <w:jc w:val="left"/>
        <w:rPr>
          <w:rFonts w:ascii="宋体" w:hAnsi="宋体"/>
          <w:color w:val="000000" w:themeColor="text1"/>
          <w:sz w:val="24"/>
          <w:szCs w:val="28"/>
        </w:rPr>
      </w:pPr>
      <w:r w:rsidRPr="008321CA">
        <w:rPr>
          <w:rFonts w:ascii="宋体" w:hAnsi="宋体" w:hint="eastAsia"/>
          <w:color w:val="000000" w:themeColor="text1"/>
          <w:sz w:val="24"/>
          <w:szCs w:val="28"/>
        </w:rPr>
        <w:t>注：</w:t>
      </w:r>
    </w:p>
    <w:p w14:paraId="4BE2EB67" w14:textId="77777777" w:rsidR="000B30D9" w:rsidRPr="008321CA" w:rsidRDefault="008F0135">
      <w:pPr>
        <w:snapToGrid w:val="0"/>
        <w:spacing w:line="360" w:lineRule="auto"/>
        <w:jc w:val="left"/>
        <w:rPr>
          <w:rFonts w:ascii="宋体" w:hAnsi="宋体"/>
          <w:color w:val="000000" w:themeColor="text1"/>
          <w:sz w:val="24"/>
          <w:szCs w:val="28"/>
        </w:rPr>
      </w:pPr>
      <w:bookmarkStart w:id="198" w:name="_Toc220232403"/>
      <w:bookmarkStart w:id="199" w:name="_Toc471736421"/>
      <w:r w:rsidRPr="008321CA">
        <w:rPr>
          <w:rFonts w:ascii="宋体" w:hAnsi="宋体" w:hint="eastAsia"/>
          <w:color w:val="000000" w:themeColor="text1"/>
          <w:sz w:val="24"/>
          <w:szCs w:val="28"/>
        </w:rPr>
        <w:t>1.本项目只允许有唯一的投标人授权代表（须与投标函中授权代表为同一人，否则投标无效），投标文件中提供授权代表身份证</w:t>
      </w:r>
      <w:r w:rsidRPr="008321CA">
        <w:rPr>
          <w:rFonts w:ascii="宋体" w:hAnsi="宋体" w:hint="eastAsia"/>
          <w:color w:val="000000" w:themeColor="text1"/>
          <w:sz w:val="24"/>
          <w:szCs w:val="20"/>
        </w:rPr>
        <w:t>扫描件</w:t>
      </w:r>
      <w:r w:rsidRPr="008321CA">
        <w:rPr>
          <w:rFonts w:ascii="宋体" w:hAnsi="宋体" w:hint="eastAsia"/>
          <w:color w:val="000000" w:themeColor="text1"/>
          <w:sz w:val="24"/>
          <w:szCs w:val="28"/>
        </w:rPr>
        <w:t>。</w:t>
      </w:r>
    </w:p>
    <w:p w14:paraId="5B6DAD80" w14:textId="77777777" w:rsidR="000B30D9" w:rsidRPr="008321CA" w:rsidRDefault="008F0135">
      <w:pPr>
        <w:snapToGrid w:val="0"/>
        <w:spacing w:line="360" w:lineRule="auto"/>
        <w:jc w:val="left"/>
        <w:rPr>
          <w:rFonts w:ascii="宋体" w:hAnsi="宋体"/>
          <w:color w:val="000000" w:themeColor="text1"/>
          <w:sz w:val="24"/>
          <w:szCs w:val="24"/>
        </w:rPr>
      </w:pPr>
      <w:r w:rsidRPr="008321CA">
        <w:rPr>
          <w:rFonts w:ascii="宋体" w:hAnsi="宋体" w:hint="eastAsia"/>
          <w:color w:val="000000" w:themeColor="text1"/>
          <w:sz w:val="24"/>
          <w:szCs w:val="28"/>
        </w:rPr>
        <w:t>2.法定代表人参加投标的无需此件，</w:t>
      </w:r>
      <w:r w:rsidRPr="008321CA">
        <w:rPr>
          <w:rFonts w:ascii="宋体" w:hAnsi="宋体" w:hint="eastAsia"/>
          <w:color w:val="000000" w:themeColor="text1"/>
          <w:sz w:val="24"/>
          <w:szCs w:val="20"/>
        </w:rPr>
        <w:t>但投标文件中须提供身份证扫描件。</w:t>
      </w:r>
    </w:p>
    <w:bookmarkEnd w:id="198"/>
    <w:bookmarkEnd w:id="199"/>
    <w:p w14:paraId="19A5F499" w14:textId="77777777" w:rsidR="000B30D9" w:rsidRPr="008321CA" w:rsidRDefault="000B30D9">
      <w:pPr>
        <w:keepNext/>
        <w:keepLines/>
        <w:spacing w:before="260" w:after="260" w:line="416" w:lineRule="auto"/>
        <w:jc w:val="center"/>
        <w:outlineLvl w:val="2"/>
        <w:rPr>
          <w:rFonts w:ascii="宋体" w:hAnsi="宋体"/>
          <w:b/>
          <w:bCs/>
          <w:color w:val="000000" w:themeColor="text1"/>
          <w:sz w:val="28"/>
          <w:szCs w:val="32"/>
        </w:rPr>
      </w:pPr>
    </w:p>
    <w:p w14:paraId="0EA5570B" w14:textId="77777777" w:rsidR="000B30D9" w:rsidRPr="008321CA" w:rsidRDefault="000B30D9">
      <w:pPr>
        <w:rPr>
          <w:color w:val="000000" w:themeColor="text1"/>
        </w:rPr>
      </w:pPr>
    </w:p>
    <w:p w14:paraId="78090314" w14:textId="77777777" w:rsidR="000B30D9" w:rsidRPr="008321CA" w:rsidRDefault="000B30D9">
      <w:pPr>
        <w:rPr>
          <w:color w:val="000000" w:themeColor="text1"/>
        </w:rPr>
      </w:pPr>
    </w:p>
    <w:p w14:paraId="0CC81E6A" w14:textId="77777777" w:rsidR="000B30D9" w:rsidRPr="008321CA" w:rsidRDefault="000B30D9">
      <w:pPr>
        <w:rPr>
          <w:color w:val="000000" w:themeColor="text1"/>
        </w:rPr>
      </w:pPr>
    </w:p>
    <w:p w14:paraId="74437DA1" w14:textId="77777777" w:rsidR="000B30D9" w:rsidRPr="008321CA" w:rsidRDefault="000B30D9">
      <w:pPr>
        <w:rPr>
          <w:color w:val="000000" w:themeColor="text1"/>
        </w:rPr>
      </w:pPr>
    </w:p>
    <w:p w14:paraId="5C37815F" w14:textId="77777777" w:rsidR="000B30D9" w:rsidRPr="008321CA" w:rsidRDefault="000B30D9">
      <w:pPr>
        <w:rPr>
          <w:color w:val="000000" w:themeColor="text1"/>
        </w:rPr>
      </w:pPr>
    </w:p>
    <w:bookmarkEnd w:id="193"/>
    <w:bookmarkEnd w:id="194"/>
    <w:bookmarkEnd w:id="195"/>
    <w:bookmarkEnd w:id="196"/>
    <w:bookmarkEnd w:id="197"/>
    <w:p w14:paraId="586B0B54" w14:textId="77777777" w:rsidR="000B30D9" w:rsidRPr="008321CA" w:rsidRDefault="000B30D9">
      <w:pPr>
        <w:spacing w:line="500" w:lineRule="exact"/>
        <w:jc w:val="center"/>
        <w:rPr>
          <w:rFonts w:ascii="宋体" w:hAnsi="宋体"/>
          <w:b/>
          <w:bCs/>
          <w:color w:val="000000" w:themeColor="text1"/>
          <w:sz w:val="30"/>
        </w:rPr>
        <w:sectPr w:rsidR="000B30D9" w:rsidRPr="008321CA">
          <w:headerReference w:type="default" r:id="rId15"/>
          <w:footerReference w:type="even" r:id="rId16"/>
          <w:footerReference w:type="default" r:id="rId17"/>
          <w:pgSz w:w="11907" w:h="16840"/>
          <w:pgMar w:top="1440" w:right="1247" w:bottom="1440" w:left="1247" w:header="851" w:footer="992" w:gutter="0"/>
          <w:cols w:space="720"/>
          <w:docGrid w:linePitch="303"/>
        </w:sectPr>
      </w:pPr>
    </w:p>
    <w:p w14:paraId="1D9E6BFC"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2"/>
        </w:rPr>
      </w:pPr>
      <w:bookmarkStart w:id="200" w:name="_Toc420342108"/>
      <w:bookmarkStart w:id="201" w:name="_Toc459990157"/>
      <w:bookmarkStart w:id="202" w:name="_Toc471736427"/>
      <w:bookmarkStart w:id="203" w:name="_Toc391040781"/>
      <w:bookmarkStart w:id="204" w:name="_Toc390243258"/>
      <w:bookmarkStart w:id="205" w:name="_Toc517681252"/>
      <w:bookmarkStart w:id="206" w:name="_Toc24064"/>
      <w:r w:rsidRPr="008321CA">
        <w:rPr>
          <w:rFonts w:ascii="宋体" w:hAnsi="宋体" w:hint="eastAsia"/>
          <w:b/>
          <w:bCs/>
          <w:color w:val="000000" w:themeColor="text1"/>
          <w:sz w:val="28"/>
          <w:szCs w:val="32"/>
        </w:rPr>
        <w:lastRenderedPageBreak/>
        <w:t>十二．</w:t>
      </w:r>
      <w:bookmarkStart w:id="207" w:name="_Toc471733801"/>
      <w:bookmarkStart w:id="208" w:name="_Toc471736430"/>
      <w:bookmarkStart w:id="209" w:name="_Toc389124158"/>
      <w:bookmarkEnd w:id="200"/>
      <w:bookmarkEnd w:id="201"/>
      <w:bookmarkEnd w:id="202"/>
      <w:bookmarkEnd w:id="203"/>
      <w:bookmarkEnd w:id="204"/>
      <w:r w:rsidRPr="008321CA">
        <w:rPr>
          <w:rFonts w:ascii="宋体" w:hAnsi="宋体" w:hint="eastAsia"/>
          <w:b/>
          <w:bCs/>
          <w:color w:val="000000" w:themeColor="text1"/>
          <w:sz w:val="28"/>
          <w:szCs w:val="32"/>
        </w:rPr>
        <w:t>投标人认为需提供的其他资料</w:t>
      </w:r>
      <w:bookmarkEnd w:id="205"/>
      <w:bookmarkEnd w:id="206"/>
      <w:bookmarkEnd w:id="207"/>
      <w:bookmarkEnd w:id="208"/>
      <w:bookmarkEnd w:id="209"/>
    </w:p>
    <w:p w14:paraId="61A16D8C" w14:textId="77777777" w:rsidR="000B30D9" w:rsidRPr="008321CA" w:rsidRDefault="008F0135">
      <w:pPr>
        <w:spacing w:line="500" w:lineRule="exact"/>
        <w:rPr>
          <w:rFonts w:ascii="宋体" w:hAnsi="宋体"/>
          <w:b/>
          <w:bCs/>
          <w:color w:val="000000" w:themeColor="text1"/>
          <w:sz w:val="24"/>
          <w:szCs w:val="24"/>
        </w:rPr>
      </w:pPr>
      <w:r w:rsidRPr="008321CA">
        <w:rPr>
          <w:rFonts w:ascii="宋体" w:hAnsi="宋体" w:hint="eastAsia"/>
          <w:b/>
          <w:bCs/>
          <w:color w:val="000000" w:themeColor="text1"/>
          <w:sz w:val="30"/>
        </w:rPr>
        <w:t xml:space="preserve">               </w:t>
      </w:r>
      <w:r w:rsidRPr="008321CA">
        <w:rPr>
          <w:rFonts w:ascii="宋体" w:hAnsi="宋体" w:hint="eastAsia"/>
          <w:b/>
          <w:bCs/>
          <w:color w:val="000000" w:themeColor="text1"/>
          <w:sz w:val="24"/>
          <w:szCs w:val="24"/>
        </w:rPr>
        <w:t xml:space="preserve">        （</w:t>
      </w:r>
      <w:r w:rsidRPr="008321CA">
        <w:rPr>
          <w:rFonts w:ascii="宋体" w:hAnsi="宋体" w:hint="eastAsia"/>
          <w:bCs/>
          <w:color w:val="000000" w:themeColor="text1"/>
          <w:sz w:val="24"/>
          <w:szCs w:val="24"/>
        </w:rPr>
        <w:t>投标人可自行制作格式</w:t>
      </w:r>
      <w:r w:rsidRPr="008321CA">
        <w:rPr>
          <w:rFonts w:ascii="宋体" w:hAnsi="宋体" w:hint="eastAsia"/>
          <w:b/>
          <w:bCs/>
          <w:color w:val="000000" w:themeColor="text1"/>
          <w:sz w:val="24"/>
          <w:szCs w:val="24"/>
        </w:rPr>
        <w:t>）</w:t>
      </w:r>
    </w:p>
    <w:p w14:paraId="08F48D3F" w14:textId="77777777" w:rsidR="000B30D9" w:rsidRPr="008321CA" w:rsidRDefault="000B30D9">
      <w:pPr>
        <w:spacing w:line="500" w:lineRule="exact"/>
        <w:rPr>
          <w:rFonts w:ascii="宋体" w:hAnsi="宋体"/>
          <w:b/>
          <w:bCs/>
          <w:color w:val="000000" w:themeColor="text1"/>
          <w:sz w:val="24"/>
          <w:szCs w:val="24"/>
        </w:rPr>
      </w:pPr>
    </w:p>
    <w:p w14:paraId="28DB6741" w14:textId="77777777" w:rsidR="000B30D9" w:rsidRPr="008321CA" w:rsidRDefault="000B30D9">
      <w:pPr>
        <w:spacing w:line="500" w:lineRule="exact"/>
        <w:rPr>
          <w:rFonts w:ascii="宋体" w:hAnsi="宋体"/>
          <w:b/>
          <w:bCs/>
          <w:color w:val="000000" w:themeColor="text1"/>
          <w:sz w:val="24"/>
          <w:szCs w:val="24"/>
        </w:rPr>
      </w:pPr>
    </w:p>
    <w:p w14:paraId="0414F964" w14:textId="77777777" w:rsidR="000B30D9" w:rsidRPr="008321CA" w:rsidRDefault="000B30D9">
      <w:pPr>
        <w:spacing w:line="500" w:lineRule="exact"/>
        <w:rPr>
          <w:rFonts w:ascii="宋体" w:hAnsi="宋体"/>
          <w:b/>
          <w:bCs/>
          <w:color w:val="000000" w:themeColor="text1"/>
          <w:sz w:val="24"/>
          <w:szCs w:val="24"/>
        </w:rPr>
      </w:pPr>
    </w:p>
    <w:p w14:paraId="33B01D76" w14:textId="77777777" w:rsidR="000B30D9" w:rsidRPr="008321CA" w:rsidRDefault="000B30D9">
      <w:pPr>
        <w:spacing w:line="500" w:lineRule="exact"/>
        <w:rPr>
          <w:rFonts w:ascii="宋体" w:hAnsi="宋体"/>
          <w:b/>
          <w:bCs/>
          <w:color w:val="000000" w:themeColor="text1"/>
          <w:sz w:val="24"/>
          <w:szCs w:val="24"/>
        </w:rPr>
      </w:pPr>
    </w:p>
    <w:p w14:paraId="06671130" w14:textId="77777777" w:rsidR="000B30D9" w:rsidRPr="008321CA" w:rsidRDefault="000B30D9">
      <w:pPr>
        <w:spacing w:line="500" w:lineRule="exact"/>
        <w:rPr>
          <w:rFonts w:ascii="宋体" w:hAnsi="宋体"/>
          <w:b/>
          <w:bCs/>
          <w:color w:val="000000" w:themeColor="text1"/>
          <w:sz w:val="24"/>
          <w:szCs w:val="24"/>
        </w:rPr>
      </w:pPr>
    </w:p>
    <w:p w14:paraId="3B0AFF55" w14:textId="77777777" w:rsidR="000B30D9" w:rsidRPr="008321CA" w:rsidRDefault="000B30D9">
      <w:pPr>
        <w:spacing w:line="500" w:lineRule="exact"/>
        <w:rPr>
          <w:rFonts w:ascii="宋体" w:hAnsi="宋体"/>
          <w:b/>
          <w:bCs/>
          <w:color w:val="000000" w:themeColor="text1"/>
          <w:sz w:val="24"/>
          <w:szCs w:val="24"/>
        </w:rPr>
      </w:pPr>
    </w:p>
    <w:p w14:paraId="2FF22FC1" w14:textId="77777777" w:rsidR="000B30D9" w:rsidRPr="008321CA" w:rsidRDefault="000B30D9">
      <w:pPr>
        <w:spacing w:line="500" w:lineRule="exact"/>
        <w:rPr>
          <w:rFonts w:ascii="宋体" w:hAnsi="宋体"/>
          <w:b/>
          <w:bCs/>
          <w:color w:val="000000" w:themeColor="text1"/>
          <w:sz w:val="24"/>
          <w:szCs w:val="24"/>
        </w:rPr>
      </w:pPr>
    </w:p>
    <w:p w14:paraId="791ECAB6" w14:textId="77777777" w:rsidR="000B30D9" w:rsidRPr="008321CA" w:rsidRDefault="000B30D9">
      <w:pPr>
        <w:spacing w:line="500" w:lineRule="exact"/>
        <w:rPr>
          <w:rFonts w:ascii="宋体" w:hAnsi="宋体"/>
          <w:b/>
          <w:bCs/>
          <w:color w:val="000000" w:themeColor="text1"/>
          <w:sz w:val="24"/>
          <w:szCs w:val="24"/>
        </w:rPr>
      </w:pPr>
    </w:p>
    <w:p w14:paraId="2D53B2E3" w14:textId="77777777" w:rsidR="000B30D9" w:rsidRPr="008321CA" w:rsidRDefault="000B30D9">
      <w:pPr>
        <w:spacing w:line="500" w:lineRule="exact"/>
        <w:rPr>
          <w:rFonts w:ascii="宋体" w:hAnsi="宋体"/>
          <w:b/>
          <w:bCs/>
          <w:color w:val="000000" w:themeColor="text1"/>
          <w:sz w:val="24"/>
          <w:szCs w:val="24"/>
        </w:rPr>
      </w:pPr>
    </w:p>
    <w:p w14:paraId="7F027139" w14:textId="77777777" w:rsidR="000B30D9" w:rsidRPr="008321CA" w:rsidRDefault="000B30D9">
      <w:pPr>
        <w:spacing w:line="500" w:lineRule="exact"/>
        <w:rPr>
          <w:rFonts w:ascii="宋体" w:hAnsi="宋体"/>
          <w:b/>
          <w:bCs/>
          <w:color w:val="000000" w:themeColor="text1"/>
          <w:sz w:val="24"/>
          <w:szCs w:val="24"/>
        </w:rPr>
      </w:pPr>
    </w:p>
    <w:p w14:paraId="1BBE91D8" w14:textId="77777777" w:rsidR="000B30D9" w:rsidRPr="008321CA" w:rsidRDefault="000B30D9">
      <w:pPr>
        <w:spacing w:line="500" w:lineRule="exact"/>
        <w:rPr>
          <w:rFonts w:ascii="宋体" w:hAnsi="宋体"/>
          <w:b/>
          <w:bCs/>
          <w:color w:val="000000" w:themeColor="text1"/>
          <w:sz w:val="24"/>
          <w:szCs w:val="24"/>
        </w:rPr>
      </w:pPr>
    </w:p>
    <w:p w14:paraId="78EDC1F0" w14:textId="77777777" w:rsidR="000B30D9" w:rsidRPr="008321CA" w:rsidRDefault="000B30D9">
      <w:pPr>
        <w:spacing w:line="500" w:lineRule="exact"/>
        <w:rPr>
          <w:rFonts w:ascii="宋体" w:hAnsi="宋体"/>
          <w:b/>
          <w:bCs/>
          <w:color w:val="000000" w:themeColor="text1"/>
          <w:sz w:val="24"/>
          <w:szCs w:val="24"/>
        </w:rPr>
      </w:pPr>
    </w:p>
    <w:p w14:paraId="54361669" w14:textId="77777777" w:rsidR="000B30D9" w:rsidRPr="008321CA" w:rsidRDefault="000B30D9">
      <w:pPr>
        <w:spacing w:line="500" w:lineRule="exact"/>
        <w:rPr>
          <w:rFonts w:ascii="宋体" w:hAnsi="宋体"/>
          <w:b/>
          <w:bCs/>
          <w:color w:val="000000" w:themeColor="text1"/>
          <w:sz w:val="24"/>
          <w:szCs w:val="24"/>
        </w:rPr>
      </w:pPr>
    </w:p>
    <w:p w14:paraId="3A06AEA9" w14:textId="77777777" w:rsidR="000B30D9" w:rsidRPr="008321CA" w:rsidRDefault="000B30D9">
      <w:pPr>
        <w:spacing w:line="500" w:lineRule="exact"/>
        <w:rPr>
          <w:rFonts w:ascii="宋体" w:hAnsi="宋体"/>
          <w:b/>
          <w:bCs/>
          <w:color w:val="000000" w:themeColor="text1"/>
          <w:sz w:val="24"/>
          <w:szCs w:val="24"/>
        </w:rPr>
      </w:pPr>
    </w:p>
    <w:p w14:paraId="2D674E2E" w14:textId="77777777" w:rsidR="000B30D9" w:rsidRPr="008321CA" w:rsidRDefault="000B30D9">
      <w:pPr>
        <w:spacing w:line="500" w:lineRule="exact"/>
        <w:rPr>
          <w:rFonts w:ascii="宋体" w:hAnsi="宋体"/>
          <w:b/>
          <w:bCs/>
          <w:color w:val="000000" w:themeColor="text1"/>
          <w:sz w:val="24"/>
          <w:szCs w:val="24"/>
        </w:rPr>
      </w:pPr>
    </w:p>
    <w:p w14:paraId="6F2F0ACF" w14:textId="77777777" w:rsidR="000B30D9" w:rsidRPr="008321CA" w:rsidRDefault="000B30D9">
      <w:pPr>
        <w:spacing w:line="500" w:lineRule="exact"/>
        <w:rPr>
          <w:rFonts w:ascii="宋体" w:hAnsi="宋体"/>
          <w:b/>
          <w:bCs/>
          <w:color w:val="000000" w:themeColor="text1"/>
          <w:sz w:val="24"/>
          <w:szCs w:val="24"/>
        </w:rPr>
      </w:pPr>
    </w:p>
    <w:p w14:paraId="7ABE87B4" w14:textId="77777777" w:rsidR="000B30D9" w:rsidRPr="008321CA" w:rsidRDefault="000B30D9">
      <w:pPr>
        <w:spacing w:line="500" w:lineRule="exact"/>
        <w:rPr>
          <w:rFonts w:ascii="宋体" w:hAnsi="宋体"/>
          <w:b/>
          <w:bCs/>
          <w:color w:val="000000" w:themeColor="text1"/>
          <w:sz w:val="24"/>
          <w:szCs w:val="24"/>
        </w:rPr>
      </w:pPr>
    </w:p>
    <w:p w14:paraId="7A6902CB" w14:textId="77777777" w:rsidR="000B30D9" w:rsidRPr="008321CA" w:rsidRDefault="000B30D9">
      <w:pPr>
        <w:spacing w:line="500" w:lineRule="exact"/>
        <w:rPr>
          <w:rFonts w:ascii="宋体" w:hAnsi="宋体"/>
          <w:b/>
          <w:bCs/>
          <w:color w:val="000000" w:themeColor="text1"/>
          <w:sz w:val="24"/>
          <w:szCs w:val="24"/>
        </w:rPr>
      </w:pPr>
    </w:p>
    <w:p w14:paraId="299D1012" w14:textId="77777777" w:rsidR="000B30D9" w:rsidRPr="008321CA" w:rsidRDefault="000B30D9">
      <w:pPr>
        <w:spacing w:line="500" w:lineRule="exact"/>
        <w:rPr>
          <w:rFonts w:ascii="宋体" w:hAnsi="宋体"/>
          <w:b/>
          <w:bCs/>
          <w:color w:val="000000" w:themeColor="text1"/>
          <w:sz w:val="24"/>
          <w:szCs w:val="24"/>
        </w:rPr>
      </w:pPr>
    </w:p>
    <w:p w14:paraId="097E52CA" w14:textId="77777777" w:rsidR="000B30D9" w:rsidRPr="008321CA" w:rsidRDefault="000B30D9">
      <w:pPr>
        <w:spacing w:line="500" w:lineRule="exact"/>
        <w:rPr>
          <w:rFonts w:ascii="宋体" w:hAnsi="宋体"/>
          <w:b/>
          <w:bCs/>
          <w:color w:val="000000" w:themeColor="text1"/>
          <w:sz w:val="24"/>
          <w:szCs w:val="24"/>
        </w:rPr>
      </w:pPr>
    </w:p>
    <w:p w14:paraId="4E3AD777" w14:textId="77777777" w:rsidR="000B30D9" w:rsidRPr="008321CA" w:rsidRDefault="000B30D9">
      <w:pPr>
        <w:spacing w:line="500" w:lineRule="exact"/>
        <w:rPr>
          <w:rFonts w:ascii="宋体" w:hAnsi="宋体"/>
          <w:b/>
          <w:bCs/>
          <w:color w:val="000000" w:themeColor="text1"/>
          <w:sz w:val="24"/>
          <w:szCs w:val="24"/>
        </w:rPr>
      </w:pPr>
    </w:p>
    <w:p w14:paraId="4268C007" w14:textId="77777777" w:rsidR="000B30D9" w:rsidRPr="008321CA" w:rsidRDefault="000B30D9">
      <w:pPr>
        <w:spacing w:line="500" w:lineRule="exact"/>
        <w:rPr>
          <w:rFonts w:ascii="宋体" w:hAnsi="宋体"/>
          <w:b/>
          <w:bCs/>
          <w:color w:val="000000" w:themeColor="text1"/>
          <w:sz w:val="24"/>
          <w:szCs w:val="24"/>
        </w:rPr>
      </w:pPr>
    </w:p>
    <w:p w14:paraId="479BB78A" w14:textId="77777777" w:rsidR="000B30D9" w:rsidRPr="008321CA" w:rsidRDefault="000B30D9">
      <w:pPr>
        <w:spacing w:line="500" w:lineRule="exact"/>
        <w:rPr>
          <w:rFonts w:ascii="宋体" w:hAnsi="宋体"/>
          <w:b/>
          <w:bCs/>
          <w:color w:val="000000" w:themeColor="text1"/>
          <w:sz w:val="24"/>
          <w:szCs w:val="24"/>
        </w:rPr>
      </w:pPr>
    </w:p>
    <w:p w14:paraId="3BDD11A9" w14:textId="77777777" w:rsidR="000B30D9" w:rsidRPr="008321CA" w:rsidRDefault="000B30D9">
      <w:pPr>
        <w:spacing w:line="500" w:lineRule="exact"/>
        <w:rPr>
          <w:rFonts w:ascii="宋体" w:hAnsi="宋体"/>
          <w:b/>
          <w:bCs/>
          <w:color w:val="000000" w:themeColor="text1"/>
          <w:sz w:val="24"/>
          <w:szCs w:val="24"/>
        </w:rPr>
      </w:pPr>
    </w:p>
    <w:p w14:paraId="2AFB42C8" w14:textId="77777777" w:rsidR="000B30D9" w:rsidRPr="008321CA" w:rsidRDefault="000B30D9">
      <w:pPr>
        <w:spacing w:line="500" w:lineRule="exact"/>
        <w:rPr>
          <w:rFonts w:ascii="宋体" w:hAnsi="宋体"/>
          <w:b/>
          <w:bCs/>
          <w:color w:val="000000" w:themeColor="text1"/>
          <w:sz w:val="24"/>
          <w:szCs w:val="24"/>
        </w:rPr>
      </w:pPr>
    </w:p>
    <w:p w14:paraId="043DC9F4" w14:textId="77777777" w:rsidR="000B30D9" w:rsidRPr="008321CA" w:rsidRDefault="008F0135">
      <w:pPr>
        <w:keepNext/>
        <w:keepLines/>
        <w:spacing w:before="260" w:after="260" w:line="416" w:lineRule="auto"/>
        <w:jc w:val="center"/>
        <w:outlineLvl w:val="2"/>
        <w:rPr>
          <w:rFonts w:ascii="宋体" w:hAnsi="宋体"/>
          <w:b/>
          <w:bCs/>
          <w:color w:val="000000" w:themeColor="text1"/>
          <w:sz w:val="28"/>
          <w:szCs w:val="32"/>
        </w:rPr>
      </w:pPr>
      <w:bookmarkStart w:id="210" w:name="_Toc51083298"/>
      <w:bookmarkStart w:id="211" w:name="_Toc51505261"/>
      <w:bookmarkStart w:id="212" w:name="_Toc300210382"/>
      <w:bookmarkStart w:id="213" w:name="_Toc19773347"/>
      <w:bookmarkStart w:id="214" w:name="_Toc22888343"/>
      <w:bookmarkStart w:id="215" w:name="_Toc18658870"/>
      <w:bookmarkStart w:id="216" w:name="_Toc56007110"/>
      <w:bookmarkStart w:id="217" w:name="_Toc17307116"/>
      <w:r w:rsidRPr="008321CA">
        <w:rPr>
          <w:rFonts w:ascii="宋体" w:hAnsi="宋体" w:hint="eastAsia"/>
          <w:b/>
          <w:bCs/>
          <w:color w:val="000000" w:themeColor="text1"/>
          <w:sz w:val="28"/>
          <w:szCs w:val="32"/>
        </w:rPr>
        <w:t>十二．投标保证金退还声明</w:t>
      </w:r>
      <w:bookmarkEnd w:id="210"/>
      <w:bookmarkEnd w:id="211"/>
      <w:bookmarkEnd w:id="212"/>
      <w:bookmarkEnd w:id="213"/>
      <w:bookmarkEnd w:id="214"/>
      <w:bookmarkEnd w:id="215"/>
      <w:bookmarkEnd w:id="216"/>
      <w:bookmarkEnd w:id="217"/>
    </w:p>
    <w:p w14:paraId="51793A34" w14:textId="77777777" w:rsidR="000B30D9" w:rsidRPr="008321CA" w:rsidRDefault="008F0135">
      <w:pPr>
        <w:spacing w:line="480" w:lineRule="auto"/>
        <w:ind w:firstLineChars="262" w:firstLine="629"/>
        <w:rPr>
          <w:rFonts w:hAnsi="Arial"/>
          <w:color w:val="000000" w:themeColor="text1"/>
          <w:sz w:val="24"/>
          <w:u w:val="single"/>
        </w:rPr>
      </w:pPr>
      <w:r w:rsidRPr="008321CA">
        <w:rPr>
          <w:rFonts w:ascii="宋体" w:hAnsi="宋体" w:hint="eastAsia"/>
          <w:color w:val="000000" w:themeColor="text1"/>
          <w:sz w:val="24"/>
        </w:rPr>
        <w:t>项目名称：</w:t>
      </w:r>
    </w:p>
    <w:p w14:paraId="32BACF4F" w14:textId="77777777" w:rsidR="000B30D9" w:rsidRPr="008321CA" w:rsidRDefault="008F0135">
      <w:pPr>
        <w:spacing w:line="480" w:lineRule="auto"/>
        <w:ind w:firstLineChars="262" w:firstLine="629"/>
        <w:rPr>
          <w:rFonts w:hAnsi="Arial"/>
          <w:color w:val="000000" w:themeColor="text1"/>
          <w:sz w:val="24"/>
          <w:u w:val="single"/>
        </w:rPr>
      </w:pPr>
      <w:r w:rsidRPr="008321CA">
        <w:rPr>
          <w:rFonts w:ascii="宋体" w:hAnsi="宋体" w:hint="eastAsia"/>
          <w:color w:val="000000" w:themeColor="text1"/>
          <w:sz w:val="24"/>
        </w:rPr>
        <w:t>项目编号：</w:t>
      </w:r>
    </w:p>
    <w:p w14:paraId="43AFCB30" w14:textId="77777777" w:rsidR="000B30D9" w:rsidRPr="008321CA" w:rsidRDefault="008F0135">
      <w:pPr>
        <w:spacing w:line="480" w:lineRule="auto"/>
        <w:ind w:firstLineChars="262" w:firstLine="629"/>
        <w:rPr>
          <w:rFonts w:ascii="宋体" w:hAnsi="宋体"/>
          <w:color w:val="000000" w:themeColor="text1"/>
          <w:sz w:val="24"/>
        </w:rPr>
      </w:pPr>
      <w:r w:rsidRPr="008321CA">
        <w:rPr>
          <w:rFonts w:hAnsi="Arial" w:hint="eastAsia"/>
          <w:color w:val="000000" w:themeColor="text1"/>
          <w:sz w:val="24"/>
        </w:rPr>
        <w:t>投标保证金金额：</w:t>
      </w:r>
    </w:p>
    <w:p w14:paraId="4A12C0D6" w14:textId="77777777" w:rsidR="000B30D9" w:rsidRPr="008321CA" w:rsidRDefault="008F0135">
      <w:pPr>
        <w:spacing w:line="360" w:lineRule="auto"/>
        <w:ind w:firstLineChars="200" w:firstLine="480"/>
        <w:rPr>
          <w:rFonts w:ascii="宋体" w:hAnsi="宋体"/>
          <w:color w:val="000000" w:themeColor="text1"/>
          <w:sz w:val="24"/>
        </w:rPr>
      </w:pPr>
      <w:r w:rsidRPr="008321CA">
        <w:rPr>
          <w:rFonts w:ascii="宋体" w:hAnsi="宋体" w:hint="eastAsia"/>
          <w:color w:val="000000" w:themeColor="text1"/>
          <w:sz w:val="24"/>
        </w:rPr>
        <w:t>我单位投标保证金到期后请汇至如下账号：</w:t>
      </w:r>
    </w:p>
    <w:p w14:paraId="4C7CA7C2" w14:textId="77777777" w:rsidR="000B30D9" w:rsidRPr="008321CA" w:rsidRDefault="008F0135">
      <w:pPr>
        <w:spacing w:line="360" w:lineRule="auto"/>
        <w:ind w:firstLine="629"/>
        <w:rPr>
          <w:rFonts w:hAnsi="Arial"/>
          <w:color w:val="000000" w:themeColor="text1"/>
          <w:sz w:val="24"/>
          <w:u w:val="single"/>
        </w:rPr>
      </w:pPr>
      <w:r w:rsidRPr="008321CA">
        <w:rPr>
          <w:rFonts w:hAnsi="Arial" w:hint="eastAsia"/>
          <w:color w:val="000000" w:themeColor="text1"/>
          <w:sz w:val="24"/>
        </w:rPr>
        <w:t>收款单位：</w:t>
      </w:r>
    </w:p>
    <w:p w14:paraId="653CAB65" w14:textId="77777777" w:rsidR="000B30D9" w:rsidRPr="008321CA" w:rsidRDefault="008F0135">
      <w:pPr>
        <w:spacing w:line="360" w:lineRule="auto"/>
        <w:ind w:firstLine="629"/>
        <w:rPr>
          <w:rFonts w:hAnsi="Arial"/>
          <w:color w:val="000000" w:themeColor="text1"/>
          <w:sz w:val="24"/>
          <w:u w:val="single"/>
        </w:rPr>
      </w:pPr>
      <w:r w:rsidRPr="008321CA">
        <w:rPr>
          <w:rFonts w:hAnsi="Arial" w:hint="eastAsia"/>
          <w:color w:val="000000" w:themeColor="text1"/>
          <w:sz w:val="24"/>
        </w:rPr>
        <w:t>开户行：</w:t>
      </w:r>
    </w:p>
    <w:p w14:paraId="63882D70" w14:textId="77777777" w:rsidR="000B30D9" w:rsidRPr="008321CA" w:rsidRDefault="008F0135">
      <w:pPr>
        <w:spacing w:line="360" w:lineRule="auto"/>
        <w:ind w:firstLine="629"/>
        <w:rPr>
          <w:rFonts w:hAnsi="Arial"/>
          <w:color w:val="000000" w:themeColor="text1"/>
          <w:sz w:val="24"/>
          <w:u w:val="single"/>
        </w:rPr>
      </w:pPr>
      <w:r w:rsidRPr="008321CA">
        <w:rPr>
          <w:rFonts w:hAnsi="Arial" w:hint="eastAsia"/>
          <w:color w:val="000000" w:themeColor="text1"/>
          <w:sz w:val="24"/>
        </w:rPr>
        <w:t>银行账号：</w:t>
      </w:r>
    </w:p>
    <w:p w14:paraId="7A44032A" w14:textId="77777777" w:rsidR="000B30D9" w:rsidRPr="008321CA" w:rsidRDefault="008F0135">
      <w:pPr>
        <w:spacing w:line="360" w:lineRule="auto"/>
        <w:ind w:firstLine="629"/>
        <w:rPr>
          <w:rFonts w:hAnsi="Arial"/>
          <w:color w:val="000000" w:themeColor="text1"/>
          <w:sz w:val="24"/>
          <w:u w:val="single"/>
        </w:rPr>
      </w:pPr>
      <w:r w:rsidRPr="008321CA">
        <w:rPr>
          <w:rFonts w:hAnsi="Arial" w:hint="eastAsia"/>
          <w:color w:val="000000" w:themeColor="text1"/>
          <w:sz w:val="24"/>
        </w:rPr>
        <w:t>电话：</w:t>
      </w:r>
    </w:p>
    <w:p w14:paraId="1E3A6E87" w14:textId="77777777" w:rsidR="000B30D9" w:rsidRPr="008321CA" w:rsidRDefault="008F0135">
      <w:pPr>
        <w:spacing w:line="360" w:lineRule="auto"/>
        <w:ind w:firstLine="629"/>
        <w:rPr>
          <w:rFonts w:ascii="宋体" w:hAnsi="宋体"/>
          <w:color w:val="000000" w:themeColor="text1"/>
          <w:sz w:val="24"/>
          <w:u w:val="single"/>
        </w:rPr>
      </w:pPr>
      <w:r w:rsidRPr="008321CA">
        <w:rPr>
          <w:rFonts w:hAnsi="Arial" w:hint="eastAsia"/>
          <w:color w:val="000000" w:themeColor="text1"/>
          <w:sz w:val="24"/>
        </w:rPr>
        <w:t>地址：</w:t>
      </w:r>
    </w:p>
    <w:p w14:paraId="42AEE5B8" w14:textId="77777777" w:rsidR="000B30D9" w:rsidRPr="008321CA" w:rsidRDefault="000B30D9">
      <w:pPr>
        <w:spacing w:line="360" w:lineRule="auto"/>
        <w:ind w:firstLine="629"/>
        <w:rPr>
          <w:rFonts w:hAnsi="Arial"/>
          <w:color w:val="000000" w:themeColor="text1"/>
          <w:sz w:val="24"/>
        </w:rPr>
      </w:pPr>
    </w:p>
    <w:p w14:paraId="4AAF91EB" w14:textId="77777777" w:rsidR="000B30D9" w:rsidRPr="008321CA" w:rsidRDefault="000B30D9">
      <w:pPr>
        <w:spacing w:line="360" w:lineRule="auto"/>
        <w:ind w:firstLine="629"/>
        <w:rPr>
          <w:rFonts w:hAnsi="Arial"/>
          <w:color w:val="000000" w:themeColor="text1"/>
          <w:sz w:val="24"/>
        </w:rPr>
      </w:pPr>
    </w:p>
    <w:p w14:paraId="4C7DC88D" w14:textId="77777777" w:rsidR="000B30D9" w:rsidRPr="008321CA" w:rsidRDefault="000B30D9">
      <w:pPr>
        <w:spacing w:line="360" w:lineRule="auto"/>
        <w:ind w:firstLine="629"/>
        <w:rPr>
          <w:rFonts w:ascii="宋体" w:hAnsi="宋体"/>
          <w:color w:val="000000" w:themeColor="text1"/>
          <w:sz w:val="24"/>
          <w:u w:val="single"/>
        </w:rPr>
      </w:pPr>
    </w:p>
    <w:p w14:paraId="10839D72" w14:textId="77777777" w:rsidR="000B30D9" w:rsidRPr="008321CA" w:rsidRDefault="008F0135">
      <w:pPr>
        <w:spacing w:line="360" w:lineRule="auto"/>
        <w:ind w:firstLine="629"/>
        <w:rPr>
          <w:rFonts w:hAnsi="Arial"/>
          <w:color w:val="000000" w:themeColor="text1"/>
          <w:sz w:val="24"/>
        </w:rPr>
      </w:pPr>
      <w:r w:rsidRPr="008321CA">
        <w:rPr>
          <w:rFonts w:hint="eastAsia"/>
          <w:color w:val="000000" w:themeColor="text1"/>
        </w:rPr>
        <w:t>附</w:t>
      </w:r>
      <w:r w:rsidRPr="008321CA">
        <w:rPr>
          <w:rFonts w:hAnsi="Arial" w:hint="eastAsia"/>
          <w:color w:val="000000" w:themeColor="text1"/>
          <w:sz w:val="24"/>
        </w:rPr>
        <w:t>：投标保证金转账凭证扫描件</w:t>
      </w:r>
    </w:p>
    <w:p w14:paraId="243BD830" w14:textId="77777777" w:rsidR="000B30D9" w:rsidRPr="008321CA" w:rsidRDefault="000B30D9">
      <w:pPr>
        <w:spacing w:line="360" w:lineRule="auto"/>
        <w:rPr>
          <w:rFonts w:hAnsi="Arial"/>
          <w:color w:val="000000" w:themeColor="text1"/>
          <w:sz w:val="24"/>
        </w:rPr>
      </w:pPr>
    </w:p>
    <w:p w14:paraId="26E15EA3" w14:textId="77777777" w:rsidR="000B30D9" w:rsidRPr="008321CA" w:rsidRDefault="008F0135">
      <w:pPr>
        <w:spacing w:line="360" w:lineRule="auto"/>
        <w:ind w:firstLine="629"/>
        <w:rPr>
          <w:rFonts w:hAnsi="Arial"/>
          <w:color w:val="000000" w:themeColor="text1"/>
          <w:sz w:val="24"/>
        </w:rPr>
      </w:pPr>
      <w:r w:rsidRPr="008321CA">
        <w:rPr>
          <w:rFonts w:hAnsi="Arial" w:hint="eastAsia"/>
          <w:color w:val="000000" w:themeColor="text1"/>
          <w:sz w:val="24"/>
        </w:rPr>
        <w:t>投标人（公章）：</w:t>
      </w:r>
    </w:p>
    <w:p w14:paraId="2EF86BB5" w14:textId="77777777" w:rsidR="000B30D9" w:rsidRPr="008321CA" w:rsidRDefault="008F0135">
      <w:pPr>
        <w:spacing w:line="360" w:lineRule="auto"/>
        <w:ind w:firstLine="629"/>
        <w:rPr>
          <w:rFonts w:hAnsi="Arial"/>
          <w:color w:val="000000" w:themeColor="text1"/>
          <w:sz w:val="24"/>
        </w:rPr>
      </w:pPr>
      <w:r w:rsidRPr="008321CA">
        <w:rPr>
          <w:rFonts w:hAnsi="Arial" w:hint="eastAsia"/>
          <w:color w:val="000000" w:themeColor="text1"/>
          <w:sz w:val="24"/>
        </w:rPr>
        <w:t>企业法人（签字）：</w:t>
      </w:r>
    </w:p>
    <w:p w14:paraId="0B48C617" w14:textId="77777777" w:rsidR="000B30D9" w:rsidRPr="008321CA" w:rsidRDefault="008F0135">
      <w:pPr>
        <w:spacing w:line="360" w:lineRule="auto"/>
        <w:ind w:firstLine="629"/>
        <w:rPr>
          <w:rFonts w:hAnsi="Arial"/>
          <w:color w:val="000000" w:themeColor="text1"/>
          <w:sz w:val="24"/>
        </w:rPr>
      </w:pPr>
      <w:r w:rsidRPr="008321CA">
        <w:rPr>
          <w:rFonts w:hAnsi="Arial" w:hint="eastAsia"/>
          <w:color w:val="000000" w:themeColor="text1"/>
          <w:sz w:val="24"/>
        </w:rPr>
        <w:t>授权代表（签字）：</w:t>
      </w:r>
    </w:p>
    <w:p w14:paraId="01E410D7" w14:textId="77777777" w:rsidR="000B30D9" w:rsidRPr="008321CA" w:rsidRDefault="008F0135">
      <w:pPr>
        <w:spacing w:line="360" w:lineRule="auto"/>
        <w:ind w:firstLine="629"/>
        <w:rPr>
          <w:rFonts w:hAnsi="Arial"/>
          <w:color w:val="000000" w:themeColor="text1"/>
          <w:sz w:val="24"/>
        </w:rPr>
      </w:pPr>
      <w:r w:rsidRPr="008321CA">
        <w:rPr>
          <w:rFonts w:hAnsi="Arial" w:hint="eastAsia"/>
          <w:color w:val="000000" w:themeColor="text1"/>
          <w:sz w:val="24"/>
        </w:rPr>
        <w:t>年月日</w:t>
      </w:r>
    </w:p>
    <w:p w14:paraId="2566A93A" w14:textId="77777777" w:rsidR="000B30D9" w:rsidRPr="008321CA" w:rsidRDefault="000B30D9">
      <w:pPr>
        <w:spacing w:line="500" w:lineRule="exact"/>
        <w:rPr>
          <w:rFonts w:ascii="宋体" w:hAnsi="宋体"/>
          <w:b/>
          <w:bCs/>
          <w:color w:val="000000" w:themeColor="text1"/>
          <w:sz w:val="24"/>
          <w:szCs w:val="24"/>
        </w:rPr>
      </w:pPr>
    </w:p>
    <w:p w14:paraId="6E76D47C" w14:textId="77777777" w:rsidR="000B30D9" w:rsidRPr="008321CA" w:rsidRDefault="000B30D9">
      <w:pPr>
        <w:spacing w:beforeLines="100" w:before="240" w:afterLines="100" w:after="240"/>
        <w:jc w:val="center"/>
        <w:rPr>
          <w:rFonts w:ascii="宋体" w:hAnsi="宋体"/>
          <w:color w:val="000000" w:themeColor="text1"/>
          <w:sz w:val="30"/>
          <w:szCs w:val="30"/>
        </w:rPr>
      </w:pPr>
    </w:p>
    <w:p w14:paraId="5FC295A7" w14:textId="77777777" w:rsidR="000B30D9" w:rsidRPr="008321CA" w:rsidRDefault="000B30D9">
      <w:pPr>
        <w:pStyle w:val="2"/>
        <w:spacing w:before="0" w:line="500" w:lineRule="exact"/>
        <w:ind w:firstLine="0"/>
        <w:rPr>
          <w:rFonts w:ascii="宋体" w:hAnsi="宋体"/>
          <w:color w:val="000000" w:themeColor="text1"/>
          <w:sz w:val="30"/>
          <w:szCs w:val="30"/>
        </w:rPr>
      </w:pPr>
    </w:p>
    <w:sectPr w:rsidR="000B30D9" w:rsidRPr="008321CA">
      <w:headerReference w:type="default" r:id="rId18"/>
      <w:footerReference w:type="even" r:id="rId19"/>
      <w:footerReference w:type="default" r:id="rId20"/>
      <w:footnotePr>
        <w:numFmt w:val="decimalEnclosedCircleChinese"/>
        <w:numRestart w:val="eachPage"/>
      </w:footnotePr>
      <w:pgSz w:w="11907" w:h="16840"/>
      <w:pgMar w:top="1474" w:right="1474" w:bottom="1474" w:left="1474" w:header="799" w:footer="907"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CC81B" w14:textId="77777777" w:rsidR="0047695E" w:rsidRDefault="0047695E">
      <w:r>
        <w:separator/>
      </w:r>
    </w:p>
  </w:endnote>
  <w:endnote w:type="continuationSeparator" w:id="0">
    <w:p w14:paraId="4DE64A54" w14:textId="77777777" w:rsidR="0047695E" w:rsidRDefault="0047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00" w:usb1="0000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Italic">
    <w:altName w:val="Harlow Solid Italic"/>
    <w:charset w:val="00"/>
    <w:family w:val="auto"/>
    <w:pitch w:val="default"/>
    <w:sig w:usb0="00000000" w:usb1="00000000" w:usb2="00000000" w:usb3="00000000" w:csb0="000001FF" w:csb1="00000000"/>
  </w:font>
  <w:font w:name="华文细黑">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notTrueType/>
    <w:pitch w:val="fixed"/>
    <w:sig w:usb0="00000001" w:usb1="08080000" w:usb2="00000010" w:usb3="00000000" w:csb0="00100000" w:csb1="00000000"/>
  </w:font>
  <w:font w:name="MS Sans Serif">
    <w:altName w:val="Arial"/>
    <w:charset w:val="00"/>
    <w:family w:val="swiss"/>
    <w:pitch w:val="default"/>
    <w:sig w:usb0="00000000"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微软简标宋">
    <w:altName w:val="黑体"/>
    <w:charset w:val="86"/>
    <w:family w:val="auto"/>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altName w:val="Malgun Gothic"/>
    <w:charset w:val="81"/>
    <w:family w:val="modern"/>
    <w:pitch w:val="default"/>
    <w:sig w:usb0="00000000" w:usb1="00000000" w:usb2="00000030" w:usb3="00000000" w:csb0="0008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5B0E" w14:textId="4D9EAF77" w:rsidR="000B30D9" w:rsidRDefault="008F0135">
    <w:pPr>
      <w:pStyle w:val="af3"/>
      <w:jc w:val="center"/>
    </w:pPr>
    <w:r>
      <w:fldChar w:fldCharType="begin"/>
    </w:r>
    <w:r>
      <w:instrText xml:space="preserve"> PAGE   \* MERGEFORMAT </w:instrText>
    </w:r>
    <w:r>
      <w:fldChar w:fldCharType="separate"/>
    </w:r>
    <w:r w:rsidR="004404B6" w:rsidRPr="004404B6">
      <w:rPr>
        <w:noProof/>
        <w:lang w:val="zh-CN"/>
      </w:rPr>
      <w:t>68</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4C1E" w14:textId="77777777" w:rsidR="000B30D9" w:rsidRDefault="008F0135">
    <w:pPr>
      <w:pStyle w:val="af3"/>
    </w:pPr>
    <w:r>
      <w:fldChar w:fldCharType="begin"/>
    </w:r>
    <w:r>
      <w:instrText xml:space="preserve"> PAGE   \* MERGEFORMAT </w:instrText>
    </w:r>
    <w:r>
      <w:fldChar w:fldCharType="separate"/>
    </w:r>
    <w:r>
      <w:rPr>
        <w:lang w:val="zh-CN"/>
      </w:rPr>
      <w:t>1</w:t>
    </w:r>
    <w:r>
      <w:rPr>
        <w:lang w:val="zh-CN"/>
      </w:rPr>
      <w:fldChar w:fldCharType="end"/>
    </w:r>
  </w:p>
  <w:p w14:paraId="1ACCF663" w14:textId="77777777" w:rsidR="000B30D9" w:rsidRDefault="000B30D9">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2AA44" w14:textId="77777777" w:rsidR="00167528" w:rsidRDefault="00167528">
    <w:pPr>
      <w:pStyle w:val="af3"/>
      <w:framePr w:wrap="around" w:vAnchor="text" w:hAnchor="margin" w:xAlign="center" w:y="1"/>
      <w:rPr>
        <w:rStyle w:val="aff4"/>
      </w:rPr>
    </w:pPr>
    <w:r>
      <w:fldChar w:fldCharType="begin"/>
    </w:r>
    <w:r>
      <w:rPr>
        <w:rStyle w:val="aff4"/>
      </w:rPr>
      <w:instrText xml:space="preserve">PAGE  </w:instrText>
    </w:r>
    <w:r>
      <w:fldChar w:fldCharType="end"/>
    </w:r>
  </w:p>
  <w:p w14:paraId="3F1AD3A9" w14:textId="77777777" w:rsidR="00167528" w:rsidRDefault="00167528">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109F" w14:textId="3E98863A" w:rsidR="00167528" w:rsidRDefault="00167528">
    <w:pPr>
      <w:pStyle w:val="af3"/>
      <w:jc w:val="center"/>
      <w:rPr>
        <w:rFonts w:ascii="宋体" w:hAnsi="宋体"/>
        <w:sz w:val="24"/>
      </w:rPr>
    </w:pPr>
    <w:r>
      <w:rPr>
        <w:rFonts w:ascii="宋体" w:hAnsi="宋体" w:hint="eastAsia"/>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sidR="004404B6">
      <w:rPr>
        <w:rFonts w:ascii="宋体" w:hAnsi="宋体"/>
        <w:noProof/>
        <w:kern w:val="0"/>
        <w:sz w:val="24"/>
        <w:szCs w:val="21"/>
      </w:rPr>
      <w:t>82</w:t>
    </w:r>
    <w:r>
      <w:rPr>
        <w:rFonts w:ascii="宋体" w:hAnsi="宋体"/>
        <w:kern w:val="0"/>
        <w:sz w:val="24"/>
        <w:szCs w:val="21"/>
      </w:rPr>
      <w:fldChar w:fldCharType="end"/>
    </w:r>
    <w:r>
      <w:rPr>
        <w:rFonts w:ascii="宋体" w:hAnsi="宋体" w:hint="eastAsia"/>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sidR="004404B6">
      <w:rPr>
        <w:rFonts w:ascii="宋体" w:hAnsi="宋体"/>
        <w:noProof/>
        <w:kern w:val="0"/>
        <w:sz w:val="24"/>
        <w:szCs w:val="21"/>
      </w:rPr>
      <w:t>88</w:t>
    </w:r>
    <w:r>
      <w:rPr>
        <w:rFonts w:ascii="宋体" w:hAnsi="宋体"/>
        <w:kern w:val="0"/>
        <w:sz w:val="24"/>
        <w:szCs w:val="21"/>
      </w:rPr>
      <w:fldChar w:fldCharType="end"/>
    </w:r>
    <w:r>
      <w:rPr>
        <w:rFonts w:ascii="宋体" w:hAnsi="宋体" w:hint="eastAsia"/>
        <w:kern w:val="0"/>
        <w:sz w:val="24"/>
        <w:szCs w:val="21"/>
      </w:rPr>
      <w:t xml:space="preserve"> 页</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3CEE" w14:textId="77777777" w:rsidR="00167528" w:rsidRDefault="00167528">
    <w:pPr>
      <w:pStyle w:val="af3"/>
      <w:framePr w:wrap="around" w:vAnchor="text" w:hAnchor="margin" w:xAlign="center" w:y="1"/>
      <w:rPr>
        <w:rStyle w:val="aff4"/>
      </w:rPr>
    </w:pPr>
    <w:r>
      <w:fldChar w:fldCharType="begin"/>
    </w:r>
    <w:r>
      <w:rPr>
        <w:rStyle w:val="aff4"/>
      </w:rPr>
      <w:instrText xml:space="preserve">PAGE  </w:instrText>
    </w:r>
    <w:r>
      <w:fldChar w:fldCharType="end"/>
    </w:r>
  </w:p>
  <w:p w14:paraId="241733C1" w14:textId="77777777" w:rsidR="00167528" w:rsidRDefault="00167528">
    <w:pPr>
      <w:pStyle w:val="af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D9FD" w14:textId="6AE7B9CA" w:rsidR="00167528" w:rsidRDefault="00167528">
    <w:pPr>
      <w:pStyle w:val="af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404B6">
      <w:rPr>
        <w:b/>
        <w:bCs/>
        <w:noProof/>
      </w:rPr>
      <w:t>87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404B6">
      <w:rPr>
        <w:b/>
        <w:bCs/>
        <w:noProof/>
      </w:rPr>
      <w:t>88</w:t>
    </w:r>
    <w:r>
      <w:rPr>
        <w:b/>
        <w:bCs/>
        <w:sz w:val="24"/>
        <w:szCs w:val="24"/>
      </w:rPr>
      <w:fldChar w:fldCharType="end"/>
    </w:r>
  </w:p>
  <w:p w14:paraId="244197DA" w14:textId="77777777" w:rsidR="00167528" w:rsidRDefault="0016752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D7E2A" w14:textId="77777777" w:rsidR="0047695E" w:rsidRDefault="0047695E">
      <w:r>
        <w:separator/>
      </w:r>
    </w:p>
  </w:footnote>
  <w:footnote w:type="continuationSeparator" w:id="0">
    <w:p w14:paraId="4E44CCC8" w14:textId="77777777" w:rsidR="0047695E" w:rsidRDefault="0047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A658" w14:textId="6E92C82B" w:rsidR="000B30D9" w:rsidRDefault="008F0135">
    <w:pPr>
      <w:pStyle w:val="af5"/>
    </w:pPr>
    <w:r>
      <w:rPr>
        <w:rFonts w:hint="eastAsia"/>
      </w:rPr>
      <w:t>合肥文旅博览集团有限公司招标文件工程类（适用于综合评分法）</w:t>
    </w:r>
    <w:r>
      <w:rPr>
        <w:rFonts w:hint="eastAsia"/>
      </w:rPr>
      <w:t xml:space="preserve">                       </w:t>
    </w:r>
    <w:r w:rsidR="00810B13">
      <w:t>2023</w:t>
    </w:r>
    <w:r>
      <w:rPr>
        <w:rFonts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57DC" w14:textId="74FD4AAF" w:rsidR="00167528" w:rsidRDefault="00167528">
    <w:pPr>
      <w:pStyle w:val="af5"/>
      <w:jc w:val="both"/>
      <w:rPr>
        <w:rFonts w:ascii="宋体" w:hAnsi="宋体"/>
        <w:b/>
        <w:i/>
        <w:sz w:val="24"/>
      </w:rPr>
    </w:pPr>
    <w:r>
      <w:rPr>
        <w:rFonts w:hint="eastAsia"/>
      </w:rPr>
      <w:t>合肥文旅博览集团有限公司招标文件</w:t>
    </w:r>
    <w:r>
      <w:rPr>
        <w:rFonts w:hint="eastAsia"/>
      </w:rPr>
      <w:t>-</w:t>
    </w:r>
    <w:r>
      <w:rPr>
        <w:rFonts w:hint="eastAsia"/>
      </w:rPr>
      <w:t>工程类（适用于综合评分法）</w:t>
    </w:r>
    <w:r>
      <w:rPr>
        <w:rFonts w:hint="eastAsia"/>
      </w:rPr>
      <w:t xml:space="preserve">                      </w:t>
    </w:r>
    <w:r>
      <w:t>2023</w:t>
    </w:r>
    <w:r>
      <w:rPr>
        <w:rFonts w:hint="eastAsia"/>
      </w:rPr>
      <w:t>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3C3C" w14:textId="77777777" w:rsidR="00167528" w:rsidRDefault="00167528">
    <w:pPr>
      <w:pStyle w:val="af5"/>
      <w:jc w:val="left"/>
    </w:pPr>
    <w:r>
      <w:rPr>
        <w:rFonts w:ascii="宋体" w:hAnsi="宋体" w:hint="eastAsia"/>
        <w:spacing w:val="20"/>
        <w:kern w:val="0"/>
      </w:rPr>
      <w:t>合肥市文旅博览集团有限公司招标文件-工程类</w:t>
    </w:r>
    <w:r>
      <w:rPr>
        <w:rFonts w:hint="eastAsia"/>
      </w:rPr>
      <w:t xml:space="preserve">                                2020</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9341B"/>
    <w:multiLevelType w:val="multilevel"/>
    <w:tmpl w:val="9239341B"/>
    <w:lvl w:ilvl="0">
      <w:start w:val="1"/>
      <w:numFmt w:val="decimal"/>
      <w:lvlText w:val="%1."/>
      <w:lvlJc w:val="left"/>
      <w:pPr>
        <w:ind w:left="109" w:hanging="183"/>
      </w:pPr>
      <w:rPr>
        <w:rFonts w:ascii="宋体" w:eastAsia="宋体" w:hAnsi="宋体" w:cs="宋体" w:hint="default"/>
        <w:spacing w:val="1"/>
        <w:w w:val="100"/>
        <w:sz w:val="24"/>
        <w:szCs w:val="24"/>
        <w:lang w:val="zh-CN" w:eastAsia="zh-CN" w:bidi="zh-CN"/>
      </w:rPr>
    </w:lvl>
    <w:lvl w:ilvl="1">
      <w:numFmt w:val="bullet"/>
      <w:lvlText w:val="•"/>
      <w:lvlJc w:val="left"/>
      <w:pPr>
        <w:ind w:left="934" w:hanging="183"/>
      </w:pPr>
      <w:rPr>
        <w:rFonts w:hint="default"/>
        <w:lang w:val="zh-CN" w:eastAsia="zh-CN" w:bidi="zh-CN"/>
      </w:rPr>
    </w:lvl>
    <w:lvl w:ilvl="2">
      <w:numFmt w:val="bullet"/>
      <w:lvlText w:val="•"/>
      <w:lvlJc w:val="left"/>
      <w:pPr>
        <w:ind w:left="1769" w:hanging="183"/>
      </w:pPr>
      <w:rPr>
        <w:rFonts w:hint="default"/>
        <w:lang w:val="zh-CN" w:eastAsia="zh-CN" w:bidi="zh-CN"/>
      </w:rPr>
    </w:lvl>
    <w:lvl w:ilvl="3">
      <w:numFmt w:val="bullet"/>
      <w:lvlText w:val="•"/>
      <w:lvlJc w:val="left"/>
      <w:pPr>
        <w:ind w:left="2603" w:hanging="183"/>
      </w:pPr>
      <w:rPr>
        <w:rFonts w:hint="default"/>
        <w:lang w:val="zh-CN" w:eastAsia="zh-CN" w:bidi="zh-CN"/>
      </w:rPr>
    </w:lvl>
    <w:lvl w:ilvl="4">
      <w:numFmt w:val="bullet"/>
      <w:lvlText w:val="•"/>
      <w:lvlJc w:val="left"/>
      <w:pPr>
        <w:ind w:left="3438" w:hanging="183"/>
      </w:pPr>
      <w:rPr>
        <w:rFonts w:hint="default"/>
        <w:lang w:val="zh-CN" w:eastAsia="zh-CN" w:bidi="zh-CN"/>
      </w:rPr>
    </w:lvl>
    <w:lvl w:ilvl="5">
      <w:numFmt w:val="bullet"/>
      <w:lvlText w:val="•"/>
      <w:lvlJc w:val="left"/>
      <w:pPr>
        <w:ind w:left="4272" w:hanging="183"/>
      </w:pPr>
      <w:rPr>
        <w:rFonts w:hint="default"/>
        <w:lang w:val="zh-CN" w:eastAsia="zh-CN" w:bidi="zh-CN"/>
      </w:rPr>
    </w:lvl>
    <w:lvl w:ilvl="6">
      <w:numFmt w:val="bullet"/>
      <w:lvlText w:val="•"/>
      <w:lvlJc w:val="left"/>
      <w:pPr>
        <w:ind w:left="5107" w:hanging="183"/>
      </w:pPr>
      <w:rPr>
        <w:rFonts w:hint="default"/>
        <w:lang w:val="zh-CN" w:eastAsia="zh-CN" w:bidi="zh-CN"/>
      </w:rPr>
    </w:lvl>
    <w:lvl w:ilvl="7">
      <w:numFmt w:val="bullet"/>
      <w:lvlText w:val="•"/>
      <w:lvlJc w:val="left"/>
      <w:pPr>
        <w:ind w:left="5941" w:hanging="183"/>
      </w:pPr>
      <w:rPr>
        <w:rFonts w:hint="default"/>
        <w:lang w:val="zh-CN" w:eastAsia="zh-CN" w:bidi="zh-CN"/>
      </w:rPr>
    </w:lvl>
    <w:lvl w:ilvl="8">
      <w:numFmt w:val="bullet"/>
      <w:lvlText w:val="•"/>
      <w:lvlJc w:val="left"/>
      <w:pPr>
        <w:ind w:left="6776" w:hanging="183"/>
      </w:pPr>
      <w:rPr>
        <w:rFonts w:hint="default"/>
        <w:lang w:val="zh-CN" w:eastAsia="zh-CN" w:bidi="zh-CN"/>
      </w:rPr>
    </w:lvl>
  </w:abstractNum>
  <w:abstractNum w:abstractNumId="1" w15:restartNumberingAfterBreak="0">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jc1YjUzMDg1OGVmZDA3NThkYTBhMzE2ZTZjNzZhMTUifQ=="/>
  </w:docVars>
  <w:rsids>
    <w:rsidRoot w:val="007440D1"/>
    <w:rsid w:val="0000076C"/>
    <w:rsid w:val="00000C76"/>
    <w:rsid w:val="00000CFC"/>
    <w:rsid w:val="00002233"/>
    <w:rsid w:val="00002613"/>
    <w:rsid w:val="00002D9A"/>
    <w:rsid w:val="00003572"/>
    <w:rsid w:val="00003758"/>
    <w:rsid w:val="00003E1B"/>
    <w:rsid w:val="00004BF6"/>
    <w:rsid w:val="00004E63"/>
    <w:rsid w:val="00005B3A"/>
    <w:rsid w:val="00006909"/>
    <w:rsid w:val="00006D58"/>
    <w:rsid w:val="00006E38"/>
    <w:rsid w:val="00010C11"/>
    <w:rsid w:val="00010E4D"/>
    <w:rsid w:val="00013DA1"/>
    <w:rsid w:val="00014130"/>
    <w:rsid w:val="00014DB9"/>
    <w:rsid w:val="0001505D"/>
    <w:rsid w:val="0001605A"/>
    <w:rsid w:val="00016613"/>
    <w:rsid w:val="0001792C"/>
    <w:rsid w:val="00017BC9"/>
    <w:rsid w:val="00020983"/>
    <w:rsid w:val="00020A74"/>
    <w:rsid w:val="00023CD6"/>
    <w:rsid w:val="00024EFB"/>
    <w:rsid w:val="00024F48"/>
    <w:rsid w:val="000251D4"/>
    <w:rsid w:val="00025F13"/>
    <w:rsid w:val="000264F9"/>
    <w:rsid w:val="00026E1A"/>
    <w:rsid w:val="0002731C"/>
    <w:rsid w:val="0002789D"/>
    <w:rsid w:val="00030954"/>
    <w:rsid w:val="00030C7E"/>
    <w:rsid w:val="000318BE"/>
    <w:rsid w:val="0003249B"/>
    <w:rsid w:val="00032956"/>
    <w:rsid w:val="00033ED8"/>
    <w:rsid w:val="000353C1"/>
    <w:rsid w:val="000369B9"/>
    <w:rsid w:val="00037014"/>
    <w:rsid w:val="00037793"/>
    <w:rsid w:val="00042150"/>
    <w:rsid w:val="00042B34"/>
    <w:rsid w:val="000433DF"/>
    <w:rsid w:val="000444F6"/>
    <w:rsid w:val="00044BF5"/>
    <w:rsid w:val="00044FA2"/>
    <w:rsid w:val="0004551E"/>
    <w:rsid w:val="00046438"/>
    <w:rsid w:val="0004663D"/>
    <w:rsid w:val="00046CD3"/>
    <w:rsid w:val="00046E01"/>
    <w:rsid w:val="00046F01"/>
    <w:rsid w:val="00047F00"/>
    <w:rsid w:val="000510CF"/>
    <w:rsid w:val="00051769"/>
    <w:rsid w:val="00051AE0"/>
    <w:rsid w:val="000521B9"/>
    <w:rsid w:val="00052B72"/>
    <w:rsid w:val="00052C7E"/>
    <w:rsid w:val="0005345A"/>
    <w:rsid w:val="000545E0"/>
    <w:rsid w:val="000551A6"/>
    <w:rsid w:val="00055512"/>
    <w:rsid w:val="0005586E"/>
    <w:rsid w:val="00055A35"/>
    <w:rsid w:val="000570D1"/>
    <w:rsid w:val="00060DFC"/>
    <w:rsid w:val="00061842"/>
    <w:rsid w:val="000619B2"/>
    <w:rsid w:val="00062BB9"/>
    <w:rsid w:val="00062DC6"/>
    <w:rsid w:val="000640ED"/>
    <w:rsid w:val="000646B9"/>
    <w:rsid w:val="00064708"/>
    <w:rsid w:val="00064E75"/>
    <w:rsid w:val="00065AD2"/>
    <w:rsid w:val="000662FA"/>
    <w:rsid w:val="0006630F"/>
    <w:rsid w:val="0007076C"/>
    <w:rsid w:val="00072982"/>
    <w:rsid w:val="00073F82"/>
    <w:rsid w:val="00074200"/>
    <w:rsid w:val="000754B0"/>
    <w:rsid w:val="00075B07"/>
    <w:rsid w:val="000774B2"/>
    <w:rsid w:val="00077ABD"/>
    <w:rsid w:val="00082A8E"/>
    <w:rsid w:val="00082D23"/>
    <w:rsid w:val="00082F08"/>
    <w:rsid w:val="00082F9C"/>
    <w:rsid w:val="0008301C"/>
    <w:rsid w:val="00083ED3"/>
    <w:rsid w:val="00084372"/>
    <w:rsid w:val="00084520"/>
    <w:rsid w:val="000847EA"/>
    <w:rsid w:val="00085419"/>
    <w:rsid w:val="00085A53"/>
    <w:rsid w:val="00085BC1"/>
    <w:rsid w:val="00085BDC"/>
    <w:rsid w:val="000865B6"/>
    <w:rsid w:val="00086DD5"/>
    <w:rsid w:val="00090ADE"/>
    <w:rsid w:val="00090C8A"/>
    <w:rsid w:val="00090E8D"/>
    <w:rsid w:val="00090FF1"/>
    <w:rsid w:val="00092235"/>
    <w:rsid w:val="00092DE0"/>
    <w:rsid w:val="000932FF"/>
    <w:rsid w:val="000935E2"/>
    <w:rsid w:val="00093683"/>
    <w:rsid w:val="00093BF3"/>
    <w:rsid w:val="00093C3F"/>
    <w:rsid w:val="00095157"/>
    <w:rsid w:val="00095682"/>
    <w:rsid w:val="0009641F"/>
    <w:rsid w:val="000965F5"/>
    <w:rsid w:val="000967BC"/>
    <w:rsid w:val="00096ED1"/>
    <w:rsid w:val="0009731C"/>
    <w:rsid w:val="00097CD6"/>
    <w:rsid w:val="000A0357"/>
    <w:rsid w:val="000A1EA5"/>
    <w:rsid w:val="000A2D82"/>
    <w:rsid w:val="000A3A50"/>
    <w:rsid w:val="000A4C8E"/>
    <w:rsid w:val="000A5768"/>
    <w:rsid w:val="000A66E3"/>
    <w:rsid w:val="000A67B9"/>
    <w:rsid w:val="000A6A75"/>
    <w:rsid w:val="000A6AFB"/>
    <w:rsid w:val="000A7726"/>
    <w:rsid w:val="000A789D"/>
    <w:rsid w:val="000B0AE7"/>
    <w:rsid w:val="000B0C5D"/>
    <w:rsid w:val="000B1F0A"/>
    <w:rsid w:val="000B22FB"/>
    <w:rsid w:val="000B244E"/>
    <w:rsid w:val="000B2CE6"/>
    <w:rsid w:val="000B3049"/>
    <w:rsid w:val="000B30D9"/>
    <w:rsid w:val="000B3C7C"/>
    <w:rsid w:val="000B43ED"/>
    <w:rsid w:val="000B4A9F"/>
    <w:rsid w:val="000B4FF6"/>
    <w:rsid w:val="000B5A28"/>
    <w:rsid w:val="000B653C"/>
    <w:rsid w:val="000B73E2"/>
    <w:rsid w:val="000B7BDE"/>
    <w:rsid w:val="000C0E54"/>
    <w:rsid w:val="000C1223"/>
    <w:rsid w:val="000C2580"/>
    <w:rsid w:val="000C2FE6"/>
    <w:rsid w:val="000C305B"/>
    <w:rsid w:val="000C38BF"/>
    <w:rsid w:val="000C3EE2"/>
    <w:rsid w:val="000C5A35"/>
    <w:rsid w:val="000C5B88"/>
    <w:rsid w:val="000C7CAB"/>
    <w:rsid w:val="000C7ED0"/>
    <w:rsid w:val="000D154E"/>
    <w:rsid w:val="000D1A8B"/>
    <w:rsid w:val="000D1C47"/>
    <w:rsid w:val="000D1D9E"/>
    <w:rsid w:val="000D1E1F"/>
    <w:rsid w:val="000D20C6"/>
    <w:rsid w:val="000D214F"/>
    <w:rsid w:val="000D2FDA"/>
    <w:rsid w:val="000D663A"/>
    <w:rsid w:val="000D668B"/>
    <w:rsid w:val="000D66D6"/>
    <w:rsid w:val="000D6910"/>
    <w:rsid w:val="000D6AB8"/>
    <w:rsid w:val="000D7470"/>
    <w:rsid w:val="000E0B97"/>
    <w:rsid w:val="000E1076"/>
    <w:rsid w:val="000E17B5"/>
    <w:rsid w:val="000E2551"/>
    <w:rsid w:val="000E3D91"/>
    <w:rsid w:val="000E4618"/>
    <w:rsid w:val="000E4AEC"/>
    <w:rsid w:val="000E6382"/>
    <w:rsid w:val="000E64C0"/>
    <w:rsid w:val="000E7433"/>
    <w:rsid w:val="000E7AA9"/>
    <w:rsid w:val="000F001A"/>
    <w:rsid w:val="000F150A"/>
    <w:rsid w:val="000F1728"/>
    <w:rsid w:val="000F2A57"/>
    <w:rsid w:val="000F4DF3"/>
    <w:rsid w:val="000F63DE"/>
    <w:rsid w:val="000F6D2D"/>
    <w:rsid w:val="000F72C8"/>
    <w:rsid w:val="000F7568"/>
    <w:rsid w:val="000F773E"/>
    <w:rsid w:val="00100B0D"/>
    <w:rsid w:val="001011F7"/>
    <w:rsid w:val="001012A3"/>
    <w:rsid w:val="001015F3"/>
    <w:rsid w:val="001025F0"/>
    <w:rsid w:val="0010429C"/>
    <w:rsid w:val="00104387"/>
    <w:rsid w:val="00104428"/>
    <w:rsid w:val="00106426"/>
    <w:rsid w:val="00106EAB"/>
    <w:rsid w:val="001073F6"/>
    <w:rsid w:val="001077EA"/>
    <w:rsid w:val="00107EE4"/>
    <w:rsid w:val="00110AD7"/>
    <w:rsid w:val="00110B31"/>
    <w:rsid w:val="0011241A"/>
    <w:rsid w:val="001126E8"/>
    <w:rsid w:val="001127E0"/>
    <w:rsid w:val="001131D0"/>
    <w:rsid w:val="001138B6"/>
    <w:rsid w:val="00113C8C"/>
    <w:rsid w:val="00116C30"/>
    <w:rsid w:val="00117290"/>
    <w:rsid w:val="00117706"/>
    <w:rsid w:val="00117A3E"/>
    <w:rsid w:val="001202AC"/>
    <w:rsid w:val="001208D4"/>
    <w:rsid w:val="00121215"/>
    <w:rsid w:val="00121A8D"/>
    <w:rsid w:val="00121BF3"/>
    <w:rsid w:val="001222C1"/>
    <w:rsid w:val="0012253C"/>
    <w:rsid w:val="001229CB"/>
    <w:rsid w:val="00122A88"/>
    <w:rsid w:val="0012337E"/>
    <w:rsid w:val="0012348B"/>
    <w:rsid w:val="00123692"/>
    <w:rsid w:val="0012425A"/>
    <w:rsid w:val="00124600"/>
    <w:rsid w:val="001249C9"/>
    <w:rsid w:val="001253E6"/>
    <w:rsid w:val="00125C4F"/>
    <w:rsid w:val="00125EC7"/>
    <w:rsid w:val="00127489"/>
    <w:rsid w:val="001310C9"/>
    <w:rsid w:val="00131959"/>
    <w:rsid w:val="001322EE"/>
    <w:rsid w:val="00135DD2"/>
    <w:rsid w:val="00136905"/>
    <w:rsid w:val="00136FE7"/>
    <w:rsid w:val="00137C6A"/>
    <w:rsid w:val="00140B64"/>
    <w:rsid w:val="001415FB"/>
    <w:rsid w:val="001418BC"/>
    <w:rsid w:val="00141F43"/>
    <w:rsid w:val="00142599"/>
    <w:rsid w:val="00142782"/>
    <w:rsid w:val="00142EB0"/>
    <w:rsid w:val="00143150"/>
    <w:rsid w:val="001439A5"/>
    <w:rsid w:val="00144646"/>
    <w:rsid w:val="00144CAB"/>
    <w:rsid w:val="00145EF7"/>
    <w:rsid w:val="00146ABA"/>
    <w:rsid w:val="00150F8D"/>
    <w:rsid w:val="00151198"/>
    <w:rsid w:val="00152473"/>
    <w:rsid w:val="00152FB9"/>
    <w:rsid w:val="00153C2F"/>
    <w:rsid w:val="00154D05"/>
    <w:rsid w:val="00155B47"/>
    <w:rsid w:val="00156A2F"/>
    <w:rsid w:val="001574C6"/>
    <w:rsid w:val="00160047"/>
    <w:rsid w:val="001609E3"/>
    <w:rsid w:val="00160CB1"/>
    <w:rsid w:val="00160E46"/>
    <w:rsid w:val="00161AFA"/>
    <w:rsid w:val="00162584"/>
    <w:rsid w:val="00162A11"/>
    <w:rsid w:val="001635EF"/>
    <w:rsid w:val="0016371B"/>
    <w:rsid w:val="001645D0"/>
    <w:rsid w:val="00164AF7"/>
    <w:rsid w:val="001655E8"/>
    <w:rsid w:val="001662DE"/>
    <w:rsid w:val="001669C9"/>
    <w:rsid w:val="00167528"/>
    <w:rsid w:val="001676B2"/>
    <w:rsid w:val="001677B8"/>
    <w:rsid w:val="00167BD9"/>
    <w:rsid w:val="00170092"/>
    <w:rsid w:val="00170EF7"/>
    <w:rsid w:val="00171CC6"/>
    <w:rsid w:val="001729A8"/>
    <w:rsid w:val="00172C7D"/>
    <w:rsid w:val="00173263"/>
    <w:rsid w:val="0017397C"/>
    <w:rsid w:val="00174C2F"/>
    <w:rsid w:val="00175641"/>
    <w:rsid w:val="001769BA"/>
    <w:rsid w:val="00176F89"/>
    <w:rsid w:val="00177892"/>
    <w:rsid w:val="001808A2"/>
    <w:rsid w:val="0018169E"/>
    <w:rsid w:val="0018195C"/>
    <w:rsid w:val="00181A85"/>
    <w:rsid w:val="0018348F"/>
    <w:rsid w:val="0018437C"/>
    <w:rsid w:val="00185412"/>
    <w:rsid w:val="00185763"/>
    <w:rsid w:val="001858E7"/>
    <w:rsid w:val="00186767"/>
    <w:rsid w:val="00187488"/>
    <w:rsid w:val="00190088"/>
    <w:rsid w:val="001901C5"/>
    <w:rsid w:val="00190B0B"/>
    <w:rsid w:val="00190E80"/>
    <w:rsid w:val="00191550"/>
    <w:rsid w:val="00191655"/>
    <w:rsid w:val="00191DEC"/>
    <w:rsid w:val="00192183"/>
    <w:rsid w:val="001921EB"/>
    <w:rsid w:val="0019242D"/>
    <w:rsid w:val="001932C6"/>
    <w:rsid w:val="00195393"/>
    <w:rsid w:val="00195F82"/>
    <w:rsid w:val="001975D7"/>
    <w:rsid w:val="00197B89"/>
    <w:rsid w:val="001A004E"/>
    <w:rsid w:val="001A079B"/>
    <w:rsid w:val="001A1027"/>
    <w:rsid w:val="001A1812"/>
    <w:rsid w:val="001A2CB8"/>
    <w:rsid w:val="001A2D0E"/>
    <w:rsid w:val="001A2E13"/>
    <w:rsid w:val="001A31AB"/>
    <w:rsid w:val="001A4211"/>
    <w:rsid w:val="001A4444"/>
    <w:rsid w:val="001A48A7"/>
    <w:rsid w:val="001A6FC4"/>
    <w:rsid w:val="001A7A87"/>
    <w:rsid w:val="001B00BE"/>
    <w:rsid w:val="001B0603"/>
    <w:rsid w:val="001B0DE9"/>
    <w:rsid w:val="001B0F75"/>
    <w:rsid w:val="001B2567"/>
    <w:rsid w:val="001B2F5B"/>
    <w:rsid w:val="001B3463"/>
    <w:rsid w:val="001B3AEA"/>
    <w:rsid w:val="001B47AC"/>
    <w:rsid w:val="001B4F1A"/>
    <w:rsid w:val="001B57AB"/>
    <w:rsid w:val="001B74F2"/>
    <w:rsid w:val="001B7A1D"/>
    <w:rsid w:val="001C0326"/>
    <w:rsid w:val="001C0730"/>
    <w:rsid w:val="001C1633"/>
    <w:rsid w:val="001C1DEA"/>
    <w:rsid w:val="001C2499"/>
    <w:rsid w:val="001C2E24"/>
    <w:rsid w:val="001C326D"/>
    <w:rsid w:val="001C34DD"/>
    <w:rsid w:val="001C45B7"/>
    <w:rsid w:val="001C47DE"/>
    <w:rsid w:val="001C4AAB"/>
    <w:rsid w:val="001C536D"/>
    <w:rsid w:val="001C5520"/>
    <w:rsid w:val="001C5A10"/>
    <w:rsid w:val="001C5B22"/>
    <w:rsid w:val="001D05DC"/>
    <w:rsid w:val="001D0A2B"/>
    <w:rsid w:val="001D20AE"/>
    <w:rsid w:val="001D5167"/>
    <w:rsid w:val="001D5860"/>
    <w:rsid w:val="001D5F57"/>
    <w:rsid w:val="001D6A3D"/>
    <w:rsid w:val="001D6FD2"/>
    <w:rsid w:val="001E0264"/>
    <w:rsid w:val="001E091E"/>
    <w:rsid w:val="001E28A8"/>
    <w:rsid w:val="001E2E94"/>
    <w:rsid w:val="001E3F8B"/>
    <w:rsid w:val="001E4369"/>
    <w:rsid w:val="001E46D9"/>
    <w:rsid w:val="001E4FEE"/>
    <w:rsid w:val="001E66FF"/>
    <w:rsid w:val="001E690A"/>
    <w:rsid w:val="001E6DF2"/>
    <w:rsid w:val="001E7388"/>
    <w:rsid w:val="001E7F94"/>
    <w:rsid w:val="001F0D13"/>
    <w:rsid w:val="001F19B1"/>
    <w:rsid w:val="001F1A5D"/>
    <w:rsid w:val="001F2460"/>
    <w:rsid w:val="001F2739"/>
    <w:rsid w:val="001F2BDB"/>
    <w:rsid w:val="001F4004"/>
    <w:rsid w:val="001F4934"/>
    <w:rsid w:val="001F495E"/>
    <w:rsid w:val="001F538E"/>
    <w:rsid w:val="001F5C27"/>
    <w:rsid w:val="001F5D66"/>
    <w:rsid w:val="001F61BA"/>
    <w:rsid w:val="001F6281"/>
    <w:rsid w:val="001F6488"/>
    <w:rsid w:val="001F74C5"/>
    <w:rsid w:val="001F7E24"/>
    <w:rsid w:val="00200856"/>
    <w:rsid w:val="00200907"/>
    <w:rsid w:val="00201B85"/>
    <w:rsid w:val="00202DB5"/>
    <w:rsid w:val="00203C72"/>
    <w:rsid w:val="00203E0D"/>
    <w:rsid w:val="002040C9"/>
    <w:rsid w:val="002041EC"/>
    <w:rsid w:val="002049A7"/>
    <w:rsid w:val="00204E86"/>
    <w:rsid w:val="002057DE"/>
    <w:rsid w:val="002061F9"/>
    <w:rsid w:val="00206F1A"/>
    <w:rsid w:val="0021050E"/>
    <w:rsid w:val="002107DB"/>
    <w:rsid w:val="002110E5"/>
    <w:rsid w:val="00211107"/>
    <w:rsid w:val="002115E9"/>
    <w:rsid w:val="00211DA7"/>
    <w:rsid w:val="00212CE1"/>
    <w:rsid w:val="00213C21"/>
    <w:rsid w:val="00213E8A"/>
    <w:rsid w:val="00215A56"/>
    <w:rsid w:val="002162E3"/>
    <w:rsid w:val="002166C5"/>
    <w:rsid w:val="002169F4"/>
    <w:rsid w:val="00216A19"/>
    <w:rsid w:val="00216A7D"/>
    <w:rsid w:val="002172BD"/>
    <w:rsid w:val="00217B7E"/>
    <w:rsid w:val="00217DDB"/>
    <w:rsid w:val="00220270"/>
    <w:rsid w:val="00220D51"/>
    <w:rsid w:val="00220EA4"/>
    <w:rsid w:val="00220ED9"/>
    <w:rsid w:val="00221ECA"/>
    <w:rsid w:val="00221FA8"/>
    <w:rsid w:val="00222422"/>
    <w:rsid w:val="00224161"/>
    <w:rsid w:val="00224883"/>
    <w:rsid w:val="00224AAE"/>
    <w:rsid w:val="00226FA5"/>
    <w:rsid w:val="002270F7"/>
    <w:rsid w:val="002271AF"/>
    <w:rsid w:val="002301FE"/>
    <w:rsid w:val="00230D5C"/>
    <w:rsid w:val="00233ECD"/>
    <w:rsid w:val="00235625"/>
    <w:rsid w:val="00235A8D"/>
    <w:rsid w:val="00235B41"/>
    <w:rsid w:val="00236AA0"/>
    <w:rsid w:val="0023720D"/>
    <w:rsid w:val="00237671"/>
    <w:rsid w:val="00237EF0"/>
    <w:rsid w:val="002400EA"/>
    <w:rsid w:val="0024141E"/>
    <w:rsid w:val="002419D6"/>
    <w:rsid w:val="00241D8C"/>
    <w:rsid w:val="0024342E"/>
    <w:rsid w:val="00245F6D"/>
    <w:rsid w:val="002477B0"/>
    <w:rsid w:val="002508B7"/>
    <w:rsid w:val="002513B5"/>
    <w:rsid w:val="00252176"/>
    <w:rsid w:val="002528F7"/>
    <w:rsid w:val="00252AA8"/>
    <w:rsid w:val="002536AC"/>
    <w:rsid w:val="00253976"/>
    <w:rsid w:val="00254059"/>
    <w:rsid w:val="00254DE1"/>
    <w:rsid w:val="00255715"/>
    <w:rsid w:val="00256152"/>
    <w:rsid w:val="00256716"/>
    <w:rsid w:val="00256B53"/>
    <w:rsid w:val="002570C4"/>
    <w:rsid w:val="0025787B"/>
    <w:rsid w:val="00257B9F"/>
    <w:rsid w:val="0026254B"/>
    <w:rsid w:val="002643FF"/>
    <w:rsid w:val="00264C30"/>
    <w:rsid w:val="00265EA2"/>
    <w:rsid w:val="002663B2"/>
    <w:rsid w:val="00267F0A"/>
    <w:rsid w:val="00267F54"/>
    <w:rsid w:val="002713B0"/>
    <w:rsid w:val="00271A5A"/>
    <w:rsid w:val="00271DBA"/>
    <w:rsid w:val="0027364C"/>
    <w:rsid w:val="00274EB4"/>
    <w:rsid w:val="00275C73"/>
    <w:rsid w:val="00275CE7"/>
    <w:rsid w:val="0027734D"/>
    <w:rsid w:val="00277A97"/>
    <w:rsid w:val="0028040C"/>
    <w:rsid w:val="00280E77"/>
    <w:rsid w:val="00282C73"/>
    <w:rsid w:val="00283D8F"/>
    <w:rsid w:val="00284585"/>
    <w:rsid w:val="00284BE1"/>
    <w:rsid w:val="00284D28"/>
    <w:rsid w:val="002851C9"/>
    <w:rsid w:val="00285BD3"/>
    <w:rsid w:val="00285D38"/>
    <w:rsid w:val="00286CE8"/>
    <w:rsid w:val="00286E22"/>
    <w:rsid w:val="002877B3"/>
    <w:rsid w:val="00290532"/>
    <w:rsid w:val="002914D6"/>
    <w:rsid w:val="00291EBB"/>
    <w:rsid w:val="00292156"/>
    <w:rsid w:val="0029231A"/>
    <w:rsid w:val="00293593"/>
    <w:rsid w:val="002946E0"/>
    <w:rsid w:val="00294A52"/>
    <w:rsid w:val="002959DB"/>
    <w:rsid w:val="00296291"/>
    <w:rsid w:val="002970BD"/>
    <w:rsid w:val="00297211"/>
    <w:rsid w:val="00297770"/>
    <w:rsid w:val="00297BB1"/>
    <w:rsid w:val="002A01AA"/>
    <w:rsid w:val="002A0C1C"/>
    <w:rsid w:val="002A1105"/>
    <w:rsid w:val="002A236E"/>
    <w:rsid w:val="002A35ED"/>
    <w:rsid w:val="002A3E21"/>
    <w:rsid w:val="002A4089"/>
    <w:rsid w:val="002A42CC"/>
    <w:rsid w:val="002A4658"/>
    <w:rsid w:val="002A53A8"/>
    <w:rsid w:val="002A5409"/>
    <w:rsid w:val="002A5918"/>
    <w:rsid w:val="002A7F31"/>
    <w:rsid w:val="002B0A1E"/>
    <w:rsid w:val="002B104C"/>
    <w:rsid w:val="002B1063"/>
    <w:rsid w:val="002B2B63"/>
    <w:rsid w:val="002B328C"/>
    <w:rsid w:val="002B3786"/>
    <w:rsid w:val="002B38A4"/>
    <w:rsid w:val="002B4472"/>
    <w:rsid w:val="002B50BA"/>
    <w:rsid w:val="002B5341"/>
    <w:rsid w:val="002B69AA"/>
    <w:rsid w:val="002B6C17"/>
    <w:rsid w:val="002B6C7B"/>
    <w:rsid w:val="002B7575"/>
    <w:rsid w:val="002B7BE2"/>
    <w:rsid w:val="002B7FB8"/>
    <w:rsid w:val="002C0A48"/>
    <w:rsid w:val="002C0E85"/>
    <w:rsid w:val="002C17E9"/>
    <w:rsid w:val="002C1A0C"/>
    <w:rsid w:val="002C33B5"/>
    <w:rsid w:val="002C39A5"/>
    <w:rsid w:val="002C44D7"/>
    <w:rsid w:val="002C4508"/>
    <w:rsid w:val="002C49F6"/>
    <w:rsid w:val="002C550A"/>
    <w:rsid w:val="002C5D09"/>
    <w:rsid w:val="002C64FE"/>
    <w:rsid w:val="002C6AD2"/>
    <w:rsid w:val="002C6E7E"/>
    <w:rsid w:val="002C72C2"/>
    <w:rsid w:val="002D1238"/>
    <w:rsid w:val="002D3531"/>
    <w:rsid w:val="002D5201"/>
    <w:rsid w:val="002D5CFC"/>
    <w:rsid w:val="002D6504"/>
    <w:rsid w:val="002D6ED0"/>
    <w:rsid w:val="002D729D"/>
    <w:rsid w:val="002D767D"/>
    <w:rsid w:val="002D798F"/>
    <w:rsid w:val="002D7992"/>
    <w:rsid w:val="002E01C2"/>
    <w:rsid w:val="002E045B"/>
    <w:rsid w:val="002E06E9"/>
    <w:rsid w:val="002E0950"/>
    <w:rsid w:val="002E1041"/>
    <w:rsid w:val="002E2A55"/>
    <w:rsid w:val="002E2D21"/>
    <w:rsid w:val="002E49C9"/>
    <w:rsid w:val="002E49DF"/>
    <w:rsid w:val="002E4EA5"/>
    <w:rsid w:val="002E534B"/>
    <w:rsid w:val="002E56A9"/>
    <w:rsid w:val="002E6237"/>
    <w:rsid w:val="002E7842"/>
    <w:rsid w:val="002F03EE"/>
    <w:rsid w:val="002F0456"/>
    <w:rsid w:val="002F0F16"/>
    <w:rsid w:val="002F176D"/>
    <w:rsid w:val="002F18CA"/>
    <w:rsid w:val="002F361D"/>
    <w:rsid w:val="002F4344"/>
    <w:rsid w:val="002F5A7A"/>
    <w:rsid w:val="00300B9D"/>
    <w:rsid w:val="00302357"/>
    <w:rsid w:val="00303337"/>
    <w:rsid w:val="00303BCB"/>
    <w:rsid w:val="00303E77"/>
    <w:rsid w:val="00304AB0"/>
    <w:rsid w:val="00304D0B"/>
    <w:rsid w:val="00305F22"/>
    <w:rsid w:val="00305FFD"/>
    <w:rsid w:val="003069CD"/>
    <w:rsid w:val="00307D31"/>
    <w:rsid w:val="00310101"/>
    <w:rsid w:val="003118D1"/>
    <w:rsid w:val="00311C0F"/>
    <w:rsid w:val="00311FBE"/>
    <w:rsid w:val="003128EA"/>
    <w:rsid w:val="00312A72"/>
    <w:rsid w:val="00313BFB"/>
    <w:rsid w:val="0031500C"/>
    <w:rsid w:val="003150E6"/>
    <w:rsid w:val="0031512C"/>
    <w:rsid w:val="00315189"/>
    <w:rsid w:val="00316572"/>
    <w:rsid w:val="00317825"/>
    <w:rsid w:val="00317EFF"/>
    <w:rsid w:val="00320E15"/>
    <w:rsid w:val="0032119D"/>
    <w:rsid w:val="00321B25"/>
    <w:rsid w:val="00321C03"/>
    <w:rsid w:val="00322825"/>
    <w:rsid w:val="003229A6"/>
    <w:rsid w:val="00322A75"/>
    <w:rsid w:val="00322A95"/>
    <w:rsid w:val="00324B1E"/>
    <w:rsid w:val="0032578B"/>
    <w:rsid w:val="003259E8"/>
    <w:rsid w:val="00325B87"/>
    <w:rsid w:val="00325F04"/>
    <w:rsid w:val="00325FA3"/>
    <w:rsid w:val="00326B27"/>
    <w:rsid w:val="00326EF9"/>
    <w:rsid w:val="00327E99"/>
    <w:rsid w:val="003324B0"/>
    <w:rsid w:val="00332929"/>
    <w:rsid w:val="00332BC7"/>
    <w:rsid w:val="003331DE"/>
    <w:rsid w:val="00334664"/>
    <w:rsid w:val="0033490B"/>
    <w:rsid w:val="00334BFA"/>
    <w:rsid w:val="00334F48"/>
    <w:rsid w:val="00335168"/>
    <w:rsid w:val="003366B8"/>
    <w:rsid w:val="00337D4E"/>
    <w:rsid w:val="00340382"/>
    <w:rsid w:val="00340829"/>
    <w:rsid w:val="003427A2"/>
    <w:rsid w:val="003429A4"/>
    <w:rsid w:val="003430BD"/>
    <w:rsid w:val="0034467D"/>
    <w:rsid w:val="0034554D"/>
    <w:rsid w:val="0034617A"/>
    <w:rsid w:val="00346559"/>
    <w:rsid w:val="0034664C"/>
    <w:rsid w:val="00350C5F"/>
    <w:rsid w:val="00350F53"/>
    <w:rsid w:val="0035273A"/>
    <w:rsid w:val="0035275D"/>
    <w:rsid w:val="0035537B"/>
    <w:rsid w:val="0035572B"/>
    <w:rsid w:val="0035642E"/>
    <w:rsid w:val="00356F5F"/>
    <w:rsid w:val="003575E4"/>
    <w:rsid w:val="0036044D"/>
    <w:rsid w:val="003615AA"/>
    <w:rsid w:val="00361C94"/>
    <w:rsid w:val="0036241A"/>
    <w:rsid w:val="00362E1E"/>
    <w:rsid w:val="00362F46"/>
    <w:rsid w:val="00363C43"/>
    <w:rsid w:val="00363E38"/>
    <w:rsid w:val="003645F6"/>
    <w:rsid w:val="00364B5D"/>
    <w:rsid w:val="00365875"/>
    <w:rsid w:val="003665CD"/>
    <w:rsid w:val="003667E8"/>
    <w:rsid w:val="003668D9"/>
    <w:rsid w:val="00367282"/>
    <w:rsid w:val="00367940"/>
    <w:rsid w:val="003713A6"/>
    <w:rsid w:val="0037148B"/>
    <w:rsid w:val="003714DE"/>
    <w:rsid w:val="003735F4"/>
    <w:rsid w:val="00373DAE"/>
    <w:rsid w:val="003743CF"/>
    <w:rsid w:val="00374663"/>
    <w:rsid w:val="00374BDC"/>
    <w:rsid w:val="003752B4"/>
    <w:rsid w:val="003755C3"/>
    <w:rsid w:val="0037654B"/>
    <w:rsid w:val="00377BCD"/>
    <w:rsid w:val="003812DE"/>
    <w:rsid w:val="00381650"/>
    <w:rsid w:val="00382536"/>
    <w:rsid w:val="003826EB"/>
    <w:rsid w:val="00384650"/>
    <w:rsid w:val="00385236"/>
    <w:rsid w:val="00385E95"/>
    <w:rsid w:val="003863EF"/>
    <w:rsid w:val="0038699A"/>
    <w:rsid w:val="003874AD"/>
    <w:rsid w:val="003875C1"/>
    <w:rsid w:val="00390269"/>
    <w:rsid w:val="003913A0"/>
    <w:rsid w:val="0039151F"/>
    <w:rsid w:val="003931DC"/>
    <w:rsid w:val="0039364E"/>
    <w:rsid w:val="00393B60"/>
    <w:rsid w:val="00393F1B"/>
    <w:rsid w:val="003958A4"/>
    <w:rsid w:val="00396FEF"/>
    <w:rsid w:val="003A0BB8"/>
    <w:rsid w:val="003A1297"/>
    <w:rsid w:val="003A1841"/>
    <w:rsid w:val="003A3204"/>
    <w:rsid w:val="003A3894"/>
    <w:rsid w:val="003A3D1D"/>
    <w:rsid w:val="003A3DDA"/>
    <w:rsid w:val="003A3EFB"/>
    <w:rsid w:val="003A3FF3"/>
    <w:rsid w:val="003A4327"/>
    <w:rsid w:val="003A4691"/>
    <w:rsid w:val="003A4E21"/>
    <w:rsid w:val="003A553A"/>
    <w:rsid w:val="003A60D4"/>
    <w:rsid w:val="003A6AF7"/>
    <w:rsid w:val="003A6FAC"/>
    <w:rsid w:val="003A7078"/>
    <w:rsid w:val="003B1B43"/>
    <w:rsid w:val="003B28DC"/>
    <w:rsid w:val="003B2BDB"/>
    <w:rsid w:val="003B6BEB"/>
    <w:rsid w:val="003B7265"/>
    <w:rsid w:val="003C1A60"/>
    <w:rsid w:val="003C1DC7"/>
    <w:rsid w:val="003C3766"/>
    <w:rsid w:val="003C3B74"/>
    <w:rsid w:val="003C42A0"/>
    <w:rsid w:val="003C4E47"/>
    <w:rsid w:val="003C6424"/>
    <w:rsid w:val="003C664F"/>
    <w:rsid w:val="003C726B"/>
    <w:rsid w:val="003C7396"/>
    <w:rsid w:val="003C774D"/>
    <w:rsid w:val="003D03B2"/>
    <w:rsid w:val="003D0CCE"/>
    <w:rsid w:val="003D0EC2"/>
    <w:rsid w:val="003D14F8"/>
    <w:rsid w:val="003D1666"/>
    <w:rsid w:val="003D2083"/>
    <w:rsid w:val="003D3302"/>
    <w:rsid w:val="003D3464"/>
    <w:rsid w:val="003D3E86"/>
    <w:rsid w:val="003D402B"/>
    <w:rsid w:val="003D46DA"/>
    <w:rsid w:val="003D4A8F"/>
    <w:rsid w:val="003D53B3"/>
    <w:rsid w:val="003D6150"/>
    <w:rsid w:val="003D7FDF"/>
    <w:rsid w:val="003E05E4"/>
    <w:rsid w:val="003E0950"/>
    <w:rsid w:val="003E0DEB"/>
    <w:rsid w:val="003E116B"/>
    <w:rsid w:val="003E1401"/>
    <w:rsid w:val="003E18C9"/>
    <w:rsid w:val="003E194F"/>
    <w:rsid w:val="003E2A7A"/>
    <w:rsid w:val="003E3081"/>
    <w:rsid w:val="003E45EA"/>
    <w:rsid w:val="003E49AD"/>
    <w:rsid w:val="003E551C"/>
    <w:rsid w:val="003E6020"/>
    <w:rsid w:val="003E680C"/>
    <w:rsid w:val="003E6D32"/>
    <w:rsid w:val="003E72E8"/>
    <w:rsid w:val="003E7B01"/>
    <w:rsid w:val="003F01DC"/>
    <w:rsid w:val="003F04E2"/>
    <w:rsid w:val="003F0BAF"/>
    <w:rsid w:val="003F2299"/>
    <w:rsid w:val="003F2D37"/>
    <w:rsid w:val="003F4381"/>
    <w:rsid w:val="003F4855"/>
    <w:rsid w:val="003F4D9F"/>
    <w:rsid w:val="003F513E"/>
    <w:rsid w:val="003F7B63"/>
    <w:rsid w:val="00400A70"/>
    <w:rsid w:val="00400A7F"/>
    <w:rsid w:val="0040124A"/>
    <w:rsid w:val="004026C0"/>
    <w:rsid w:val="00402764"/>
    <w:rsid w:val="004028C4"/>
    <w:rsid w:val="00403002"/>
    <w:rsid w:val="0040322F"/>
    <w:rsid w:val="0040370E"/>
    <w:rsid w:val="004042AB"/>
    <w:rsid w:val="00404AE8"/>
    <w:rsid w:val="0040558F"/>
    <w:rsid w:val="00405703"/>
    <w:rsid w:val="00406025"/>
    <w:rsid w:val="004060A9"/>
    <w:rsid w:val="00410100"/>
    <w:rsid w:val="00410392"/>
    <w:rsid w:val="0041047D"/>
    <w:rsid w:val="0041166B"/>
    <w:rsid w:val="004125D3"/>
    <w:rsid w:val="00413FBA"/>
    <w:rsid w:val="004178C3"/>
    <w:rsid w:val="00417E12"/>
    <w:rsid w:val="00422847"/>
    <w:rsid w:val="00422C6F"/>
    <w:rsid w:val="00423631"/>
    <w:rsid w:val="0042392B"/>
    <w:rsid w:val="00423A0A"/>
    <w:rsid w:val="0042643F"/>
    <w:rsid w:val="00426644"/>
    <w:rsid w:val="00426940"/>
    <w:rsid w:val="004269F4"/>
    <w:rsid w:val="0042767C"/>
    <w:rsid w:val="0043000E"/>
    <w:rsid w:val="0043014B"/>
    <w:rsid w:val="004304F3"/>
    <w:rsid w:val="00431304"/>
    <w:rsid w:val="00431F8C"/>
    <w:rsid w:val="004335C0"/>
    <w:rsid w:val="00434215"/>
    <w:rsid w:val="004348D9"/>
    <w:rsid w:val="004352C7"/>
    <w:rsid w:val="00435953"/>
    <w:rsid w:val="004363E8"/>
    <w:rsid w:val="00436826"/>
    <w:rsid w:val="00436D10"/>
    <w:rsid w:val="00437803"/>
    <w:rsid w:val="004404B6"/>
    <w:rsid w:val="00440C57"/>
    <w:rsid w:val="00440E05"/>
    <w:rsid w:val="00442D54"/>
    <w:rsid w:val="0044509C"/>
    <w:rsid w:val="0044611F"/>
    <w:rsid w:val="004464AD"/>
    <w:rsid w:val="00446D65"/>
    <w:rsid w:val="004471F2"/>
    <w:rsid w:val="00447565"/>
    <w:rsid w:val="00447D18"/>
    <w:rsid w:val="004503F0"/>
    <w:rsid w:val="004526B3"/>
    <w:rsid w:val="00452B57"/>
    <w:rsid w:val="004535CA"/>
    <w:rsid w:val="00453C24"/>
    <w:rsid w:val="004540EC"/>
    <w:rsid w:val="004553BA"/>
    <w:rsid w:val="00455E28"/>
    <w:rsid w:val="00456F19"/>
    <w:rsid w:val="00456F8A"/>
    <w:rsid w:val="00457815"/>
    <w:rsid w:val="00457AF4"/>
    <w:rsid w:val="00461313"/>
    <w:rsid w:val="004620BB"/>
    <w:rsid w:val="0046236A"/>
    <w:rsid w:val="004632DE"/>
    <w:rsid w:val="004633FE"/>
    <w:rsid w:val="00463C15"/>
    <w:rsid w:val="00463DF9"/>
    <w:rsid w:val="00464612"/>
    <w:rsid w:val="004648B5"/>
    <w:rsid w:val="00464A11"/>
    <w:rsid w:val="00464B33"/>
    <w:rsid w:val="004664E4"/>
    <w:rsid w:val="00466D06"/>
    <w:rsid w:val="00466E0D"/>
    <w:rsid w:val="004703B7"/>
    <w:rsid w:val="00470694"/>
    <w:rsid w:val="004713D9"/>
    <w:rsid w:val="0047198B"/>
    <w:rsid w:val="004719FA"/>
    <w:rsid w:val="00472317"/>
    <w:rsid w:val="00473170"/>
    <w:rsid w:val="004736F7"/>
    <w:rsid w:val="0047415D"/>
    <w:rsid w:val="00474215"/>
    <w:rsid w:val="0047473D"/>
    <w:rsid w:val="00475270"/>
    <w:rsid w:val="004754F8"/>
    <w:rsid w:val="004757BA"/>
    <w:rsid w:val="0047695E"/>
    <w:rsid w:val="004779FC"/>
    <w:rsid w:val="00481B6F"/>
    <w:rsid w:val="004825C9"/>
    <w:rsid w:val="004827B3"/>
    <w:rsid w:val="00482C61"/>
    <w:rsid w:val="00483BCA"/>
    <w:rsid w:val="00483D8C"/>
    <w:rsid w:val="00485500"/>
    <w:rsid w:val="0048553E"/>
    <w:rsid w:val="00485C13"/>
    <w:rsid w:val="00490031"/>
    <w:rsid w:val="004904F2"/>
    <w:rsid w:val="00492593"/>
    <w:rsid w:val="0049350C"/>
    <w:rsid w:val="00493FA3"/>
    <w:rsid w:val="00496475"/>
    <w:rsid w:val="00496FFF"/>
    <w:rsid w:val="004977D0"/>
    <w:rsid w:val="0049792A"/>
    <w:rsid w:val="00497E1E"/>
    <w:rsid w:val="004A0285"/>
    <w:rsid w:val="004A04E1"/>
    <w:rsid w:val="004A0886"/>
    <w:rsid w:val="004A0C82"/>
    <w:rsid w:val="004A11E8"/>
    <w:rsid w:val="004A36B9"/>
    <w:rsid w:val="004A6A6A"/>
    <w:rsid w:val="004A6E7D"/>
    <w:rsid w:val="004A7550"/>
    <w:rsid w:val="004B02DC"/>
    <w:rsid w:val="004B1523"/>
    <w:rsid w:val="004B158A"/>
    <w:rsid w:val="004B1DA2"/>
    <w:rsid w:val="004B5457"/>
    <w:rsid w:val="004B573B"/>
    <w:rsid w:val="004B5DA0"/>
    <w:rsid w:val="004B6386"/>
    <w:rsid w:val="004B6A66"/>
    <w:rsid w:val="004B7459"/>
    <w:rsid w:val="004B777F"/>
    <w:rsid w:val="004B796C"/>
    <w:rsid w:val="004C06CF"/>
    <w:rsid w:val="004C1C51"/>
    <w:rsid w:val="004C24B3"/>
    <w:rsid w:val="004C2EF5"/>
    <w:rsid w:val="004C3219"/>
    <w:rsid w:val="004C4301"/>
    <w:rsid w:val="004C4C53"/>
    <w:rsid w:val="004C4E80"/>
    <w:rsid w:val="004C5078"/>
    <w:rsid w:val="004C644E"/>
    <w:rsid w:val="004C7138"/>
    <w:rsid w:val="004C7A01"/>
    <w:rsid w:val="004D12F2"/>
    <w:rsid w:val="004D18C1"/>
    <w:rsid w:val="004D1C10"/>
    <w:rsid w:val="004D285B"/>
    <w:rsid w:val="004D2FDC"/>
    <w:rsid w:val="004D470D"/>
    <w:rsid w:val="004D5432"/>
    <w:rsid w:val="004D6DA7"/>
    <w:rsid w:val="004D7087"/>
    <w:rsid w:val="004E02C3"/>
    <w:rsid w:val="004E2178"/>
    <w:rsid w:val="004E2867"/>
    <w:rsid w:val="004E2AD8"/>
    <w:rsid w:val="004E2F17"/>
    <w:rsid w:val="004E425D"/>
    <w:rsid w:val="004E440D"/>
    <w:rsid w:val="004E4DAE"/>
    <w:rsid w:val="004E4DF0"/>
    <w:rsid w:val="004E5634"/>
    <w:rsid w:val="004E7F76"/>
    <w:rsid w:val="004F0101"/>
    <w:rsid w:val="004F1071"/>
    <w:rsid w:val="004F109A"/>
    <w:rsid w:val="004F1245"/>
    <w:rsid w:val="004F1D4D"/>
    <w:rsid w:val="004F1E78"/>
    <w:rsid w:val="004F3616"/>
    <w:rsid w:val="004F3755"/>
    <w:rsid w:val="004F3805"/>
    <w:rsid w:val="004F3A37"/>
    <w:rsid w:val="004F4C80"/>
    <w:rsid w:val="004F4CA2"/>
    <w:rsid w:val="004F4EA9"/>
    <w:rsid w:val="004F640F"/>
    <w:rsid w:val="004F7043"/>
    <w:rsid w:val="00502826"/>
    <w:rsid w:val="00502B49"/>
    <w:rsid w:val="00503F93"/>
    <w:rsid w:val="00504B40"/>
    <w:rsid w:val="00505D1E"/>
    <w:rsid w:val="00505F3E"/>
    <w:rsid w:val="00507339"/>
    <w:rsid w:val="00512C76"/>
    <w:rsid w:val="00512D8F"/>
    <w:rsid w:val="0051492E"/>
    <w:rsid w:val="00514C65"/>
    <w:rsid w:val="00514DAD"/>
    <w:rsid w:val="00514FAF"/>
    <w:rsid w:val="00515543"/>
    <w:rsid w:val="00515A2E"/>
    <w:rsid w:val="00515B6B"/>
    <w:rsid w:val="00515FE6"/>
    <w:rsid w:val="0051623C"/>
    <w:rsid w:val="0051767B"/>
    <w:rsid w:val="00517793"/>
    <w:rsid w:val="00517DB4"/>
    <w:rsid w:val="005201D9"/>
    <w:rsid w:val="00520599"/>
    <w:rsid w:val="00520647"/>
    <w:rsid w:val="00520C07"/>
    <w:rsid w:val="00520C30"/>
    <w:rsid w:val="00522092"/>
    <w:rsid w:val="00522721"/>
    <w:rsid w:val="00522BA1"/>
    <w:rsid w:val="0052362C"/>
    <w:rsid w:val="00523CE2"/>
    <w:rsid w:val="005247CA"/>
    <w:rsid w:val="00524A8F"/>
    <w:rsid w:val="005251BC"/>
    <w:rsid w:val="00525DC2"/>
    <w:rsid w:val="0052780E"/>
    <w:rsid w:val="00527F3C"/>
    <w:rsid w:val="0053152D"/>
    <w:rsid w:val="00531D09"/>
    <w:rsid w:val="0053277E"/>
    <w:rsid w:val="00533702"/>
    <w:rsid w:val="00533D07"/>
    <w:rsid w:val="00534271"/>
    <w:rsid w:val="00535D8A"/>
    <w:rsid w:val="00535F5C"/>
    <w:rsid w:val="00536B25"/>
    <w:rsid w:val="00536D1E"/>
    <w:rsid w:val="005371BE"/>
    <w:rsid w:val="005374FE"/>
    <w:rsid w:val="005407E6"/>
    <w:rsid w:val="00540ADF"/>
    <w:rsid w:val="00541C02"/>
    <w:rsid w:val="00541CB9"/>
    <w:rsid w:val="00541E3C"/>
    <w:rsid w:val="005426BB"/>
    <w:rsid w:val="00543006"/>
    <w:rsid w:val="005434A8"/>
    <w:rsid w:val="005435E1"/>
    <w:rsid w:val="00543F0A"/>
    <w:rsid w:val="005440FD"/>
    <w:rsid w:val="0054432B"/>
    <w:rsid w:val="0054440E"/>
    <w:rsid w:val="005451B9"/>
    <w:rsid w:val="005451D8"/>
    <w:rsid w:val="00545761"/>
    <w:rsid w:val="0054700D"/>
    <w:rsid w:val="00547ABB"/>
    <w:rsid w:val="00547DEA"/>
    <w:rsid w:val="005503C4"/>
    <w:rsid w:val="00550C72"/>
    <w:rsid w:val="00550DB5"/>
    <w:rsid w:val="00550F86"/>
    <w:rsid w:val="0055108C"/>
    <w:rsid w:val="005535BC"/>
    <w:rsid w:val="00554624"/>
    <w:rsid w:val="00554722"/>
    <w:rsid w:val="00554CAC"/>
    <w:rsid w:val="00554F32"/>
    <w:rsid w:val="00554FAE"/>
    <w:rsid w:val="005576BC"/>
    <w:rsid w:val="00557CAC"/>
    <w:rsid w:val="00557DDB"/>
    <w:rsid w:val="00557E92"/>
    <w:rsid w:val="005603C7"/>
    <w:rsid w:val="005604AE"/>
    <w:rsid w:val="00560A68"/>
    <w:rsid w:val="005617AE"/>
    <w:rsid w:val="00561880"/>
    <w:rsid w:val="00562B82"/>
    <w:rsid w:val="00563C96"/>
    <w:rsid w:val="00564718"/>
    <w:rsid w:val="00566219"/>
    <w:rsid w:val="0056676B"/>
    <w:rsid w:val="005702D2"/>
    <w:rsid w:val="00570ED2"/>
    <w:rsid w:val="005724B5"/>
    <w:rsid w:val="00572F8C"/>
    <w:rsid w:val="00576648"/>
    <w:rsid w:val="00576D1B"/>
    <w:rsid w:val="00577B0C"/>
    <w:rsid w:val="00577DBB"/>
    <w:rsid w:val="0058050D"/>
    <w:rsid w:val="00581E97"/>
    <w:rsid w:val="005823FB"/>
    <w:rsid w:val="0058373F"/>
    <w:rsid w:val="005838C7"/>
    <w:rsid w:val="00583A8E"/>
    <w:rsid w:val="00583D37"/>
    <w:rsid w:val="00585663"/>
    <w:rsid w:val="00585D5D"/>
    <w:rsid w:val="00585E99"/>
    <w:rsid w:val="00586DB6"/>
    <w:rsid w:val="00587855"/>
    <w:rsid w:val="005878EF"/>
    <w:rsid w:val="00590774"/>
    <w:rsid w:val="005912CE"/>
    <w:rsid w:val="00591B76"/>
    <w:rsid w:val="0059325D"/>
    <w:rsid w:val="00593E94"/>
    <w:rsid w:val="005944CE"/>
    <w:rsid w:val="0059484C"/>
    <w:rsid w:val="0059537A"/>
    <w:rsid w:val="00595807"/>
    <w:rsid w:val="005A0EF1"/>
    <w:rsid w:val="005A2F5C"/>
    <w:rsid w:val="005A3B53"/>
    <w:rsid w:val="005A4019"/>
    <w:rsid w:val="005A404D"/>
    <w:rsid w:val="005A49AE"/>
    <w:rsid w:val="005A56EC"/>
    <w:rsid w:val="005A63F7"/>
    <w:rsid w:val="005A71FA"/>
    <w:rsid w:val="005B00CB"/>
    <w:rsid w:val="005B0658"/>
    <w:rsid w:val="005B0A18"/>
    <w:rsid w:val="005B23D8"/>
    <w:rsid w:val="005B2922"/>
    <w:rsid w:val="005B3885"/>
    <w:rsid w:val="005B5C39"/>
    <w:rsid w:val="005B5D2E"/>
    <w:rsid w:val="005B71DE"/>
    <w:rsid w:val="005B7572"/>
    <w:rsid w:val="005B79FE"/>
    <w:rsid w:val="005B7B67"/>
    <w:rsid w:val="005C0B3E"/>
    <w:rsid w:val="005C1385"/>
    <w:rsid w:val="005C13D0"/>
    <w:rsid w:val="005C16E1"/>
    <w:rsid w:val="005C21A7"/>
    <w:rsid w:val="005C23BD"/>
    <w:rsid w:val="005C2A3F"/>
    <w:rsid w:val="005C4971"/>
    <w:rsid w:val="005C5073"/>
    <w:rsid w:val="005C5A13"/>
    <w:rsid w:val="005D11A9"/>
    <w:rsid w:val="005D12BE"/>
    <w:rsid w:val="005D13CA"/>
    <w:rsid w:val="005D2DD2"/>
    <w:rsid w:val="005D5B09"/>
    <w:rsid w:val="005D63CD"/>
    <w:rsid w:val="005D69AA"/>
    <w:rsid w:val="005D77C8"/>
    <w:rsid w:val="005D7E12"/>
    <w:rsid w:val="005E1F7F"/>
    <w:rsid w:val="005E2390"/>
    <w:rsid w:val="005E2A0C"/>
    <w:rsid w:val="005E2E79"/>
    <w:rsid w:val="005E2EE0"/>
    <w:rsid w:val="005E333F"/>
    <w:rsid w:val="005E376A"/>
    <w:rsid w:val="005E4C78"/>
    <w:rsid w:val="005E50A6"/>
    <w:rsid w:val="005E5352"/>
    <w:rsid w:val="005E6175"/>
    <w:rsid w:val="005E77E0"/>
    <w:rsid w:val="005E7833"/>
    <w:rsid w:val="005E7DB6"/>
    <w:rsid w:val="005F013F"/>
    <w:rsid w:val="005F14F6"/>
    <w:rsid w:val="005F4614"/>
    <w:rsid w:val="005F4686"/>
    <w:rsid w:val="005F4804"/>
    <w:rsid w:val="005F530A"/>
    <w:rsid w:val="005F5A9E"/>
    <w:rsid w:val="006000CF"/>
    <w:rsid w:val="006001DF"/>
    <w:rsid w:val="00600242"/>
    <w:rsid w:val="00600C04"/>
    <w:rsid w:val="00601341"/>
    <w:rsid w:val="0060159C"/>
    <w:rsid w:val="00602CAF"/>
    <w:rsid w:val="0060304E"/>
    <w:rsid w:val="0060364E"/>
    <w:rsid w:val="00604A68"/>
    <w:rsid w:val="00605450"/>
    <w:rsid w:val="00605C9F"/>
    <w:rsid w:val="00605EF7"/>
    <w:rsid w:val="0060673D"/>
    <w:rsid w:val="00607C42"/>
    <w:rsid w:val="0061049F"/>
    <w:rsid w:val="00610A13"/>
    <w:rsid w:val="00610CE5"/>
    <w:rsid w:val="00611AD7"/>
    <w:rsid w:val="00611FA3"/>
    <w:rsid w:val="006121C4"/>
    <w:rsid w:val="00612B74"/>
    <w:rsid w:val="0061309D"/>
    <w:rsid w:val="006137DB"/>
    <w:rsid w:val="00616073"/>
    <w:rsid w:val="006170F2"/>
    <w:rsid w:val="00617369"/>
    <w:rsid w:val="006173C8"/>
    <w:rsid w:val="00621BBB"/>
    <w:rsid w:val="00622FB0"/>
    <w:rsid w:val="006231B4"/>
    <w:rsid w:val="00623B78"/>
    <w:rsid w:val="00623F0D"/>
    <w:rsid w:val="00623F13"/>
    <w:rsid w:val="00625094"/>
    <w:rsid w:val="00625870"/>
    <w:rsid w:val="00625955"/>
    <w:rsid w:val="00626BB2"/>
    <w:rsid w:val="00627939"/>
    <w:rsid w:val="00630123"/>
    <w:rsid w:val="00631370"/>
    <w:rsid w:val="00631B01"/>
    <w:rsid w:val="00631B08"/>
    <w:rsid w:val="00632052"/>
    <w:rsid w:val="00632C4C"/>
    <w:rsid w:val="006349CB"/>
    <w:rsid w:val="0063542D"/>
    <w:rsid w:val="00640089"/>
    <w:rsid w:val="00640279"/>
    <w:rsid w:val="00640BC3"/>
    <w:rsid w:val="00640D12"/>
    <w:rsid w:val="006411B1"/>
    <w:rsid w:val="00642BFC"/>
    <w:rsid w:val="00643129"/>
    <w:rsid w:val="0064478A"/>
    <w:rsid w:val="00645608"/>
    <w:rsid w:val="00646580"/>
    <w:rsid w:val="00647AD0"/>
    <w:rsid w:val="00650142"/>
    <w:rsid w:val="006503E5"/>
    <w:rsid w:val="00651592"/>
    <w:rsid w:val="00651957"/>
    <w:rsid w:val="006540B8"/>
    <w:rsid w:val="006548A5"/>
    <w:rsid w:val="00654EF3"/>
    <w:rsid w:val="00657074"/>
    <w:rsid w:val="00660610"/>
    <w:rsid w:val="006613AF"/>
    <w:rsid w:val="006613F4"/>
    <w:rsid w:val="00661DB5"/>
    <w:rsid w:val="00662178"/>
    <w:rsid w:val="00662D04"/>
    <w:rsid w:val="00663682"/>
    <w:rsid w:val="006639CB"/>
    <w:rsid w:val="00664997"/>
    <w:rsid w:val="0066526B"/>
    <w:rsid w:val="006658C6"/>
    <w:rsid w:val="00665903"/>
    <w:rsid w:val="00670560"/>
    <w:rsid w:val="0067127F"/>
    <w:rsid w:val="0067166A"/>
    <w:rsid w:val="00671AAC"/>
    <w:rsid w:val="00671B16"/>
    <w:rsid w:val="0067281D"/>
    <w:rsid w:val="00673388"/>
    <w:rsid w:val="006741CA"/>
    <w:rsid w:val="00675608"/>
    <w:rsid w:val="00675848"/>
    <w:rsid w:val="00675CA1"/>
    <w:rsid w:val="0067675C"/>
    <w:rsid w:val="006770D9"/>
    <w:rsid w:val="00680444"/>
    <w:rsid w:val="00680890"/>
    <w:rsid w:val="00681EC0"/>
    <w:rsid w:val="006822A3"/>
    <w:rsid w:val="00682E6D"/>
    <w:rsid w:val="006845A5"/>
    <w:rsid w:val="00686B8E"/>
    <w:rsid w:val="00686EB0"/>
    <w:rsid w:val="00687723"/>
    <w:rsid w:val="00690A37"/>
    <w:rsid w:val="00691BB9"/>
    <w:rsid w:val="00691F3B"/>
    <w:rsid w:val="00692DD4"/>
    <w:rsid w:val="0069340B"/>
    <w:rsid w:val="00695201"/>
    <w:rsid w:val="006952F6"/>
    <w:rsid w:val="00695E8A"/>
    <w:rsid w:val="0069780F"/>
    <w:rsid w:val="00697824"/>
    <w:rsid w:val="00697DA5"/>
    <w:rsid w:val="00697E8B"/>
    <w:rsid w:val="006A0245"/>
    <w:rsid w:val="006A03FE"/>
    <w:rsid w:val="006A1523"/>
    <w:rsid w:val="006A1808"/>
    <w:rsid w:val="006A1F76"/>
    <w:rsid w:val="006A26AC"/>
    <w:rsid w:val="006A30ED"/>
    <w:rsid w:val="006A3A4A"/>
    <w:rsid w:val="006A3CD2"/>
    <w:rsid w:val="006A52D8"/>
    <w:rsid w:val="006A5F9A"/>
    <w:rsid w:val="006A68F5"/>
    <w:rsid w:val="006A797D"/>
    <w:rsid w:val="006A7D92"/>
    <w:rsid w:val="006B0461"/>
    <w:rsid w:val="006B04F0"/>
    <w:rsid w:val="006B0B6D"/>
    <w:rsid w:val="006B14FB"/>
    <w:rsid w:val="006B22BD"/>
    <w:rsid w:val="006B27E7"/>
    <w:rsid w:val="006B27E9"/>
    <w:rsid w:val="006B2BE3"/>
    <w:rsid w:val="006B315F"/>
    <w:rsid w:val="006B4ECB"/>
    <w:rsid w:val="006B5D61"/>
    <w:rsid w:val="006B715D"/>
    <w:rsid w:val="006C06ED"/>
    <w:rsid w:val="006C1728"/>
    <w:rsid w:val="006C1C1F"/>
    <w:rsid w:val="006C245F"/>
    <w:rsid w:val="006C24E6"/>
    <w:rsid w:val="006C512A"/>
    <w:rsid w:val="006C6E6D"/>
    <w:rsid w:val="006C7116"/>
    <w:rsid w:val="006C717B"/>
    <w:rsid w:val="006D09EA"/>
    <w:rsid w:val="006D14D2"/>
    <w:rsid w:val="006D18AB"/>
    <w:rsid w:val="006D18BA"/>
    <w:rsid w:val="006D1FF7"/>
    <w:rsid w:val="006D288F"/>
    <w:rsid w:val="006D3AE3"/>
    <w:rsid w:val="006D40DE"/>
    <w:rsid w:val="006D4E66"/>
    <w:rsid w:val="006D512D"/>
    <w:rsid w:val="006D59DE"/>
    <w:rsid w:val="006D6476"/>
    <w:rsid w:val="006D6997"/>
    <w:rsid w:val="006D6A10"/>
    <w:rsid w:val="006D755E"/>
    <w:rsid w:val="006D7ADE"/>
    <w:rsid w:val="006E107D"/>
    <w:rsid w:val="006E15E9"/>
    <w:rsid w:val="006E21FD"/>
    <w:rsid w:val="006E2954"/>
    <w:rsid w:val="006E2CC8"/>
    <w:rsid w:val="006E34A1"/>
    <w:rsid w:val="006E3B0A"/>
    <w:rsid w:val="006E51FB"/>
    <w:rsid w:val="006E54DF"/>
    <w:rsid w:val="006E5C52"/>
    <w:rsid w:val="006E5D7E"/>
    <w:rsid w:val="006E77F2"/>
    <w:rsid w:val="006F1949"/>
    <w:rsid w:val="006F1F6D"/>
    <w:rsid w:val="006F4491"/>
    <w:rsid w:val="006F4EA6"/>
    <w:rsid w:val="006F51AB"/>
    <w:rsid w:val="006F6C99"/>
    <w:rsid w:val="00702406"/>
    <w:rsid w:val="00702568"/>
    <w:rsid w:val="00702E8C"/>
    <w:rsid w:val="00703275"/>
    <w:rsid w:val="0070464F"/>
    <w:rsid w:val="00705498"/>
    <w:rsid w:val="007072BB"/>
    <w:rsid w:val="007109A1"/>
    <w:rsid w:val="00710AF3"/>
    <w:rsid w:val="007144D7"/>
    <w:rsid w:val="0071483A"/>
    <w:rsid w:val="00714E6E"/>
    <w:rsid w:val="007159F1"/>
    <w:rsid w:val="007165F8"/>
    <w:rsid w:val="007166E9"/>
    <w:rsid w:val="007178DD"/>
    <w:rsid w:val="00717B7F"/>
    <w:rsid w:val="00717F53"/>
    <w:rsid w:val="00720066"/>
    <w:rsid w:val="0072015D"/>
    <w:rsid w:val="00720831"/>
    <w:rsid w:val="00721525"/>
    <w:rsid w:val="00721894"/>
    <w:rsid w:val="00723116"/>
    <w:rsid w:val="00724D7A"/>
    <w:rsid w:val="00724FD0"/>
    <w:rsid w:val="00725C27"/>
    <w:rsid w:val="007267C7"/>
    <w:rsid w:val="007269FF"/>
    <w:rsid w:val="00727CDA"/>
    <w:rsid w:val="00732A42"/>
    <w:rsid w:val="00733026"/>
    <w:rsid w:val="00734975"/>
    <w:rsid w:val="00735167"/>
    <w:rsid w:val="00735644"/>
    <w:rsid w:val="007362C4"/>
    <w:rsid w:val="00736308"/>
    <w:rsid w:val="00736E75"/>
    <w:rsid w:val="00737D5F"/>
    <w:rsid w:val="00740ABE"/>
    <w:rsid w:val="00740F29"/>
    <w:rsid w:val="0074175F"/>
    <w:rsid w:val="00742831"/>
    <w:rsid w:val="00742F72"/>
    <w:rsid w:val="0074364F"/>
    <w:rsid w:val="00743BB0"/>
    <w:rsid w:val="007440D1"/>
    <w:rsid w:val="0074599F"/>
    <w:rsid w:val="007464D8"/>
    <w:rsid w:val="0074797A"/>
    <w:rsid w:val="00747A6D"/>
    <w:rsid w:val="007500D4"/>
    <w:rsid w:val="00750FB8"/>
    <w:rsid w:val="00751AF9"/>
    <w:rsid w:val="007525EF"/>
    <w:rsid w:val="007528B4"/>
    <w:rsid w:val="00752912"/>
    <w:rsid w:val="007529A3"/>
    <w:rsid w:val="00753987"/>
    <w:rsid w:val="00753CF6"/>
    <w:rsid w:val="007540CD"/>
    <w:rsid w:val="00754146"/>
    <w:rsid w:val="0075432F"/>
    <w:rsid w:val="0075460A"/>
    <w:rsid w:val="0075568C"/>
    <w:rsid w:val="007556E2"/>
    <w:rsid w:val="00755E7E"/>
    <w:rsid w:val="00757543"/>
    <w:rsid w:val="00760118"/>
    <w:rsid w:val="007606D3"/>
    <w:rsid w:val="00761AF4"/>
    <w:rsid w:val="00762B7C"/>
    <w:rsid w:val="00762E8C"/>
    <w:rsid w:val="00763946"/>
    <w:rsid w:val="00763E6C"/>
    <w:rsid w:val="0076439D"/>
    <w:rsid w:val="00764A2C"/>
    <w:rsid w:val="00765BDE"/>
    <w:rsid w:val="0076699F"/>
    <w:rsid w:val="00770017"/>
    <w:rsid w:val="007726DF"/>
    <w:rsid w:val="00772D72"/>
    <w:rsid w:val="00774418"/>
    <w:rsid w:val="007750C4"/>
    <w:rsid w:val="007759F6"/>
    <w:rsid w:val="007802E3"/>
    <w:rsid w:val="007806C1"/>
    <w:rsid w:val="0078182D"/>
    <w:rsid w:val="00781A1F"/>
    <w:rsid w:val="00781CAF"/>
    <w:rsid w:val="00782287"/>
    <w:rsid w:val="0078454F"/>
    <w:rsid w:val="00785B74"/>
    <w:rsid w:val="00787485"/>
    <w:rsid w:val="00787AF3"/>
    <w:rsid w:val="00791AF9"/>
    <w:rsid w:val="00792109"/>
    <w:rsid w:val="00792EE8"/>
    <w:rsid w:val="007934E2"/>
    <w:rsid w:val="007947DA"/>
    <w:rsid w:val="00794D38"/>
    <w:rsid w:val="00794F1B"/>
    <w:rsid w:val="0079610A"/>
    <w:rsid w:val="00796CCB"/>
    <w:rsid w:val="007A0250"/>
    <w:rsid w:val="007A0F7E"/>
    <w:rsid w:val="007A2C86"/>
    <w:rsid w:val="007A3C3F"/>
    <w:rsid w:val="007A44FD"/>
    <w:rsid w:val="007A45AA"/>
    <w:rsid w:val="007A4666"/>
    <w:rsid w:val="007A4907"/>
    <w:rsid w:val="007A4FB6"/>
    <w:rsid w:val="007A58F8"/>
    <w:rsid w:val="007A5E58"/>
    <w:rsid w:val="007A6817"/>
    <w:rsid w:val="007A6BFD"/>
    <w:rsid w:val="007A6C04"/>
    <w:rsid w:val="007A72EB"/>
    <w:rsid w:val="007A7885"/>
    <w:rsid w:val="007B1098"/>
    <w:rsid w:val="007B1212"/>
    <w:rsid w:val="007B13DB"/>
    <w:rsid w:val="007B20EB"/>
    <w:rsid w:val="007B23A8"/>
    <w:rsid w:val="007B2E0B"/>
    <w:rsid w:val="007B4837"/>
    <w:rsid w:val="007B4DAE"/>
    <w:rsid w:val="007B5566"/>
    <w:rsid w:val="007B7072"/>
    <w:rsid w:val="007B7911"/>
    <w:rsid w:val="007C0066"/>
    <w:rsid w:val="007C035C"/>
    <w:rsid w:val="007C12C7"/>
    <w:rsid w:val="007C196C"/>
    <w:rsid w:val="007C19C2"/>
    <w:rsid w:val="007C1E67"/>
    <w:rsid w:val="007C38CE"/>
    <w:rsid w:val="007C3E7B"/>
    <w:rsid w:val="007C3EA7"/>
    <w:rsid w:val="007C4867"/>
    <w:rsid w:val="007C5CED"/>
    <w:rsid w:val="007C677F"/>
    <w:rsid w:val="007C6B06"/>
    <w:rsid w:val="007C7656"/>
    <w:rsid w:val="007D08AE"/>
    <w:rsid w:val="007D149B"/>
    <w:rsid w:val="007D163A"/>
    <w:rsid w:val="007D172B"/>
    <w:rsid w:val="007D2EA6"/>
    <w:rsid w:val="007D4768"/>
    <w:rsid w:val="007D4842"/>
    <w:rsid w:val="007D48D4"/>
    <w:rsid w:val="007D7977"/>
    <w:rsid w:val="007E05EF"/>
    <w:rsid w:val="007E0755"/>
    <w:rsid w:val="007E109A"/>
    <w:rsid w:val="007E11D2"/>
    <w:rsid w:val="007E2EF6"/>
    <w:rsid w:val="007E373D"/>
    <w:rsid w:val="007E3FDD"/>
    <w:rsid w:val="007E43EA"/>
    <w:rsid w:val="007E5A4D"/>
    <w:rsid w:val="007E61F3"/>
    <w:rsid w:val="007E65EA"/>
    <w:rsid w:val="007E7006"/>
    <w:rsid w:val="007E7D88"/>
    <w:rsid w:val="007F0D45"/>
    <w:rsid w:val="007F1ED9"/>
    <w:rsid w:val="007F5165"/>
    <w:rsid w:val="007F6C8B"/>
    <w:rsid w:val="00800D60"/>
    <w:rsid w:val="00802FAE"/>
    <w:rsid w:val="008034F1"/>
    <w:rsid w:val="008040F0"/>
    <w:rsid w:val="008043A9"/>
    <w:rsid w:val="008044C0"/>
    <w:rsid w:val="00804741"/>
    <w:rsid w:val="0080512A"/>
    <w:rsid w:val="008055D4"/>
    <w:rsid w:val="008059CD"/>
    <w:rsid w:val="008065FF"/>
    <w:rsid w:val="00810B13"/>
    <w:rsid w:val="00811296"/>
    <w:rsid w:val="00811A7D"/>
    <w:rsid w:val="00811CC0"/>
    <w:rsid w:val="0081246E"/>
    <w:rsid w:val="00815923"/>
    <w:rsid w:val="00816965"/>
    <w:rsid w:val="00820782"/>
    <w:rsid w:val="00820DD1"/>
    <w:rsid w:val="00821E00"/>
    <w:rsid w:val="00821F2D"/>
    <w:rsid w:val="00822B4B"/>
    <w:rsid w:val="0082452D"/>
    <w:rsid w:val="008248BA"/>
    <w:rsid w:val="00824BF2"/>
    <w:rsid w:val="00825334"/>
    <w:rsid w:val="00825A1E"/>
    <w:rsid w:val="00825E5C"/>
    <w:rsid w:val="008263A3"/>
    <w:rsid w:val="00826467"/>
    <w:rsid w:val="00826BE9"/>
    <w:rsid w:val="00827378"/>
    <w:rsid w:val="00827D70"/>
    <w:rsid w:val="00830169"/>
    <w:rsid w:val="0083044C"/>
    <w:rsid w:val="00830D20"/>
    <w:rsid w:val="0083175B"/>
    <w:rsid w:val="008321CA"/>
    <w:rsid w:val="00833562"/>
    <w:rsid w:val="00833FCD"/>
    <w:rsid w:val="008344B3"/>
    <w:rsid w:val="00834622"/>
    <w:rsid w:val="00834A60"/>
    <w:rsid w:val="00834E46"/>
    <w:rsid w:val="00836E00"/>
    <w:rsid w:val="0083735B"/>
    <w:rsid w:val="00837D5C"/>
    <w:rsid w:val="00837EEB"/>
    <w:rsid w:val="0084112C"/>
    <w:rsid w:val="00841A3C"/>
    <w:rsid w:val="008433AD"/>
    <w:rsid w:val="00843B37"/>
    <w:rsid w:val="00843C7F"/>
    <w:rsid w:val="0084413A"/>
    <w:rsid w:val="008449D7"/>
    <w:rsid w:val="00844F13"/>
    <w:rsid w:val="00845831"/>
    <w:rsid w:val="00846309"/>
    <w:rsid w:val="00846926"/>
    <w:rsid w:val="008470DE"/>
    <w:rsid w:val="00850386"/>
    <w:rsid w:val="008508BF"/>
    <w:rsid w:val="00850CF9"/>
    <w:rsid w:val="008515B3"/>
    <w:rsid w:val="00851A08"/>
    <w:rsid w:val="0085243D"/>
    <w:rsid w:val="008535F2"/>
    <w:rsid w:val="0085395E"/>
    <w:rsid w:val="0085540D"/>
    <w:rsid w:val="00855DAC"/>
    <w:rsid w:val="00855DFA"/>
    <w:rsid w:val="00856A3C"/>
    <w:rsid w:val="00860199"/>
    <w:rsid w:val="008603BB"/>
    <w:rsid w:val="008607E6"/>
    <w:rsid w:val="0086129D"/>
    <w:rsid w:val="00861E13"/>
    <w:rsid w:val="0086400A"/>
    <w:rsid w:val="00864387"/>
    <w:rsid w:val="0086453A"/>
    <w:rsid w:val="0086592F"/>
    <w:rsid w:val="00865F25"/>
    <w:rsid w:val="00866739"/>
    <w:rsid w:val="008670A2"/>
    <w:rsid w:val="0087057C"/>
    <w:rsid w:val="00870D62"/>
    <w:rsid w:val="00870D68"/>
    <w:rsid w:val="008710E9"/>
    <w:rsid w:val="0087142D"/>
    <w:rsid w:val="00873F25"/>
    <w:rsid w:val="00874DA1"/>
    <w:rsid w:val="00875653"/>
    <w:rsid w:val="00875905"/>
    <w:rsid w:val="008763E4"/>
    <w:rsid w:val="008766A7"/>
    <w:rsid w:val="00876CF1"/>
    <w:rsid w:val="00877793"/>
    <w:rsid w:val="00877BE2"/>
    <w:rsid w:val="0088145C"/>
    <w:rsid w:val="00881F76"/>
    <w:rsid w:val="008824A6"/>
    <w:rsid w:val="00882655"/>
    <w:rsid w:val="00882A42"/>
    <w:rsid w:val="00882F79"/>
    <w:rsid w:val="00883BEC"/>
    <w:rsid w:val="0088425C"/>
    <w:rsid w:val="008847C7"/>
    <w:rsid w:val="00884968"/>
    <w:rsid w:val="0088538A"/>
    <w:rsid w:val="00887096"/>
    <w:rsid w:val="00890A29"/>
    <w:rsid w:val="00890ACF"/>
    <w:rsid w:val="0089137C"/>
    <w:rsid w:val="00891C9B"/>
    <w:rsid w:val="00891F3D"/>
    <w:rsid w:val="00893032"/>
    <w:rsid w:val="0089385C"/>
    <w:rsid w:val="0089422A"/>
    <w:rsid w:val="008951E1"/>
    <w:rsid w:val="0089553C"/>
    <w:rsid w:val="00895934"/>
    <w:rsid w:val="0089597A"/>
    <w:rsid w:val="00895D7D"/>
    <w:rsid w:val="00896159"/>
    <w:rsid w:val="0089719F"/>
    <w:rsid w:val="00897B04"/>
    <w:rsid w:val="008A062C"/>
    <w:rsid w:val="008A09B0"/>
    <w:rsid w:val="008A28FD"/>
    <w:rsid w:val="008A2F84"/>
    <w:rsid w:val="008A395A"/>
    <w:rsid w:val="008A5C01"/>
    <w:rsid w:val="008A6922"/>
    <w:rsid w:val="008B019C"/>
    <w:rsid w:val="008B0A72"/>
    <w:rsid w:val="008B0C77"/>
    <w:rsid w:val="008B0CD3"/>
    <w:rsid w:val="008B220A"/>
    <w:rsid w:val="008B30AE"/>
    <w:rsid w:val="008B3750"/>
    <w:rsid w:val="008B37D0"/>
    <w:rsid w:val="008B3ACB"/>
    <w:rsid w:val="008B4AB2"/>
    <w:rsid w:val="008B4D91"/>
    <w:rsid w:val="008B62A1"/>
    <w:rsid w:val="008B6F15"/>
    <w:rsid w:val="008B71FF"/>
    <w:rsid w:val="008C0147"/>
    <w:rsid w:val="008C1EBD"/>
    <w:rsid w:val="008C2F5E"/>
    <w:rsid w:val="008C30E6"/>
    <w:rsid w:val="008C312E"/>
    <w:rsid w:val="008C3941"/>
    <w:rsid w:val="008C3B2E"/>
    <w:rsid w:val="008C3FD0"/>
    <w:rsid w:val="008C48EC"/>
    <w:rsid w:val="008C4C72"/>
    <w:rsid w:val="008D0FC7"/>
    <w:rsid w:val="008D20AD"/>
    <w:rsid w:val="008D24CA"/>
    <w:rsid w:val="008D27D8"/>
    <w:rsid w:val="008D38AE"/>
    <w:rsid w:val="008D4B25"/>
    <w:rsid w:val="008D695B"/>
    <w:rsid w:val="008D773E"/>
    <w:rsid w:val="008D77F1"/>
    <w:rsid w:val="008D7F37"/>
    <w:rsid w:val="008E01F7"/>
    <w:rsid w:val="008E03E4"/>
    <w:rsid w:val="008E08E0"/>
    <w:rsid w:val="008E1086"/>
    <w:rsid w:val="008E168A"/>
    <w:rsid w:val="008E26F9"/>
    <w:rsid w:val="008E3BC5"/>
    <w:rsid w:val="008E448A"/>
    <w:rsid w:val="008E48CF"/>
    <w:rsid w:val="008E56A5"/>
    <w:rsid w:val="008E5F1C"/>
    <w:rsid w:val="008E7046"/>
    <w:rsid w:val="008E75BD"/>
    <w:rsid w:val="008F0135"/>
    <w:rsid w:val="008F0EE3"/>
    <w:rsid w:val="008F1837"/>
    <w:rsid w:val="008F3BCA"/>
    <w:rsid w:val="008F76A3"/>
    <w:rsid w:val="008F77F4"/>
    <w:rsid w:val="008F78D1"/>
    <w:rsid w:val="0090005B"/>
    <w:rsid w:val="0090093C"/>
    <w:rsid w:val="009009E0"/>
    <w:rsid w:val="00900A10"/>
    <w:rsid w:val="00900CC1"/>
    <w:rsid w:val="009016CE"/>
    <w:rsid w:val="00901C69"/>
    <w:rsid w:val="009038CB"/>
    <w:rsid w:val="009044E7"/>
    <w:rsid w:val="00905128"/>
    <w:rsid w:val="009062FA"/>
    <w:rsid w:val="00906710"/>
    <w:rsid w:val="00907DAF"/>
    <w:rsid w:val="00907F56"/>
    <w:rsid w:val="00910468"/>
    <w:rsid w:val="009108F6"/>
    <w:rsid w:val="00910A44"/>
    <w:rsid w:val="00910C79"/>
    <w:rsid w:val="0091178F"/>
    <w:rsid w:val="009132B1"/>
    <w:rsid w:val="00913627"/>
    <w:rsid w:val="00913672"/>
    <w:rsid w:val="009136AE"/>
    <w:rsid w:val="00914B4E"/>
    <w:rsid w:val="00914D3B"/>
    <w:rsid w:val="00914E05"/>
    <w:rsid w:val="0091526A"/>
    <w:rsid w:val="009166A4"/>
    <w:rsid w:val="009168C9"/>
    <w:rsid w:val="00916C05"/>
    <w:rsid w:val="00917644"/>
    <w:rsid w:val="009209EA"/>
    <w:rsid w:val="0092156B"/>
    <w:rsid w:val="00921C63"/>
    <w:rsid w:val="00922478"/>
    <w:rsid w:val="009226C0"/>
    <w:rsid w:val="00922D91"/>
    <w:rsid w:val="0092335C"/>
    <w:rsid w:val="00927002"/>
    <w:rsid w:val="00927594"/>
    <w:rsid w:val="00930346"/>
    <w:rsid w:val="009305F2"/>
    <w:rsid w:val="00931553"/>
    <w:rsid w:val="00931C80"/>
    <w:rsid w:val="00931FD0"/>
    <w:rsid w:val="00932151"/>
    <w:rsid w:val="00932BAC"/>
    <w:rsid w:val="00933011"/>
    <w:rsid w:val="00934679"/>
    <w:rsid w:val="0093475B"/>
    <w:rsid w:val="00934BF3"/>
    <w:rsid w:val="00935374"/>
    <w:rsid w:val="0093579A"/>
    <w:rsid w:val="00935E6D"/>
    <w:rsid w:val="00935F8C"/>
    <w:rsid w:val="009368AB"/>
    <w:rsid w:val="00936C7E"/>
    <w:rsid w:val="00937AC6"/>
    <w:rsid w:val="00940BA1"/>
    <w:rsid w:val="0094154F"/>
    <w:rsid w:val="00941EB8"/>
    <w:rsid w:val="0094201C"/>
    <w:rsid w:val="0094220F"/>
    <w:rsid w:val="00943CC7"/>
    <w:rsid w:val="00944AB7"/>
    <w:rsid w:val="00944CF3"/>
    <w:rsid w:val="009452CD"/>
    <w:rsid w:val="009459B6"/>
    <w:rsid w:val="00945B4A"/>
    <w:rsid w:val="00945F76"/>
    <w:rsid w:val="0094735D"/>
    <w:rsid w:val="009507B8"/>
    <w:rsid w:val="00950BD8"/>
    <w:rsid w:val="00951B74"/>
    <w:rsid w:val="00951CC2"/>
    <w:rsid w:val="0095209C"/>
    <w:rsid w:val="00952413"/>
    <w:rsid w:val="00952F00"/>
    <w:rsid w:val="009532E2"/>
    <w:rsid w:val="0095345D"/>
    <w:rsid w:val="00953F62"/>
    <w:rsid w:val="0095475C"/>
    <w:rsid w:val="00954915"/>
    <w:rsid w:val="009551BF"/>
    <w:rsid w:val="009559DE"/>
    <w:rsid w:val="00955C02"/>
    <w:rsid w:val="0095664D"/>
    <w:rsid w:val="00956684"/>
    <w:rsid w:val="00956893"/>
    <w:rsid w:val="00957477"/>
    <w:rsid w:val="0096151A"/>
    <w:rsid w:val="009619C3"/>
    <w:rsid w:val="00961DBA"/>
    <w:rsid w:val="009630C0"/>
    <w:rsid w:val="0096421E"/>
    <w:rsid w:val="00964890"/>
    <w:rsid w:val="00964EE8"/>
    <w:rsid w:val="0096572F"/>
    <w:rsid w:val="00966076"/>
    <w:rsid w:val="00966F2C"/>
    <w:rsid w:val="00967611"/>
    <w:rsid w:val="00967AE3"/>
    <w:rsid w:val="00967E1D"/>
    <w:rsid w:val="009713DC"/>
    <w:rsid w:val="009719B9"/>
    <w:rsid w:val="00971FC0"/>
    <w:rsid w:val="009742FC"/>
    <w:rsid w:val="00975744"/>
    <w:rsid w:val="00975AAA"/>
    <w:rsid w:val="00976176"/>
    <w:rsid w:val="00977234"/>
    <w:rsid w:val="00977A25"/>
    <w:rsid w:val="009805F1"/>
    <w:rsid w:val="00981E82"/>
    <w:rsid w:val="0098299C"/>
    <w:rsid w:val="00983B9A"/>
    <w:rsid w:val="00983CC9"/>
    <w:rsid w:val="00984751"/>
    <w:rsid w:val="0098509B"/>
    <w:rsid w:val="00985F4C"/>
    <w:rsid w:val="00986408"/>
    <w:rsid w:val="009864F0"/>
    <w:rsid w:val="00987924"/>
    <w:rsid w:val="00987BBB"/>
    <w:rsid w:val="00990555"/>
    <w:rsid w:val="009905F9"/>
    <w:rsid w:val="00990A5D"/>
    <w:rsid w:val="00991B6C"/>
    <w:rsid w:val="00992FD1"/>
    <w:rsid w:val="00994D3A"/>
    <w:rsid w:val="0099552E"/>
    <w:rsid w:val="009955D8"/>
    <w:rsid w:val="00995A76"/>
    <w:rsid w:val="00996967"/>
    <w:rsid w:val="00996D2B"/>
    <w:rsid w:val="00997C63"/>
    <w:rsid w:val="009A1172"/>
    <w:rsid w:val="009A2DA1"/>
    <w:rsid w:val="009A31CB"/>
    <w:rsid w:val="009A477C"/>
    <w:rsid w:val="009A494A"/>
    <w:rsid w:val="009A51DF"/>
    <w:rsid w:val="009A5F92"/>
    <w:rsid w:val="009B0EB5"/>
    <w:rsid w:val="009B1921"/>
    <w:rsid w:val="009B1D6A"/>
    <w:rsid w:val="009B1F90"/>
    <w:rsid w:val="009B25FF"/>
    <w:rsid w:val="009B2969"/>
    <w:rsid w:val="009B2DE3"/>
    <w:rsid w:val="009B372C"/>
    <w:rsid w:val="009B3C06"/>
    <w:rsid w:val="009B3E97"/>
    <w:rsid w:val="009B4ED0"/>
    <w:rsid w:val="009B4F3F"/>
    <w:rsid w:val="009B4F56"/>
    <w:rsid w:val="009B56A0"/>
    <w:rsid w:val="009B578A"/>
    <w:rsid w:val="009B595D"/>
    <w:rsid w:val="009B5ED8"/>
    <w:rsid w:val="009B60FB"/>
    <w:rsid w:val="009B6976"/>
    <w:rsid w:val="009B712A"/>
    <w:rsid w:val="009B7DAB"/>
    <w:rsid w:val="009C014A"/>
    <w:rsid w:val="009C09E2"/>
    <w:rsid w:val="009C11C6"/>
    <w:rsid w:val="009C30CF"/>
    <w:rsid w:val="009C5F83"/>
    <w:rsid w:val="009D005C"/>
    <w:rsid w:val="009D1114"/>
    <w:rsid w:val="009D13D0"/>
    <w:rsid w:val="009D1BE9"/>
    <w:rsid w:val="009D2B67"/>
    <w:rsid w:val="009D31FF"/>
    <w:rsid w:val="009D3CD7"/>
    <w:rsid w:val="009D464B"/>
    <w:rsid w:val="009D4E8C"/>
    <w:rsid w:val="009D55F1"/>
    <w:rsid w:val="009D67B4"/>
    <w:rsid w:val="009D6927"/>
    <w:rsid w:val="009D7A92"/>
    <w:rsid w:val="009E215F"/>
    <w:rsid w:val="009E285B"/>
    <w:rsid w:val="009E2B80"/>
    <w:rsid w:val="009E2C69"/>
    <w:rsid w:val="009E2E87"/>
    <w:rsid w:val="009E3759"/>
    <w:rsid w:val="009E4231"/>
    <w:rsid w:val="009E42EA"/>
    <w:rsid w:val="009E459F"/>
    <w:rsid w:val="009E5F0B"/>
    <w:rsid w:val="009E622F"/>
    <w:rsid w:val="009E63AF"/>
    <w:rsid w:val="009E79C1"/>
    <w:rsid w:val="009E7A48"/>
    <w:rsid w:val="009F0DF2"/>
    <w:rsid w:val="009F190B"/>
    <w:rsid w:val="009F197B"/>
    <w:rsid w:val="009F2EFF"/>
    <w:rsid w:val="009F43AC"/>
    <w:rsid w:val="009F7516"/>
    <w:rsid w:val="00A00471"/>
    <w:rsid w:val="00A005B7"/>
    <w:rsid w:val="00A00775"/>
    <w:rsid w:val="00A01B25"/>
    <w:rsid w:val="00A01EE2"/>
    <w:rsid w:val="00A021F7"/>
    <w:rsid w:val="00A04BB9"/>
    <w:rsid w:val="00A0711E"/>
    <w:rsid w:val="00A102BD"/>
    <w:rsid w:val="00A108ED"/>
    <w:rsid w:val="00A11480"/>
    <w:rsid w:val="00A1232F"/>
    <w:rsid w:val="00A131A0"/>
    <w:rsid w:val="00A13317"/>
    <w:rsid w:val="00A136A7"/>
    <w:rsid w:val="00A1442F"/>
    <w:rsid w:val="00A1449D"/>
    <w:rsid w:val="00A163EC"/>
    <w:rsid w:val="00A16BC2"/>
    <w:rsid w:val="00A16D38"/>
    <w:rsid w:val="00A170B4"/>
    <w:rsid w:val="00A17E37"/>
    <w:rsid w:val="00A17F69"/>
    <w:rsid w:val="00A2038B"/>
    <w:rsid w:val="00A2076B"/>
    <w:rsid w:val="00A2190C"/>
    <w:rsid w:val="00A22828"/>
    <w:rsid w:val="00A22A72"/>
    <w:rsid w:val="00A23668"/>
    <w:rsid w:val="00A237B8"/>
    <w:rsid w:val="00A2447A"/>
    <w:rsid w:val="00A24690"/>
    <w:rsid w:val="00A24B4E"/>
    <w:rsid w:val="00A26941"/>
    <w:rsid w:val="00A2769D"/>
    <w:rsid w:val="00A27A7E"/>
    <w:rsid w:val="00A30DF7"/>
    <w:rsid w:val="00A32695"/>
    <w:rsid w:val="00A332A7"/>
    <w:rsid w:val="00A33849"/>
    <w:rsid w:val="00A33875"/>
    <w:rsid w:val="00A34886"/>
    <w:rsid w:val="00A352A6"/>
    <w:rsid w:val="00A35305"/>
    <w:rsid w:val="00A35E86"/>
    <w:rsid w:val="00A363B8"/>
    <w:rsid w:val="00A367DC"/>
    <w:rsid w:val="00A36A0C"/>
    <w:rsid w:val="00A36A65"/>
    <w:rsid w:val="00A37609"/>
    <w:rsid w:val="00A37666"/>
    <w:rsid w:val="00A3766C"/>
    <w:rsid w:val="00A42070"/>
    <w:rsid w:val="00A42CE0"/>
    <w:rsid w:val="00A44444"/>
    <w:rsid w:val="00A45143"/>
    <w:rsid w:val="00A451B8"/>
    <w:rsid w:val="00A45C3E"/>
    <w:rsid w:val="00A46802"/>
    <w:rsid w:val="00A46C8F"/>
    <w:rsid w:val="00A511D2"/>
    <w:rsid w:val="00A526CD"/>
    <w:rsid w:val="00A527F6"/>
    <w:rsid w:val="00A54512"/>
    <w:rsid w:val="00A56119"/>
    <w:rsid w:val="00A56461"/>
    <w:rsid w:val="00A5680A"/>
    <w:rsid w:val="00A56959"/>
    <w:rsid w:val="00A5698B"/>
    <w:rsid w:val="00A56B46"/>
    <w:rsid w:val="00A57A98"/>
    <w:rsid w:val="00A611F2"/>
    <w:rsid w:val="00A61CD0"/>
    <w:rsid w:val="00A61DB1"/>
    <w:rsid w:val="00A6249B"/>
    <w:rsid w:val="00A62516"/>
    <w:rsid w:val="00A632A2"/>
    <w:rsid w:val="00A63B00"/>
    <w:rsid w:val="00A64049"/>
    <w:rsid w:val="00A64848"/>
    <w:rsid w:val="00A64B60"/>
    <w:rsid w:val="00A64D51"/>
    <w:rsid w:val="00A652E8"/>
    <w:rsid w:val="00A65E76"/>
    <w:rsid w:val="00A66C2E"/>
    <w:rsid w:val="00A66CBF"/>
    <w:rsid w:val="00A66F26"/>
    <w:rsid w:val="00A67871"/>
    <w:rsid w:val="00A702FD"/>
    <w:rsid w:val="00A7053C"/>
    <w:rsid w:val="00A7112E"/>
    <w:rsid w:val="00A719C0"/>
    <w:rsid w:val="00A74B88"/>
    <w:rsid w:val="00A75236"/>
    <w:rsid w:val="00A75CE6"/>
    <w:rsid w:val="00A76064"/>
    <w:rsid w:val="00A76876"/>
    <w:rsid w:val="00A7751E"/>
    <w:rsid w:val="00A775B7"/>
    <w:rsid w:val="00A77D0E"/>
    <w:rsid w:val="00A8007D"/>
    <w:rsid w:val="00A80431"/>
    <w:rsid w:val="00A82A38"/>
    <w:rsid w:val="00A84017"/>
    <w:rsid w:val="00A85226"/>
    <w:rsid w:val="00A8553C"/>
    <w:rsid w:val="00A8581F"/>
    <w:rsid w:val="00A85D0C"/>
    <w:rsid w:val="00A864A4"/>
    <w:rsid w:val="00A87AC9"/>
    <w:rsid w:val="00A87E5D"/>
    <w:rsid w:val="00A90315"/>
    <w:rsid w:val="00A909BF"/>
    <w:rsid w:val="00A90F82"/>
    <w:rsid w:val="00A91B2D"/>
    <w:rsid w:val="00A91B44"/>
    <w:rsid w:val="00A92BD4"/>
    <w:rsid w:val="00A93432"/>
    <w:rsid w:val="00A93B0F"/>
    <w:rsid w:val="00A93B7D"/>
    <w:rsid w:val="00A94270"/>
    <w:rsid w:val="00A94666"/>
    <w:rsid w:val="00A94703"/>
    <w:rsid w:val="00A94842"/>
    <w:rsid w:val="00A95D28"/>
    <w:rsid w:val="00A9705D"/>
    <w:rsid w:val="00A97699"/>
    <w:rsid w:val="00A97815"/>
    <w:rsid w:val="00A97C0D"/>
    <w:rsid w:val="00AA140A"/>
    <w:rsid w:val="00AA25E7"/>
    <w:rsid w:val="00AA29FC"/>
    <w:rsid w:val="00AA2D8D"/>
    <w:rsid w:val="00AA303E"/>
    <w:rsid w:val="00AA3D49"/>
    <w:rsid w:val="00AA42D2"/>
    <w:rsid w:val="00AA5559"/>
    <w:rsid w:val="00AA5957"/>
    <w:rsid w:val="00AA5FBA"/>
    <w:rsid w:val="00AA66F6"/>
    <w:rsid w:val="00AA68EB"/>
    <w:rsid w:val="00AA7841"/>
    <w:rsid w:val="00AB0C3E"/>
    <w:rsid w:val="00AB0CB6"/>
    <w:rsid w:val="00AB2622"/>
    <w:rsid w:val="00AB2819"/>
    <w:rsid w:val="00AB30EE"/>
    <w:rsid w:val="00AB3422"/>
    <w:rsid w:val="00AB4218"/>
    <w:rsid w:val="00AB4581"/>
    <w:rsid w:val="00AB4A5B"/>
    <w:rsid w:val="00AB5F38"/>
    <w:rsid w:val="00AB6B97"/>
    <w:rsid w:val="00AB731A"/>
    <w:rsid w:val="00AB7AEA"/>
    <w:rsid w:val="00AC0319"/>
    <w:rsid w:val="00AC0C88"/>
    <w:rsid w:val="00AC0EF9"/>
    <w:rsid w:val="00AC1D0E"/>
    <w:rsid w:val="00AC2361"/>
    <w:rsid w:val="00AC3489"/>
    <w:rsid w:val="00AC3E8F"/>
    <w:rsid w:val="00AC4208"/>
    <w:rsid w:val="00AC46AC"/>
    <w:rsid w:val="00AC4B39"/>
    <w:rsid w:val="00AC4FC8"/>
    <w:rsid w:val="00AC5D62"/>
    <w:rsid w:val="00AD0519"/>
    <w:rsid w:val="00AD065B"/>
    <w:rsid w:val="00AD0AE9"/>
    <w:rsid w:val="00AD0EA0"/>
    <w:rsid w:val="00AD1875"/>
    <w:rsid w:val="00AD2085"/>
    <w:rsid w:val="00AD2692"/>
    <w:rsid w:val="00AD2741"/>
    <w:rsid w:val="00AD3183"/>
    <w:rsid w:val="00AD31C1"/>
    <w:rsid w:val="00AD3D32"/>
    <w:rsid w:val="00AD482D"/>
    <w:rsid w:val="00AD4AF0"/>
    <w:rsid w:val="00AD691A"/>
    <w:rsid w:val="00AD6A48"/>
    <w:rsid w:val="00AD6B3A"/>
    <w:rsid w:val="00AD6D8D"/>
    <w:rsid w:val="00AD6F81"/>
    <w:rsid w:val="00AD7C1E"/>
    <w:rsid w:val="00AE0617"/>
    <w:rsid w:val="00AE137A"/>
    <w:rsid w:val="00AE1712"/>
    <w:rsid w:val="00AE2067"/>
    <w:rsid w:val="00AE313A"/>
    <w:rsid w:val="00AE5790"/>
    <w:rsid w:val="00AE6013"/>
    <w:rsid w:val="00AE6932"/>
    <w:rsid w:val="00AF0895"/>
    <w:rsid w:val="00AF1C31"/>
    <w:rsid w:val="00AF233C"/>
    <w:rsid w:val="00AF26AD"/>
    <w:rsid w:val="00AF277E"/>
    <w:rsid w:val="00AF2A64"/>
    <w:rsid w:val="00AF2BB4"/>
    <w:rsid w:val="00AF3B02"/>
    <w:rsid w:val="00AF3B63"/>
    <w:rsid w:val="00AF41DB"/>
    <w:rsid w:val="00AF424D"/>
    <w:rsid w:val="00AF4461"/>
    <w:rsid w:val="00AF53C3"/>
    <w:rsid w:val="00AF5425"/>
    <w:rsid w:val="00AF566E"/>
    <w:rsid w:val="00AF5842"/>
    <w:rsid w:val="00AF7101"/>
    <w:rsid w:val="00AF758F"/>
    <w:rsid w:val="00AF77DE"/>
    <w:rsid w:val="00AF7E75"/>
    <w:rsid w:val="00B017A1"/>
    <w:rsid w:val="00B03A2C"/>
    <w:rsid w:val="00B04293"/>
    <w:rsid w:val="00B045CF"/>
    <w:rsid w:val="00B064D8"/>
    <w:rsid w:val="00B06FAD"/>
    <w:rsid w:val="00B07534"/>
    <w:rsid w:val="00B07587"/>
    <w:rsid w:val="00B07F7F"/>
    <w:rsid w:val="00B10C04"/>
    <w:rsid w:val="00B118BE"/>
    <w:rsid w:val="00B136BC"/>
    <w:rsid w:val="00B155E6"/>
    <w:rsid w:val="00B15CC7"/>
    <w:rsid w:val="00B17EEB"/>
    <w:rsid w:val="00B204A7"/>
    <w:rsid w:val="00B205A4"/>
    <w:rsid w:val="00B22C9A"/>
    <w:rsid w:val="00B2369B"/>
    <w:rsid w:val="00B23F6D"/>
    <w:rsid w:val="00B2469F"/>
    <w:rsid w:val="00B249AD"/>
    <w:rsid w:val="00B24E01"/>
    <w:rsid w:val="00B2558E"/>
    <w:rsid w:val="00B26B2C"/>
    <w:rsid w:val="00B27139"/>
    <w:rsid w:val="00B271EF"/>
    <w:rsid w:val="00B272EE"/>
    <w:rsid w:val="00B27756"/>
    <w:rsid w:val="00B27B0F"/>
    <w:rsid w:val="00B3003D"/>
    <w:rsid w:val="00B30D05"/>
    <w:rsid w:val="00B31185"/>
    <w:rsid w:val="00B31D16"/>
    <w:rsid w:val="00B33361"/>
    <w:rsid w:val="00B36E52"/>
    <w:rsid w:val="00B37038"/>
    <w:rsid w:val="00B37B77"/>
    <w:rsid w:val="00B4066D"/>
    <w:rsid w:val="00B40AE3"/>
    <w:rsid w:val="00B40C78"/>
    <w:rsid w:val="00B41B21"/>
    <w:rsid w:val="00B43689"/>
    <w:rsid w:val="00B44687"/>
    <w:rsid w:val="00B4694E"/>
    <w:rsid w:val="00B4722E"/>
    <w:rsid w:val="00B47DA9"/>
    <w:rsid w:val="00B50116"/>
    <w:rsid w:val="00B51974"/>
    <w:rsid w:val="00B51DAB"/>
    <w:rsid w:val="00B521C6"/>
    <w:rsid w:val="00B52B61"/>
    <w:rsid w:val="00B53A6C"/>
    <w:rsid w:val="00B53C9D"/>
    <w:rsid w:val="00B5509B"/>
    <w:rsid w:val="00B563AC"/>
    <w:rsid w:val="00B5761D"/>
    <w:rsid w:val="00B579D2"/>
    <w:rsid w:val="00B57EDB"/>
    <w:rsid w:val="00B60AE7"/>
    <w:rsid w:val="00B60E0B"/>
    <w:rsid w:val="00B61696"/>
    <w:rsid w:val="00B61D2B"/>
    <w:rsid w:val="00B625E4"/>
    <w:rsid w:val="00B626E8"/>
    <w:rsid w:val="00B63380"/>
    <w:rsid w:val="00B63CAC"/>
    <w:rsid w:val="00B6418D"/>
    <w:rsid w:val="00B656C1"/>
    <w:rsid w:val="00B66111"/>
    <w:rsid w:val="00B66839"/>
    <w:rsid w:val="00B66ACD"/>
    <w:rsid w:val="00B66DF7"/>
    <w:rsid w:val="00B66E27"/>
    <w:rsid w:val="00B67274"/>
    <w:rsid w:val="00B678EC"/>
    <w:rsid w:val="00B70151"/>
    <w:rsid w:val="00B712C6"/>
    <w:rsid w:val="00B72614"/>
    <w:rsid w:val="00B733AF"/>
    <w:rsid w:val="00B74A8E"/>
    <w:rsid w:val="00B755F1"/>
    <w:rsid w:val="00B77FED"/>
    <w:rsid w:val="00B817D7"/>
    <w:rsid w:val="00B8216F"/>
    <w:rsid w:val="00B82531"/>
    <w:rsid w:val="00B82774"/>
    <w:rsid w:val="00B82FEB"/>
    <w:rsid w:val="00B8307F"/>
    <w:rsid w:val="00B83194"/>
    <w:rsid w:val="00B8528E"/>
    <w:rsid w:val="00B85D11"/>
    <w:rsid w:val="00B8626A"/>
    <w:rsid w:val="00B86B8B"/>
    <w:rsid w:val="00B872DE"/>
    <w:rsid w:val="00B87DDD"/>
    <w:rsid w:val="00B87F47"/>
    <w:rsid w:val="00B90BD9"/>
    <w:rsid w:val="00B91A55"/>
    <w:rsid w:val="00B923DD"/>
    <w:rsid w:val="00B92728"/>
    <w:rsid w:val="00B947E6"/>
    <w:rsid w:val="00B975D8"/>
    <w:rsid w:val="00B97E51"/>
    <w:rsid w:val="00BA0103"/>
    <w:rsid w:val="00BA0141"/>
    <w:rsid w:val="00BA15F9"/>
    <w:rsid w:val="00BA1877"/>
    <w:rsid w:val="00BA19ED"/>
    <w:rsid w:val="00BA1C44"/>
    <w:rsid w:val="00BA3976"/>
    <w:rsid w:val="00BA4404"/>
    <w:rsid w:val="00BA4971"/>
    <w:rsid w:val="00BA5A5B"/>
    <w:rsid w:val="00BA6BE2"/>
    <w:rsid w:val="00BB04A8"/>
    <w:rsid w:val="00BB0D6F"/>
    <w:rsid w:val="00BB149C"/>
    <w:rsid w:val="00BB14D1"/>
    <w:rsid w:val="00BB2A1D"/>
    <w:rsid w:val="00BB309A"/>
    <w:rsid w:val="00BB3D21"/>
    <w:rsid w:val="00BB50A1"/>
    <w:rsid w:val="00BB55CA"/>
    <w:rsid w:val="00BB56C0"/>
    <w:rsid w:val="00BB58F6"/>
    <w:rsid w:val="00BB668C"/>
    <w:rsid w:val="00BB6765"/>
    <w:rsid w:val="00BB6B4D"/>
    <w:rsid w:val="00BB7C05"/>
    <w:rsid w:val="00BB7F2A"/>
    <w:rsid w:val="00BC20E3"/>
    <w:rsid w:val="00BC2A18"/>
    <w:rsid w:val="00BC3087"/>
    <w:rsid w:val="00BC35BB"/>
    <w:rsid w:val="00BC3B61"/>
    <w:rsid w:val="00BC4687"/>
    <w:rsid w:val="00BC4E0E"/>
    <w:rsid w:val="00BC502F"/>
    <w:rsid w:val="00BC5266"/>
    <w:rsid w:val="00BC5E3B"/>
    <w:rsid w:val="00BC7E5D"/>
    <w:rsid w:val="00BD083A"/>
    <w:rsid w:val="00BD122D"/>
    <w:rsid w:val="00BD2249"/>
    <w:rsid w:val="00BD4131"/>
    <w:rsid w:val="00BD5F17"/>
    <w:rsid w:val="00BD6845"/>
    <w:rsid w:val="00BD79F7"/>
    <w:rsid w:val="00BE11D6"/>
    <w:rsid w:val="00BE197C"/>
    <w:rsid w:val="00BE215D"/>
    <w:rsid w:val="00BE33EF"/>
    <w:rsid w:val="00BE5CF4"/>
    <w:rsid w:val="00BF05C4"/>
    <w:rsid w:val="00BF0879"/>
    <w:rsid w:val="00BF1D33"/>
    <w:rsid w:val="00BF2806"/>
    <w:rsid w:val="00BF31E0"/>
    <w:rsid w:val="00BF35C5"/>
    <w:rsid w:val="00BF4B63"/>
    <w:rsid w:val="00BF509A"/>
    <w:rsid w:val="00BF50BE"/>
    <w:rsid w:val="00BF7609"/>
    <w:rsid w:val="00C006BB"/>
    <w:rsid w:val="00C01B82"/>
    <w:rsid w:val="00C01E93"/>
    <w:rsid w:val="00C0219A"/>
    <w:rsid w:val="00C02565"/>
    <w:rsid w:val="00C04F0D"/>
    <w:rsid w:val="00C0532C"/>
    <w:rsid w:val="00C05916"/>
    <w:rsid w:val="00C06491"/>
    <w:rsid w:val="00C06910"/>
    <w:rsid w:val="00C077EF"/>
    <w:rsid w:val="00C07B0C"/>
    <w:rsid w:val="00C101D9"/>
    <w:rsid w:val="00C1026D"/>
    <w:rsid w:val="00C11534"/>
    <w:rsid w:val="00C11DBA"/>
    <w:rsid w:val="00C121F0"/>
    <w:rsid w:val="00C1298A"/>
    <w:rsid w:val="00C12A5E"/>
    <w:rsid w:val="00C139BF"/>
    <w:rsid w:val="00C14261"/>
    <w:rsid w:val="00C14AC4"/>
    <w:rsid w:val="00C15D62"/>
    <w:rsid w:val="00C16FCF"/>
    <w:rsid w:val="00C17978"/>
    <w:rsid w:val="00C2020F"/>
    <w:rsid w:val="00C208F0"/>
    <w:rsid w:val="00C20963"/>
    <w:rsid w:val="00C20D51"/>
    <w:rsid w:val="00C21428"/>
    <w:rsid w:val="00C21E25"/>
    <w:rsid w:val="00C23FDA"/>
    <w:rsid w:val="00C25AF8"/>
    <w:rsid w:val="00C264AD"/>
    <w:rsid w:val="00C26B73"/>
    <w:rsid w:val="00C279E5"/>
    <w:rsid w:val="00C30691"/>
    <w:rsid w:val="00C30D18"/>
    <w:rsid w:val="00C30EC6"/>
    <w:rsid w:val="00C31132"/>
    <w:rsid w:val="00C3153B"/>
    <w:rsid w:val="00C318F3"/>
    <w:rsid w:val="00C32794"/>
    <w:rsid w:val="00C32CD6"/>
    <w:rsid w:val="00C33113"/>
    <w:rsid w:val="00C33811"/>
    <w:rsid w:val="00C3397D"/>
    <w:rsid w:val="00C33B40"/>
    <w:rsid w:val="00C3401B"/>
    <w:rsid w:val="00C34451"/>
    <w:rsid w:val="00C35077"/>
    <w:rsid w:val="00C359AE"/>
    <w:rsid w:val="00C359BD"/>
    <w:rsid w:val="00C35F83"/>
    <w:rsid w:val="00C370A1"/>
    <w:rsid w:val="00C4022B"/>
    <w:rsid w:val="00C40888"/>
    <w:rsid w:val="00C408FC"/>
    <w:rsid w:val="00C40F9A"/>
    <w:rsid w:val="00C43820"/>
    <w:rsid w:val="00C4575A"/>
    <w:rsid w:val="00C46957"/>
    <w:rsid w:val="00C50882"/>
    <w:rsid w:val="00C5109B"/>
    <w:rsid w:val="00C52BB6"/>
    <w:rsid w:val="00C52F27"/>
    <w:rsid w:val="00C52F77"/>
    <w:rsid w:val="00C537E7"/>
    <w:rsid w:val="00C53A80"/>
    <w:rsid w:val="00C54030"/>
    <w:rsid w:val="00C5641A"/>
    <w:rsid w:val="00C56674"/>
    <w:rsid w:val="00C57DC2"/>
    <w:rsid w:val="00C57E6B"/>
    <w:rsid w:val="00C60BBD"/>
    <w:rsid w:val="00C61FA3"/>
    <w:rsid w:val="00C67B72"/>
    <w:rsid w:val="00C70389"/>
    <w:rsid w:val="00C70600"/>
    <w:rsid w:val="00C71B9C"/>
    <w:rsid w:val="00C72280"/>
    <w:rsid w:val="00C727BB"/>
    <w:rsid w:val="00C75745"/>
    <w:rsid w:val="00C7617A"/>
    <w:rsid w:val="00C76D65"/>
    <w:rsid w:val="00C805FD"/>
    <w:rsid w:val="00C80629"/>
    <w:rsid w:val="00C80C44"/>
    <w:rsid w:val="00C81046"/>
    <w:rsid w:val="00C82B44"/>
    <w:rsid w:val="00C82F2A"/>
    <w:rsid w:val="00C832D9"/>
    <w:rsid w:val="00C83512"/>
    <w:rsid w:val="00C83849"/>
    <w:rsid w:val="00C85048"/>
    <w:rsid w:val="00C85334"/>
    <w:rsid w:val="00C853D6"/>
    <w:rsid w:val="00C85A03"/>
    <w:rsid w:val="00C862A8"/>
    <w:rsid w:val="00C8641B"/>
    <w:rsid w:val="00C87BDA"/>
    <w:rsid w:val="00C90EA8"/>
    <w:rsid w:val="00C90FB2"/>
    <w:rsid w:val="00C91315"/>
    <w:rsid w:val="00C92FA2"/>
    <w:rsid w:val="00C93451"/>
    <w:rsid w:val="00C934CD"/>
    <w:rsid w:val="00C93E46"/>
    <w:rsid w:val="00C9430F"/>
    <w:rsid w:val="00C94668"/>
    <w:rsid w:val="00C9486B"/>
    <w:rsid w:val="00C955CA"/>
    <w:rsid w:val="00C95EB1"/>
    <w:rsid w:val="00C961E5"/>
    <w:rsid w:val="00C964E2"/>
    <w:rsid w:val="00C9694A"/>
    <w:rsid w:val="00C96AD4"/>
    <w:rsid w:val="00C97823"/>
    <w:rsid w:val="00C97A7F"/>
    <w:rsid w:val="00CA021D"/>
    <w:rsid w:val="00CA1029"/>
    <w:rsid w:val="00CA1B6C"/>
    <w:rsid w:val="00CA2942"/>
    <w:rsid w:val="00CA2E08"/>
    <w:rsid w:val="00CA3FCB"/>
    <w:rsid w:val="00CA50C0"/>
    <w:rsid w:val="00CA5EB4"/>
    <w:rsid w:val="00CA633F"/>
    <w:rsid w:val="00CA638F"/>
    <w:rsid w:val="00CA69E1"/>
    <w:rsid w:val="00CA6AD3"/>
    <w:rsid w:val="00CA74E1"/>
    <w:rsid w:val="00CB0760"/>
    <w:rsid w:val="00CB26B0"/>
    <w:rsid w:val="00CB389D"/>
    <w:rsid w:val="00CB3F1E"/>
    <w:rsid w:val="00CB47C9"/>
    <w:rsid w:val="00CB6D12"/>
    <w:rsid w:val="00CB7378"/>
    <w:rsid w:val="00CB7555"/>
    <w:rsid w:val="00CB77A2"/>
    <w:rsid w:val="00CB7D43"/>
    <w:rsid w:val="00CB7D67"/>
    <w:rsid w:val="00CC03FA"/>
    <w:rsid w:val="00CC0492"/>
    <w:rsid w:val="00CC06F2"/>
    <w:rsid w:val="00CC09EF"/>
    <w:rsid w:val="00CC0ABD"/>
    <w:rsid w:val="00CC0B0C"/>
    <w:rsid w:val="00CC0C92"/>
    <w:rsid w:val="00CC0E85"/>
    <w:rsid w:val="00CC1B40"/>
    <w:rsid w:val="00CC237F"/>
    <w:rsid w:val="00CC2451"/>
    <w:rsid w:val="00CC2A9E"/>
    <w:rsid w:val="00CC5381"/>
    <w:rsid w:val="00CC6472"/>
    <w:rsid w:val="00CD0640"/>
    <w:rsid w:val="00CD0BB9"/>
    <w:rsid w:val="00CD1756"/>
    <w:rsid w:val="00CD1A79"/>
    <w:rsid w:val="00CD2A13"/>
    <w:rsid w:val="00CD4CC7"/>
    <w:rsid w:val="00CD57AD"/>
    <w:rsid w:val="00CD605D"/>
    <w:rsid w:val="00CD7280"/>
    <w:rsid w:val="00CE0216"/>
    <w:rsid w:val="00CE0592"/>
    <w:rsid w:val="00CE11D0"/>
    <w:rsid w:val="00CE1978"/>
    <w:rsid w:val="00CE201E"/>
    <w:rsid w:val="00CE36AB"/>
    <w:rsid w:val="00CE3706"/>
    <w:rsid w:val="00CE4409"/>
    <w:rsid w:val="00CE51D6"/>
    <w:rsid w:val="00CE5414"/>
    <w:rsid w:val="00CE7D03"/>
    <w:rsid w:val="00CF0841"/>
    <w:rsid w:val="00CF0B80"/>
    <w:rsid w:val="00CF0D42"/>
    <w:rsid w:val="00CF0EE4"/>
    <w:rsid w:val="00CF21C9"/>
    <w:rsid w:val="00CF2305"/>
    <w:rsid w:val="00CF2DC2"/>
    <w:rsid w:val="00CF36E5"/>
    <w:rsid w:val="00CF3C25"/>
    <w:rsid w:val="00CF4E46"/>
    <w:rsid w:val="00CF54AD"/>
    <w:rsid w:val="00CF62CE"/>
    <w:rsid w:val="00CF634C"/>
    <w:rsid w:val="00CF6C15"/>
    <w:rsid w:val="00CF70C8"/>
    <w:rsid w:val="00D009E2"/>
    <w:rsid w:val="00D00D5C"/>
    <w:rsid w:val="00D019B3"/>
    <w:rsid w:val="00D02050"/>
    <w:rsid w:val="00D02E63"/>
    <w:rsid w:val="00D04562"/>
    <w:rsid w:val="00D04AAD"/>
    <w:rsid w:val="00D04D45"/>
    <w:rsid w:val="00D05020"/>
    <w:rsid w:val="00D059E4"/>
    <w:rsid w:val="00D05AFD"/>
    <w:rsid w:val="00D064D2"/>
    <w:rsid w:val="00D0764F"/>
    <w:rsid w:val="00D07937"/>
    <w:rsid w:val="00D07DFF"/>
    <w:rsid w:val="00D10BCF"/>
    <w:rsid w:val="00D1179D"/>
    <w:rsid w:val="00D1206F"/>
    <w:rsid w:val="00D12540"/>
    <w:rsid w:val="00D139B6"/>
    <w:rsid w:val="00D13FFD"/>
    <w:rsid w:val="00D156C0"/>
    <w:rsid w:val="00D1634E"/>
    <w:rsid w:val="00D169BB"/>
    <w:rsid w:val="00D17911"/>
    <w:rsid w:val="00D17C2F"/>
    <w:rsid w:val="00D17FCB"/>
    <w:rsid w:val="00D2012C"/>
    <w:rsid w:val="00D23105"/>
    <w:rsid w:val="00D23AFA"/>
    <w:rsid w:val="00D2416B"/>
    <w:rsid w:val="00D24339"/>
    <w:rsid w:val="00D246BB"/>
    <w:rsid w:val="00D25692"/>
    <w:rsid w:val="00D25937"/>
    <w:rsid w:val="00D278DC"/>
    <w:rsid w:val="00D30E97"/>
    <w:rsid w:val="00D32D06"/>
    <w:rsid w:val="00D32F23"/>
    <w:rsid w:val="00D334CC"/>
    <w:rsid w:val="00D33C9D"/>
    <w:rsid w:val="00D344E7"/>
    <w:rsid w:val="00D35562"/>
    <w:rsid w:val="00D35969"/>
    <w:rsid w:val="00D359FE"/>
    <w:rsid w:val="00D35C69"/>
    <w:rsid w:val="00D360F8"/>
    <w:rsid w:val="00D366F6"/>
    <w:rsid w:val="00D409CE"/>
    <w:rsid w:val="00D4138A"/>
    <w:rsid w:val="00D417BC"/>
    <w:rsid w:val="00D41F69"/>
    <w:rsid w:val="00D42106"/>
    <w:rsid w:val="00D429B1"/>
    <w:rsid w:val="00D43E2A"/>
    <w:rsid w:val="00D4486C"/>
    <w:rsid w:val="00D44964"/>
    <w:rsid w:val="00D44C61"/>
    <w:rsid w:val="00D470CF"/>
    <w:rsid w:val="00D47118"/>
    <w:rsid w:val="00D475F2"/>
    <w:rsid w:val="00D47CE9"/>
    <w:rsid w:val="00D51AFF"/>
    <w:rsid w:val="00D53CB9"/>
    <w:rsid w:val="00D5536E"/>
    <w:rsid w:val="00D57398"/>
    <w:rsid w:val="00D576F7"/>
    <w:rsid w:val="00D5774C"/>
    <w:rsid w:val="00D60178"/>
    <w:rsid w:val="00D6146D"/>
    <w:rsid w:val="00D61614"/>
    <w:rsid w:val="00D62BF1"/>
    <w:rsid w:val="00D661B9"/>
    <w:rsid w:val="00D666DB"/>
    <w:rsid w:val="00D67896"/>
    <w:rsid w:val="00D70FC2"/>
    <w:rsid w:val="00D71067"/>
    <w:rsid w:val="00D714F8"/>
    <w:rsid w:val="00D71B89"/>
    <w:rsid w:val="00D7216F"/>
    <w:rsid w:val="00D723D7"/>
    <w:rsid w:val="00D74A7E"/>
    <w:rsid w:val="00D75222"/>
    <w:rsid w:val="00D75D97"/>
    <w:rsid w:val="00D763D9"/>
    <w:rsid w:val="00D76963"/>
    <w:rsid w:val="00D7743A"/>
    <w:rsid w:val="00D7781C"/>
    <w:rsid w:val="00D77AA9"/>
    <w:rsid w:val="00D803A9"/>
    <w:rsid w:val="00D81198"/>
    <w:rsid w:val="00D81F22"/>
    <w:rsid w:val="00D836FE"/>
    <w:rsid w:val="00D8435C"/>
    <w:rsid w:val="00D84525"/>
    <w:rsid w:val="00D84EC3"/>
    <w:rsid w:val="00D86DFB"/>
    <w:rsid w:val="00D87228"/>
    <w:rsid w:val="00D87BF0"/>
    <w:rsid w:val="00D90C88"/>
    <w:rsid w:val="00D91E0C"/>
    <w:rsid w:val="00D9205E"/>
    <w:rsid w:val="00D93674"/>
    <w:rsid w:val="00D93BBA"/>
    <w:rsid w:val="00D942D3"/>
    <w:rsid w:val="00D97321"/>
    <w:rsid w:val="00D97AF9"/>
    <w:rsid w:val="00DA1E53"/>
    <w:rsid w:val="00DA239E"/>
    <w:rsid w:val="00DA25AC"/>
    <w:rsid w:val="00DA324E"/>
    <w:rsid w:val="00DA455B"/>
    <w:rsid w:val="00DA4D2A"/>
    <w:rsid w:val="00DA54F5"/>
    <w:rsid w:val="00DA6CA5"/>
    <w:rsid w:val="00DA7582"/>
    <w:rsid w:val="00DB257E"/>
    <w:rsid w:val="00DB44FE"/>
    <w:rsid w:val="00DB47E4"/>
    <w:rsid w:val="00DB523A"/>
    <w:rsid w:val="00DB56D0"/>
    <w:rsid w:val="00DB57D3"/>
    <w:rsid w:val="00DB6B48"/>
    <w:rsid w:val="00DB7260"/>
    <w:rsid w:val="00DB7D15"/>
    <w:rsid w:val="00DC1505"/>
    <w:rsid w:val="00DC22BB"/>
    <w:rsid w:val="00DC2359"/>
    <w:rsid w:val="00DC2BFD"/>
    <w:rsid w:val="00DC30AD"/>
    <w:rsid w:val="00DC32CC"/>
    <w:rsid w:val="00DC362E"/>
    <w:rsid w:val="00DC60CD"/>
    <w:rsid w:val="00DD05D4"/>
    <w:rsid w:val="00DD1E15"/>
    <w:rsid w:val="00DD3098"/>
    <w:rsid w:val="00DD3A3C"/>
    <w:rsid w:val="00DD3DB5"/>
    <w:rsid w:val="00DD3E9D"/>
    <w:rsid w:val="00DD4060"/>
    <w:rsid w:val="00DD5CC2"/>
    <w:rsid w:val="00DD5EFF"/>
    <w:rsid w:val="00DD7088"/>
    <w:rsid w:val="00DD7809"/>
    <w:rsid w:val="00DE0590"/>
    <w:rsid w:val="00DE05F1"/>
    <w:rsid w:val="00DE0D67"/>
    <w:rsid w:val="00DE172B"/>
    <w:rsid w:val="00DE1F9A"/>
    <w:rsid w:val="00DE20AD"/>
    <w:rsid w:val="00DE25C4"/>
    <w:rsid w:val="00DE2DA6"/>
    <w:rsid w:val="00DE3103"/>
    <w:rsid w:val="00DE5BF5"/>
    <w:rsid w:val="00DE5F8C"/>
    <w:rsid w:val="00DE6995"/>
    <w:rsid w:val="00DE6F42"/>
    <w:rsid w:val="00DE73D0"/>
    <w:rsid w:val="00DE78A9"/>
    <w:rsid w:val="00DE7DCF"/>
    <w:rsid w:val="00DF0379"/>
    <w:rsid w:val="00DF08C0"/>
    <w:rsid w:val="00DF093A"/>
    <w:rsid w:val="00DF0C87"/>
    <w:rsid w:val="00DF1374"/>
    <w:rsid w:val="00DF2013"/>
    <w:rsid w:val="00DF2BC0"/>
    <w:rsid w:val="00DF2DD6"/>
    <w:rsid w:val="00DF31A6"/>
    <w:rsid w:val="00DF6123"/>
    <w:rsid w:val="00DF62F0"/>
    <w:rsid w:val="00DF758C"/>
    <w:rsid w:val="00DF7637"/>
    <w:rsid w:val="00DF7F77"/>
    <w:rsid w:val="00DF7F9D"/>
    <w:rsid w:val="00E0178A"/>
    <w:rsid w:val="00E01ABA"/>
    <w:rsid w:val="00E01D50"/>
    <w:rsid w:val="00E0222F"/>
    <w:rsid w:val="00E02250"/>
    <w:rsid w:val="00E03204"/>
    <w:rsid w:val="00E03840"/>
    <w:rsid w:val="00E03A1C"/>
    <w:rsid w:val="00E03EF8"/>
    <w:rsid w:val="00E04919"/>
    <w:rsid w:val="00E05188"/>
    <w:rsid w:val="00E05675"/>
    <w:rsid w:val="00E067EF"/>
    <w:rsid w:val="00E06A0A"/>
    <w:rsid w:val="00E07163"/>
    <w:rsid w:val="00E07AF3"/>
    <w:rsid w:val="00E07FF0"/>
    <w:rsid w:val="00E1055B"/>
    <w:rsid w:val="00E1075B"/>
    <w:rsid w:val="00E13483"/>
    <w:rsid w:val="00E13516"/>
    <w:rsid w:val="00E1478D"/>
    <w:rsid w:val="00E14E29"/>
    <w:rsid w:val="00E156B9"/>
    <w:rsid w:val="00E1637A"/>
    <w:rsid w:val="00E17D4C"/>
    <w:rsid w:val="00E20049"/>
    <w:rsid w:val="00E2052D"/>
    <w:rsid w:val="00E20ABC"/>
    <w:rsid w:val="00E20AE7"/>
    <w:rsid w:val="00E21E80"/>
    <w:rsid w:val="00E234E8"/>
    <w:rsid w:val="00E23731"/>
    <w:rsid w:val="00E24400"/>
    <w:rsid w:val="00E24549"/>
    <w:rsid w:val="00E248C9"/>
    <w:rsid w:val="00E26B91"/>
    <w:rsid w:val="00E26F09"/>
    <w:rsid w:val="00E27BC2"/>
    <w:rsid w:val="00E30169"/>
    <w:rsid w:val="00E30DD1"/>
    <w:rsid w:val="00E310FA"/>
    <w:rsid w:val="00E33115"/>
    <w:rsid w:val="00E339F9"/>
    <w:rsid w:val="00E35869"/>
    <w:rsid w:val="00E35C16"/>
    <w:rsid w:val="00E360A1"/>
    <w:rsid w:val="00E37AD9"/>
    <w:rsid w:val="00E37E5E"/>
    <w:rsid w:val="00E4034D"/>
    <w:rsid w:val="00E40BE0"/>
    <w:rsid w:val="00E4166F"/>
    <w:rsid w:val="00E41A10"/>
    <w:rsid w:val="00E4504C"/>
    <w:rsid w:val="00E50749"/>
    <w:rsid w:val="00E50BA8"/>
    <w:rsid w:val="00E510F1"/>
    <w:rsid w:val="00E528D2"/>
    <w:rsid w:val="00E536B6"/>
    <w:rsid w:val="00E53BFE"/>
    <w:rsid w:val="00E541BB"/>
    <w:rsid w:val="00E54608"/>
    <w:rsid w:val="00E55C4E"/>
    <w:rsid w:val="00E5620E"/>
    <w:rsid w:val="00E5679E"/>
    <w:rsid w:val="00E569A9"/>
    <w:rsid w:val="00E57279"/>
    <w:rsid w:val="00E5739A"/>
    <w:rsid w:val="00E57E32"/>
    <w:rsid w:val="00E6189B"/>
    <w:rsid w:val="00E6364C"/>
    <w:rsid w:val="00E6549D"/>
    <w:rsid w:val="00E65A13"/>
    <w:rsid w:val="00E6681B"/>
    <w:rsid w:val="00E66B06"/>
    <w:rsid w:val="00E66C71"/>
    <w:rsid w:val="00E71BD5"/>
    <w:rsid w:val="00E7223B"/>
    <w:rsid w:val="00E73137"/>
    <w:rsid w:val="00E73507"/>
    <w:rsid w:val="00E74618"/>
    <w:rsid w:val="00E74BEF"/>
    <w:rsid w:val="00E74C11"/>
    <w:rsid w:val="00E75049"/>
    <w:rsid w:val="00E753D4"/>
    <w:rsid w:val="00E76B60"/>
    <w:rsid w:val="00E770C1"/>
    <w:rsid w:val="00E77139"/>
    <w:rsid w:val="00E77A77"/>
    <w:rsid w:val="00E81F17"/>
    <w:rsid w:val="00E82452"/>
    <w:rsid w:val="00E82601"/>
    <w:rsid w:val="00E82792"/>
    <w:rsid w:val="00E82D59"/>
    <w:rsid w:val="00E84B94"/>
    <w:rsid w:val="00E85016"/>
    <w:rsid w:val="00E86586"/>
    <w:rsid w:val="00E8658D"/>
    <w:rsid w:val="00E87362"/>
    <w:rsid w:val="00E87E5A"/>
    <w:rsid w:val="00E90F31"/>
    <w:rsid w:val="00E91D33"/>
    <w:rsid w:val="00E91F03"/>
    <w:rsid w:val="00E92DD5"/>
    <w:rsid w:val="00E9388B"/>
    <w:rsid w:val="00E95FB4"/>
    <w:rsid w:val="00E9615C"/>
    <w:rsid w:val="00E96163"/>
    <w:rsid w:val="00E96AAA"/>
    <w:rsid w:val="00E97276"/>
    <w:rsid w:val="00E97285"/>
    <w:rsid w:val="00E976EB"/>
    <w:rsid w:val="00E97870"/>
    <w:rsid w:val="00EA121B"/>
    <w:rsid w:val="00EA1463"/>
    <w:rsid w:val="00EA1E74"/>
    <w:rsid w:val="00EA2524"/>
    <w:rsid w:val="00EA3564"/>
    <w:rsid w:val="00EA40A0"/>
    <w:rsid w:val="00EA5729"/>
    <w:rsid w:val="00EA622A"/>
    <w:rsid w:val="00EA7D2A"/>
    <w:rsid w:val="00EB0693"/>
    <w:rsid w:val="00EB370A"/>
    <w:rsid w:val="00EB4828"/>
    <w:rsid w:val="00EB4DC3"/>
    <w:rsid w:val="00EB5F6E"/>
    <w:rsid w:val="00EB69C3"/>
    <w:rsid w:val="00EB7484"/>
    <w:rsid w:val="00EB7F27"/>
    <w:rsid w:val="00EC00DD"/>
    <w:rsid w:val="00EC043A"/>
    <w:rsid w:val="00EC10A2"/>
    <w:rsid w:val="00EC1433"/>
    <w:rsid w:val="00EC1FB5"/>
    <w:rsid w:val="00EC2E8C"/>
    <w:rsid w:val="00EC32D2"/>
    <w:rsid w:val="00EC41F6"/>
    <w:rsid w:val="00EC43A4"/>
    <w:rsid w:val="00EC478E"/>
    <w:rsid w:val="00EC4A87"/>
    <w:rsid w:val="00EC5327"/>
    <w:rsid w:val="00EC68A1"/>
    <w:rsid w:val="00EC6DE0"/>
    <w:rsid w:val="00EC6FA7"/>
    <w:rsid w:val="00EC79D2"/>
    <w:rsid w:val="00ED315C"/>
    <w:rsid w:val="00ED3ACD"/>
    <w:rsid w:val="00ED3D95"/>
    <w:rsid w:val="00ED3E84"/>
    <w:rsid w:val="00ED480B"/>
    <w:rsid w:val="00ED499F"/>
    <w:rsid w:val="00ED4C84"/>
    <w:rsid w:val="00ED4D87"/>
    <w:rsid w:val="00ED5397"/>
    <w:rsid w:val="00ED5762"/>
    <w:rsid w:val="00ED5AD0"/>
    <w:rsid w:val="00ED5BF3"/>
    <w:rsid w:val="00ED5D6C"/>
    <w:rsid w:val="00ED61B5"/>
    <w:rsid w:val="00ED6253"/>
    <w:rsid w:val="00EE02B8"/>
    <w:rsid w:val="00EE0912"/>
    <w:rsid w:val="00EE0B82"/>
    <w:rsid w:val="00EE349B"/>
    <w:rsid w:val="00EE44E7"/>
    <w:rsid w:val="00EE56CF"/>
    <w:rsid w:val="00EE67F4"/>
    <w:rsid w:val="00EF0DAF"/>
    <w:rsid w:val="00EF10C2"/>
    <w:rsid w:val="00EF18B9"/>
    <w:rsid w:val="00EF2399"/>
    <w:rsid w:val="00EF3018"/>
    <w:rsid w:val="00EF566D"/>
    <w:rsid w:val="00EF5E6F"/>
    <w:rsid w:val="00EF7242"/>
    <w:rsid w:val="00EF77BB"/>
    <w:rsid w:val="00EF7F17"/>
    <w:rsid w:val="00F0009D"/>
    <w:rsid w:val="00F00822"/>
    <w:rsid w:val="00F015DC"/>
    <w:rsid w:val="00F021EA"/>
    <w:rsid w:val="00F03FB2"/>
    <w:rsid w:val="00F05357"/>
    <w:rsid w:val="00F056E4"/>
    <w:rsid w:val="00F05BDA"/>
    <w:rsid w:val="00F05D89"/>
    <w:rsid w:val="00F05EF1"/>
    <w:rsid w:val="00F066E1"/>
    <w:rsid w:val="00F06A3E"/>
    <w:rsid w:val="00F073B5"/>
    <w:rsid w:val="00F07A1E"/>
    <w:rsid w:val="00F07ADF"/>
    <w:rsid w:val="00F10926"/>
    <w:rsid w:val="00F10DAA"/>
    <w:rsid w:val="00F116AC"/>
    <w:rsid w:val="00F117A4"/>
    <w:rsid w:val="00F1218C"/>
    <w:rsid w:val="00F13353"/>
    <w:rsid w:val="00F138AF"/>
    <w:rsid w:val="00F14884"/>
    <w:rsid w:val="00F14B9E"/>
    <w:rsid w:val="00F14BBD"/>
    <w:rsid w:val="00F15E03"/>
    <w:rsid w:val="00F16A42"/>
    <w:rsid w:val="00F16B9D"/>
    <w:rsid w:val="00F20674"/>
    <w:rsid w:val="00F21F15"/>
    <w:rsid w:val="00F224AA"/>
    <w:rsid w:val="00F23466"/>
    <w:rsid w:val="00F23C41"/>
    <w:rsid w:val="00F23EA4"/>
    <w:rsid w:val="00F241E4"/>
    <w:rsid w:val="00F25913"/>
    <w:rsid w:val="00F266F0"/>
    <w:rsid w:val="00F3006B"/>
    <w:rsid w:val="00F30869"/>
    <w:rsid w:val="00F30CD6"/>
    <w:rsid w:val="00F3282A"/>
    <w:rsid w:val="00F33317"/>
    <w:rsid w:val="00F335C0"/>
    <w:rsid w:val="00F33804"/>
    <w:rsid w:val="00F3472A"/>
    <w:rsid w:val="00F34912"/>
    <w:rsid w:val="00F3492E"/>
    <w:rsid w:val="00F34B64"/>
    <w:rsid w:val="00F409B7"/>
    <w:rsid w:val="00F40F1A"/>
    <w:rsid w:val="00F40F7F"/>
    <w:rsid w:val="00F4121B"/>
    <w:rsid w:val="00F41827"/>
    <w:rsid w:val="00F42239"/>
    <w:rsid w:val="00F42954"/>
    <w:rsid w:val="00F42B02"/>
    <w:rsid w:val="00F42BF4"/>
    <w:rsid w:val="00F43252"/>
    <w:rsid w:val="00F436CE"/>
    <w:rsid w:val="00F437C2"/>
    <w:rsid w:val="00F43EED"/>
    <w:rsid w:val="00F44979"/>
    <w:rsid w:val="00F4500F"/>
    <w:rsid w:val="00F45928"/>
    <w:rsid w:val="00F45D1D"/>
    <w:rsid w:val="00F46549"/>
    <w:rsid w:val="00F46EC5"/>
    <w:rsid w:val="00F4735B"/>
    <w:rsid w:val="00F47A62"/>
    <w:rsid w:val="00F5009B"/>
    <w:rsid w:val="00F5050A"/>
    <w:rsid w:val="00F50714"/>
    <w:rsid w:val="00F51733"/>
    <w:rsid w:val="00F52AE9"/>
    <w:rsid w:val="00F531E8"/>
    <w:rsid w:val="00F53DD3"/>
    <w:rsid w:val="00F54166"/>
    <w:rsid w:val="00F54236"/>
    <w:rsid w:val="00F54546"/>
    <w:rsid w:val="00F54555"/>
    <w:rsid w:val="00F56069"/>
    <w:rsid w:val="00F564E4"/>
    <w:rsid w:val="00F57302"/>
    <w:rsid w:val="00F60A6A"/>
    <w:rsid w:val="00F60D2D"/>
    <w:rsid w:val="00F61832"/>
    <w:rsid w:val="00F61EF7"/>
    <w:rsid w:val="00F634B5"/>
    <w:rsid w:val="00F63EA6"/>
    <w:rsid w:val="00F64FFC"/>
    <w:rsid w:val="00F65D63"/>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507E"/>
    <w:rsid w:val="00F766C4"/>
    <w:rsid w:val="00F7748C"/>
    <w:rsid w:val="00F77652"/>
    <w:rsid w:val="00F77700"/>
    <w:rsid w:val="00F77BF0"/>
    <w:rsid w:val="00F80B23"/>
    <w:rsid w:val="00F80E90"/>
    <w:rsid w:val="00F81767"/>
    <w:rsid w:val="00F817B9"/>
    <w:rsid w:val="00F81B44"/>
    <w:rsid w:val="00F81D34"/>
    <w:rsid w:val="00F81E7D"/>
    <w:rsid w:val="00F82229"/>
    <w:rsid w:val="00F835C0"/>
    <w:rsid w:val="00F854F2"/>
    <w:rsid w:val="00F85BA8"/>
    <w:rsid w:val="00F87982"/>
    <w:rsid w:val="00F9017F"/>
    <w:rsid w:val="00F90317"/>
    <w:rsid w:val="00F90A86"/>
    <w:rsid w:val="00F90AFC"/>
    <w:rsid w:val="00F92F76"/>
    <w:rsid w:val="00F953A9"/>
    <w:rsid w:val="00F95889"/>
    <w:rsid w:val="00F95D27"/>
    <w:rsid w:val="00F96749"/>
    <w:rsid w:val="00F96D32"/>
    <w:rsid w:val="00F97303"/>
    <w:rsid w:val="00F977A8"/>
    <w:rsid w:val="00FA034F"/>
    <w:rsid w:val="00FA09A4"/>
    <w:rsid w:val="00FA12BF"/>
    <w:rsid w:val="00FA23AD"/>
    <w:rsid w:val="00FA2A11"/>
    <w:rsid w:val="00FA2EA0"/>
    <w:rsid w:val="00FA360B"/>
    <w:rsid w:val="00FA364D"/>
    <w:rsid w:val="00FA481D"/>
    <w:rsid w:val="00FA4A31"/>
    <w:rsid w:val="00FA594B"/>
    <w:rsid w:val="00FA720F"/>
    <w:rsid w:val="00FA74AD"/>
    <w:rsid w:val="00FA7865"/>
    <w:rsid w:val="00FB0D31"/>
    <w:rsid w:val="00FB196D"/>
    <w:rsid w:val="00FB1AC4"/>
    <w:rsid w:val="00FB2286"/>
    <w:rsid w:val="00FB2329"/>
    <w:rsid w:val="00FB2960"/>
    <w:rsid w:val="00FB2A4E"/>
    <w:rsid w:val="00FB3FC0"/>
    <w:rsid w:val="00FB5CA1"/>
    <w:rsid w:val="00FB6D5F"/>
    <w:rsid w:val="00FB6E0B"/>
    <w:rsid w:val="00FC02A9"/>
    <w:rsid w:val="00FC137F"/>
    <w:rsid w:val="00FC1751"/>
    <w:rsid w:val="00FC2A67"/>
    <w:rsid w:val="00FC34AB"/>
    <w:rsid w:val="00FC4E6F"/>
    <w:rsid w:val="00FC502E"/>
    <w:rsid w:val="00FC5677"/>
    <w:rsid w:val="00FC5763"/>
    <w:rsid w:val="00FC6826"/>
    <w:rsid w:val="00FC689E"/>
    <w:rsid w:val="00FC6CE8"/>
    <w:rsid w:val="00FC7A67"/>
    <w:rsid w:val="00FD0574"/>
    <w:rsid w:val="00FD1E7F"/>
    <w:rsid w:val="00FD22AD"/>
    <w:rsid w:val="00FD23C7"/>
    <w:rsid w:val="00FD328F"/>
    <w:rsid w:val="00FD4245"/>
    <w:rsid w:val="00FD4B2C"/>
    <w:rsid w:val="00FD4B7C"/>
    <w:rsid w:val="00FD4BC1"/>
    <w:rsid w:val="00FD5F12"/>
    <w:rsid w:val="00FD6B5B"/>
    <w:rsid w:val="00FD7384"/>
    <w:rsid w:val="00FE0DF5"/>
    <w:rsid w:val="00FE0E01"/>
    <w:rsid w:val="00FE0E36"/>
    <w:rsid w:val="00FE173C"/>
    <w:rsid w:val="00FE1EED"/>
    <w:rsid w:val="00FE205D"/>
    <w:rsid w:val="00FE2A1C"/>
    <w:rsid w:val="00FE3F39"/>
    <w:rsid w:val="00FE5DB8"/>
    <w:rsid w:val="00FE611F"/>
    <w:rsid w:val="00FE72F7"/>
    <w:rsid w:val="00FE7651"/>
    <w:rsid w:val="00FF05C4"/>
    <w:rsid w:val="00FF17C6"/>
    <w:rsid w:val="00FF2CCC"/>
    <w:rsid w:val="00FF302D"/>
    <w:rsid w:val="00FF4D60"/>
    <w:rsid w:val="00FF59F1"/>
    <w:rsid w:val="00FF605B"/>
    <w:rsid w:val="00FF64A5"/>
    <w:rsid w:val="00FF6921"/>
    <w:rsid w:val="00FF6992"/>
    <w:rsid w:val="00FF6CDE"/>
    <w:rsid w:val="00FF6FDA"/>
    <w:rsid w:val="00FF7D25"/>
    <w:rsid w:val="0149264A"/>
    <w:rsid w:val="015E6F4F"/>
    <w:rsid w:val="01BF2B9A"/>
    <w:rsid w:val="02A855E1"/>
    <w:rsid w:val="02B35AF0"/>
    <w:rsid w:val="03D3635A"/>
    <w:rsid w:val="044E55C1"/>
    <w:rsid w:val="04983E5B"/>
    <w:rsid w:val="04F26EDC"/>
    <w:rsid w:val="062C0932"/>
    <w:rsid w:val="070B0C43"/>
    <w:rsid w:val="084C4ECD"/>
    <w:rsid w:val="09CC7596"/>
    <w:rsid w:val="0A8F68DD"/>
    <w:rsid w:val="0B6E73CC"/>
    <w:rsid w:val="0B9A5249"/>
    <w:rsid w:val="0D1E5FB5"/>
    <w:rsid w:val="0DAD43D7"/>
    <w:rsid w:val="0F3120D9"/>
    <w:rsid w:val="0F5A148B"/>
    <w:rsid w:val="0FAB1868"/>
    <w:rsid w:val="102D7F0D"/>
    <w:rsid w:val="107F1F3F"/>
    <w:rsid w:val="11B9764F"/>
    <w:rsid w:val="11F43FD6"/>
    <w:rsid w:val="146E70C7"/>
    <w:rsid w:val="14DA2236"/>
    <w:rsid w:val="15853F88"/>
    <w:rsid w:val="159C1AC1"/>
    <w:rsid w:val="15BE7F7F"/>
    <w:rsid w:val="16046991"/>
    <w:rsid w:val="165C04C8"/>
    <w:rsid w:val="16FE7094"/>
    <w:rsid w:val="179926A6"/>
    <w:rsid w:val="18001E23"/>
    <w:rsid w:val="18A71E02"/>
    <w:rsid w:val="1A6870AC"/>
    <w:rsid w:val="1B573E19"/>
    <w:rsid w:val="1C7E6F8F"/>
    <w:rsid w:val="1E4C4EC9"/>
    <w:rsid w:val="1ECD62E0"/>
    <w:rsid w:val="1ED77DD1"/>
    <w:rsid w:val="1F6766B1"/>
    <w:rsid w:val="1FA41465"/>
    <w:rsid w:val="1FC0118F"/>
    <w:rsid w:val="1FC22AEF"/>
    <w:rsid w:val="203E7A40"/>
    <w:rsid w:val="20461EA1"/>
    <w:rsid w:val="20AA51BC"/>
    <w:rsid w:val="20E57FD0"/>
    <w:rsid w:val="2178038A"/>
    <w:rsid w:val="21D80203"/>
    <w:rsid w:val="229F5804"/>
    <w:rsid w:val="240C744C"/>
    <w:rsid w:val="24623EFC"/>
    <w:rsid w:val="2473085B"/>
    <w:rsid w:val="253363F3"/>
    <w:rsid w:val="260B04D9"/>
    <w:rsid w:val="270C6CB7"/>
    <w:rsid w:val="271C3F54"/>
    <w:rsid w:val="27831FCF"/>
    <w:rsid w:val="295B3290"/>
    <w:rsid w:val="29EF1D30"/>
    <w:rsid w:val="2A840F15"/>
    <w:rsid w:val="2A9A6145"/>
    <w:rsid w:val="2C83759B"/>
    <w:rsid w:val="2E243A14"/>
    <w:rsid w:val="2FDB28EE"/>
    <w:rsid w:val="328407E5"/>
    <w:rsid w:val="339A3C0F"/>
    <w:rsid w:val="364848E5"/>
    <w:rsid w:val="37263EDA"/>
    <w:rsid w:val="37E111A8"/>
    <w:rsid w:val="37FD4CFC"/>
    <w:rsid w:val="3ABC2872"/>
    <w:rsid w:val="3AF665E8"/>
    <w:rsid w:val="3DFF74F9"/>
    <w:rsid w:val="3F3D66CD"/>
    <w:rsid w:val="3F8D757D"/>
    <w:rsid w:val="40036F25"/>
    <w:rsid w:val="4008709B"/>
    <w:rsid w:val="441C2393"/>
    <w:rsid w:val="4827652E"/>
    <w:rsid w:val="49281145"/>
    <w:rsid w:val="493B457E"/>
    <w:rsid w:val="49E443A7"/>
    <w:rsid w:val="4A130B0F"/>
    <w:rsid w:val="4AE30F48"/>
    <w:rsid w:val="4BC1541C"/>
    <w:rsid w:val="4D205F7B"/>
    <w:rsid w:val="4DEE04B5"/>
    <w:rsid w:val="4EC00A0C"/>
    <w:rsid w:val="4F796EC7"/>
    <w:rsid w:val="510148D2"/>
    <w:rsid w:val="51BF34A8"/>
    <w:rsid w:val="535657A3"/>
    <w:rsid w:val="539F61D0"/>
    <w:rsid w:val="55373092"/>
    <w:rsid w:val="56934884"/>
    <w:rsid w:val="56EF03B0"/>
    <w:rsid w:val="57766971"/>
    <w:rsid w:val="592939F8"/>
    <w:rsid w:val="59467864"/>
    <w:rsid w:val="59A81331"/>
    <w:rsid w:val="5B571BB0"/>
    <w:rsid w:val="5C324D81"/>
    <w:rsid w:val="5C8930B0"/>
    <w:rsid w:val="5CA57443"/>
    <w:rsid w:val="5D8C11C0"/>
    <w:rsid w:val="5E93283E"/>
    <w:rsid w:val="5F576FC5"/>
    <w:rsid w:val="5F816997"/>
    <w:rsid w:val="5F8E5B8C"/>
    <w:rsid w:val="615416F1"/>
    <w:rsid w:val="61DD76FB"/>
    <w:rsid w:val="64B002B2"/>
    <w:rsid w:val="65B17A4E"/>
    <w:rsid w:val="66CB2DEB"/>
    <w:rsid w:val="673533EF"/>
    <w:rsid w:val="680D1904"/>
    <w:rsid w:val="6847624C"/>
    <w:rsid w:val="685F0B80"/>
    <w:rsid w:val="68600FFA"/>
    <w:rsid w:val="68E908EC"/>
    <w:rsid w:val="69CF15E5"/>
    <w:rsid w:val="6A9F179B"/>
    <w:rsid w:val="6B3741A9"/>
    <w:rsid w:val="6B7F5164"/>
    <w:rsid w:val="6D4129B3"/>
    <w:rsid w:val="6E78720F"/>
    <w:rsid w:val="6F644C09"/>
    <w:rsid w:val="70C40E98"/>
    <w:rsid w:val="72097720"/>
    <w:rsid w:val="722069A3"/>
    <w:rsid w:val="727B3450"/>
    <w:rsid w:val="72F60CDC"/>
    <w:rsid w:val="73602F42"/>
    <w:rsid w:val="745729CD"/>
    <w:rsid w:val="74B41E98"/>
    <w:rsid w:val="753A206F"/>
    <w:rsid w:val="768B49CA"/>
    <w:rsid w:val="77674A82"/>
    <w:rsid w:val="77927652"/>
    <w:rsid w:val="77A907A1"/>
    <w:rsid w:val="78045017"/>
    <w:rsid w:val="78212BFC"/>
    <w:rsid w:val="785A037D"/>
    <w:rsid w:val="78B5499D"/>
    <w:rsid w:val="79097AE5"/>
    <w:rsid w:val="79D964C9"/>
    <w:rsid w:val="7CF75659"/>
    <w:rsid w:val="7D0E43F6"/>
    <w:rsid w:val="7D7973ED"/>
    <w:rsid w:val="7F0E76BB"/>
    <w:rsid w:val="7FE5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6CA54BA"/>
  <w15:docId w15:val="{8CE4A5AB-4504-4A81-86A6-7705A55A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uiPriority="99" w:qFormat="1"/>
    <w:lsdException w:name="footnote reference" w:qFormat="1"/>
    <w:lsdException w:name="annotation reference" w:unhideWhenUsed="1" w:qFormat="1"/>
    <w:lsdException w:name="line number" w:semiHidden="1" w:unhideWhenUsed="1"/>
    <w:lsdException w:name="page number" w:qFormat="1"/>
    <w:lsdException w:name="endnote reference" w:unhideWhenUsed="1"/>
    <w:lsdException w:name="endnote text" w:unhideWhenUsed="1"/>
    <w:lsdException w:name="table of authorities" w:qFormat="1"/>
    <w:lsdException w:name="macro" w:semiHidden="1" w:unhideWhenUsed="1"/>
    <w:lsdException w:name="toa heading" w:qFormat="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semiHidden="1" w:unhideWhenUsed="1"/>
    <w:lsdException w:name="List Continue 4" w:qFormat="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uiPriority="99"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semiHidden="1" w:unhideWhenUsed="1" w:qFormat="1"/>
    <w:lsdException w:name="HTML Preformatted" w:unhideWhenUsed="1"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21B"/>
    <w:pPr>
      <w:widowControl w:val="0"/>
      <w:jc w:val="both"/>
    </w:pPr>
    <w:rPr>
      <w:kern w:val="2"/>
      <w:sz w:val="21"/>
      <w:szCs w:val="22"/>
    </w:rPr>
  </w:style>
  <w:style w:type="paragraph" w:styleId="1">
    <w:name w:val="heading 1"/>
    <w:basedOn w:val="a"/>
    <w:next w:val="a"/>
    <w:link w:val="12"/>
    <w:qFormat/>
    <w:pPr>
      <w:keepNext/>
      <w:keepLines/>
      <w:spacing w:before="340" w:after="330" w:line="578" w:lineRule="auto"/>
      <w:outlineLvl w:val="0"/>
    </w:pPr>
    <w:rPr>
      <w:b/>
      <w:bCs/>
      <w:kern w:val="44"/>
      <w:sz w:val="30"/>
      <w:szCs w:val="44"/>
    </w:rPr>
  </w:style>
  <w:style w:type="paragraph" w:styleId="2">
    <w:name w:val="heading 2"/>
    <w:basedOn w:val="a"/>
    <w:next w:val="a"/>
    <w:link w:val="21"/>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1"/>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1"/>
    <w:qFormat/>
    <w:pPr>
      <w:keepNext/>
      <w:outlineLvl w:val="4"/>
    </w:pPr>
    <w:rPr>
      <w:rFonts w:ascii="宋体" w:hAnsi="Arial"/>
      <w:bCs/>
      <w:sz w:val="28"/>
      <w:szCs w:val="20"/>
    </w:rPr>
  </w:style>
  <w:style w:type="paragraph" w:styleId="6">
    <w:name w:val="heading 6"/>
    <w:basedOn w:val="a"/>
    <w:next w:val="a"/>
    <w:link w:val="61"/>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1"/>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1"/>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1"/>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2">
    <w:name w:val="List 3"/>
    <w:basedOn w:val="a"/>
    <w:qFormat/>
    <w:pPr>
      <w:ind w:leftChars="400" w:left="100" w:hangingChars="200" w:hanging="200"/>
    </w:pPr>
    <w:rPr>
      <w:rFonts w:ascii="Calibri" w:hAnsi="Calibri"/>
    </w:rPr>
  </w:style>
  <w:style w:type="paragraph" w:styleId="72">
    <w:name w:val="toc 7"/>
    <w:basedOn w:val="a"/>
    <w:next w:val="a"/>
    <w:uiPriority w:val="39"/>
    <w:qFormat/>
    <w:pPr>
      <w:ind w:left="1260"/>
      <w:jc w:val="left"/>
    </w:pPr>
    <w:rPr>
      <w:szCs w:val="21"/>
    </w:rPr>
  </w:style>
  <w:style w:type="paragraph" w:styleId="a3">
    <w:name w:val="table of authorities"/>
    <w:basedOn w:val="a"/>
    <w:next w:val="a"/>
    <w:qFormat/>
    <w:pPr>
      <w:ind w:leftChars="200" w:left="420"/>
    </w:pPr>
    <w:rPr>
      <w:szCs w:val="20"/>
    </w:rPr>
  </w:style>
  <w:style w:type="paragraph" w:styleId="82">
    <w:name w:val="index 8"/>
    <w:basedOn w:val="a"/>
    <w:next w:val="a"/>
    <w:qFormat/>
    <w:pPr>
      <w:ind w:leftChars="1400" w:left="1400"/>
    </w:pPr>
    <w:rPr>
      <w:szCs w:val="20"/>
    </w:rPr>
  </w:style>
  <w:style w:type="paragraph" w:styleId="a4">
    <w:name w:val="Normal Indent"/>
    <w:basedOn w:val="a"/>
    <w:link w:val="a5"/>
    <w:unhideWhenUsed/>
    <w:qFormat/>
    <w:pPr>
      <w:ind w:firstLineChars="200" w:firstLine="420"/>
    </w:pPr>
    <w:rPr>
      <w:rFonts w:ascii="Calibri" w:hAnsi="Calibri"/>
    </w:rPr>
  </w:style>
  <w:style w:type="paragraph" w:styleId="a6">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7">
    <w:name w:val="Document Map"/>
    <w:basedOn w:val="a"/>
    <w:link w:val="20"/>
    <w:qFormat/>
    <w:pPr>
      <w:shd w:val="clear" w:color="auto" w:fill="000080"/>
    </w:pPr>
    <w:rPr>
      <w:szCs w:val="20"/>
    </w:rPr>
  </w:style>
  <w:style w:type="paragraph" w:styleId="a8">
    <w:name w:val="toa heading"/>
    <w:basedOn w:val="a"/>
    <w:next w:val="a"/>
    <w:qFormat/>
    <w:pPr>
      <w:spacing w:before="120"/>
    </w:pPr>
    <w:rPr>
      <w:rFonts w:ascii="Arial" w:hAnsi="Arial"/>
      <w:b/>
      <w:bCs/>
      <w:szCs w:val="24"/>
    </w:rPr>
  </w:style>
  <w:style w:type="paragraph" w:styleId="a9">
    <w:name w:val="annotation text"/>
    <w:basedOn w:val="a"/>
    <w:link w:val="11"/>
    <w:qFormat/>
    <w:pPr>
      <w:jc w:val="left"/>
    </w:pPr>
    <w:rPr>
      <w:szCs w:val="20"/>
    </w:rPr>
  </w:style>
  <w:style w:type="paragraph" w:styleId="62">
    <w:name w:val="index 6"/>
    <w:basedOn w:val="a"/>
    <w:next w:val="a"/>
    <w:qFormat/>
    <w:pPr>
      <w:ind w:leftChars="1000" w:left="1000"/>
    </w:pPr>
    <w:rPr>
      <w:szCs w:val="20"/>
    </w:rPr>
  </w:style>
  <w:style w:type="paragraph" w:styleId="aa">
    <w:name w:val="Salutation"/>
    <w:basedOn w:val="a"/>
    <w:next w:val="a"/>
    <w:link w:val="13"/>
    <w:qFormat/>
    <w:rPr>
      <w:rFonts w:ascii="仿宋_GB2312" w:eastAsia="仿宋_GB2312" w:hAnsi="Calibri"/>
      <w:bCs/>
      <w:sz w:val="28"/>
      <w:szCs w:val="20"/>
    </w:rPr>
  </w:style>
  <w:style w:type="paragraph" w:styleId="33">
    <w:name w:val="Body Text 3"/>
    <w:basedOn w:val="a"/>
    <w:link w:val="310"/>
    <w:qFormat/>
    <w:rPr>
      <w:rFonts w:ascii="黑体" w:eastAsia="黑体" w:hAnsi="Arial"/>
      <w:b/>
      <w:sz w:val="28"/>
      <w:szCs w:val="20"/>
    </w:rPr>
  </w:style>
  <w:style w:type="paragraph" w:styleId="ab">
    <w:name w:val="Body Text"/>
    <w:basedOn w:val="a"/>
    <w:link w:val="14"/>
    <w:qFormat/>
    <w:rPr>
      <w:rFonts w:ascii="宋体" w:hAnsi="Arial"/>
      <w:sz w:val="28"/>
      <w:szCs w:val="20"/>
    </w:rPr>
  </w:style>
  <w:style w:type="paragraph" w:styleId="ac">
    <w:name w:val="Body Text Indent"/>
    <w:basedOn w:val="a"/>
    <w:link w:val="15"/>
    <w:qFormat/>
    <w:pPr>
      <w:ind w:firstLine="645"/>
    </w:pPr>
    <w:rPr>
      <w:rFonts w:ascii="楷体_GB2312" w:eastAsia="楷体_GB2312"/>
      <w:sz w:val="32"/>
      <w:szCs w:val="20"/>
    </w:rPr>
  </w:style>
  <w:style w:type="paragraph" w:styleId="22">
    <w:name w:val="List 2"/>
    <w:basedOn w:val="a"/>
    <w:qFormat/>
    <w:pPr>
      <w:ind w:leftChars="200" w:left="100" w:hangingChars="200" w:hanging="200"/>
    </w:pPr>
    <w:rPr>
      <w:rFonts w:ascii="Calibri" w:hAnsi="Calibri"/>
    </w:rPr>
  </w:style>
  <w:style w:type="paragraph" w:styleId="ad">
    <w:name w:val="List Continue"/>
    <w:basedOn w:val="a"/>
    <w:qFormat/>
    <w:pPr>
      <w:spacing w:after="120"/>
      <w:ind w:leftChars="200" w:left="420"/>
    </w:pPr>
    <w:rPr>
      <w:rFonts w:ascii="Calibri" w:hAnsi="Calibri"/>
    </w:rPr>
  </w:style>
  <w:style w:type="paragraph" w:styleId="ae">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2">
    <w:name w:val="toc 5"/>
    <w:basedOn w:val="a"/>
    <w:next w:val="a"/>
    <w:uiPriority w:val="39"/>
    <w:qFormat/>
    <w:pPr>
      <w:ind w:left="840"/>
      <w:jc w:val="left"/>
    </w:pPr>
    <w:rPr>
      <w:szCs w:val="21"/>
    </w:rPr>
  </w:style>
  <w:style w:type="paragraph" w:styleId="34">
    <w:name w:val="toc 3"/>
    <w:basedOn w:val="a"/>
    <w:next w:val="a"/>
    <w:uiPriority w:val="39"/>
    <w:qFormat/>
    <w:pPr>
      <w:tabs>
        <w:tab w:val="right" w:leader="dot" w:pos="9403"/>
      </w:tabs>
      <w:spacing w:line="380" w:lineRule="exact"/>
      <w:ind w:left="420"/>
      <w:jc w:val="left"/>
    </w:pPr>
    <w:rPr>
      <w:i/>
      <w:iCs/>
      <w:szCs w:val="24"/>
    </w:rPr>
  </w:style>
  <w:style w:type="paragraph" w:styleId="af">
    <w:name w:val="Plain Text"/>
    <w:basedOn w:val="a"/>
    <w:link w:val="16"/>
    <w:qFormat/>
    <w:rPr>
      <w:rFonts w:ascii="宋体" w:hAnsi="Courier New"/>
      <w:szCs w:val="20"/>
    </w:rPr>
  </w:style>
  <w:style w:type="paragraph" w:styleId="83">
    <w:name w:val="toc 8"/>
    <w:basedOn w:val="a"/>
    <w:next w:val="a"/>
    <w:uiPriority w:val="39"/>
    <w:qFormat/>
    <w:pPr>
      <w:ind w:left="1470"/>
      <w:jc w:val="left"/>
    </w:pPr>
    <w:rPr>
      <w:szCs w:val="21"/>
    </w:rPr>
  </w:style>
  <w:style w:type="paragraph" w:styleId="35">
    <w:name w:val="index 3"/>
    <w:basedOn w:val="a"/>
    <w:next w:val="a"/>
    <w:qFormat/>
    <w:pPr>
      <w:ind w:leftChars="400" w:left="400"/>
    </w:pPr>
    <w:rPr>
      <w:szCs w:val="20"/>
    </w:rPr>
  </w:style>
  <w:style w:type="paragraph" w:styleId="af0">
    <w:name w:val="Date"/>
    <w:basedOn w:val="a"/>
    <w:next w:val="a"/>
    <w:link w:val="23"/>
    <w:qFormat/>
    <w:rPr>
      <w:b/>
      <w:sz w:val="28"/>
      <w:szCs w:val="20"/>
    </w:rPr>
  </w:style>
  <w:style w:type="paragraph" w:styleId="24">
    <w:name w:val="Body Text Indent 2"/>
    <w:basedOn w:val="a"/>
    <w:link w:val="220"/>
    <w:qFormat/>
    <w:pPr>
      <w:ind w:left="630" w:firstLine="645"/>
    </w:pPr>
    <w:rPr>
      <w:rFonts w:ascii="Arial" w:eastAsia="仿宋_GB2312" w:hAnsi="Arial"/>
      <w:sz w:val="32"/>
      <w:szCs w:val="20"/>
    </w:rPr>
  </w:style>
  <w:style w:type="paragraph" w:styleId="af1">
    <w:name w:val="endnote text"/>
    <w:basedOn w:val="a"/>
    <w:link w:val="17"/>
    <w:unhideWhenUsed/>
    <w:pPr>
      <w:snapToGrid w:val="0"/>
      <w:jc w:val="left"/>
    </w:pPr>
    <w:rPr>
      <w:rFonts w:ascii="Calibri" w:hAnsi="Calibri" w:cs="黑体"/>
    </w:rPr>
  </w:style>
  <w:style w:type="paragraph" w:styleId="af2">
    <w:name w:val="Balloon Text"/>
    <w:basedOn w:val="a"/>
    <w:link w:val="25"/>
    <w:qFormat/>
    <w:rPr>
      <w:sz w:val="18"/>
      <w:szCs w:val="18"/>
    </w:rPr>
  </w:style>
  <w:style w:type="paragraph" w:styleId="af3">
    <w:name w:val="footer"/>
    <w:basedOn w:val="a"/>
    <w:link w:val="26"/>
    <w:uiPriority w:val="99"/>
    <w:qFormat/>
    <w:pPr>
      <w:tabs>
        <w:tab w:val="center" w:pos="4153"/>
        <w:tab w:val="right" w:pos="8306"/>
      </w:tabs>
      <w:snapToGrid w:val="0"/>
      <w:jc w:val="left"/>
    </w:pPr>
    <w:rPr>
      <w:sz w:val="18"/>
      <w:szCs w:val="20"/>
    </w:rPr>
  </w:style>
  <w:style w:type="paragraph" w:styleId="af4">
    <w:name w:val="envelope return"/>
    <w:basedOn w:val="a"/>
    <w:uiPriority w:val="99"/>
    <w:qFormat/>
    <w:pPr>
      <w:snapToGrid w:val="0"/>
    </w:pPr>
    <w:rPr>
      <w:rFonts w:ascii="Arial" w:hAnsi="Arial"/>
      <w:szCs w:val="24"/>
    </w:rPr>
  </w:style>
  <w:style w:type="paragraph" w:styleId="af5">
    <w:name w:val="header"/>
    <w:basedOn w:val="a"/>
    <w:link w:val="27"/>
    <w:qFormat/>
    <w:pPr>
      <w:pBdr>
        <w:bottom w:val="single" w:sz="6" w:space="1" w:color="auto"/>
      </w:pBdr>
      <w:tabs>
        <w:tab w:val="center" w:pos="4153"/>
        <w:tab w:val="right" w:pos="8306"/>
      </w:tabs>
      <w:snapToGrid w:val="0"/>
      <w:jc w:val="center"/>
    </w:pPr>
    <w:rPr>
      <w:sz w:val="18"/>
      <w:szCs w:val="20"/>
    </w:rPr>
  </w:style>
  <w:style w:type="paragraph" w:styleId="18">
    <w:name w:val="toc 1"/>
    <w:basedOn w:val="a"/>
    <w:next w:val="a"/>
    <w:uiPriority w:val="39"/>
    <w:qFormat/>
    <w:pPr>
      <w:spacing w:before="120" w:after="120"/>
      <w:jc w:val="left"/>
    </w:pPr>
    <w:rPr>
      <w:caps/>
      <w:szCs w:val="24"/>
    </w:rPr>
  </w:style>
  <w:style w:type="paragraph" w:styleId="42">
    <w:name w:val="List Continue 4"/>
    <w:basedOn w:val="a"/>
    <w:qFormat/>
    <w:pPr>
      <w:spacing w:after="120"/>
      <w:ind w:leftChars="800" w:left="1680"/>
    </w:pPr>
    <w:rPr>
      <w:rFonts w:ascii="Calibri" w:hAnsi="Calibri"/>
    </w:rPr>
  </w:style>
  <w:style w:type="paragraph" w:styleId="43">
    <w:name w:val="toc 4"/>
    <w:basedOn w:val="a"/>
    <w:next w:val="a"/>
    <w:uiPriority w:val="39"/>
    <w:qFormat/>
    <w:pPr>
      <w:ind w:left="630"/>
      <w:jc w:val="left"/>
    </w:pPr>
    <w:rPr>
      <w:szCs w:val="21"/>
    </w:rPr>
  </w:style>
  <w:style w:type="paragraph" w:styleId="af6">
    <w:name w:val="index heading"/>
    <w:basedOn w:val="a"/>
    <w:next w:val="19"/>
    <w:qFormat/>
    <w:rPr>
      <w:szCs w:val="20"/>
    </w:rPr>
  </w:style>
  <w:style w:type="paragraph" w:styleId="19">
    <w:name w:val="index 1"/>
    <w:basedOn w:val="a"/>
    <w:next w:val="a"/>
    <w:qFormat/>
    <w:pPr>
      <w:jc w:val="center"/>
    </w:pPr>
    <w:rPr>
      <w:rFonts w:ascii="仿宋_GB2312" w:eastAsia="仿宋_GB2312"/>
      <w:b/>
      <w:bCs/>
      <w:sz w:val="28"/>
      <w:szCs w:val="20"/>
    </w:rPr>
  </w:style>
  <w:style w:type="paragraph" w:styleId="af7">
    <w:name w:val="Subtitle"/>
    <w:basedOn w:val="a"/>
    <w:link w:val="1a"/>
    <w:qFormat/>
    <w:pPr>
      <w:spacing w:before="240" w:after="60" w:line="312" w:lineRule="auto"/>
      <w:jc w:val="center"/>
      <w:outlineLvl w:val="1"/>
    </w:pPr>
    <w:rPr>
      <w:rFonts w:ascii="Arial" w:hAnsi="Arial"/>
      <w:b/>
      <w:bCs/>
      <w:kern w:val="28"/>
      <w:sz w:val="32"/>
      <w:szCs w:val="32"/>
    </w:rPr>
  </w:style>
  <w:style w:type="paragraph" w:styleId="af8">
    <w:name w:val="List"/>
    <w:basedOn w:val="a"/>
    <w:qFormat/>
    <w:pPr>
      <w:ind w:left="200" w:hangingChars="200" w:hanging="200"/>
    </w:pPr>
    <w:rPr>
      <w:rFonts w:ascii="Calibri" w:hAnsi="Calibri"/>
    </w:rPr>
  </w:style>
  <w:style w:type="paragraph" w:styleId="af9">
    <w:name w:val="footnote text"/>
    <w:basedOn w:val="a"/>
    <w:link w:val="1b"/>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3">
    <w:name w:val="toc 6"/>
    <w:basedOn w:val="a"/>
    <w:next w:val="a"/>
    <w:uiPriority w:val="39"/>
    <w:qFormat/>
    <w:pPr>
      <w:ind w:left="1050"/>
      <w:jc w:val="left"/>
    </w:pPr>
    <w:rPr>
      <w:szCs w:val="21"/>
    </w:rPr>
  </w:style>
  <w:style w:type="paragraph" w:styleId="36">
    <w:name w:val="Body Text Indent 3"/>
    <w:basedOn w:val="a"/>
    <w:link w:val="311"/>
    <w:qFormat/>
    <w:pPr>
      <w:ind w:firstLine="645"/>
    </w:pPr>
    <w:rPr>
      <w:rFonts w:ascii="仿宋_GB2312" w:eastAsia="仿宋_GB2312" w:hAnsi="Arial"/>
      <w:color w:val="000000"/>
      <w:sz w:val="30"/>
      <w:szCs w:val="20"/>
    </w:rPr>
  </w:style>
  <w:style w:type="paragraph" w:styleId="73">
    <w:name w:val="index 7"/>
    <w:basedOn w:val="a"/>
    <w:next w:val="a"/>
    <w:qFormat/>
    <w:pPr>
      <w:ind w:leftChars="1200" w:left="1200"/>
    </w:pPr>
    <w:rPr>
      <w:szCs w:val="20"/>
    </w:rPr>
  </w:style>
  <w:style w:type="paragraph" w:styleId="92">
    <w:name w:val="index 9"/>
    <w:basedOn w:val="a"/>
    <w:next w:val="a"/>
    <w:qFormat/>
    <w:pPr>
      <w:ind w:leftChars="1600" w:left="1600"/>
    </w:pPr>
    <w:rPr>
      <w:szCs w:val="20"/>
    </w:rPr>
  </w:style>
  <w:style w:type="paragraph" w:styleId="afa">
    <w:name w:val="table of figures"/>
    <w:basedOn w:val="a"/>
    <w:next w:val="a"/>
    <w:qFormat/>
    <w:pPr>
      <w:widowControl/>
      <w:spacing w:line="240" w:lineRule="exact"/>
      <w:ind w:leftChars="200" w:left="200" w:hangingChars="200" w:hanging="200"/>
      <w:jc w:val="left"/>
    </w:pPr>
    <w:rPr>
      <w:szCs w:val="24"/>
    </w:rPr>
  </w:style>
  <w:style w:type="paragraph" w:styleId="28">
    <w:name w:val="toc 2"/>
    <w:basedOn w:val="a"/>
    <w:next w:val="a"/>
    <w:uiPriority w:val="39"/>
    <w:qFormat/>
    <w:pPr>
      <w:tabs>
        <w:tab w:val="right" w:leader="dot" w:pos="9403"/>
      </w:tabs>
      <w:ind w:left="210"/>
      <w:jc w:val="left"/>
    </w:pPr>
    <w:rPr>
      <w:smallCaps/>
      <w:sz w:val="28"/>
      <w:szCs w:val="24"/>
    </w:rPr>
  </w:style>
  <w:style w:type="paragraph" w:styleId="93">
    <w:name w:val="toc 9"/>
    <w:basedOn w:val="a"/>
    <w:next w:val="a"/>
    <w:uiPriority w:val="39"/>
    <w:qFormat/>
    <w:pPr>
      <w:ind w:left="1680"/>
      <w:jc w:val="left"/>
    </w:pPr>
    <w:rPr>
      <w:szCs w:val="21"/>
    </w:rPr>
  </w:style>
  <w:style w:type="paragraph" w:styleId="29">
    <w:name w:val="Body Text 2"/>
    <w:basedOn w:val="a"/>
    <w:link w:val="210"/>
    <w:qFormat/>
    <w:rPr>
      <w:rFonts w:ascii="仿宋_GB2312" w:eastAsia="仿宋_GB2312"/>
      <w:b/>
      <w:sz w:val="24"/>
      <w:szCs w:val="20"/>
    </w:rPr>
  </w:style>
  <w:style w:type="paragraph" w:styleId="44">
    <w:name w:val="List 4"/>
    <w:basedOn w:val="a"/>
    <w:qFormat/>
    <w:pPr>
      <w:ind w:leftChars="600" w:left="100" w:hangingChars="200" w:hanging="200"/>
    </w:pPr>
    <w:rPr>
      <w:rFonts w:ascii="Calibri" w:hAnsi="Calibri"/>
    </w:rPr>
  </w:style>
  <w:style w:type="paragraph" w:styleId="2a">
    <w:name w:val="List Continue 2"/>
    <w:basedOn w:val="a"/>
    <w:qFormat/>
    <w:pPr>
      <w:spacing w:after="120"/>
      <w:ind w:leftChars="400" w:left="840"/>
    </w:pPr>
    <w:rPr>
      <w:rFonts w:ascii="Calibri" w:hAnsi="Calibri"/>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b">
    <w:name w:val="Normal (Web)"/>
    <w:basedOn w:val="a"/>
    <w:link w:val="afc"/>
    <w:qFormat/>
    <w:pPr>
      <w:widowControl/>
      <w:spacing w:before="100" w:beforeAutospacing="1" w:after="100" w:afterAutospacing="1"/>
      <w:jc w:val="left"/>
    </w:pPr>
    <w:rPr>
      <w:rFonts w:ascii="宋体" w:hAnsi="宋体"/>
      <w:kern w:val="0"/>
      <w:sz w:val="24"/>
      <w:szCs w:val="24"/>
    </w:rPr>
  </w:style>
  <w:style w:type="paragraph" w:styleId="2b">
    <w:name w:val="index 2"/>
    <w:basedOn w:val="a"/>
    <w:next w:val="a"/>
    <w:qFormat/>
    <w:pPr>
      <w:ind w:leftChars="200" w:left="200"/>
    </w:pPr>
    <w:rPr>
      <w:szCs w:val="20"/>
    </w:rPr>
  </w:style>
  <w:style w:type="paragraph" w:styleId="afd">
    <w:name w:val="Title"/>
    <w:basedOn w:val="2"/>
    <w:next w:val="a"/>
    <w:link w:val="1c"/>
    <w:qFormat/>
    <w:pPr>
      <w:spacing w:before="0" w:after="0" w:line="360" w:lineRule="auto"/>
      <w:ind w:firstLine="0"/>
    </w:pPr>
    <w:rPr>
      <w:rFonts w:ascii="宋体" w:hAnsi="宋体"/>
      <w:bCs w:val="0"/>
      <w:smallCaps/>
      <w:snapToGrid w:val="0"/>
      <w:sz w:val="44"/>
      <w:szCs w:val="24"/>
    </w:rPr>
  </w:style>
  <w:style w:type="paragraph" w:styleId="afe">
    <w:name w:val="annotation subject"/>
    <w:basedOn w:val="a9"/>
    <w:next w:val="a9"/>
    <w:link w:val="1d"/>
    <w:unhideWhenUsed/>
    <w:qFormat/>
    <w:rPr>
      <w:b/>
      <w:bCs/>
      <w:szCs w:val="22"/>
    </w:rPr>
  </w:style>
  <w:style w:type="paragraph" w:styleId="aff">
    <w:name w:val="Body Text First Indent"/>
    <w:basedOn w:val="a"/>
    <w:link w:val="aff0"/>
    <w:qFormat/>
    <w:pPr>
      <w:autoSpaceDE w:val="0"/>
      <w:autoSpaceDN w:val="0"/>
      <w:adjustRightInd w:val="0"/>
      <w:spacing w:line="360" w:lineRule="auto"/>
      <w:ind w:rightChars="-10" w:right="-24" w:firstLineChars="225" w:firstLine="425"/>
    </w:pPr>
    <w:rPr>
      <w:rFonts w:ascii="Arial" w:eastAsia="仿宋_GB2312" w:hAnsi="Arial"/>
      <w:sz w:val="24"/>
      <w:szCs w:val="32"/>
    </w:rPr>
  </w:style>
  <w:style w:type="paragraph" w:styleId="2c">
    <w:name w:val="Body Text First Indent 2"/>
    <w:basedOn w:val="ac"/>
    <w:link w:val="2d"/>
    <w:uiPriority w:val="99"/>
    <w:unhideWhenUsed/>
    <w:qFormat/>
    <w:pPr>
      <w:spacing w:after="120"/>
      <w:ind w:leftChars="200" w:left="420" w:firstLineChars="200" w:firstLine="420"/>
    </w:pPr>
    <w:rPr>
      <w:rFonts w:ascii="Times New Roman" w:eastAsia="宋体"/>
      <w:sz w:val="21"/>
      <w:szCs w:val="22"/>
    </w:rPr>
  </w:style>
  <w:style w:type="table" w:styleId="aff1">
    <w:name w:val="Table Grid"/>
    <w:basedOn w:val="a1"/>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Strong"/>
    <w:qFormat/>
    <w:rPr>
      <w:b/>
      <w:bCs/>
    </w:rPr>
  </w:style>
  <w:style w:type="character" w:styleId="aff3">
    <w:name w:val="endnote reference"/>
    <w:unhideWhenUsed/>
    <w:rPr>
      <w:vertAlign w:val="superscript"/>
    </w:rPr>
  </w:style>
  <w:style w:type="character" w:styleId="aff4">
    <w:name w:val="page number"/>
    <w:qFormat/>
  </w:style>
  <w:style w:type="character" w:styleId="aff5">
    <w:name w:val="FollowedHyperlink"/>
    <w:qFormat/>
    <w:rPr>
      <w:color w:val="800080"/>
      <w:u w:val="single"/>
    </w:rPr>
  </w:style>
  <w:style w:type="character" w:styleId="aff6">
    <w:name w:val="Emphasis"/>
    <w:qFormat/>
    <w:rPr>
      <w:color w:val="CC0033"/>
    </w:rPr>
  </w:style>
  <w:style w:type="character" w:styleId="HTML1">
    <w:name w:val="HTML Definition"/>
    <w:qFormat/>
  </w:style>
  <w:style w:type="character" w:styleId="HTML2">
    <w:name w:val="HTML Typewriter"/>
    <w:qFormat/>
    <w:rPr>
      <w:rFonts w:ascii="宋体" w:eastAsia="宋体" w:hAnsi="宋体" w:cs="宋体"/>
      <w:sz w:val="24"/>
      <w:szCs w:val="24"/>
    </w:rPr>
  </w:style>
  <w:style w:type="character" w:styleId="HTML3">
    <w:name w:val="HTML Variable"/>
    <w:qFormat/>
  </w:style>
  <w:style w:type="character" w:styleId="aff7">
    <w:name w:val="Hyperlink"/>
    <w:uiPriority w:val="99"/>
    <w:qFormat/>
    <w:rPr>
      <w:color w:val="0000FF"/>
      <w:u w:val="single"/>
    </w:rPr>
  </w:style>
  <w:style w:type="character" w:styleId="HTML4">
    <w:name w:val="HTML Code"/>
    <w:qFormat/>
    <w:rPr>
      <w:rFonts w:ascii="Arial" w:hAnsi="Arial" w:cs="Arial" w:hint="eastAsia"/>
      <w:sz w:val="20"/>
    </w:rPr>
  </w:style>
  <w:style w:type="character" w:styleId="aff8">
    <w:name w:val="annotation reference"/>
    <w:unhideWhenUsed/>
    <w:qFormat/>
    <w:rPr>
      <w:sz w:val="21"/>
      <w:szCs w:val="21"/>
    </w:rPr>
  </w:style>
  <w:style w:type="character" w:styleId="HTML5">
    <w:name w:val="HTML Cite"/>
    <w:qFormat/>
  </w:style>
  <w:style w:type="character" w:styleId="aff9">
    <w:name w:val="footnote reference"/>
    <w:qFormat/>
    <w:rPr>
      <w:vertAlign w:val="superscript"/>
    </w:rPr>
  </w:style>
  <w:style w:type="character" w:styleId="HTML6">
    <w:name w:val="HTML Keyboard"/>
    <w:qFormat/>
    <w:rPr>
      <w:rFonts w:ascii="Arial" w:hAnsi="Arial" w:cs="Arial" w:hint="default"/>
      <w:sz w:val="20"/>
    </w:rPr>
  </w:style>
  <w:style w:type="character" w:styleId="HTML7">
    <w:name w:val="HTML Sample"/>
    <w:qFormat/>
    <w:rPr>
      <w:rFonts w:ascii="Arial" w:hAnsi="Arial" w:cs="Arial" w:hint="default"/>
    </w:rPr>
  </w:style>
  <w:style w:type="paragraph" w:customStyle="1" w:styleId="1e">
    <w:name w:val="样式1"/>
    <w:basedOn w:val="a"/>
    <w:link w:val="1CharChar"/>
    <w:qFormat/>
    <w:pPr>
      <w:tabs>
        <w:tab w:val="left" w:pos="709"/>
      </w:tabs>
      <w:adjustRightInd w:val="0"/>
      <w:ind w:left="709" w:hanging="709"/>
      <w:textAlignment w:val="baseline"/>
    </w:pPr>
    <w:rPr>
      <w:rFonts w:ascii="宋体" w:hAnsi="宋体"/>
      <w:kern w:val="0"/>
      <w:szCs w:val="20"/>
    </w:rPr>
  </w:style>
  <w:style w:type="paragraph" w:customStyle="1" w:styleId="font8">
    <w:name w:val="font8"/>
    <w:basedOn w:val="a"/>
    <w:qFormat/>
    <w:pPr>
      <w:widowControl/>
      <w:spacing w:before="100" w:beforeAutospacing="1" w:after="100" w:afterAutospacing="1"/>
      <w:jc w:val="left"/>
    </w:pPr>
    <w:rPr>
      <w:rFonts w:ascii="宋体" w:hAnsi="宋体" w:hint="eastAsia"/>
      <w:color w:val="000000"/>
      <w:kern w:val="0"/>
      <w:sz w:val="32"/>
      <w:szCs w:val="32"/>
    </w:rPr>
  </w:style>
  <w:style w:type="paragraph" w:customStyle="1" w:styleId="affa">
    <w:name w:val="正文（缩进）"/>
    <w:basedOn w:val="a"/>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
    <w:name w:val="Char"/>
    <w:basedOn w:val="a"/>
    <w:qFormat/>
    <w:rPr>
      <w:rFonts w:ascii="Tahoma" w:hAnsi="Tahoma"/>
      <w:sz w:val="24"/>
      <w:szCs w:val="20"/>
    </w:rPr>
  </w:style>
  <w:style w:type="paragraph" w:customStyle="1" w:styleId="0">
    <w:name w:val="正文_0"/>
    <w:qFormat/>
    <w:pPr>
      <w:widowControl w:val="0"/>
      <w:jc w:val="both"/>
    </w:pPr>
    <w:rPr>
      <w:rFonts w:ascii="Tahoma" w:hAnsi="Tahoma" w:cs="Tahoma"/>
      <w:kern w:val="2"/>
      <w:sz w:val="21"/>
      <w:szCs w:val="22"/>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b">
    <w:name w:val="二级标题"/>
    <w:basedOn w:val="a"/>
    <w:next w:val="affc"/>
    <w:qFormat/>
    <w:pPr>
      <w:tabs>
        <w:tab w:val="left" w:pos="992"/>
      </w:tabs>
      <w:ind w:left="992" w:hanging="567"/>
      <w:outlineLvl w:val="1"/>
    </w:pPr>
    <w:rPr>
      <w:rFonts w:ascii="黑体" w:eastAsia="黑体"/>
      <w:sz w:val="28"/>
      <w:szCs w:val="24"/>
    </w:rPr>
  </w:style>
  <w:style w:type="paragraph" w:customStyle="1" w:styleId="affc">
    <w:name w:val="文章正文"/>
    <w:basedOn w:val="a"/>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pPr>
      <w:widowControl/>
      <w:spacing w:after="160" w:line="240" w:lineRule="exact"/>
      <w:jc w:val="left"/>
    </w:pPr>
    <w:rPr>
      <w:kern w:val="0"/>
      <w:sz w:val="24"/>
      <w:szCs w:val="24"/>
    </w:rPr>
  </w:style>
  <w:style w:type="paragraph" w:customStyle="1" w:styleId="1f">
    <w:name w:val="列表段落1"/>
    <w:basedOn w:val="a"/>
    <w:uiPriority w:val="34"/>
    <w:qFormat/>
    <w:pPr>
      <w:ind w:firstLineChars="200" w:firstLine="420"/>
    </w:pPr>
  </w:style>
  <w:style w:type="paragraph" w:customStyle="1" w:styleId="affd">
    <w:name w:val="一级标题"/>
    <w:basedOn w:val="a"/>
    <w:next w:val="affb"/>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Char0">
    <w:name w:val="基本文字 Char"/>
    <w:basedOn w:val="a"/>
    <w:pPr>
      <w:spacing w:before="156" w:line="400" w:lineRule="atLeast"/>
      <w:ind w:firstLineChars="225" w:firstLine="540"/>
    </w:pPr>
    <w:rPr>
      <w:sz w:val="24"/>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5"/>
    <w:qFormat/>
    <w:pPr>
      <w:pBdr>
        <w:bottom w:val="thinThickSmallGap" w:sz="18" w:space="1" w:color="auto"/>
      </w:pBdr>
      <w:adjustRightInd w:val="0"/>
      <w:snapToGrid/>
      <w:spacing w:line="240" w:lineRule="atLeast"/>
      <w:textAlignment w:val="baseline"/>
    </w:pPr>
    <w:rPr>
      <w:kern w:val="0"/>
      <w:sz w:val="24"/>
    </w:rPr>
  </w:style>
  <w:style w:type="paragraph" w:customStyle="1" w:styleId="378020">
    <w:name w:val="样式 标题 3 + (中文) 黑体 小四 非加粗 段前: 7.8 磅 段后: 0 磅 行距: 固定值 20 磅"/>
    <w:basedOn w:val="3"/>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link w:val="DefaultCharChar"/>
    <w:qFormat/>
    <w:pPr>
      <w:widowControl w:val="0"/>
      <w:autoSpaceDE w:val="0"/>
      <w:autoSpaceDN w:val="0"/>
      <w:adjustRightInd w:val="0"/>
    </w:pPr>
    <w:rPr>
      <w:rFonts w:ascii="黑体" w:eastAsia="黑体" w:cs="黑体"/>
      <w:color w:val="000000"/>
      <w:sz w:val="24"/>
      <w:szCs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a"/>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pPr>
      <w:widowControl w:val="0"/>
      <w:jc w:val="both"/>
    </w:pPr>
    <w:rPr>
      <w:rFonts w:ascii="Calibri" w:hAnsi="Calibri"/>
      <w:kern w:val="2"/>
      <w:sz w:val="21"/>
      <w:szCs w:val="22"/>
    </w:rPr>
  </w:style>
  <w:style w:type="paragraph" w:customStyle="1" w:styleId="Blockquote">
    <w:name w:val="Blockquote"/>
    <w:basedOn w:val="a"/>
    <w:link w:val="BlockquoteChar"/>
    <w:qFormat/>
    <w:pPr>
      <w:autoSpaceDE w:val="0"/>
      <w:autoSpaceDN w:val="0"/>
      <w:adjustRightInd w:val="0"/>
      <w:spacing w:before="100" w:after="100"/>
      <w:ind w:left="360" w:right="360"/>
      <w:jc w:val="left"/>
    </w:pPr>
    <w:rPr>
      <w:kern w:val="0"/>
      <w:sz w:val="24"/>
      <w:szCs w:val="20"/>
    </w:rPr>
  </w:style>
  <w:style w:type="paragraph" w:customStyle="1" w:styleId="1f0">
    <w:name w:val="正文1"/>
    <w:qFormat/>
    <w:pPr>
      <w:widowControl w:val="0"/>
      <w:adjustRightInd w:val="0"/>
      <w:spacing w:line="312" w:lineRule="atLeast"/>
      <w:jc w:val="both"/>
      <w:textAlignment w:val="baseline"/>
    </w:pPr>
    <w:rPr>
      <w:rFonts w:ascii="宋体"/>
      <w:sz w:val="24"/>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paragraph" w:customStyle="1" w:styleId="2e">
    <w:name w:val="段落2"/>
    <w:basedOn w:val="a"/>
    <w:qFormat/>
    <w:pPr>
      <w:spacing w:line="360" w:lineRule="auto"/>
      <w:ind w:firstLineChars="200" w:firstLine="480"/>
    </w:pPr>
    <w:rPr>
      <w:rFonts w:ascii="Calibri" w:hAnsi="Calibri" w:cs="Courier New"/>
      <w:sz w:val="24"/>
      <w:szCs w:val="21"/>
    </w:rPr>
  </w:style>
  <w:style w:type="paragraph" w:customStyle="1" w:styleId="affe">
    <w:name w:val="目录"/>
    <w:basedOn w:val="a"/>
    <w:pPr>
      <w:widowControl/>
      <w:jc w:val="center"/>
    </w:pPr>
    <w:rPr>
      <w:rFonts w:ascii="宋体" w:hAnsi="Calibri"/>
      <w:b/>
      <w:kern w:val="0"/>
      <w:sz w:val="36"/>
      <w:szCs w:val="20"/>
    </w:rPr>
  </w:style>
  <w:style w:type="paragraph" w:customStyle="1" w:styleId="afff">
    <w:name w:val="目录文字"/>
    <w:basedOn w:val="a"/>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1Char">
    <w:name w:val="段落1 Char"/>
    <w:basedOn w:val="af"/>
    <w:pPr>
      <w:spacing w:line="360" w:lineRule="auto"/>
    </w:pPr>
    <w:rPr>
      <w:rFonts w:ascii="Times New Roman" w:hAnsi="Times New Roman" w:cs="Courier New"/>
      <w:sz w:val="24"/>
      <w:szCs w:val="21"/>
    </w:rPr>
  </w:style>
  <w:style w:type="paragraph" w:customStyle="1" w:styleId="37">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f0">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paragraph" w:customStyle="1" w:styleId="Char10CharCharCharCharCharCharCharCharChar">
    <w:name w:val="Char10 Char Char Char Char Char Char Char Char Char"/>
    <w:basedOn w:val="a"/>
    <w:next w:val="a"/>
    <w:rPr>
      <w:rFonts w:ascii="Calibri" w:hAnsi="Calibri"/>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val="0"/>
      <w:snapToGrid w:val="0"/>
      <w:color w:val="365F91"/>
      <w:kern w:val="0"/>
      <w:sz w:val="28"/>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qFormat/>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sz w:val="24"/>
      <w:szCs w:val="24"/>
    </w:rPr>
  </w:style>
  <w:style w:type="paragraph" w:customStyle="1" w:styleId="200">
    <w:name w:val="标题 2_0"/>
    <w:basedOn w:val="00"/>
    <w:next w:val="0"/>
    <w:link w:val="2Char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kern w:val="2"/>
      <w:sz w:val="21"/>
      <w:szCs w:val="24"/>
    </w:rPr>
  </w:style>
  <w:style w:type="paragraph" w:customStyle="1" w:styleId="01">
    <w:name w:val="纯文本_0"/>
    <w:basedOn w:val="0"/>
    <w:link w:val="TexteChar1"/>
    <w:uiPriority w:val="99"/>
    <w:qFormat/>
    <w:rPr>
      <w:rFonts w:ascii="宋体" w:hAnsi="Courier New" w:cs="Times New Roman"/>
      <w:szCs w:val="21"/>
    </w:rPr>
  </w:style>
  <w:style w:type="paragraph" w:customStyle="1" w:styleId="1f1">
    <w:name w:val="纯文本_1"/>
    <w:basedOn w:val="1f2"/>
    <w:link w:val="Char10"/>
    <w:rPr>
      <w:rFonts w:ascii="宋体" w:hAnsi="Courier New"/>
      <w:szCs w:val="21"/>
    </w:rPr>
  </w:style>
  <w:style w:type="paragraph" w:customStyle="1" w:styleId="1f2">
    <w:name w:val="正文_1"/>
    <w:qFormat/>
    <w:pPr>
      <w:widowControl w:val="0"/>
      <w:jc w:val="both"/>
    </w:pPr>
    <w:rPr>
      <w:kern w:val="2"/>
      <w:sz w:val="21"/>
      <w:szCs w:val="24"/>
    </w:rPr>
  </w:style>
  <w:style w:type="paragraph" w:customStyle="1" w:styleId="30">
    <w:name w:val="标题 3_0"/>
    <w:basedOn w:val="2f"/>
    <w:next w:val="02"/>
    <w:link w:val="3Char0"/>
    <w:qFormat/>
    <w:pPr>
      <w:keepNext/>
      <w:keepLines/>
      <w:widowControl/>
      <w:numPr>
        <w:ilvl w:val="2"/>
        <w:numId w:val="1"/>
      </w:numPr>
      <w:tabs>
        <w:tab w:val="left" w:pos="432"/>
      </w:tabs>
      <w:spacing w:before="120" w:after="120" w:line="360" w:lineRule="auto"/>
      <w:jc w:val="center"/>
      <w:outlineLvl w:val="2"/>
    </w:pPr>
    <w:rPr>
      <w:b/>
      <w:kern w:val="0"/>
      <w:sz w:val="32"/>
      <w:szCs w:val="20"/>
    </w:rPr>
  </w:style>
  <w:style w:type="paragraph" w:customStyle="1" w:styleId="2f">
    <w:name w:val="正文_2"/>
    <w:qFormat/>
    <w:pPr>
      <w:widowControl w:val="0"/>
      <w:jc w:val="both"/>
    </w:pPr>
    <w:rPr>
      <w:kern w:val="2"/>
      <w:sz w:val="21"/>
      <w:szCs w:val="24"/>
    </w:rPr>
  </w:style>
  <w:style w:type="paragraph" w:customStyle="1" w:styleId="02">
    <w:name w:val="正文缩进_0"/>
    <w:basedOn w:val="2f"/>
    <w:unhideWhenUsed/>
    <w:pPr>
      <w:ind w:firstLineChars="200" w:firstLine="420"/>
    </w:pPr>
    <w:rPr>
      <w:rFonts w:ascii="Calibri" w:hAnsi="Calibri"/>
      <w:bCs/>
      <w:szCs w:val="32"/>
    </w:rPr>
  </w:style>
  <w:style w:type="paragraph" w:customStyle="1" w:styleId="10">
    <w:name w:val="标题 1_0"/>
    <w:basedOn w:val="2f"/>
    <w:next w:val="2f"/>
    <w:link w:val="1Char0"/>
    <w:qFormat/>
    <w:pPr>
      <w:keepNext/>
      <w:widowControl/>
      <w:numPr>
        <w:numId w:val="1"/>
      </w:numPr>
      <w:jc w:val="center"/>
      <w:outlineLvl w:val="0"/>
    </w:pPr>
    <w:rPr>
      <w:rFonts w:ascii="黑体" w:eastAsia="黑体"/>
      <w:kern w:val="0"/>
      <w:sz w:val="52"/>
      <w:szCs w:val="20"/>
    </w:rPr>
  </w:style>
  <w:style w:type="paragraph" w:customStyle="1" w:styleId="60">
    <w:name w:val="标题 6_0"/>
    <w:basedOn w:val="2f"/>
    <w:next w:val="2f"/>
    <w:link w:val="6Char0"/>
    <w:qFormat/>
    <w:pPr>
      <w:keepNext/>
      <w:keepLines/>
      <w:widowControl/>
      <w:numPr>
        <w:ilvl w:val="5"/>
        <w:numId w:val="1"/>
      </w:numPr>
      <w:tabs>
        <w:tab w:val="left" w:pos="432"/>
      </w:tabs>
      <w:spacing w:before="240" w:after="64" w:line="320" w:lineRule="auto"/>
      <w:jc w:val="left"/>
      <w:outlineLvl w:val="5"/>
    </w:pPr>
    <w:rPr>
      <w:rFonts w:ascii="Arial" w:eastAsia="黑体" w:hAnsi="Arial"/>
      <w:b/>
      <w:bCs/>
      <w:kern w:val="0"/>
      <w:sz w:val="24"/>
    </w:rPr>
  </w:style>
  <w:style w:type="paragraph" w:customStyle="1" w:styleId="70">
    <w:name w:val="标题 7_0"/>
    <w:basedOn w:val="2f"/>
    <w:next w:val="2f"/>
    <w:link w:val="7Char0"/>
    <w:qFormat/>
    <w:pPr>
      <w:keepNext/>
      <w:keepLines/>
      <w:widowControl/>
      <w:numPr>
        <w:ilvl w:val="6"/>
        <w:numId w:val="1"/>
      </w:numPr>
      <w:tabs>
        <w:tab w:val="left" w:pos="432"/>
      </w:tabs>
      <w:spacing w:before="240" w:after="64" w:line="320" w:lineRule="auto"/>
      <w:jc w:val="left"/>
      <w:outlineLvl w:val="6"/>
    </w:pPr>
    <w:rPr>
      <w:b/>
      <w:bCs/>
      <w:kern w:val="0"/>
      <w:sz w:val="24"/>
    </w:rPr>
  </w:style>
  <w:style w:type="paragraph" w:customStyle="1" w:styleId="80">
    <w:name w:val="标题 8_0"/>
    <w:basedOn w:val="2f"/>
    <w:next w:val="2f"/>
    <w:link w:val="8Char0"/>
    <w:qFormat/>
    <w:pPr>
      <w:keepNext/>
      <w:keepLines/>
      <w:widowControl/>
      <w:numPr>
        <w:ilvl w:val="7"/>
        <w:numId w:val="1"/>
      </w:numPr>
      <w:tabs>
        <w:tab w:val="left" w:pos="432"/>
      </w:tabs>
      <w:spacing w:before="240" w:after="64" w:line="320" w:lineRule="auto"/>
      <w:jc w:val="left"/>
      <w:outlineLvl w:val="7"/>
    </w:pPr>
    <w:rPr>
      <w:rFonts w:ascii="Arial" w:eastAsia="黑体" w:hAnsi="Arial"/>
      <w:kern w:val="0"/>
      <w:sz w:val="24"/>
    </w:rPr>
  </w:style>
  <w:style w:type="paragraph" w:customStyle="1" w:styleId="90">
    <w:name w:val="标题 9_0"/>
    <w:basedOn w:val="2f"/>
    <w:next w:val="2f"/>
    <w:link w:val="9Char0"/>
    <w:qFormat/>
    <w:pPr>
      <w:keepNext/>
      <w:keepLines/>
      <w:widowControl/>
      <w:numPr>
        <w:ilvl w:val="8"/>
        <w:numId w:val="1"/>
      </w:numPr>
      <w:tabs>
        <w:tab w:val="left" w:pos="432"/>
      </w:tabs>
      <w:spacing w:before="240" w:after="64" w:line="320" w:lineRule="auto"/>
      <w:jc w:val="left"/>
      <w:outlineLvl w:val="8"/>
    </w:pPr>
    <w:rPr>
      <w:rFonts w:ascii="Arial" w:eastAsia="黑体" w:hAnsi="Arial"/>
      <w:kern w:val="0"/>
      <w:szCs w:val="21"/>
    </w:rPr>
  </w:style>
  <w:style w:type="paragraph" w:customStyle="1" w:styleId="Blockquote0">
    <w:name w:val="Blockquote_0"/>
    <w:basedOn w:val="2f"/>
    <w:link w:val="BlockquoteChar0"/>
    <w:qFormat/>
    <w:pPr>
      <w:autoSpaceDE w:val="0"/>
      <w:autoSpaceDN w:val="0"/>
      <w:adjustRightInd w:val="0"/>
      <w:spacing w:before="100" w:after="100"/>
      <w:ind w:left="360" w:right="360"/>
      <w:jc w:val="left"/>
    </w:pPr>
    <w:rPr>
      <w:kern w:val="0"/>
      <w:sz w:val="24"/>
      <w:szCs w:val="20"/>
    </w:rPr>
  </w:style>
  <w:style w:type="paragraph" w:customStyle="1" w:styleId="400">
    <w:name w:val="标题 4_0"/>
    <w:basedOn w:val="2f"/>
    <w:next w:val="2f"/>
    <w:link w:val="4Char0"/>
    <w:qFormat/>
    <w:pPr>
      <w:keepNext/>
      <w:keepLines/>
      <w:widowControl/>
      <w:spacing w:before="120" w:after="120" w:line="360" w:lineRule="auto"/>
      <w:jc w:val="center"/>
      <w:outlineLvl w:val="3"/>
    </w:pPr>
    <w:rPr>
      <w:rFonts w:ascii="Arial" w:eastAsia="黑体" w:hAnsi="Arial"/>
      <w:kern w:val="0"/>
      <w:sz w:val="28"/>
      <w:szCs w:val="20"/>
    </w:rPr>
  </w:style>
  <w:style w:type="paragraph" w:customStyle="1" w:styleId="2f0">
    <w:name w:val="纯文本_2"/>
    <w:basedOn w:val="2f"/>
    <w:link w:val="Char11"/>
    <w:rPr>
      <w:rFonts w:ascii="宋体" w:hAnsi="Courier New"/>
      <w:szCs w:val="21"/>
    </w:rPr>
  </w:style>
  <w:style w:type="paragraph" w:customStyle="1" w:styleId="Blockquote01">
    <w:name w:val="Blockquote_0_1"/>
    <w:basedOn w:val="110"/>
    <w:link w:val="BlockquoteChar01"/>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kern w:val="2"/>
      <w:sz w:val="21"/>
      <w:szCs w:val="24"/>
    </w:rPr>
  </w:style>
  <w:style w:type="paragraph" w:customStyle="1" w:styleId="03">
    <w:name w:val="正文文本_0"/>
    <w:basedOn w:val="2f"/>
    <w:link w:val="Char00"/>
    <w:qFormat/>
    <w:pPr>
      <w:spacing w:after="120"/>
    </w:pPr>
  </w:style>
  <w:style w:type="paragraph" w:customStyle="1" w:styleId="04">
    <w:name w:val="普通(网站)_0"/>
    <w:basedOn w:val="2f"/>
    <w:qFormat/>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kern w:val="2"/>
      <w:sz w:val="21"/>
      <w:szCs w:val="24"/>
    </w:rPr>
  </w:style>
  <w:style w:type="paragraph" w:customStyle="1" w:styleId="38">
    <w:name w:val="正文_3"/>
    <w:qFormat/>
    <w:pPr>
      <w:widowControl w:val="0"/>
      <w:jc w:val="both"/>
    </w:pPr>
    <w:rPr>
      <w:rFonts w:ascii="Calibri" w:hAnsi="Calibri"/>
      <w:kern w:val="2"/>
      <w:sz w:val="21"/>
      <w:szCs w:val="22"/>
    </w:rPr>
  </w:style>
  <w:style w:type="paragraph" w:customStyle="1" w:styleId="201">
    <w:name w:val="正文_2_0"/>
    <w:qFormat/>
    <w:pPr>
      <w:widowControl w:val="0"/>
      <w:jc w:val="both"/>
    </w:pPr>
    <w:rPr>
      <w:rFonts w:ascii="Calibri" w:hAnsi="Calibri"/>
      <w:kern w:val="2"/>
      <w:sz w:val="21"/>
      <w:szCs w:val="22"/>
    </w:rPr>
  </w:style>
  <w:style w:type="paragraph" w:customStyle="1" w:styleId="211">
    <w:name w:val="正文_2_1"/>
    <w:qFormat/>
    <w:pPr>
      <w:widowControl w:val="0"/>
      <w:jc w:val="both"/>
    </w:pPr>
    <w:rPr>
      <w:rFonts w:ascii="Calibri" w:hAnsi="Calibri"/>
      <w:kern w:val="2"/>
      <w:sz w:val="21"/>
      <w:szCs w:val="22"/>
    </w:rPr>
  </w:style>
  <w:style w:type="paragraph" w:customStyle="1" w:styleId="2100">
    <w:name w:val="正文_2_1_0"/>
    <w:qFormat/>
    <w:pPr>
      <w:widowControl w:val="0"/>
      <w:jc w:val="both"/>
    </w:pPr>
    <w:rPr>
      <w:rFonts w:ascii="Calibri" w:hAnsi="Calibri"/>
      <w:kern w:val="2"/>
      <w:sz w:val="21"/>
      <w:szCs w:val="22"/>
    </w:rPr>
  </w:style>
  <w:style w:type="paragraph" w:customStyle="1" w:styleId="05">
    <w:name w:val="脚注文本_0"/>
    <w:basedOn w:val="38"/>
    <w:link w:val="Char01"/>
    <w:unhideWhenUsed/>
    <w:pPr>
      <w:adjustRightInd w:val="0"/>
      <w:snapToGrid w:val="0"/>
      <w:spacing w:line="420" w:lineRule="atLeast"/>
      <w:ind w:firstLine="454"/>
      <w:jc w:val="left"/>
    </w:pPr>
    <w:rPr>
      <w:rFonts w:ascii="Times New Roman" w:hAnsi="Times New Roman"/>
      <w:kern w:val="0"/>
      <w:sz w:val="18"/>
      <w:szCs w:val="20"/>
    </w:rPr>
  </w:style>
  <w:style w:type="paragraph" w:customStyle="1" w:styleId="Normal1">
    <w:name w:val="Normal_1"/>
    <w:qFormat/>
    <w:rPr>
      <w:rFonts w:eastAsia="Times New Roman"/>
      <w:sz w:val="24"/>
      <w:szCs w:val="24"/>
    </w:rPr>
  </w:style>
  <w:style w:type="paragraph" w:customStyle="1" w:styleId="Normal2">
    <w:name w:val="Normal_2"/>
    <w:qFormat/>
    <w:rPr>
      <w:rFonts w:eastAsia="Times New Roman"/>
      <w:sz w:val="24"/>
      <w:szCs w:val="24"/>
    </w:rPr>
  </w:style>
  <w:style w:type="paragraph" w:customStyle="1" w:styleId="Normal3">
    <w:name w:val="Normal_3"/>
    <w:qFormat/>
    <w:rPr>
      <w:rFonts w:eastAsia="Times New Roman"/>
      <w:sz w:val="24"/>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Pr>
      <w:rFonts w:ascii="Tahoma" w:hAnsi="Tahoma"/>
      <w:sz w:val="24"/>
      <w:szCs w:val="20"/>
    </w:rPr>
  </w:style>
  <w:style w:type="paragraph" w:customStyle="1" w:styleId="afff1">
    <w:name w:val="范本目录"/>
    <w:basedOn w:val="a"/>
    <w:pPr>
      <w:adjustRightInd w:val="0"/>
      <w:snapToGrid w:val="0"/>
      <w:spacing w:beforeLines="20" w:afterLines="20" w:line="540" w:lineRule="exact"/>
      <w:jc w:val="center"/>
    </w:pPr>
    <w:rPr>
      <w:rFonts w:hAnsi="宋体"/>
      <w:b/>
      <w:bCs/>
      <w:sz w:val="36"/>
      <w:szCs w:val="24"/>
    </w:rPr>
  </w:style>
  <w:style w:type="paragraph" w:customStyle="1" w:styleId="45">
    <w:name w:val="标题4"/>
    <w:basedOn w:val="2"/>
    <w:next w:val="40"/>
    <w:link w:val="4CharChar"/>
    <w:qFormat/>
    <w:pPr>
      <w:spacing w:before="0" w:after="0" w:line="413" w:lineRule="auto"/>
      <w:ind w:firstLine="0"/>
      <w:jc w:val="both"/>
    </w:pPr>
    <w:rPr>
      <w:rFonts w:eastAsia="宋体"/>
      <w:kern w:val="0"/>
      <w:sz w:val="24"/>
    </w:rPr>
  </w:style>
  <w:style w:type="paragraph" w:customStyle="1" w:styleId="1f3">
    <w:name w:val="明显引用1"/>
    <w:basedOn w:val="a"/>
    <w:next w:val="a"/>
    <w:link w:val="1f4"/>
    <w:uiPriority w:val="30"/>
    <w:qFormat/>
    <w:pPr>
      <w:pBdr>
        <w:bottom w:val="single" w:sz="4" w:space="4" w:color="4F81BD"/>
      </w:pBdr>
      <w:spacing w:before="200" w:after="280"/>
      <w:ind w:left="936" w:right="936"/>
    </w:pPr>
    <w:rPr>
      <w:b/>
      <w:bCs/>
      <w:i/>
      <w:iCs/>
      <w:color w:val="4F81BD"/>
    </w:rPr>
  </w:style>
  <w:style w:type="paragraph" w:customStyle="1" w:styleId="53">
    <w:name w:val="标题5"/>
    <w:basedOn w:val="3"/>
    <w:link w:val="5CharChar"/>
    <w:pPr>
      <w:spacing w:line="413" w:lineRule="auto"/>
      <w:jc w:val="both"/>
    </w:pPr>
    <w:rPr>
      <w:rFonts w:ascii="Arial" w:hAnsi="Arial"/>
      <w:kern w:val="0"/>
      <w:sz w:val="24"/>
    </w:rPr>
  </w:style>
  <w:style w:type="paragraph" w:customStyle="1" w:styleId="1f5">
    <w:name w:val="引用1"/>
    <w:basedOn w:val="a"/>
    <w:next w:val="a"/>
    <w:link w:val="1f6"/>
    <w:uiPriority w:val="29"/>
    <w:qFormat/>
    <w:rPr>
      <w:i/>
      <w:iCs/>
      <w:color w:val="000000"/>
    </w:rPr>
  </w:style>
  <w:style w:type="paragraph" w:customStyle="1" w:styleId="Style243">
    <w:name w:val="_Style 243"/>
    <w:pPr>
      <w:widowControl w:val="0"/>
      <w:jc w:val="both"/>
    </w:pPr>
    <w:rPr>
      <w:rFonts w:ascii="Calibri" w:hAnsi="Calibri"/>
      <w:kern w:val="2"/>
      <w:sz w:val="21"/>
      <w:szCs w:val="22"/>
    </w:rPr>
  </w:style>
  <w:style w:type="paragraph" w:customStyle="1" w:styleId="CharCharCharChar2">
    <w:name w:val="Char Char Char Char2"/>
    <w:basedOn w:val="a"/>
    <w:qFormat/>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qFormat/>
    <w:rPr>
      <w:szCs w:val="20"/>
    </w:rPr>
  </w:style>
  <w:style w:type="paragraph" w:customStyle="1" w:styleId="46">
    <w:name w:val="正文首行缩进 4 字符"/>
    <w:basedOn w:val="aff"/>
    <w:qFormat/>
    <w:pPr>
      <w:snapToGrid w:val="0"/>
      <w:spacing w:beforeLines="25" w:before="100"/>
      <w:ind w:leftChars="100" w:left="100" w:right="-10" w:firstLineChars="200" w:firstLine="480"/>
    </w:pPr>
    <w:rPr>
      <w:rFonts w:ascii="宋体" w:eastAsia="宋体" w:hAnsi="Italic"/>
      <w:sz w:val="21"/>
      <w:szCs w:val="21"/>
    </w:rPr>
  </w:style>
  <w:style w:type="paragraph" w:customStyle="1" w:styleId="Char2">
    <w:name w:val="Char2"/>
    <w:basedOn w:val="a"/>
    <w:qFormat/>
    <w:rPr>
      <w:rFonts w:ascii="Calibri" w:hAnsi="Calibri"/>
    </w:rPr>
  </w:style>
  <w:style w:type="paragraph" w:customStyle="1" w:styleId="CharCharCharCharCharChar2">
    <w:name w:val="Char Char Char Char Char Char2"/>
    <w:basedOn w:val="a"/>
    <w:qFormat/>
    <w:rPr>
      <w:rFonts w:ascii="Tahoma" w:hAnsi="Tahoma"/>
      <w:sz w:val="24"/>
      <w:szCs w:val="20"/>
    </w:rPr>
  </w:style>
  <w:style w:type="paragraph" w:customStyle="1" w:styleId="2f1">
    <w:name w:val="正文2"/>
    <w:link w:val="2Char"/>
    <w:qFormat/>
    <w:pPr>
      <w:widowControl w:val="0"/>
      <w:adjustRightInd w:val="0"/>
      <w:spacing w:line="312" w:lineRule="atLeast"/>
      <w:jc w:val="both"/>
      <w:textAlignment w:val="baseline"/>
    </w:pPr>
    <w:rPr>
      <w:rFonts w:ascii="宋体"/>
      <w:sz w:val="24"/>
    </w:rPr>
  </w:style>
  <w:style w:type="paragraph" w:customStyle="1" w:styleId="1f7">
    <w:name w:val="修订1"/>
    <w:qFormat/>
    <w:rPr>
      <w:rFonts w:ascii="Calibri" w:hAnsi="Calibri"/>
      <w:kern w:val="2"/>
      <w:sz w:val="21"/>
      <w:szCs w:val="22"/>
    </w:rPr>
  </w:style>
  <w:style w:type="paragraph" w:customStyle="1" w:styleId="Char10CharCharCharCharCharCharCharCharChar2">
    <w:name w:val="Char10 Char Char Char Char Char Char Char Char Char2"/>
    <w:basedOn w:val="a"/>
    <w:next w:val="a"/>
    <w:rPr>
      <w:rFonts w:ascii="Calibri" w:hAnsi="Calibri"/>
    </w:rPr>
  </w:style>
  <w:style w:type="paragraph" w:customStyle="1" w:styleId="TableParagraph">
    <w:name w:val="Table Paragraph"/>
    <w:basedOn w:val="a"/>
    <w:uiPriority w:val="1"/>
    <w:qFormat/>
    <w:rPr>
      <w:rFonts w:ascii="宋体" w:hAnsi="宋体" w:cs="宋体"/>
      <w:lang w:val="zh-CN" w:bidi="zh-CN"/>
    </w:rPr>
  </w:style>
  <w:style w:type="paragraph" w:customStyle="1" w:styleId="111">
    <w:name w:val="标题 11"/>
    <w:basedOn w:val="a"/>
    <w:uiPriority w:val="1"/>
    <w:qFormat/>
    <w:pPr>
      <w:ind w:left="152"/>
      <w:outlineLvl w:val="1"/>
    </w:pPr>
    <w:rPr>
      <w:rFonts w:ascii="宋体" w:hAnsi="宋体"/>
      <w:b/>
      <w:bCs/>
      <w:szCs w:val="2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f2">
    <w:name w:val="修订2"/>
    <w:rPr>
      <w:rFonts w:ascii="Calibri" w:hAnsi="Calibri"/>
      <w:kern w:val="2"/>
      <w:sz w:val="21"/>
      <w:szCs w:val="22"/>
    </w:rPr>
  </w:style>
  <w:style w:type="paragraph" w:customStyle="1" w:styleId="112">
    <w:name w:val="明显引用11"/>
    <w:basedOn w:val="a"/>
    <w:next w:val="a"/>
    <w:link w:val="IntenseQuoteChar"/>
    <w:pPr>
      <w:pBdr>
        <w:bottom w:val="single" w:sz="4" w:space="4" w:color="4F81BD"/>
      </w:pBdr>
      <w:spacing w:before="200" w:after="280"/>
      <w:ind w:left="936" w:right="936"/>
    </w:pPr>
    <w:rPr>
      <w:rFonts w:ascii="Calibri" w:hAnsi="Calibri" w:cs="黑体"/>
      <w:b/>
      <w:i/>
      <w:color w:val="4F81BD"/>
      <w:kern w:val="0"/>
      <w:sz w:val="22"/>
      <w:szCs w:val="20"/>
    </w:rPr>
  </w:style>
  <w:style w:type="paragraph" w:customStyle="1" w:styleId="113">
    <w:name w:val="引用11"/>
    <w:basedOn w:val="a"/>
    <w:next w:val="a"/>
    <w:link w:val="QuoteChar"/>
    <w:rPr>
      <w:rFonts w:ascii="Calibri" w:hAnsi="Calibri" w:cs="黑体"/>
      <w:i/>
      <w:color w:val="000000"/>
      <w:kern w:val="0"/>
      <w:sz w:val="22"/>
      <w:szCs w:val="20"/>
    </w:rPr>
  </w:style>
  <w:style w:type="paragraph" w:customStyle="1" w:styleId="1f8">
    <w:name w:val="无间隔1"/>
    <w:pPr>
      <w:widowControl w:val="0"/>
      <w:jc w:val="both"/>
    </w:pPr>
    <w:rPr>
      <w:rFonts w:ascii="Calibri" w:hAnsi="Calibri"/>
      <w:kern w:val="2"/>
      <w:sz w:val="21"/>
      <w:szCs w:val="22"/>
    </w:rPr>
  </w:style>
  <w:style w:type="paragraph" w:customStyle="1" w:styleId="1f9">
    <w:name w:val="列出段落1"/>
    <w:basedOn w:val="a"/>
    <w:pPr>
      <w:ind w:firstLineChars="200" w:firstLine="420"/>
    </w:pPr>
    <w:rPr>
      <w:rFonts w:ascii="Calibri" w:hAnsi="Calibri"/>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afff2">
    <w:name w:val="空半行"/>
    <w:basedOn w:val="a"/>
    <w:pPr>
      <w:adjustRightInd w:val="0"/>
      <w:spacing w:line="120" w:lineRule="exact"/>
      <w:textAlignment w:val="baseline"/>
    </w:pPr>
    <w:rPr>
      <w:rFonts w:eastAsia="仿宋_GB2312"/>
      <w:color w:val="FFFFFF"/>
      <w:kern w:val="0"/>
      <w:sz w:val="30"/>
      <w:szCs w:val="20"/>
    </w:rPr>
  </w:style>
  <w:style w:type="paragraph" w:customStyle="1" w:styleId="202">
    <w:name w:val="正文文本 2_0"/>
    <w:basedOn w:val="1f2"/>
    <w:link w:val="CharChar7"/>
    <w:pPr>
      <w:spacing w:before="312" w:line="360" w:lineRule="auto"/>
      <w:ind w:left="-100"/>
    </w:pPr>
    <w:rPr>
      <w:rFonts w:ascii="Arial" w:eastAsia="黑体" w:hAnsi="Arial" w:cs="黑体"/>
      <w:b/>
      <w:bCs/>
      <w:kern w:val="0"/>
      <w:sz w:val="32"/>
      <w:szCs w:val="32"/>
    </w:rPr>
  </w:style>
  <w:style w:type="paragraph" w:customStyle="1" w:styleId="47">
    <w:name w:val="样式4"/>
    <w:basedOn w:val="3"/>
    <w:pPr>
      <w:widowControl/>
      <w:spacing w:line="415" w:lineRule="auto"/>
      <w:jc w:val="left"/>
    </w:pPr>
    <w:rPr>
      <w:rFonts w:ascii="Times New Roman" w:eastAsia="Arial"/>
    </w:rPr>
  </w:style>
  <w:style w:type="paragraph" w:customStyle="1" w:styleId="64">
    <w:name w:val="6'"/>
    <w:basedOn w:val="a"/>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a">
    <w:name w:val="1"/>
    <w:basedOn w:val="a"/>
    <w:next w:val="a"/>
    <w:pPr>
      <w:widowControl/>
      <w:spacing w:line="240" w:lineRule="exact"/>
      <w:jc w:val="left"/>
    </w:pPr>
    <w:rPr>
      <w:szCs w:val="24"/>
    </w:rPr>
  </w:style>
  <w:style w:type="paragraph" w:customStyle="1" w:styleId="16620">
    <w:name w:val="样式 标题 1 + 黑体 三号 非加粗 居中 段前: 6 磅 段后: 6 磅 行距: 固定值 20 磅"/>
    <w:basedOn w:val="1"/>
    <w:pPr>
      <w:widowControl/>
      <w:spacing w:before="120" w:after="120" w:line="400" w:lineRule="exact"/>
      <w:jc w:val="center"/>
    </w:pPr>
    <w:rPr>
      <w:rFonts w:ascii="黑体" w:eastAsia="黑体" w:hAnsi="黑体" w:cs="宋体"/>
      <w:b w:val="0"/>
      <w:bCs w:val="0"/>
      <w:sz w:val="32"/>
      <w:szCs w:val="20"/>
    </w:rPr>
  </w:style>
  <w:style w:type="paragraph" w:customStyle="1" w:styleId="2f3">
    <w:name w:val="样式2"/>
    <w:basedOn w:val="3"/>
    <w:pPr>
      <w:widowControl/>
      <w:spacing w:line="415" w:lineRule="auto"/>
      <w:jc w:val="left"/>
    </w:pPr>
    <w:rPr>
      <w:rFonts w:ascii="Times New Roman"/>
    </w:rPr>
  </w:style>
  <w:style w:type="paragraph" w:customStyle="1" w:styleId="afff3">
    <w:name w:val="表格"/>
    <w:basedOn w:val="a"/>
    <w:pPr>
      <w:widowControl/>
      <w:spacing w:line="240" w:lineRule="exact"/>
      <w:jc w:val="center"/>
      <w:textAlignment w:val="center"/>
    </w:pPr>
    <w:rPr>
      <w:rFonts w:ascii="华文细黑" w:hAnsi="华文细黑"/>
      <w:kern w:val="0"/>
      <w:szCs w:val="20"/>
    </w:rPr>
  </w:style>
  <w:style w:type="paragraph" w:customStyle="1" w:styleId="afff4">
    <w:name w:val="表格文字"/>
    <w:basedOn w:val="a"/>
    <w:pPr>
      <w:widowControl/>
      <w:adjustRightInd w:val="0"/>
      <w:spacing w:line="420" w:lineRule="atLeast"/>
      <w:jc w:val="left"/>
      <w:textAlignment w:val="baseline"/>
    </w:pPr>
    <w:rPr>
      <w:kern w:val="0"/>
      <w:szCs w:val="20"/>
    </w:rPr>
  </w:style>
  <w:style w:type="paragraph" w:customStyle="1" w:styleId="2f4">
    <w:name w:val="无间隔2"/>
    <w:link w:val="afff5"/>
    <w:qFormat/>
    <w:pPr>
      <w:spacing w:before="312" w:line="240" w:lineRule="exact"/>
      <w:ind w:left="-100"/>
    </w:pPr>
    <w:rPr>
      <w:rFonts w:ascii="Calibri" w:hAnsi="Calibri"/>
      <w:sz w:val="22"/>
      <w:szCs w:val="22"/>
    </w:rPr>
  </w:style>
  <w:style w:type="paragraph" w:customStyle="1" w:styleId="06">
    <w:name w:val="日期_0"/>
    <w:basedOn w:val="0"/>
    <w:next w:val="0"/>
    <w:link w:val="Char02"/>
    <w:pPr>
      <w:spacing w:before="312" w:line="240" w:lineRule="exact"/>
      <w:ind w:left="-100"/>
    </w:pPr>
    <w:rPr>
      <w:rFonts w:ascii="Calibri" w:hAnsi="Calibri" w:cs="黑体"/>
      <w:kern w:val="0"/>
      <w:sz w:val="24"/>
      <w:szCs w:val="20"/>
    </w:rPr>
  </w:style>
  <w:style w:type="paragraph" w:customStyle="1" w:styleId="212">
    <w:name w:val="标题 2_1"/>
    <w:basedOn w:val="1f2"/>
    <w:next w:val="1f2"/>
    <w:link w:val="CharChar24"/>
    <w:qFormat/>
    <w:pPr>
      <w:keepNext/>
      <w:keepLines/>
      <w:spacing w:before="260" w:after="260" w:line="412" w:lineRule="auto"/>
      <w:ind w:left="-100"/>
      <w:outlineLvl w:val="1"/>
    </w:pPr>
    <w:rPr>
      <w:rFonts w:ascii="Arial" w:eastAsia="黑体" w:hAnsi="Arial" w:cs="黑体"/>
      <w:b/>
      <w:bCs/>
      <w:kern w:val="0"/>
      <w:sz w:val="32"/>
      <w:szCs w:val="32"/>
    </w:rPr>
  </w:style>
  <w:style w:type="paragraph" w:customStyle="1" w:styleId="Style961">
    <w:name w:val="_Style 961"/>
    <w:next w:val="a"/>
    <w:pPr>
      <w:widowControl w:val="0"/>
      <w:spacing w:before="312" w:line="240" w:lineRule="exact"/>
      <w:ind w:left="-100"/>
      <w:jc w:val="both"/>
    </w:pPr>
    <w:rPr>
      <w:kern w:val="2"/>
      <w:sz w:val="21"/>
      <w:szCs w:val="24"/>
    </w:rPr>
  </w:style>
  <w:style w:type="paragraph" w:customStyle="1" w:styleId="Style72">
    <w:name w:val="_Style 72"/>
    <w:next w:val="a"/>
    <w:pPr>
      <w:widowControl w:val="0"/>
      <w:spacing w:before="312" w:line="240" w:lineRule="exact"/>
      <w:ind w:left="-100"/>
      <w:jc w:val="both"/>
    </w:pPr>
    <w:rPr>
      <w:rFonts w:ascii="Calibri" w:hAnsi="Calibri"/>
      <w:kern w:val="2"/>
      <w:sz w:val="21"/>
      <w:szCs w:val="22"/>
    </w:rPr>
  </w:style>
  <w:style w:type="paragraph" w:customStyle="1" w:styleId="msonormalcxspmiddle">
    <w:name w:val="msonormalcxspmiddle"/>
    <w:basedOn w:val="a"/>
    <w:qFormat/>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qFormat/>
    <w:pPr>
      <w:widowControl/>
      <w:spacing w:line="240" w:lineRule="exact"/>
      <w:jc w:val="left"/>
    </w:pPr>
    <w:rPr>
      <w:rFonts w:ascii="宋体" w:hAnsi="宋体" w:cs="宋体"/>
      <w:kern w:val="0"/>
      <w:sz w:val="24"/>
      <w:szCs w:val="20"/>
    </w:rPr>
  </w:style>
  <w:style w:type="paragraph" w:customStyle="1" w:styleId="Style951">
    <w:name w:val="_Style 951"/>
    <w:next w:val="a"/>
    <w:pPr>
      <w:widowControl w:val="0"/>
      <w:spacing w:before="312" w:line="240" w:lineRule="exact"/>
      <w:ind w:left="-100"/>
      <w:jc w:val="both"/>
    </w:pPr>
    <w:rPr>
      <w:kern w:val="2"/>
      <w:sz w:val="21"/>
      <w:szCs w:val="24"/>
    </w:rPr>
  </w:style>
  <w:style w:type="paragraph" w:customStyle="1" w:styleId="1fb">
    <w:name w:val="正文缩进_1"/>
    <w:basedOn w:val="1f2"/>
    <w:qFormat/>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qFormat/>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c">
    <w:name w:val="表格1"/>
    <w:basedOn w:val="ae"/>
    <w:pPr>
      <w:widowControl/>
      <w:spacing w:after="0"/>
      <w:jc w:val="left"/>
    </w:pPr>
    <w:rPr>
      <w:kern w:val="0"/>
      <w:sz w:val="24"/>
      <w:szCs w:val="20"/>
    </w:rPr>
  </w:style>
  <w:style w:type="paragraph" w:customStyle="1" w:styleId="Style96">
    <w:name w:val="_Style 96"/>
    <w:next w:val="a"/>
    <w:qFormat/>
    <w:pPr>
      <w:widowControl w:val="0"/>
      <w:spacing w:before="312" w:line="240" w:lineRule="exact"/>
      <w:ind w:left="-100"/>
      <w:jc w:val="both"/>
    </w:pPr>
    <w:rPr>
      <w:kern w:val="2"/>
      <w:sz w:val="21"/>
      <w:szCs w:val="24"/>
    </w:rPr>
  </w:style>
  <w:style w:type="paragraph" w:customStyle="1" w:styleId="Style95">
    <w:name w:val="_Style 95"/>
    <w:next w:val="a"/>
    <w:pPr>
      <w:widowControl w:val="0"/>
      <w:spacing w:before="312" w:line="240" w:lineRule="exact"/>
      <w:ind w:left="-100"/>
      <w:jc w:val="both"/>
    </w:pPr>
    <w:rPr>
      <w:kern w:val="2"/>
      <w:sz w:val="21"/>
      <w:szCs w:val="24"/>
    </w:rPr>
  </w:style>
  <w:style w:type="paragraph" w:customStyle="1" w:styleId="39">
    <w:name w:val="正文3"/>
    <w:pPr>
      <w:widowControl w:val="0"/>
      <w:adjustRightInd w:val="0"/>
      <w:spacing w:line="312" w:lineRule="atLeast"/>
      <w:jc w:val="both"/>
      <w:textAlignment w:val="baseline"/>
    </w:pPr>
    <w:rPr>
      <w:rFonts w:ascii="宋体"/>
      <w:sz w:val="24"/>
    </w:rPr>
  </w:style>
  <w:style w:type="paragraph" w:customStyle="1" w:styleId="Char3">
    <w:name w:val="Char3"/>
    <w:basedOn w:val="a"/>
    <w:rPr>
      <w:rFonts w:ascii="Calibri" w:hAnsi="Calibri"/>
    </w:rPr>
  </w:style>
  <w:style w:type="paragraph" w:customStyle="1" w:styleId="CharCharCharCharCharChar3">
    <w:name w:val="Char Char Char Char Char Char3"/>
    <w:basedOn w:val="a"/>
    <w:rPr>
      <w:rFonts w:ascii="Tahoma" w:hAnsi="Tahoma"/>
      <w:sz w:val="24"/>
      <w:szCs w:val="20"/>
    </w:rPr>
  </w:style>
  <w:style w:type="paragraph" w:customStyle="1" w:styleId="CharCharCharChar3">
    <w:name w:val="Char Char Char Char3"/>
    <w:basedOn w:val="a"/>
    <w:qFormat/>
    <w:pPr>
      <w:snapToGrid w:val="0"/>
      <w:spacing w:line="360" w:lineRule="auto"/>
      <w:ind w:firstLineChars="200" w:firstLine="200"/>
    </w:pPr>
    <w:rPr>
      <w:rFonts w:ascii="Calibri" w:eastAsia="仿宋_GB2312" w:hAnsi="Calibri"/>
      <w:sz w:val="24"/>
    </w:rPr>
  </w:style>
  <w:style w:type="paragraph" w:customStyle="1" w:styleId="Char10CharCharCharCharCharCharCharCharChar3">
    <w:name w:val="Char10 Char Char Char Char Char Char Char Char Char3"/>
    <w:basedOn w:val="a"/>
    <w:next w:val="a"/>
    <w:qFormat/>
    <w:rPr>
      <w:rFonts w:ascii="Calibri" w:hAnsi="Calibri"/>
    </w:rPr>
  </w:style>
  <w:style w:type="paragraph" w:customStyle="1" w:styleId="CharCharCharCharChar2">
    <w:name w:val="Char Char Char Char Char2"/>
    <w:basedOn w:val="a"/>
    <w:qFormat/>
    <w:rPr>
      <w:rFonts w:ascii="Tahoma" w:hAnsi="Tahoma"/>
      <w:sz w:val="24"/>
      <w:szCs w:val="20"/>
    </w:rPr>
  </w:style>
  <w:style w:type="paragraph" w:customStyle="1" w:styleId="Style389">
    <w:name w:val="_Style 389"/>
    <w:qFormat/>
    <w:pPr>
      <w:widowControl w:val="0"/>
      <w:jc w:val="both"/>
    </w:pPr>
    <w:rPr>
      <w:kern w:val="2"/>
      <w:sz w:val="21"/>
      <w:szCs w:val="24"/>
    </w:rPr>
  </w:style>
  <w:style w:type="paragraph" w:customStyle="1" w:styleId="213">
    <w:name w:val="正文文本 (2)1"/>
    <w:basedOn w:val="a"/>
    <w:link w:val="2f5"/>
    <w:uiPriority w:val="99"/>
    <w:qFormat/>
    <w:pPr>
      <w:shd w:val="clear" w:color="auto" w:fill="FFFFFF"/>
      <w:spacing w:before="300" w:line="439" w:lineRule="exact"/>
      <w:jc w:val="distribute"/>
    </w:pPr>
    <w:rPr>
      <w:rFonts w:ascii="MingLiU" w:eastAsia="MingLiU" w:hAnsi="Calibri" w:cs="MingLiU"/>
      <w:spacing w:val="20"/>
      <w:kern w:val="0"/>
      <w:sz w:val="22"/>
      <w:szCs w:val="20"/>
    </w:rPr>
  </w:style>
  <w:style w:type="paragraph" w:customStyle="1" w:styleId="WPSOffice2">
    <w:name w:val="WPSOffice手动目录 2"/>
    <w:qFormat/>
    <w:pPr>
      <w:ind w:leftChars="200" w:left="200"/>
    </w:pPr>
    <w:rPr>
      <w:rFonts w:ascii="Calibri" w:hAnsi="Calibri"/>
    </w:rPr>
  </w:style>
  <w:style w:type="paragraph" w:customStyle="1" w:styleId="Style34">
    <w:name w:val="_Style 34"/>
    <w:next w:val="a"/>
    <w:pPr>
      <w:widowControl w:val="0"/>
      <w:jc w:val="both"/>
    </w:pPr>
    <w:rPr>
      <w:rFonts w:ascii="Calibri" w:hAnsi="Calibri"/>
      <w:kern w:val="2"/>
      <w:sz w:val="21"/>
      <w:szCs w:val="24"/>
    </w:rPr>
  </w:style>
  <w:style w:type="paragraph" w:customStyle="1" w:styleId="WPSOffice3">
    <w:name w:val="WPSOffice手动目录 3"/>
    <w:qFormat/>
    <w:pPr>
      <w:ind w:leftChars="400" w:left="400"/>
    </w:pPr>
    <w:rPr>
      <w:rFonts w:ascii="Calibri" w:hAnsi="Calibri"/>
    </w:rPr>
  </w:style>
  <w:style w:type="paragraph" w:customStyle="1" w:styleId="WPSOffice1">
    <w:name w:val="WPSOffice手动目录 1"/>
    <w:qFormat/>
    <w:rPr>
      <w:rFonts w:ascii="Calibri" w:hAnsi="Calibri"/>
    </w:rPr>
  </w:style>
  <w:style w:type="paragraph" w:customStyle="1" w:styleId="Style221">
    <w:name w:val="_Style 221"/>
    <w:basedOn w:val="a"/>
    <w:next w:val="1f"/>
    <w:uiPriority w:val="34"/>
    <w:qFormat/>
    <w:pPr>
      <w:ind w:firstLineChars="200" w:firstLine="420"/>
    </w:pPr>
    <w:rPr>
      <w:rFonts w:ascii="Calibri" w:hAnsi="Calibri"/>
    </w:rPr>
  </w:style>
  <w:style w:type="paragraph" w:customStyle="1" w:styleId="3a">
    <w:name w:val="修订3"/>
    <w:uiPriority w:val="99"/>
    <w:rPr>
      <w:kern w:val="2"/>
      <w:sz w:val="21"/>
    </w:rPr>
  </w:style>
  <w:style w:type="paragraph" w:customStyle="1" w:styleId="afff6">
    <w:name w:val="我的正文"/>
    <w:basedOn w:val="a"/>
    <w:rPr>
      <w:rFonts w:ascii="宋体" w:hAnsi="宋体"/>
      <w:sz w:val="24"/>
      <w:szCs w:val="24"/>
    </w:rPr>
  </w:style>
  <w:style w:type="paragraph" w:customStyle="1" w:styleId="Style23">
    <w:name w:val="_Style 23"/>
    <w:basedOn w:val="a"/>
    <w:pPr>
      <w:widowControl/>
      <w:spacing w:after="160" w:line="240" w:lineRule="exact"/>
      <w:jc w:val="left"/>
    </w:pPr>
    <w:rPr>
      <w:rFonts w:ascii="Calibri" w:hAnsi="Calibri"/>
    </w:rPr>
  </w:style>
  <w:style w:type="paragraph" w:customStyle="1" w:styleId="TOC3">
    <w:name w:val="TOC 标题3"/>
    <w:basedOn w:val="1"/>
    <w:next w:val="a"/>
    <w:qFormat/>
    <w:pPr>
      <w:widowControl/>
      <w:spacing w:before="480" w:after="0" w:line="276" w:lineRule="auto"/>
      <w:jc w:val="left"/>
      <w:outlineLvl w:val="9"/>
    </w:pPr>
    <w:rPr>
      <w:rFonts w:ascii="Cambria" w:hAnsi="Cambria"/>
      <w:bCs w:val="0"/>
      <w:color w:val="365F91"/>
      <w:kern w:val="0"/>
      <w:sz w:val="28"/>
      <w:szCs w:val="20"/>
    </w:rPr>
  </w:style>
  <w:style w:type="paragraph" w:customStyle="1" w:styleId="Blockquote00">
    <w:name w:val="Blockquote_0_0"/>
    <w:basedOn w:val="100"/>
    <w:link w:val="BlockquoteChar00"/>
    <w:pPr>
      <w:autoSpaceDE w:val="0"/>
      <w:autoSpaceDN w:val="0"/>
      <w:adjustRightInd w:val="0"/>
      <w:spacing w:before="100" w:after="100"/>
      <w:ind w:left="360" w:right="360"/>
      <w:jc w:val="left"/>
    </w:pPr>
    <w:rPr>
      <w:rFonts w:ascii="Calibri" w:hAnsi="Calibri" w:cs="黑体"/>
      <w:kern w:val="0"/>
      <w:sz w:val="24"/>
      <w:szCs w:val="20"/>
    </w:rPr>
  </w:style>
  <w:style w:type="paragraph" w:customStyle="1" w:styleId="CM95">
    <w:name w:val="CM95"/>
    <w:basedOn w:val="Default"/>
    <w:next w:val="Default"/>
    <w:qFormat/>
    <w:pPr>
      <w:spacing w:after="115"/>
    </w:pPr>
    <w:rPr>
      <w:rFonts w:ascii="宋体" w:eastAsia="宋体" w:cs="Times New Roman"/>
      <w:color w:val="auto"/>
    </w:rPr>
  </w:style>
  <w:style w:type="character" w:customStyle="1" w:styleId="31">
    <w:name w:val="标题 3 字符1"/>
    <w:link w:val="3"/>
    <w:qFormat/>
    <w:rPr>
      <w:rFonts w:ascii="宋体" w:hAnsi="Times New Roman"/>
      <w:b/>
      <w:bCs/>
      <w:kern w:val="2"/>
      <w:sz w:val="32"/>
      <w:szCs w:val="32"/>
    </w:rPr>
  </w:style>
  <w:style w:type="character" w:customStyle="1" w:styleId="25">
    <w:name w:val="批注框文本 字符2"/>
    <w:link w:val="af2"/>
    <w:qFormat/>
    <w:rPr>
      <w:rFonts w:ascii="Times New Roman" w:hAnsi="Times New Roman"/>
      <w:kern w:val="2"/>
      <w:sz w:val="18"/>
      <w:szCs w:val="18"/>
    </w:rPr>
  </w:style>
  <w:style w:type="character" w:customStyle="1" w:styleId="310">
    <w:name w:val="正文文本 3 字符1"/>
    <w:link w:val="33"/>
    <w:qFormat/>
    <w:rPr>
      <w:rFonts w:ascii="黑体" w:eastAsia="黑体" w:hAnsi="Arial"/>
      <w:b/>
      <w:kern w:val="2"/>
      <w:sz w:val="28"/>
    </w:rPr>
  </w:style>
  <w:style w:type="character" w:customStyle="1" w:styleId="23">
    <w:name w:val="日期 字符2"/>
    <w:link w:val="af0"/>
    <w:qFormat/>
    <w:rPr>
      <w:rFonts w:ascii="Times New Roman" w:hAnsi="Times New Roman"/>
      <w:b/>
      <w:kern w:val="2"/>
      <w:sz w:val="28"/>
    </w:rPr>
  </w:style>
  <w:style w:type="character" w:customStyle="1" w:styleId="aff0">
    <w:name w:val="正文首行缩进 字符"/>
    <w:link w:val="aff"/>
    <w:uiPriority w:val="99"/>
    <w:qFormat/>
    <w:rPr>
      <w:rFonts w:ascii="Arial" w:eastAsia="仿宋_GB2312" w:hAnsi="Arial" w:cs="Arial"/>
      <w:kern w:val="2"/>
      <w:sz w:val="24"/>
      <w:szCs w:val="32"/>
    </w:rPr>
  </w:style>
  <w:style w:type="character" w:customStyle="1" w:styleId="26">
    <w:name w:val="页脚 字符2"/>
    <w:link w:val="af3"/>
    <w:uiPriority w:val="99"/>
    <w:qFormat/>
    <w:rPr>
      <w:rFonts w:ascii="Times New Roman" w:hAnsi="Times New Roman"/>
      <w:kern w:val="2"/>
      <w:sz w:val="18"/>
    </w:rPr>
  </w:style>
  <w:style w:type="character" w:customStyle="1" w:styleId="41">
    <w:name w:val="标题 4 字符1"/>
    <w:link w:val="4"/>
    <w:qFormat/>
    <w:rPr>
      <w:rFonts w:ascii="Arial" w:eastAsia="黑体" w:hAnsi="Arial"/>
      <w:b/>
      <w:bCs/>
      <w:kern w:val="2"/>
      <w:sz w:val="28"/>
      <w:szCs w:val="28"/>
    </w:rPr>
  </w:style>
  <w:style w:type="character" w:customStyle="1" w:styleId="210">
    <w:name w:val="正文文本 2 字符1"/>
    <w:link w:val="29"/>
    <w:qFormat/>
    <w:rPr>
      <w:rFonts w:ascii="仿宋_GB2312" w:eastAsia="仿宋_GB2312" w:hAnsi="Times New Roman"/>
      <w:b/>
      <w:kern w:val="2"/>
      <w:sz w:val="24"/>
    </w:rPr>
  </w:style>
  <w:style w:type="character" w:customStyle="1" w:styleId="14">
    <w:name w:val="正文文本 字符1"/>
    <w:link w:val="ab"/>
    <w:qFormat/>
    <w:rPr>
      <w:rFonts w:ascii="宋体" w:hAnsi="Arial"/>
      <w:kern w:val="2"/>
      <w:sz w:val="28"/>
    </w:rPr>
  </w:style>
  <w:style w:type="character" w:customStyle="1" w:styleId="71">
    <w:name w:val="标题 7 字符1"/>
    <w:link w:val="7"/>
    <w:qFormat/>
    <w:rPr>
      <w:rFonts w:ascii="Arial" w:eastAsia="仿宋_GB2312" w:hAnsi="Arial" w:cs="Arial"/>
      <w:b/>
      <w:bCs/>
      <w:spacing w:val="-4"/>
      <w:kern w:val="2"/>
      <w:sz w:val="24"/>
      <w:szCs w:val="24"/>
    </w:rPr>
  </w:style>
  <w:style w:type="character" w:customStyle="1" w:styleId="220">
    <w:name w:val="正文文本缩进 2 字符2"/>
    <w:link w:val="24"/>
    <w:qFormat/>
    <w:rPr>
      <w:rFonts w:ascii="Arial" w:eastAsia="仿宋_GB2312" w:hAnsi="Arial"/>
      <w:kern w:val="2"/>
      <w:sz w:val="32"/>
    </w:rPr>
  </w:style>
  <w:style w:type="character" w:customStyle="1" w:styleId="12">
    <w:name w:val="标题 1 字符2"/>
    <w:link w:val="1"/>
    <w:qFormat/>
    <w:rPr>
      <w:rFonts w:ascii="Times New Roman" w:hAnsi="Times New Roman"/>
      <w:b/>
      <w:bCs/>
      <w:kern w:val="44"/>
      <w:sz w:val="30"/>
      <w:szCs w:val="44"/>
    </w:rPr>
  </w:style>
  <w:style w:type="character" w:customStyle="1" w:styleId="11">
    <w:name w:val="批注文字 字符1"/>
    <w:link w:val="a9"/>
    <w:qFormat/>
    <w:rPr>
      <w:rFonts w:ascii="Times New Roman" w:hAnsi="Times New Roman"/>
      <w:kern w:val="2"/>
      <w:sz w:val="21"/>
    </w:rPr>
  </w:style>
  <w:style w:type="character" w:customStyle="1" w:styleId="16">
    <w:name w:val="纯文本 字符1"/>
    <w:link w:val="af"/>
    <w:qFormat/>
    <w:locked/>
    <w:rPr>
      <w:rFonts w:ascii="宋体" w:hAnsi="Courier New"/>
      <w:kern w:val="2"/>
      <w:sz w:val="21"/>
    </w:rPr>
  </w:style>
  <w:style w:type="character" w:customStyle="1" w:styleId="27">
    <w:name w:val="页眉 字符2"/>
    <w:link w:val="af5"/>
    <w:qFormat/>
    <w:rPr>
      <w:rFonts w:ascii="Times New Roman" w:hAnsi="Times New Roman"/>
      <w:kern w:val="2"/>
      <w:sz w:val="18"/>
    </w:rPr>
  </w:style>
  <w:style w:type="character" w:customStyle="1" w:styleId="21">
    <w:name w:val="标题 2 字符1"/>
    <w:link w:val="2"/>
    <w:qFormat/>
    <w:rPr>
      <w:rFonts w:ascii="Arial" w:eastAsia="黑体" w:hAnsi="Arial"/>
      <w:b/>
      <w:bCs/>
      <w:kern w:val="2"/>
      <w:sz w:val="32"/>
      <w:szCs w:val="32"/>
    </w:rPr>
  </w:style>
  <w:style w:type="character" w:customStyle="1" w:styleId="1CharChar">
    <w:name w:val="样式1 Char Char"/>
    <w:link w:val="1e"/>
    <w:qFormat/>
    <w:locked/>
    <w:rPr>
      <w:rFonts w:ascii="宋体" w:hAnsi="宋体"/>
      <w:sz w:val="21"/>
    </w:rPr>
  </w:style>
  <w:style w:type="character" w:customStyle="1" w:styleId="51">
    <w:name w:val="标题 5 字符1"/>
    <w:link w:val="5"/>
    <w:qFormat/>
    <w:rPr>
      <w:rFonts w:ascii="宋体" w:hAnsi="Arial"/>
      <w:bCs/>
      <w:kern w:val="2"/>
      <w:sz w:val="28"/>
    </w:rPr>
  </w:style>
  <w:style w:type="character" w:customStyle="1" w:styleId="311">
    <w:name w:val="正文文本缩进 3 字符1"/>
    <w:link w:val="36"/>
    <w:qFormat/>
    <w:rPr>
      <w:rFonts w:ascii="仿宋_GB2312" w:eastAsia="仿宋_GB2312" w:hAnsi="Arial"/>
      <w:color w:val="000000"/>
      <w:kern w:val="2"/>
      <w:sz w:val="30"/>
    </w:rPr>
  </w:style>
  <w:style w:type="character" w:customStyle="1" w:styleId="61">
    <w:name w:val="标题 6 字符1"/>
    <w:link w:val="6"/>
    <w:qFormat/>
    <w:rPr>
      <w:rFonts w:ascii="宋体" w:hAnsi="宋体"/>
      <w:sz w:val="28"/>
    </w:rPr>
  </w:style>
  <w:style w:type="character" w:customStyle="1" w:styleId="Char4">
    <w:name w:val="纯文本 Char"/>
    <w:qFormat/>
    <w:rPr>
      <w:rFonts w:ascii="宋体" w:hAnsi="Courier New" w:cs="Courier New"/>
      <w:kern w:val="2"/>
      <w:sz w:val="21"/>
      <w:szCs w:val="21"/>
    </w:rPr>
  </w:style>
  <w:style w:type="character" w:customStyle="1" w:styleId="15">
    <w:name w:val="正文文本缩进 字符1"/>
    <w:link w:val="ac"/>
    <w:qFormat/>
    <w:rPr>
      <w:rFonts w:ascii="楷体_GB2312" w:eastAsia="楷体_GB2312" w:hAnsi="Times New Roman"/>
      <w:kern w:val="2"/>
      <w:sz w:val="32"/>
    </w:rPr>
  </w:style>
  <w:style w:type="character" w:customStyle="1" w:styleId="1d">
    <w:name w:val="批注主题 字符1"/>
    <w:link w:val="afe"/>
    <w:rPr>
      <w:rFonts w:ascii="Times New Roman" w:hAnsi="Times New Roman"/>
      <w:b/>
      <w:bCs/>
      <w:kern w:val="2"/>
      <w:sz w:val="21"/>
      <w:szCs w:val="22"/>
    </w:rPr>
  </w:style>
  <w:style w:type="character" w:customStyle="1" w:styleId="20">
    <w:name w:val="文档结构图 字符2"/>
    <w:link w:val="a7"/>
    <w:rPr>
      <w:rFonts w:ascii="Times New Roman" w:hAnsi="Times New Roman"/>
      <w:kern w:val="2"/>
      <w:sz w:val="21"/>
      <w:shd w:val="clear" w:color="auto" w:fill="000080"/>
    </w:rPr>
  </w:style>
  <w:style w:type="character" w:customStyle="1" w:styleId="81">
    <w:name w:val="标题 8 字符1"/>
    <w:basedOn w:val="a0"/>
    <w:link w:val="8"/>
    <w:qFormat/>
    <w:rPr>
      <w:rFonts w:ascii="宋体" w:eastAsia="黑体" w:hAnsi="宋体"/>
      <w:kern w:val="2"/>
      <w:sz w:val="32"/>
      <w:szCs w:val="32"/>
    </w:rPr>
  </w:style>
  <w:style w:type="character" w:customStyle="1" w:styleId="91">
    <w:name w:val="标题 9 字符1"/>
    <w:basedOn w:val="a0"/>
    <w:link w:val="9"/>
    <w:rPr>
      <w:b/>
      <w:bCs/>
      <w:kern w:val="2"/>
      <w:sz w:val="30"/>
      <w:szCs w:val="18"/>
    </w:rPr>
  </w:style>
  <w:style w:type="character" w:customStyle="1" w:styleId="13">
    <w:name w:val="称呼 字符1"/>
    <w:basedOn w:val="a0"/>
    <w:link w:val="aa"/>
    <w:rPr>
      <w:rFonts w:ascii="仿宋_GB2312" w:eastAsia="仿宋_GB2312" w:hAnsi="Calibri"/>
      <w:bCs/>
      <w:kern w:val="2"/>
      <w:sz w:val="28"/>
    </w:rPr>
  </w:style>
  <w:style w:type="character" w:customStyle="1" w:styleId="BlockquoteChar">
    <w:name w:val="Blockquote Char"/>
    <w:link w:val="Blockquote"/>
    <w:qFormat/>
    <w:rPr>
      <w:sz w:val="24"/>
    </w:rPr>
  </w:style>
  <w:style w:type="character" w:customStyle="1" w:styleId="tdrownotice1">
    <w:name w:val="tdrownotice1"/>
    <w:rPr>
      <w:sz w:val="22"/>
    </w:rPr>
  </w:style>
  <w:style w:type="character" w:customStyle="1" w:styleId="1c">
    <w:name w:val="标题 字符1"/>
    <w:basedOn w:val="a0"/>
    <w:link w:val="afd"/>
    <w:rPr>
      <w:rFonts w:ascii="宋体" w:eastAsia="黑体" w:hAnsi="宋体"/>
      <w:b/>
      <w:smallCaps/>
      <w:snapToGrid w:val="0"/>
      <w:kern w:val="2"/>
      <w:sz w:val="44"/>
      <w:szCs w:val="24"/>
    </w:rPr>
  </w:style>
  <w:style w:type="character" w:customStyle="1" w:styleId="1b">
    <w:name w:val="脚注文本 字符1"/>
    <w:basedOn w:val="a0"/>
    <w:link w:val="af9"/>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rPr>
      <w:rFonts w:ascii="Calibri" w:hAnsi="Calibri"/>
      <w:kern w:val="2"/>
      <w:sz w:val="21"/>
      <w:szCs w:val="22"/>
    </w:rPr>
  </w:style>
  <w:style w:type="character" w:customStyle="1" w:styleId="Char14">
    <w:name w:val="批注主题 Char1"/>
    <w:basedOn w:val="Char13"/>
    <w:qFormat/>
    <w:rPr>
      <w:rFonts w:ascii="Calibri" w:hAnsi="Calibri"/>
      <w:kern w:val="2"/>
      <w:sz w:val="21"/>
      <w:szCs w:val="22"/>
    </w:rPr>
  </w:style>
  <w:style w:type="character" w:customStyle="1" w:styleId="1Char1">
    <w:name w:val="普通文字1 Char"/>
    <w:uiPriority w:val="99"/>
    <w:rPr>
      <w:rFonts w:ascii="宋体" w:eastAsia="宋体" w:hAnsi="Courier New" w:cs="Courier New"/>
      <w:szCs w:val="21"/>
    </w:rPr>
  </w:style>
  <w:style w:type="character" w:customStyle="1" w:styleId="1Char10">
    <w:name w:val="标题 1 Char1"/>
    <w:rPr>
      <w:rFonts w:ascii="Calibri" w:eastAsia="宋体" w:hAnsi="Calibri"/>
      <w:b/>
      <w:kern w:val="44"/>
      <w:sz w:val="44"/>
      <w:szCs w:val="44"/>
    </w:rPr>
  </w:style>
  <w:style w:type="character" w:customStyle="1" w:styleId="3Char1">
    <w:name w:val="标题 3 Char1"/>
    <w:semiHidden/>
    <w:qFormat/>
    <w:rPr>
      <w:rFonts w:ascii="Calibri" w:eastAsia="宋体" w:hAnsi="Calibri"/>
      <w:b/>
      <w:kern w:val="2"/>
      <w:sz w:val="32"/>
    </w:rPr>
  </w:style>
  <w:style w:type="character" w:customStyle="1" w:styleId="4Char1">
    <w:name w:val="标题 4 Char1"/>
    <w:semiHidden/>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rPr>
      <w:rFonts w:ascii="Cambria" w:eastAsia="宋体" w:hAnsi="Cambria"/>
      <w:b/>
      <w:kern w:val="2"/>
      <w:sz w:val="24"/>
      <w:szCs w:val="24"/>
    </w:rPr>
  </w:style>
  <w:style w:type="character" w:customStyle="1" w:styleId="7Char1">
    <w:name w:val="标题 7 Char1"/>
    <w:semiHidden/>
    <w:qFormat/>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qFormat/>
    <w:rPr>
      <w:rFonts w:ascii="Cambria" w:eastAsia="宋体" w:hAnsi="Cambria"/>
      <w:kern w:val="2"/>
      <w:sz w:val="21"/>
      <w:szCs w:val="21"/>
    </w:rPr>
  </w:style>
  <w:style w:type="character" w:customStyle="1" w:styleId="2Char0">
    <w:name w:val="标题 2 Char_0"/>
    <w:link w:val="200"/>
    <w:qFormat/>
    <w:rPr>
      <w:rFonts w:ascii="黑体" w:eastAsia="黑体" w:hAnsi="宋体"/>
      <w:b/>
      <w:smallCaps/>
      <w:snapToGrid w:val="0"/>
      <w:sz w:val="36"/>
      <w:szCs w:val="24"/>
    </w:rPr>
  </w:style>
  <w:style w:type="character" w:customStyle="1" w:styleId="TexteChar1">
    <w:name w:val="Texte Char1"/>
    <w:link w:val="01"/>
    <w:uiPriority w:val="99"/>
    <w:rPr>
      <w:rFonts w:ascii="宋体" w:hAnsi="Courier New"/>
      <w:kern w:val="2"/>
      <w:sz w:val="21"/>
      <w:szCs w:val="21"/>
      <w:lang w:val="en-US" w:eastAsia="zh-CN"/>
    </w:rPr>
  </w:style>
  <w:style w:type="character" w:customStyle="1" w:styleId="Char10">
    <w:name w:val="纯文本 Char1_0"/>
    <w:link w:val="1f1"/>
    <w:qFormat/>
    <w:rPr>
      <w:rFonts w:ascii="宋体" w:hAnsi="Courier New"/>
      <w:kern w:val="2"/>
      <w:sz w:val="21"/>
      <w:szCs w:val="21"/>
    </w:rPr>
  </w:style>
  <w:style w:type="character" w:customStyle="1" w:styleId="1Char0">
    <w:name w:val="标题 1 Char_0"/>
    <w:link w:val="10"/>
    <w:rPr>
      <w:rFonts w:ascii="黑体" w:eastAsia="黑体" w:hAnsi="Times New Roman" w:cs="Times New Roman"/>
      <w:sz w:val="52"/>
    </w:rPr>
  </w:style>
  <w:style w:type="character" w:customStyle="1" w:styleId="6Char0">
    <w:name w:val="标题 6 Char_0"/>
    <w:link w:val="60"/>
    <w:rPr>
      <w:rFonts w:ascii="Arial" w:eastAsia="黑体" w:hAnsi="Arial" w:cs="Times New Roman"/>
      <w:b/>
      <w:bCs/>
      <w:sz w:val="24"/>
      <w:szCs w:val="24"/>
    </w:rPr>
  </w:style>
  <w:style w:type="character" w:customStyle="1" w:styleId="7Char0">
    <w:name w:val="标题 7 Char_0"/>
    <w:link w:val="70"/>
    <w:qFormat/>
    <w:rPr>
      <w:rFonts w:ascii="Times New Roman" w:eastAsia="宋体" w:hAnsi="Times New Roman" w:cs="Times New Roman"/>
      <w:b/>
      <w:bCs/>
      <w:sz w:val="24"/>
      <w:szCs w:val="24"/>
    </w:rPr>
  </w:style>
  <w:style w:type="character" w:customStyle="1" w:styleId="8Char0">
    <w:name w:val="标题 8 Char_0"/>
    <w:link w:val="80"/>
    <w:qFormat/>
    <w:rPr>
      <w:rFonts w:ascii="Arial" w:eastAsia="黑体" w:hAnsi="Arial" w:cs="Times New Roman"/>
      <w:sz w:val="24"/>
      <w:szCs w:val="24"/>
    </w:rPr>
  </w:style>
  <w:style w:type="character" w:customStyle="1" w:styleId="9Char0">
    <w:name w:val="标题 9 Char_0"/>
    <w:link w:val="90"/>
    <w:qFormat/>
    <w:rPr>
      <w:rFonts w:ascii="Arial" w:eastAsia="黑体" w:hAnsi="Arial" w:cs="Times New Roman"/>
      <w:sz w:val="21"/>
      <w:szCs w:val="21"/>
    </w:rPr>
  </w:style>
  <w:style w:type="character" w:customStyle="1" w:styleId="3Char0">
    <w:name w:val="标题 3 Char_0"/>
    <w:link w:val="30"/>
    <w:rPr>
      <w:rFonts w:ascii="Times New Roman" w:eastAsia="宋体" w:hAnsi="Times New Roman" w:cs="Times New Roman"/>
      <w:b/>
      <w:sz w:val="32"/>
    </w:rPr>
  </w:style>
  <w:style w:type="character" w:customStyle="1" w:styleId="BlockquoteChar0">
    <w:name w:val="Blockquote Char_0"/>
    <w:link w:val="Blockquote0"/>
    <w:locked/>
    <w:rPr>
      <w:sz w:val="24"/>
    </w:rPr>
  </w:style>
  <w:style w:type="character" w:customStyle="1" w:styleId="4Char0">
    <w:name w:val="标题 4 Char_0"/>
    <w:link w:val="400"/>
    <w:qFormat/>
    <w:rPr>
      <w:rFonts w:ascii="Arial" w:eastAsia="黑体" w:hAnsi="Arial"/>
      <w:sz w:val="28"/>
    </w:rPr>
  </w:style>
  <w:style w:type="character" w:customStyle="1" w:styleId="Char11">
    <w:name w:val="纯文本 Char1_1"/>
    <w:link w:val="2f0"/>
    <w:qFormat/>
    <w:rPr>
      <w:rFonts w:ascii="宋体" w:hAnsi="Courier New"/>
      <w:kern w:val="2"/>
      <w:sz w:val="21"/>
      <w:szCs w:val="21"/>
    </w:rPr>
  </w:style>
  <w:style w:type="character" w:customStyle="1" w:styleId="BlockquoteChar01">
    <w:name w:val="Blockquote Char_0_1"/>
    <w:link w:val="Blockquote01"/>
    <w:qFormat/>
    <w:locked/>
    <w:rPr>
      <w:sz w:val="24"/>
    </w:rPr>
  </w:style>
  <w:style w:type="character" w:customStyle="1" w:styleId="Char00">
    <w:name w:val="正文文本 Char_0"/>
    <w:link w:val="03"/>
    <w:qFormat/>
    <w:rPr>
      <w:kern w:val="2"/>
      <w:sz w:val="21"/>
      <w:szCs w:val="24"/>
    </w:rPr>
  </w:style>
  <w:style w:type="character" w:customStyle="1" w:styleId="Char01">
    <w:name w:val="脚注文本 Char_0"/>
    <w:link w:val="05"/>
    <w:qFormat/>
    <w:rPr>
      <w:sz w:val="18"/>
    </w:rPr>
  </w:style>
  <w:style w:type="character" w:customStyle="1" w:styleId="1a">
    <w:name w:val="副标题 字符1"/>
    <w:basedOn w:val="a0"/>
    <w:link w:val="af7"/>
    <w:rPr>
      <w:rFonts w:ascii="Arial" w:hAnsi="Arial"/>
      <w:b/>
      <w:bCs/>
      <w:kern w:val="28"/>
      <w:sz w:val="32"/>
      <w:szCs w:val="32"/>
    </w:rPr>
  </w:style>
  <w:style w:type="character" w:customStyle="1" w:styleId="CharChar">
    <w:name w:val="Char Char"/>
    <w:rPr>
      <w:rFonts w:ascii="宋体" w:eastAsia="宋体" w:hAnsi="Courier New" w:cs="Courier New"/>
      <w:kern w:val="2"/>
      <w:sz w:val="21"/>
      <w:szCs w:val="21"/>
      <w:lang w:val="en-US" w:eastAsia="zh-CN" w:bidi="ar-SA"/>
    </w:rPr>
  </w:style>
  <w:style w:type="character" w:customStyle="1" w:styleId="4CharChar">
    <w:name w:val="标题4 Char Char"/>
    <w:link w:val="45"/>
    <w:rPr>
      <w:rFonts w:ascii="Arial" w:hAnsi="Arial"/>
      <w:b/>
      <w:bCs/>
      <w:sz w:val="24"/>
      <w:szCs w:val="32"/>
    </w:rPr>
  </w:style>
  <w:style w:type="character" w:customStyle="1" w:styleId="1f4">
    <w:name w:val="明显引用 字符1"/>
    <w:link w:val="1f3"/>
    <w:qFormat/>
    <w:rPr>
      <w:b/>
      <w:bCs/>
      <w:i/>
      <w:iCs/>
      <w:color w:val="4F81BD"/>
      <w:kern w:val="2"/>
      <w:sz w:val="21"/>
      <w:szCs w:val="22"/>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3"/>
    <w:qFormat/>
    <w:rPr>
      <w:rFonts w:ascii="Arial" w:hAnsi="Arial"/>
      <w:b/>
      <w:bCs/>
      <w:sz w:val="24"/>
      <w:szCs w:val="32"/>
    </w:rPr>
  </w:style>
  <w:style w:type="character" w:customStyle="1" w:styleId="1f6">
    <w:name w:val="引用 字符1"/>
    <w:link w:val="1f5"/>
    <w:qFormat/>
    <w:rPr>
      <w:i/>
      <w:iCs/>
      <w:color w:val="000000"/>
      <w:kern w:val="2"/>
      <w:sz w:val="21"/>
      <w:szCs w:val="22"/>
    </w:rPr>
  </w:style>
  <w:style w:type="character" w:customStyle="1" w:styleId="Char16">
    <w:name w:val="引用 Char1"/>
    <w:basedOn w:val="a0"/>
    <w:uiPriority w:val="29"/>
    <w:qFormat/>
    <w:rPr>
      <w:i/>
      <w:iCs/>
      <w:color w:val="000000"/>
      <w:kern w:val="2"/>
      <w:sz w:val="21"/>
      <w:szCs w:val="22"/>
    </w:rPr>
  </w:style>
  <w:style w:type="character" w:customStyle="1" w:styleId="ask-title2">
    <w:name w:val="ask-title2"/>
  </w:style>
  <w:style w:type="character" w:customStyle="1" w:styleId="Char17">
    <w:name w:val="正文文本缩进 Char1"/>
    <w:basedOn w:val="a0"/>
    <w:uiPriority w:val="99"/>
    <w:semiHidden/>
    <w:qFormat/>
  </w:style>
  <w:style w:type="character" w:customStyle="1" w:styleId="2Char1">
    <w:name w:val="正文文本 2 Char1"/>
    <w:basedOn w:val="a0"/>
    <w:semiHidden/>
  </w:style>
  <w:style w:type="character" w:customStyle="1" w:styleId="Char20">
    <w:name w:val="纯文本 Char2"/>
    <w:uiPriority w:val="99"/>
    <w:semiHidden/>
    <w:rPr>
      <w:rFonts w:ascii="宋体" w:eastAsia="宋体" w:hAnsi="Courier New" w:cs="Courier New"/>
      <w:szCs w:val="21"/>
    </w:rPr>
  </w:style>
  <w:style w:type="character" w:customStyle="1" w:styleId="Char18">
    <w:name w:val="页眉 Char1"/>
    <w:uiPriority w:val="99"/>
    <w:semiHidden/>
    <w:qFormat/>
    <w:rPr>
      <w:sz w:val="18"/>
      <w:szCs w:val="18"/>
    </w:rPr>
  </w:style>
  <w:style w:type="character" w:customStyle="1" w:styleId="3Char10">
    <w:name w:val="正文文本 3 Char1"/>
    <w:uiPriority w:val="99"/>
    <w:semiHidden/>
    <w:rPr>
      <w:sz w:val="16"/>
      <w:szCs w:val="16"/>
    </w:rPr>
  </w:style>
  <w:style w:type="character" w:customStyle="1" w:styleId="3Char11">
    <w:name w:val="正文文本缩进 3 Char1"/>
    <w:uiPriority w:val="99"/>
    <w:semiHidden/>
    <w:qFormat/>
    <w:rPr>
      <w:sz w:val="16"/>
      <w:szCs w:val="16"/>
    </w:rPr>
  </w:style>
  <w:style w:type="character" w:customStyle="1" w:styleId="CharChar1">
    <w:name w:val="Char Char1"/>
    <w:rPr>
      <w:rFonts w:ascii="宋体" w:eastAsia="宋体" w:hAnsi="Courier New" w:cs="Courier New"/>
      <w:kern w:val="2"/>
      <w:sz w:val="21"/>
      <w:szCs w:val="21"/>
      <w:lang w:val="en-US" w:eastAsia="zh-CN" w:bidi="ar-SA"/>
    </w:rPr>
  </w:style>
  <w:style w:type="character" w:customStyle="1" w:styleId="Char19">
    <w:name w:val="正文文本 Char1"/>
    <w:rPr>
      <w:rFonts w:ascii="Calibri" w:eastAsia="宋体" w:hAnsi="Calibri" w:cs="Times New Roman"/>
    </w:rPr>
  </w:style>
  <w:style w:type="character" w:customStyle="1" w:styleId="Char1a">
    <w:name w:val="正文首行缩进 Char1"/>
    <w:uiPriority w:val="99"/>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rPr>
      <w:sz w:val="18"/>
      <w:szCs w:val="18"/>
    </w:rPr>
  </w:style>
  <w:style w:type="character" w:customStyle="1" w:styleId="2Char10">
    <w:name w:val="正文文本缩进 2 Char1"/>
    <w:basedOn w:val="a0"/>
    <w:semiHidden/>
    <w:qFormat/>
  </w:style>
  <w:style w:type="character" w:customStyle="1" w:styleId="Char21">
    <w:name w:val="批注框文本 Char2"/>
    <w:basedOn w:val="a0"/>
    <w:uiPriority w:val="99"/>
    <w:semiHidden/>
    <w:rPr>
      <w:rFonts w:ascii="Calibri" w:eastAsia="宋体" w:hAnsi="Calibri" w:cs="Times New Roman"/>
      <w:sz w:val="18"/>
      <w:szCs w:val="18"/>
    </w:rPr>
  </w:style>
  <w:style w:type="character" w:customStyle="1" w:styleId="3Char2">
    <w:name w:val="正文文本缩进 3 Char2"/>
    <w:basedOn w:val="a0"/>
    <w:uiPriority w:val="99"/>
    <w:semiHidden/>
    <w:rPr>
      <w:rFonts w:ascii="Calibri" w:eastAsia="宋体" w:hAnsi="Calibri" w:cs="Times New Roman"/>
      <w:sz w:val="16"/>
      <w:szCs w:val="16"/>
    </w:rPr>
  </w:style>
  <w:style w:type="character" w:customStyle="1" w:styleId="Char22">
    <w:name w:val="文档结构图 Char2"/>
    <w:basedOn w:val="a0"/>
    <w:uiPriority w:val="99"/>
    <w:semiHidden/>
    <w:rPr>
      <w:rFonts w:ascii="宋体" w:eastAsia="宋体" w:hAnsi="Calibri" w:cs="Times New Roman"/>
      <w:sz w:val="18"/>
      <w:szCs w:val="18"/>
    </w:rPr>
  </w:style>
  <w:style w:type="character" w:customStyle="1" w:styleId="3Char20">
    <w:name w:val="正文文本 3 Char2"/>
    <w:basedOn w:val="a0"/>
    <w:uiPriority w:val="99"/>
    <w:semiHidden/>
    <w:rPr>
      <w:rFonts w:ascii="Calibri" w:eastAsia="宋体" w:hAnsi="Calibri" w:cs="Times New Roman"/>
      <w:sz w:val="16"/>
      <w:szCs w:val="16"/>
    </w:rPr>
  </w:style>
  <w:style w:type="character" w:customStyle="1" w:styleId="Char23">
    <w:name w:val="页眉 Char2"/>
    <w:basedOn w:val="a0"/>
    <w:uiPriority w:val="99"/>
    <w:semiHidden/>
    <w:rPr>
      <w:rFonts w:ascii="Calibri" w:eastAsia="宋体" w:hAnsi="Calibri" w:cs="Times New Roman"/>
      <w:sz w:val="18"/>
      <w:szCs w:val="18"/>
    </w:rPr>
  </w:style>
  <w:style w:type="character" w:customStyle="1" w:styleId="Char24">
    <w:name w:val="日期 Char2"/>
    <w:basedOn w:val="a0"/>
    <w:uiPriority w:val="99"/>
    <w:semiHidden/>
    <w:rPr>
      <w:rFonts w:ascii="Calibri" w:eastAsia="宋体" w:hAnsi="Calibri" w:cs="Times New Roman"/>
    </w:rPr>
  </w:style>
  <w:style w:type="character" w:customStyle="1" w:styleId="Char1e">
    <w:name w:val="称呼 Char1"/>
    <w:basedOn w:val="a0"/>
    <w:semiHidden/>
    <w:rPr>
      <w:rFonts w:ascii="Calibri" w:eastAsia="宋体" w:hAnsi="Calibri" w:cs="Times New Roman"/>
    </w:rPr>
  </w:style>
  <w:style w:type="character" w:customStyle="1" w:styleId="Char1f">
    <w:name w:val="脚注文本 Char1"/>
    <w:basedOn w:val="a0"/>
    <w:qFormat/>
    <w:rPr>
      <w:rFonts w:ascii="Calibri" w:eastAsia="宋体" w:hAnsi="Calibri" w:cs="Times New Roman"/>
      <w:sz w:val="18"/>
      <w:szCs w:val="18"/>
    </w:rPr>
  </w:style>
  <w:style w:type="character" w:customStyle="1" w:styleId="2Char2">
    <w:name w:val="正文文本缩进 2 Char2"/>
    <w:basedOn w:val="a0"/>
    <w:uiPriority w:val="99"/>
    <w:semiHidden/>
    <w:rPr>
      <w:rFonts w:ascii="Calibri" w:eastAsia="宋体" w:hAnsi="Calibri" w:cs="Times New Roman"/>
    </w:rPr>
  </w:style>
  <w:style w:type="character" w:customStyle="1" w:styleId="Char25">
    <w:name w:val="页脚 Char2"/>
    <w:basedOn w:val="a0"/>
    <w:uiPriority w:val="99"/>
    <w:semiHidden/>
    <w:rPr>
      <w:rFonts w:ascii="Calibri" w:eastAsia="宋体" w:hAnsi="Calibri" w:cs="Times New Roman"/>
      <w:sz w:val="18"/>
      <w:szCs w:val="18"/>
    </w:rPr>
  </w:style>
  <w:style w:type="character" w:customStyle="1" w:styleId="2Char20">
    <w:name w:val="正文文本 2 Char2"/>
    <w:basedOn w:val="a0"/>
    <w:uiPriority w:val="99"/>
    <w:semiHidden/>
    <w:rPr>
      <w:rFonts w:ascii="Calibri" w:eastAsia="宋体" w:hAnsi="Calibri" w:cs="Times New Roman"/>
    </w:rPr>
  </w:style>
  <w:style w:type="character" w:customStyle="1" w:styleId="Char1f0">
    <w:name w:val="副标题 Char1"/>
    <w:basedOn w:val="a0"/>
    <w:uiPriority w:val="11"/>
    <w:rPr>
      <w:rFonts w:ascii="Cambria" w:eastAsia="宋体" w:hAnsi="Cambria" w:cs="黑体"/>
      <w:b/>
      <w:bCs/>
      <w:kern w:val="28"/>
      <w:sz w:val="32"/>
      <w:szCs w:val="32"/>
    </w:rPr>
  </w:style>
  <w:style w:type="character" w:customStyle="1" w:styleId="Char1f1">
    <w:name w:val="标题 Char1"/>
    <w:basedOn w:val="a0"/>
    <w:uiPriority w:val="10"/>
    <w:rPr>
      <w:rFonts w:ascii="Cambria" w:eastAsia="宋体" w:hAnsi="Cambria" w:cs="黑体"/>
      <w:b/>
      <w:bCs/>
      <w:sz w:val="32"/>
      <w:szCs w:val="32"/>
    </w:rPr>
  </w:style>
  <w:style w:type="character" w:customStyle="1" w:styleId="Char26">
    <w:name w:val="正文文本缩进 Char2"/>
    <w:basedOn w:val="a0"/>
    <w:uiPriority w:val="99"/>
    <w:semiHidden/>
    <w:rPr>
      <w:rFonts w:ascii="Calibri" w:eastAsia="宋体" w:hAnsi="Calibri" w:cs="Times New Roman"/>
    </w:rPr>
  </w:style>
  <w:style w:type="character" w:customStyle="1" w:styleId="Char27">
    <w:name w:val="批注文字 Char2"/>
    <w:basedOn w:val="a0"/>
    <w:rPr>
      <w:rFonts w:ascii="Calibri" w:eastAsia="宋体" w:hAnsi="Calibri" w:cs="Times New Roman"/>
    </w:rPr>
  </w:style>
  <w:style w:type="character" w:customStyle="1" w:styleId="Char28">
    <w:name w:val="批注主题 Char2"/>
    <w:basedOn w:val="Char27"/>
    <w:uiPriority w:val="99"/>
    <w:semiHidden/>
    <w:rPr>
      <w:rFonts w:ascii="Calibri" w:eastAsia="宋体" w:hAnsi="Calibri" w:cs="Times New Roman"/>
      <w:b/>
      <w:bCs/>
    </w:rPr>
  </w:style>
  <w:style w:type="character" w:customStyle="1" w:styleId="Char29">
    <w:name w:val="正文文本 Char2"/>
    <w:basedOn w:val="a0"/>
    <w:uiPriority w:val="99"/>
    <w:rPr>
      <w:rFonts w:ascii="Calibri" w:eastAsia="宋体" w:hAnsi="Calibri" w:cs="Times New Roman"/>
    </w:rPr>
  </w:style>
  <w:style w:type="character" w:customStyle="1" w:styleId="Char2a">
    <w:name w:val="正文首行缩进 Char2"/>
    <w:basedOn w:val="Char29"/>
    <w:uiPriority w:val="99"/>
    <w:semiHidden/>
    <w:rPr>
      <w:rFonts w:ascii="Calibri" w:eastAsia="宋体" w:hAnsi="Calibri" w:cs="Times New Roman"/>
    </w:rPr>
  </w:style>
  <w:style w:type="character" w:customStyle="1" w:styleId="Char2b">
    <w:name w:val="明显引用 Char2"/>
    <w:basedOn w:val="a0"/>
    <w:rPr>
      <w:rFonts w:ascii="Calibri" w:eastAsia="宋体" w:hAnsi="Calibri" w:cs="Times New Roman"/>
      <w:b/>
      <w:bCs/>
      <w:i/>
      <w:iCs/>
      <w:color w:val="4F81BD"/>
    </w:rPr>
  </w:style>
  <w:style w:type="character" w:customStyle="1" w:styleId="Char2c">
    <w:name w:val="引用 Char2"/>
    <w:basedOn w:val="a0"/>
    <w:rPr>
      <w:rFonts w:ascii="Calibri" w:eastAsia="宋体" w:hAnsi="Calibri" w:cs="Times New Roman"/>
      <w:i/>
      <w:iCs/>
      <w:color w:val="000000"/>
    </w:rPr>
  </w:style>
  <w:style w:type="character" w:customStyle="1" w:styleId="IntenseQuoteChar">
    <w:name w:val="Intense Quote Char"/>
    <w:link w:val="112"/>
    <w:locked/>
    <w:rPr>
      <w:b/>
      <w:i/>
      <w:color w:val="4F81BD"/>
      <w:sz w:val="22"/>
    </w:rPr>
  </w:style>
  <w:style w:type="character" w:customStyle="1" w:styleId="1fd">
    <w:name w:val="书籍标题1"/>
    <w:qFormat/>
    <w:rPr>
      <w:b/>
      <w:smallCaps/>
      <w:spacing w:val="5"/>
    </w:rPr>
  </w:style>
  <w:style w:type="character" w:customStyle="1" w:styleId="1fe">
    <w:name w:val="明显强调1"/>
    <w:qFormat/>
    <w:rPr>
      <w:b/>
      <w:i/>
      <w:color w:val="4F81BD"/>
    </w:rPr>
  </w:style>
  <w:style w:type="character" w:customStyle="1" w:styleId="textcontents">
    <w:name w:val="textcontents"/>
  </w:style>
  <w:style w:type="character" w:customStyle="1" w:styleId="1ff">
    <w:name w:val="不明显强调1"/>
    <w:qFormat/>
    <w:rPr>
      <w:i/>
      <w:color w:val="808080"/>
    </w:rPr>
  </w:style>
  <w:style w:type="character" w:customStyle="1" w:styleId="1ff0">
    <w:name w:val="不明显参考1"/>
    <w:qFormat/>
    <w:rPr>
      <w:smallCaps/>
      <w:color w:val="C0504D"/>
      <w:u w:val="single"/>
    </w:rPr>
  </w:style>
  <w:style w:type="character" w:customStyle="1" w:styleId="CharChar0">
    <w:name w:val="批注文字 Char Char"/>
    <w:rPr>
      <w:rFonts w:ascii="宋体" w:eastAsia="宋体" w:hAnsi="Times New Roman"/>
      <w:sz w:val="20"/>
    </w:rPr>
  </w:style>
  <w:style w:type="character" w:customStyle="1" w:styleId="1ff1">
    <w:name w:val="明显参考1"/>
    <w:qFormat/>
    <w:rPr>
      <w:b/>
      <w:smallCaps/>
      <w:color w:val="C0504D"/>
      <w:spacing w:val="5"/>
      <w:u w:val="single"/>
    </w:rPr>
  </w:style>
  <w:style w:type="character" w:customStyle="1" w:styleId="QuoteChar">
    <w:name w:val="Quote Char"/>
    <w:link w:val="113"/>
    <w:locked/>
    <w:rPr>
      <w:i/>
      <w:color w:val="000000"/>
      <w:sz w:val="22"/>
    </w:rPr>
  </w:style>
  <w:style w:type="character" w:customStyle="1" w:styleId="CharChar8">
    <w:name w:val="Char Char8"/>
    <w:rPr>
      <w:rFonts w:ascii="Arial" w:eastAsia="黑体" w:hAnsi="Arial"/>
      <w:b/>
      <w:bCs/>
      <w:kern w:val="2"/>
      <w:sz w:val="32"/>
      <w:szCs w:val="32"/>
      <w:lang w:val="en-US" w:eastAsia="zh-CN" w:bidi="ar-SA"/>
    </w:rPr>
  </w:style>
  <w:style w:type="character" w:customStyle="1" w:styleId="font161">
    <w:name w:val="font161"/>
    <w:rPr>
      <w:b/>
      <w:bCs/>
      <w:sz w:val="32"/>
      <w:szCs w:val="32"/>
    </w:rPr>
  </w:style>
  <w:style w:type="character" w:customStyle="1" w:styleId="CharChar2">
    <w:name w:val="Char Char2"/>
    <w:rPr>
      <w:rFonts w:eastAsia="宋体"/>
      <w:kern w:val="2"/>
      <w:sz w:val="21"/>
      <w:szCs w:val="24"/>
      <w:lang w:val="en-US" w:eastAsia="zh-CN" w:bidi="ar-SA"/>
    </w:rPr>
  </w:style>
  <w:style w:type="character" w:customStyle="1" w:styleId="CharChar7">
    <w:name w:val="Char Char7"/>
    <w:link w:val="202"/>
    <w:rPr>
      <w:rFonts w:ascii="Arial" w:eastAsia="黑体" w:hAnsi="Arial"/>
      <w:b/>
      <w:bCs/>
      <w:sz w:val="32"/>
      <w:szCs w:val="32"/>
    </w:rPr>
  </w:style>
  <w:style w:type="character" w:customStyle="1" w:styleId="afff5">
    <w:name w:val="无间隔 字符"/>
    <w:link w:val="2f4"/>
    <w:uiPriority w:val="1"/>
    <w:rPr>
      <w:rFonts w:ascii="Calibri" w:eastAsia="宋体" w:hAnsi="Calibri" w:cs="Times New Roman"/>
      <w:sz w:val="22"/>
      <w:szCs w:val="22"/>
    </w:rPr>
  </w:style>
  <w:style w:type="character" w:customStyle="1" w:styleId="con">
    <w:name w:val="con"/>
  </w:style>
  <w:style w:type="character" w:customStyle="1" w:styleId="a5">
    <w:name w:val="正文缩进 字符"/>
    <w:link w:val="a4"/>
    <w:locked/>
    <w:rPr>
      <w:rFonts w:ascii="Calibri" w:eastAsia="宋体" w:hAnsi="Calibri" w:cs="Times New Roman"/>
      <w:kern w:val="2"/>
      <w:sz w:val="21"/>
      <w:szCs w:val="22"/>
    </w:rPr>
  </w:style>
  <w:style w:type="character" w:customStyle="1" w:styleId="CharChar35">
    <w:name w:val="Char Char35"/>
    <w:rPr>
      <w:b/>
      <w:sz w:val="32"/>
    </w:rPr>
  </w:style>
  <w:style w:type="character" w:customStyle="1" w:styleId="CharChar22">
    <w:name w:val="Char Char22"/>
    <w:rPr>
      <w:bCs/>
      <w:sz w:val="18"/>
    </w:rPr>
  </w:style>
  <w:style w:type="character" w:customStyle="1" w:styleId="CharChar32">
    <w:name w:val="Char Char32"/>
    <w:rPr>
      <w:rFonts w:ascii="Arial" w:eastAsia="黑体" w:hAnsi="Arial"/>
      <w:b/>
      <w:bCs/>
      <w:sz w:val="24"/>
      <w:szCs w:val="24"/>
    </w:rPr>
  </w:style>
  <w:style w:type="character" w:customStyle="1" w:styleId="2f6">
    <w:name w:val="明显强调2"/>
    <w:qFormat/>
    <w:rPr>
      <w:b/>
      <w:bCs/>
      <w:i/>
      <w:iCs/>
      <w:color w:val="4F81BD"/>
    </w:rPr>
  </w:style>
  <w:style w:type="character" w:customStyle="1" w:styleId="Char02">
    <w:name w:val="日期 Char_0"/>
    <w:link w:val="06"/>
    <w:rPr>
      <w:sz w:val="24"/>
    </w:rPr>
  </w:style>
  <w:style w:type="character" w:customStyle="1" w:styleId="QuoteChar1">
    <w:name w:val="Quote Char1"/>
    <w:qFormat/>
    <w:rPr>
      <w:i/>
      <w:iCs/>
      <w:color w:val="000000"/>
    </w:rPr>
  </w:style>
  <w:style w:type="character" w:customStyle="1" w:styleId="CharChar27">
    <w:name w:val="Char Char27"/>
    <w:rPr>
      <w:rFonts w:ascii="宋体" w:hAnsi="MS Sans Serif"/>
      <w:color w:val="000000"/>
      <w:sz w:val="24"/>
    </w:rPr>
  </w:style>
  <w:style w:type="character" w:customStyle="1" w:styleId="BalloonTextChar">
    <w:name w:val="Balloon Text Char"/>
    <w:semiHidden/>
    <w:locked/>
    <w:rPr>
      <w:rFonts w:eastAsia="宋体"/>
      <w:sz w:val="18"/>
    </w:rPr>
  </w:style>
  <w:style w:type="character" w:customStyle="1" w:styleId="2f7">
    <w:name w:val="书籍标题2"/>
    <w:qFormat/>
    <w:rPr>
      <w:b/>
      <w:bCs/>
      <w:smallCaps/>
      <w:spacing w:val="5"/>
    </w:rPr>
  </w:style>
  <w:style w:type="character" w:customStyle="1" w:styleId="CharChar9">
    <w:name w:val="Char Char9"/>
    <w:locked/>
    <w:rPr>
      <w:rFonts w:ascii="宋体" w:eastAsia="宋体" w:hAnsi="宋体"/>
      <w:kern w:val="2"/>
      <w:sz w:val="24"/>
      <w:lang w:val="en-US" w:eastAsia="zh-CN" w:bidi="ar-SA"/>
    </w:rPr>
  </w:style>
  <w:style w:type="character" w:customStyle="1" w:styleId="CharChar29">
    <w:name w:val="Char Char29"/>
    <w:qFormat/>
    <w:rPr>
      <w:rFonts w:ascii="Arial" w:eastAsia="黑体" w:hAnsi="Arial"/>
      <w:sz w:val="21"/>
      <w:szCs w:val="21"/>
    </w:rPr>
  </w:style>
  <w:style w:type="character" w:customStyle="1" w:styleId="2f8">
    <w:name w:val="不明显参考2"/>
    <w:qFormat/>
    <w:rPr>
      <w:smallCaps/>
      <w:color w:val="C0504D"/>
      <w:u w:val="single"/>
    </w:rPr>
  </w:style>
  <w:style w:type="character" w:customStyle="1" w:styleId="IntenseQuoteChar1">
    <w:name w:val="Intense Quote Char1"/>
    <w:qFormat/>
    <w:rPr>
      <w:b/>
      <w:bCs/>
      <w:i/>
      <w:iCs/>
      <w:color w:val="4F81BD"/>
    </w:rPr>
  </w:style>
  <w:style w:type="character" w:customStyle="1" w:styleId="release-day">
    <w:name w:val="release-day"/>
    <w:qFormat/>
    <w:rPr>
      <w:bdr w:val="single" w:sz="6" w:space="0" w:color="BDEBB0"/>
      <w:shd w:val="clear" w:color="auto" w:fill="F5FFF1"/>
    </w:rPr>
  </w:style>
  <w:style w:type="character" w:customStyle="1" w:styleId="CharChar33">
    <w:name w:val="Char Char33"/>
    <w:rPr>
      <w:rFonts w:ascii="宋体" w:eastAsia="宋体" w:hAnsi="宋体"/>
      <w:b/>
      <w:sz w:val="24"/>
      <w:lang w:val="en-US" w:eastAsia="zh-CN" w:bidi="ar-SA"/>
    </w:rPr>
  </w:style>
  <w:style w:type="character" w:customStyle="1" w:styleId="CharChar24">
    <w:name w:val="Char Char24"/>
    <w:link w:val="212"/>
    <w:rPr>
      <w:rFonts w:ascii="Arial" w:eastAsia="黑体" w:hAnsi="Arial"/>
      <w:b/>
      <w:bCs/>
      <w:sz w:val="32"/>
      <w:szCs w:val="32"/>
    </w:rPr>
  </w:style>
  <w:style w:type="character" w:customStyle="1" w:styleId="2Char11">
    <w:name w:val="标题 2 Char_1"/>
    <w:rPr>
      <w:rFonts w:ascii="Arial" w:eastAsia="黑体" w:hAnsi="Arial"/>
      <w:b/>
      <w:bCs/>
      <w:kern w:val="2"/>
      <w:sz w:val="32"/>
      <w:szCs w:val="32"/>
    </w:rPr>
  </w:style>
  <w:style w:type="character" w:customStyle="1" w:styleId="Char2d">
    <w:name w:val="副标题 Char2"/>
    <w:rPr>
      <w:rFonts w:ascii="Cambria" w:hAnsi="Cambria" w:cs="Times New Roman"/>
      <w:b/>
      <w:bCs/>
      <w:kern w:val="28"/>
      <w:sz w:val="32"/>
      <w:szCs w:val="32"/>
    </w:rPr>
  </w:style>
  <w:style w:type="character" w:customStyle="1" w:styleId="CharChar23">
    <w:name w:val="Char Char23"/>
    <w:rPr>
      <w:b/>
      <w:sz w:val="32"/>
    </w:rPr>
  </w:style>
  <w:style w:type="character" w:customStyle="1" w:styleId="07">
    <w:name w:val="要点_0"/>
    <w:qFormat/>
    <w:rPr>
      <w:rFonts w:ascii="Calibri" w:hAnsi="Calibri"/>
      <w:b/>
      <w:bCs/>
      <w:lang w:val="en-US" w:eastAsia="zh-CN" w:bidi="ar-SA"/>
    </w:rPr>
  </w:style>
  <w:style w:type="character" w:customStyle="1" w:styleId="Char2e">
    <w:name w:val="标题 Char2"/>
    <w:rPr>
      <w:rFonts w:ascii="Cambria" w:hAnsi="Cambria" w:cs="Times New Roman"/>
      <w:b/>
      <w:bCs/>
      <w:kern w:val="2"/>
      <w:sz w:val="32"/>
      <w:szCs w:val="32"/>
    </w:rPr>
  </w:style>
  <w:style w:type="character" w:customStyle="1" w:styleId="CharChar30">
    <w:name w:val="Char Char30"/>
    <w:qFormat/>
    <w:rPr>
      <w:rFonts w:ascii="Arial" w:eastAsia="黑体" w:hAnsi="Arial"/>
      <w:sz w:val="24"/>
      <w:szCs w:val="24"/>
    </w:rPr>
  </w:style>
  <w:style w:type="character" w:customStyle="1" w:styleId="num">
    <w:name w:val="num"/>
    <w:rPr>
      <w:b/>
      <w:color w:val="FF7800"/>
    </w:rPr>
  </w:style>
  <w:style w:type="character" w:customStyle="1" w:styleId="CharChar28">
    <w:name w:val="Char Char28"/>
    <w:rPr>
      <w:szCs w:val="24"/>
      <w:shd w:val="clear" w:color="auto" w:fill="000080"/>
      <w:lang w:bidi="ar-SA"/>
    </w:rPr>
  </w:style>
  <w:style w:type="character" w:customStyle="1" w:styleId="2f9">
    <w:name w:val="明显参考2"/>
    <w:qFormat/>
    <w:rPr>
      <w:b/>
      <w:bCs/>
      <w:smallCaps/>
      <w:color w:val="C0504D"/>
      <w:spacing w:val="5"/>
      <w:u w:val="single"/>
    </w:rPr>
  </w:style>
  <w:style w:type="character" w:customStyle="1" w:styleId="CharChar31">
    <w:name w:val="Char Char31"/>
    <w:rPr>
      <w:b/>
      <w:bCs/>
      <w:sz w:val="24"/>
      <w:szCs w:val="24"/>
    </w:rPr>
  </w:style>
  <w:style w:type="character" w:customStyle="1" w:styleId="CharChar34">
    <w:name w:val="Char Char34"/>
    <w:rPr>
      <w:rFonts w:ascii="Arial" w:eastAsia="黑体" w:hAnsi="Arial"/>
      <w:sz w:val="28"/>
      <w:lang w:val="en-US" w:eastAsia="zh-CN" w:bidi="ar-SA"/>
    </w:rPr>
  </w:style>
  <w:style w:type="character" w:customStyle="1" w:styleId="legend">
    <w:name w:val="legend"/>
    <w:rPr>
      <w:rFonts w:ascii="Arial" w:hAnsi="Arial" w:cs="Arial" w:hint="default"/>
      <w:b/>
      <w:color w:val="73B304"/>
      <w:sz w:val="21"/>
      <w:szCs w:val="21"/>
      <w:shd w:val="clear" w:color="auto" w:fill="FFFFFF"/>
    </w:rPr>
  </w:style>
  <w:style w:type="character" w:customStyle="1" w:styleId="TitleChar1">
    <w:name w:val="Title Char1"/>
    <w:qFormat/>
    <w:rPr>
      <w:rFonts w:ascii="Cambria" w:hAnsi="Cambria" w:cs="Times New Roman"/>
      <w:b/>
      <w:bCs/>
      <w:sz w:val="32"/>
      <w:szCs w:val="32"/>
    </w:rPr>
  </w:style>
  <w:style w:type="character" w:customStyle="1" w:styleId="2fa">
    <w:name w:val="不明显强调2"/>
    <w:qFormat/>
    <w:rPr>
      <w:i/>
      <w:iCs/>
      <w:color w:val="808080"/>
    </w:rPr>
  </w:style>
  <w:style w:type="character" w:customStyle="1" w:styleId="CharChar25">
    <w:name w:val="Char Char25"/>
    <w:qFormat/>
    <w:rPr>
      <w:rFonts w:ascii="黑体" w:eastAsia="黑体"/>
      <w:sz w:val="52"/>
    </w:rPr>
  </w:style>
  <w:style w:type="character" w:customStyle="1" w:styleId="SubtitleChar1">
    <w:name w:val="Subtitle Char1"/>
    <w:qFormat/>
    <w:rPr>
      <w:rFonts w:ascii="Cambria" w:hAnsi="Cambria" w:cs="Times New Roman"/>
      <w:b/>
      <w:bCs/>
      <w:kern w:val="28"/>
      <w:sz w:val="32"/>
      <w:szCs w:val="32"/>
    </w:rPr>
  </w:style>
  <w:style w:type="character" w:customStyle="1" w:styleId="BlockquoteCharChar">
    <w:name w:val="Blockquote Char Char"/>
    <w:qFormat/>
    <w:rPr>
      <w:sz w:val="24"/>
    </w:rPr>
  </w:style>
  <w:style w:type="character" w:customStyle="1" w:styleId="CharChar37">
    <w:name w:val="Char Char37"/>
    <w:qFormat/>
    <w:rPr>
      <w:rFonts w:ascii="黑体" w:eastAsia="黑体"/>
      <w:sz w:val="52"/>
    </w:rPr>
  </w:style>
  <w:style w:type="character" w:customStyle="1" w:styleId="CharChar26">
    <w:name w:val="Char Char26"/>
    <w:qFormat/>
    <w:rPr>
      <w:rFonts w:ascii="宋体"/>
      <w:b/>
      <w:bCs/>
      <w:sz w:val="28"/>
      <w:lang w:bidi="ar-SA"/>
    </w:rPr>
  </w:style>
  <w:style w:type="character" w:customStyle="1" w:styleId="CharChar36">
    <w:name w:val="Char Char36"/>
    <w:rPr>
      <w:rFonts w:ascii="Arial" w:eastAsia="黑体" w:hAnsi="Arial"/>
      <w:b/>
      <w:sz w:val="36"/>
      <w:lang w:val="en-US" w:eastAsia="zh-CN" w:bidi="ar-SA"/>
    </w:rPr>
  </w:style>
  <w:style w:type="character" w:customStyle="1" w:styleId="CharChar3">
    <w:name w:val="Char Char3"/>
    <w:rPr>
      <w:rFonts w:ascii="宋体" w:eastAsia="宋体" w:hAnsi="Courier New" w:cs="Courier New"/>
      <w:kern w:val="2"/>
      <w:sz w:val="21"/>
      <w:szCs w:val="21"/>
      <w:lang w:val="en-US" w:eastAsia="zh-CN" w:bidi="ar-SA"/>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2Char">
    <w:name w:val="正文2 Char"/>
    <w:link w:val="2f1"/>
    <w:qFormat/>
    <w:rPr>
      <w:rFonts w:ascii="宋体" w:eastAsia="宋体" w:hAnsi="Times New Roman" w:cs="Times New Roman"/>
      <w:sz w:val="24"/>
    </w:rPr>
  </w:style>
  <w:style w:type="character" w:customStyle="1" w:styleId="2f5">
    <w:name w:val="正文文本 (2)_"/>
    <w:link w:val="213"/>
    <w:uiPriority w:val="99"/>
    <w:qFormat/>
    <w:locked/>
    <w:rPr>
      <w:rFonts w:ascii="MingLiU" w:eastAsia="MingLiU" w:cs="MingLiU"/>
      <w:spacing w:val="20"/>
      <w:sz w:val="22"/>
      <w:shd w:val="clear" w:color="auto" w:fill="FFFFFF"/>
    </w:rPr>
  </w:style>
  <w:style w:type="character" w:customStyle="1" w:styleId="20pt5">
    <w:name w:val="正文文本 (2) + 间距 0 pt5"/>
    <w:uiPriority w:val="99"/>
    <w:qFormat/>
    <w:rPr>
      <w:rFonts w:ascii="MingLiU" w:eastAsia="MingLiU" w:cs="MingLiU"/>
      <w:spacing w:val="0"/>
      <w:sz w:val="22"/>
      <w:shd w:val="clear" w:color="auto" w:fill="FFFFFF"/>
    </w:rPr>
  </w:style>
  <w:style w:type="character" w:customStyle="1" w:styleId="NormalCharacter">
    <w:name w:val="NormalCharacter"/>
    <w:qFormat/>
  </w:style>
  <w:style w:type="character" w:customStyle="1" w:styleId="114">
    <w:name w:val="标题 1 字符1"/>
    <w:qFormat/>
    <w:rPr>
      <w:b/>
      <w:bCs/>
      <w:kern w:val="44"/>
      <w:sz w:val="32"/>
      <w:szCs w:val="44"/>
    </w:rPr>
  </w:style>
  <w:style w:type="character" w:customStyle="1" w:styleId="afff7">
    <w:name w:val="正文文本缩进 字符"/>
    <w:qFormat/>
    <w:rPr>
      <w:rFonts w:ascii="宋体" w:hAnsi="宋体"/>
      <w:bCs/>
      <w:kern w:val="2"/>
      <w:sz w:val="28"/>
      <w:szCs w:val="32"/>
    </w:rPr>
  </w:style>
  <w:style w:type="character" w:customStyle="1" w:styleId="afff8">
    <w:name w:val="批注主题 字符"/>
    <w:qFormat/>
  </w:style>
  <w:style w:type="character" w:customStyle="1" w:styleId="2fb">
    <w:name w:val="正文文本 2 字符"/>
    <w:qFormat/>
    <w:rPr>
      <w:rFonts w:ascii="宋体"/>
      <w:spacing w:val="-20"/>
      <w:kern w:val="2"/>
      <w:sz w:val="28"/>
    </w:rPr>
  </w:style>
  <w:style w:type="character" w:customStyle="1" w:styleId="afff9">
    <w:name w:val="文档结构图 字符"/>
    <w:qFormat/>
    <w:rPr>
      <w:rFonts w:ascii="宋体" w:eastAsia="宋体" w:hAnsi="Calibri" w:cs="Calibri"/>
      <w:kern w:val="2"/>
      <w:sz w:val="18"/>
      <w:szCs w:val="18"/>
    </w:rPr>
  </w:style>
  <w:style w:type="character" w:customStyle="1" w:styleId="afffa">
    <w:name w:val="日期 字符"/>
    <w:qFormat/>
    <w:rPr>
      <w:rFonts w:ascii="Calibri" w:eastAsia="宋体" w:hAnsi="Calibri" w:cs="Calibri"/>
      <w:kern w:val="2"/>
      <w:sz w:val="21"/>
      <w:szCs w:val="21"/>
    </w:rPr>
  </w:style>
  <w:style w:type="character" w:customStyle="1" w:styleId="afffb">
    <w:name w:val="批注框文本 字符"/>
    <w:qFormat/>
    <w:rPr>
      <w:rFonts w:ascii="Calibri" w:hAnsi="Calibri" w:cs="Calibri"/>
      <w:kern w:val="2"/>
      <w:sz w:val="18"/>
      <w:szCs w:val="18"/>
    </w:rPr>
  </w:style>
  <w:style w:type="character" w:customStyle="1" w:styleId="afffc">
    <w:name w:val="正文文本 字符"/>
    <w:qFormat/>
    <w:rPr>
      <w:kern w:val="2"/>
      <w:sz w:val="21"/>
      <w:szCs w:val="24"/>
    </w:rPr>
  </w:style>
  <w:style w:type="character" w:customStyle="1" w:styleId="48">
    <w:name w:val="标题 4 字符"/>
    <w:qFormat/>
    <w:rPr>
      <w:rFonts w:ascii="Arial" w:hAnsi="Arial"/>
      <w:b/>
      <w:bCs/>
      <w:kern w:val="2"/>
      <w:sz w:val="21"/>
      <w:szCs w:val="28"/>
    </w:rPr>
  </w:style>
  <w:style w:type="character" w:customStyle="1" w:styleId="afffd">
    <w:name w:val="纯文本 字符"/>
    <w:qFormat/>
    <w:rPr>
      <w:rFonts w:ascii="宋体" w:hAnsi="Courier New" w:cs="Courier New"/>
      <w:kern w:val="2"/>
      <w:sz w:val="21"/>
      <w:szCs w:val="21"/>
    </w:rPr>
  </w:style>
  <w:style w:type="character" w:customStyle="1" w:styleId="214">
    <w:name w:val="正文文本缩进 2 字符1"/>
    <w:qFormat/>
    <w:rPr>
      <w:rFonts w:ascii="宋体" w:hAnsi="MS Sans Serif"/>
      <w:bCs/>
      <w:spacing w:val="12"/>
      <w:sz w:val="24"/>
    </w:rPr>
  </w:style>
  <w:style w:type="character" w:customStyle="1" w:styleId="1ff2">
    <w:name w:val="标题 1 字符"/>
    <w:qFormat/>
    <w:rPr>
      <w:rFonts w:ascii="宋体" w:hAnsi="Calibri" w:cs="Calibri"/>
      <w:kern w:val="2"/>
      <w:sz w:val="44"/>
      <w:szCs w:val="21"/>
    </w:rPr>
  </w:style>
  <w:style w:type="character" w:customStyle="1" w:styleId="1ff3">
    <w:name w:val="文档结构图 字符1"/>
    <w:qFormat/>
    <w:rPr>
      <w:bCs/>
      <w:kern w:val="2"/>
      <w:sz w:val="21"/>
      <w:szCs w:val="32"/>
      <w:shd w:val="clear" w:color="auto" w:fill="000080"/>
    </w:rPr>
  </w:style>
  <w:style w:type="character" w:customStyle="1" w:styleId="afffe">
    <w:name w:val="明显引用 字符"/>
    <w:qFormat/>
    <w:rPr>
      <w:b/>
      <w:bCs/>
      <w:i/>
      <w:iCs/>
      <w:color w:val="4F81BD"/>
      <w:kern w:val="2"/>
      <w:sz w:val="21"/>
      <w:szCs w:val="22"/>
    </w:rPr>
  </w:style>
  <w:style w:type="character" w:customStyle="1" w:styleId="84">
    <w:name w:val="标题 8 字符"/>
    <w:qFormat/>
    <w:rPr>
      <w:rFonts w:ascii="宋体" w:eastAsia="黑体" w:hAnsi="宋体"/>
      <w:kern w:val="2"/>
      <w:sz w:val="32"/>
      <w:szCs w:val="32"/>
    </w:rPr>
  </w:style>
  <w:style w:type="character" w:customStyle="1" w:styleId="3b">
    <w:name w:val="标题 3 字符"/>
    <w:qFormat/>
    <w:rPr>
      <w:b/>
      <w:bCs/>
      <w:kern w:val="2"/>
      <w:sz w:val="24"/>
      <w:szCs w:val="32"/>
    </w:rPr>
  </w:style>
  <w:style w:type="character" w:customStyle="1" w:styleId="affff">
    <w:name w:val="标题 字符"/>
    <w:qFormat/>
    <w:rPr>
      <w:rFonts w:ascii="宋体" w:eastAsia="黑体" w:hAnsi="宋体"/>
      <w:b/>
      <w:smallCaps/>
      <w:snapToGrid w:val="0"/>
      <w:kern w:val="2"/>
      <w:sz w:val="44"/>
      <w:szCs w:val="24"/>
    </w:rPr>
  </w:style>
  <w:style w:type="character" w:customStyle="1" w:styleId="3c">
    <w:name w:val="正文文本 3 字符"/>
    <w:qFormat/>
    <w:rPr>
      <w:rFonts w:ascii="仿宋_GB2312" w:eastAsia="仿宋_GB2312" w:hAnsi="宋体"/>
      <w:bCs/>
      <w:color w:val="000000"/>
      <w:kern w:val="2"/>
      <w:sz w:val="24"/>
      <w:szCs w:val="32"/>
    </w:rPr>
  </w:style>
  <w:style w:type="character" w:customStyle="1" w:styleId="2fc">
    <w:name w:val="标题 2 字符"/>
    <w:qFormat/>
    <w:rPr>
      <w:rFonts w:ascii="Arial" w:eastAsia="黑体" w:hAnsi="Arial"/>
      <w:b/>
      <w:bCs/>
      <w:kern w:val="2"/>
      <w:sz w:val="32"/>
      <w:szCs w:val="32"/>
    </w:rPr>
  </w:style>
  <w:style w:type="character" w:customStyle="1" w:styleId="1ff4">
    <w:name w:val="页脚 字符1"/>
    <w:uiPriority w:val="99"/>
    <w:qFormat/>
    <w:rPr>
      <w:kern w:val="2"/>
      <w:sz w:val="18"/>
      <w:szCs w:val="18"/>
    </w:rPr>
  </w:style>
  <w:style w:type="character" w:customStyle="1" w:styleId="1ff5">
    <w:name w:val="批注框文本 字符1"/>
    <w:qFormat/>
    <w:rPr>
      <w:kern w:val="2"/>
      <w:sz w:val="18"/>
    </w:rPr>
  </w:style>
  <w:style w:type="character" w:customStyle="1" w:styleId="affff0">
    <w:name w:val="引用 字符"/>
    <w:qFormat/>
    <w:rPr>
      <w:i/>
      <w:iCs/>
      <w:color w:val="000000"/>
      <w:kern w:val="2"/>
      <w:sz w:val="21"/>
      <w:szCs w:val="22"/>
    </w:rPr>
  </w:style>
  <w:style w:type="character" w:customStyle="1" w:styleId="1ff6">
    <w:name w:val="日期 字符1"/>
    <w:qFormat/>
    <w:rPr>
      <w:kern w:val="2"/>
      <w:sz w:val="21"/>
      <w:szCs w:val="24"/>
    </w:rPr>
  </w:style>
  <w:style w:type="character" w:customStyle="1" w:styleId="affff1">
    <w:name w:val="称呼 字符"/>
    <w:qFormat/>
    <w:rPr>
      <w:rFonts w:ascii="仿宋_GB2312" w:eastAsia="仿宋_GB2312"/>
      <w:kern w:val="2"/>
      <w:sz w:val="28"/>
    </w:rPr>
  </w:style>
  <w:style w:type="character" w:customStyle="1" w:styleId="affff2">
    <w:name w:val="页脚 字符"/>
    <w:uiPriority w:val="99"/>
    <w:qFormat/>
    <w:rPr>
      <w:rFonts w:ascii="Calibri" w:eastAsia="宋体" w:hAnsi="Calibri" w:cs="Times New Roman"/>
      <w:kern w:val="2"/>
      <w:sz w:val="18"/>
      <w:szCs w:val="18"/>
    </w:rPr>
  </w:style>
  <w:style w:type="character" w:customStyle="1" w:styleId="affff3">
    <w:name w:val="页眉 字符"/>
    <w:qFormat/>
    <w:rPr>
      <w:rFonts w:ascii="Calibri" w:hAnsi="Calibri" w:cs="Calibri"/>
      <w:kern w:val="2"/>
      <w:sz w:val="18"/>
      <w:szCs w:val="18"/>
    </w:rPr>
  </w:style>
  <w:style w:type="character" w:customStyle="1" w:styleId="74">
    <w:name w:val="标题 7 字符"/>
    <w:rPr>
      <w:rFonts w:ascii="Times New Roman" w:hAnsi="Times New Roman"/>
      <w:b/>
      <w:bCs/>
      <w:kern w:val="2"/>
      <w:sz w:val="30"/>
      <w:szCs w:val="18"/>
    </w:rPr>
  </w:style>
  <w:style w:type="character" w:customStyle="1" w:styleId="1ff7">
    <w:name w:val="页眉 字符1"/>
    <w:qFormat/>
    <w:rPr>
      <w:spacing w:val="-20"/>
      <w:kern w:val="2"/>
      <w:sz w:val="18"/>
      <w:szCs w:val="18"/>
    </w:rPr>
  </w:style>
  <w:style w:type="character" w:customStyle="1" w:styleId="94">
    <w:name w:val="标题 9 字符"/>
    <w:qFormat/>
    <w:rPr>
      <w:rFonts w:ascii="Cambria" w:hAnsi="Cambria"/>
      <w:kern w:val="2"/>
      <w:sz w:val="21"/>
      <w:szCs w:val="21"/>
    </w:rPr>
  </w:style>
  <w:style w:type="character" w:customStyle="1" w:styleId="3d">
    <w:name w:val="正文文本缩进 3 字符"/>
    <w:qFormat/>
    <w:rPr>
      <w:rFonts w:ascii="宋体" w:hAnsi="MS Sans Serif"/>
      <w:bCs/>
      <w:color w:val="000000"/>
      <w:sz w:val="24"/>
    </w:rPr>
  </w:style>
  <w:style w:type="character" w:customStyle="1" w:styleId="affff4">
    <w:name w:val="脚注文本 字符"/>
    <w:qFormat/>
    <w:rPr>
      <w:bCs/>
      <w:sz w:val="18"/>
    </w:rPr>
  </w:style>
  <w:style w:type="character" w:customStyle="1" w:styleId="affff5">
    <w:name w:val="批注文字 字符"/>
    <w:qFormat/>
    <w:rPr>
      <w:sz w:val="24"/>
    </w:rPr>
  </w:style>
  <w:style w:type="character" w:customStyle="1" w:styleId="affff6">
    <w:name w:val="副标题 字符"/>
    <w:qFormat/>
    <w:rPr>
      <w:rFonts w:ascii="Arial" w:hAnsi="Arial"/>
      <w:b/>
      <w:bCs/>
      <w:kern w:val="28"/>
      <w:sz w:val="32"/>
      <w:szCs w:val="32"/>
    </w:rPr>
  </w:style>
  <w:style w:type="character" w:customStyle="1" w:styleId="2fd">
    <w:name w:val="正文文本缩进 2 字符"/>
    <w:qFormat/>
    <w:rPr>
      <w:rFonts w:ascii="宋体" w:hAnsi="宋体"/>
      <w:kern w:val="2"/>
      <w:sz w:val="24"/>
    </w:rPr>
  </w:style>
  <w:style w:type="character" w:customStyle="1" w:styleId="HTML0">
    <w:name w:val="HTML 预设格式 字符"/>
    <w:link w:val="HTML"/>
    <w:uiPriority w:val="99"/>
    <w:qFormat/>
    <w:rPr>
      <w:rFonts w:ascii="宋体" w:hAnsi="宋体" w:cs="宋体"/>
      <w:sz w:val="24"/>
      <w:szCs w:val="24"/>
    </w:rPr>
  </w:style>
  <w:style w:type="character" w:customStyle="1" w:styleId="65">
    <w:name w:val="标题 6 字符"/>
    <w:rPr>
      <w:rFonts w:ascii="Times New Roman" w:hAnsi="Times New Roman"/>
      <w:b/>
      <w:bCs/>
      <w:kern w:val="2"/>
      <w:sz w:val="30"/>
      <w:szCs w:val="18"/>
    </w:rPr>
  </w:style>
  <w:style w:type="character" w:customStyle="1" w:styleId="54">
    <w:name w:val="标题 5 字符"/>
    <w:rPr>
      <w:b/>
      <w:bCs/>
      <w:kern w:val="2"/>
      <w:sz w:val="28"/>
      <w:szCs w:val="28"/>
    </w:rPr>
  </w:style>
  <w:style w:type="character" w:customStyle="1" w:styleId="HTMLChar">
    <w:name w:val="HTML 预设格式 Char"/>
    <w:basedOn w:val="a0"/>
    <w:rPr>
      <w:rFonts w:ascii="Courier New" w:eastAsia="宋体" w:hAnsi="Courier New" w:cs="Courier New"/>
      <w:kern w:val="2"/>
    </w:rPr>
  </w:style>
  <w:style w:type="character" w:customStyle="1" w:styleId="2d">
    <w:name w:val="正文首行缩进 2 字符"/>
    <w:basedOn w:val="15"/>
    <w:link w:val="2c"/>
    <w:uiPriority w:val="99"/>
    <w:semiHidden/>
    <w:qFormat/>
    <w:rPr>
      <w:rFonts w:ascii="Times New Roman" w:eastAsia="宋体" w:hAnsi="Times New Roman" w:cs="Times New Roman"/>
      <w:kern w:val="2"/>
      <w:sz w:val="21"/>
      <w:szCs w:val="22"/>
    </w:rPr>
  </w:style>
  <w:style w:type="character" w:customStyle="1" w:styleId="3Char">
    <w:name w:val="标题 3 Char"/>
    <w:qFormat/>
    <w:rPr>
      <w:rFonts w:ascii="黑体" w:eastAsia="黑体" w:hAnsi="Calibri"/>
      <w:kern w:val="2"/>
      <w:sz w:val="28"/>
    </w:rPr>
  </w:style>
  <w:style w:type="character" w:customStyle="1" w:styleId="1Char2">
    <w:name w:val="标题 1 Char"/>
    <w:qFormat/>
    <w:rPr>
      <w:rFonts w:eastAsia="宋体"/>
      <w:b/>
      <w:kern w:val="44"/>
      <w:sz w:val="44"/>
    </w:rPr>
  </w:style>
  <w:style w:type="character" w:customStyle="1" w:styleId="8Char">
    <w:name w:val="标题 8 Char"/>
    <w:rPr>
      <w:rFonts w:ascii="Arial" w:eastAsia="黑体" w:hAnsi="Arial"/>
      <w:sz w:val="24"/>
    </w:rPr>
  </w:style>
  <w:style w:type="character" w:customStyle="1" w:styleId="Char5">
    <w:name w:val="页脚 Char"/>
    <w:uiPriority w:val="99"/>
    <w:qFormat/>
    <w:rPr>
      <w:rFonts w:ascii="Calibri" w:eastAsia="宋体" w:hAnsi="Calibri"/>
      <w:kern w:val="2"/>
      <w:sz w:val="18"/>
      <w:szCs w:val="22"/>
    </w:rPr>
  </w:style>
  <w:style w:type="character" w:customStyle="1" w:styleId="9Char">
    <w:name w:val="标题 9 Char"/>
    <w:rPr>
      <w:rFonts w:ascii="Arial" w:eastAsia="黑体" w:hAnsi="Arial"/>
      <w:sz w:val="21"/>
      <w:szCs w:val="21"/>
    </w:rPr>
  </w:style>
  <w:style w:type="character" w:customStyle="1" w:styleId="stylekwd">
    <w:name w:val="style_kwd"/>
    <w:basedOn w:val="a0"/>
  </w:style>
  <w:style w:type="character" w:customStyle="1" w:styleId="Char6">
    <w:name w:val="页眉 Char"/>
    <w:uiPriority w:val="99"/>
    <w:qFormat/>
    <w:rPr>
      <w:rFonts w:eastAsia="宋体"/>
      <w:kern w:val="2"/>
      <w:sz w:val="18"/>
    </w:rPr>
  </w:style>
  <w:style w:type="character" w:customStyle="1" w:styleId="17">
    <w:name w:val="尾注文本 字符1"/>
    <w:link w:val="af1"/>
    <w:rPr>
      <w:rFonts w:ascii="Calibri" w:eastAsia="宋体" w:hAnsi="Calibri"/>
      <w:kern w:val="2"/>
      <w:sz w:val="21"/>
      <w:szCs w:val="22"/>
    </w:rPr>
  </w:style>
  <w:style w:type="character" w:customStyle="1" w:styleId="Char7">
    <w:name w:val="日期 Char"/>
    <w:qFormat/>
    <w:rPr>
      <w:rFonts w:eastAsia="宋体"/>
      <w:kern w:val="2"/>
      <w:sz w:val="21"/>
    </w:rPr>
  </w:style>
  <w:style w:type="character" w:customStyle="1" w:styleId="Char8">
    <w:name w:val="批注文字 Char"/>
    <w:qFormat/>
    <w:rPr>
      <w:sz w:val="24"/>
    </w:rPr>
  </w:style>
  <w:style w:type="character" w:customStyle="1" w:styleId="Char9">
    <w:name w:val="正文文本缩进 Char"/>
    <w:rPr>
      <w:rFonts w:eastAsia="宋体"/>
      <w:kern w:val="2"/>
      <w:sz w:val="21"/>
    </w:rPr>
  </w:style>
  <w:style w:type="character" w:customStyle="1" w:styleId="5Char">
    <w:name w:val="标题 5 Char"/>
    <w:uiPriority w:val="9"/>
    <w:rPr>
      <w:rFonts w:eastAsia="宋体"/>
      <w:b/>
      <w:bCs/>
      <w:kern w:val="2"/>
      <w:sz w:val="28"/>
      <w:szCs w:val="28"/>
    </w:rPr>
  </w:style>
  <w:style w:type="character" w:customStyle="1" w:styleId="Chara">
    <w:name w:val="批注主题 Char"/>
    <w:uiPriority w:val="99"/>
    <w:qFormat/>
    <w:rPr>
      <w:rFonts w:eastAsia="宋体"/>
      <w:kern w:val="2"/>
      <w:sz w:val="21"/>
    </w:rPr>
  </w:style>
  <w:style w:type="character" w:customStyle="1" w:styleId="Charb">
    <w:name w:val="文档结构图 Char"/>
    <w:qFormat/>
    <w:rPr>
      <w:rFonts w:ascii="宋体" w:eastAsia="宋体" w:hAnsi="Calibri" w:cs="宋体"/>
      <w:kern w:val="2"/>
      <w:sz w:val="18"/>
      <w:szCs w:val="18"/>
    </w:rPr>
  </w:style>
  <w:style w:type="character" w:customStyle="1" w:styleId="7Char">
    <w:name w:val="标题 7 Char"/>
    <w:rPr>
      <w:rFonts w:eastAsia="宋体"/>
      <w:b/>
      <w:bCs/>
      <w:sz w:val="24"/>
    </w:rPr>
  </w:style>
  <w:style w:type="character" w:customStyle="1" w:styleId="Charc">
    <w:name w:val="正文首行缩进 Char"/>
    <w:qFormat/>
    <w:rPr>
      <w:rFonts w:eastAsia="宋体"/>
      <w:kern w:val="2"/>
      <w:sz w:val="21"/>
      <w:szCs w:val="24"/>
      <w:lang w:val="en-US" w:eastAsia="zh-CN" w:bidi="ar-SA"/>
    </w:rPr>
  </w:style>
  <w:style w:type="character" w:customStyle="1" w:styleId="3Char3">
    <w:name w:val="正文文本 3 Char"/>
    <w:qFormat/>
    <w:rPr>
      <w:rFonts w:ascii="宋体" w:eastAsia="宋体" w:hAnsi="Calibri"/>
      <w:kern w:val="2"/>
      <w:sz w:val="24"/>
    </w:rPr>
  </w:style>
  <w:style w:type="character" w:customStyle="1" w:styleId="2Char3">
    <w:name w:val="标题 2 Char"/>
    <w:qFormat/>
    <w:rPr>
      <w:rFonts w:ascii="Arial" w:eastAsia="黑体" w:hAnsi="Arial"/>
      <w:b/>
      <w:kern w:val="2"/>
      <w:sz w:val="32"/>
    </w:rPr>
  </w:style>
  <w:style w:type="character" w:customStyle="1" w:styleId="3Char4">
    <w:name w:val="正文文本缩进 3 Char"/>
    <w:qFormat/>
    <w:rPr>
      <w:rFonts w:ascii="Calibri" w:eastAsia="宋体" w:hAnsi="Calibri"/>
      <w:kern w:val="2"/>
      <w:sz w:val="16"/>
      <w:szCs w:val="16"/>
    </w:rPr>
  </w:style>
  <w:style w:type="character" w:customStyle="1" w:styleId="6Char">
    <w:name w:val="标题 6 Char"/>
    <w:rPr>
      <w:rFonts w:ascii="Arial" w:eastAsia="黑体" w:hAnsi="Arial"/>
      <w:b/>
      <w:bCs/>
      <w:sz w:val="24"/>
    </w:rPr>
  </w:style>
  <w:style w:type="character" w:customStyle="1" w:styleId="CommentTextChar">
    <w:name w:val="Comment Text Char"/>
  </w:style>
  <w:style w:type="character" w:customStyle="1" w:styleId="4Char">
    <w:name w:val="标题 4 Char"/>
    <w:qFormat/>
    <w:rPr>
      <w:rFonts w:ascii="Arial" w:eastAsia="黑体" w:hAnsi="Arial"/>
      <w:b/>
      <w:bCs/>
      <w:kern w:val="2"/>
      <w:sz w:val="28"/>
      <w:szCs w:val="28"/>
    </w:rPr>
  </w:style>
  <w:style w:type="character" w:customStyle="1" w:styleId="Chard">
    <w:name w:val="批注框文本 Char"/>
    <w:qFormat/>
    <w:rPr>
      <w:rFonts w:eastAsia="宋体"/>
      <w:kern w:val="2"/>
      <w:sz w:val="18"/>
    </w:rPr>
  </w:style>
  <w:style w:type="character" w:customStyle="1" w:styleId="Chare">
    <w:name w:val="正文文本 Char"/>
    <w:qFormat/>
    <w:rPr>
      <w:rFonts w:eastAsia="宋体"/>
      <w:kern w:val="2"/>
      <w:sz w:val="21"/>
      <w:szCs w:val="24"/>
      <w:lang w:val="en-US" w:eastAsia="zh-CN" w:bidi="ar-SA"/>
    </w:rPr>
  </w:style>
  <w:style w:type="character" w:customStyle="1" w:styleId="Charf">
    <w:name w:val="标题 Char"/>
    <w:rPr>
      <w:rFonts w:ascii="Arial" w:eastAsia="宋体" w:hAnsi="Arial"/>
      <w:b/>
      <w:sz w:val="32"/>
    </w:rPr>
  </w:style>
  <w:style w:type="character" w:customStyle="1" w:styleId="Charf0">
    <w:name w:val="脚注文本 Char"/>
    <w:rPr>
      <w:kern w:val="2"/>
      <w:sz w:val="18"/>
      <w:szCs w:val="18"/>
    </w:rPr>
  </w:style>
  <w:style w:type="character" w:customStyle="1" w:styleId="affff7">
    <w:name w:val="尾注文本 字符"/>
    <w:basedOn w:val="a0"/>
    <w:uiPriority w:val="99"/>
    <w:semiHidden/>
    <w:rPr>
      <w:rFonts w:ascii="Times New Roman" w:eastAsia="宋体" w:hAnsi="Times New Roman" w:cs="Times New Roman"/>
      <w:kern w:val="2"/>
      <w:sz w:val="21"/>
      <w:szCs w:val="22"/>
    </w:rPr>
  </w:style>
  <w:style w:type="character" w:customStyle="1" w:styleId="2Char4">
    <w:name w:val="正文文本缩进 2 Char"/>
    <w:rPr>
      <w:rFonts w:ascii="Arial" w:eastAsia="仿宋_GB2312" w:hAnsi="Arial"/>
      <w:kern w:val="2"/>
      <w:sz w:val="32"/>
    </w:rPr>
  </w:style>
  <w:style w:type="character" w:customStyle="1" w:styleId="2Char5">
    <w:name w:val="正文文本 2 Char"/>
    <w:rPr>
      <w:rFonts w:ascii="仿宋_GB2312" w:eastAsia="仿宋_GB2312"/>
      <w:b/>
      <w:kern w:val="2"/>
      <w:sz w:val="24"/>
    </w:rPr>
  </w:style>
  <w:style w:type="character" w:customStyle="1" w:styleId="HTMLChar1">
    <w:name w:val="HTML 预设格式 Char1"/>
    <w:semiHidden/>
    <w:rPr>
      <w:rFonts w:ascii="Courier New" w:eastAsia="宋体" w:hAnsi="Courier New" w:cs="Courier New"/>
      <w:kern w:val="2"/>
    </w:rPr>
  </w:style>
  <w:style w:type="character" w:customStyle="1" w:styleId="BlockquoteChar00">
    <w:name w:val="Blockquote Char_0_0"/>
    <w:link w:val="Blockquote00"/>
    <w:locked/>
    <w:rPr>
      <w:sz w:val="24"/>
    </w:rPr>
  </w:style>
  <w:style w:type="character" w:customStyle="1" w:styleId="DefaultCharChar">
    <w:name w:val="Default Char Char"/>
    <w:link w:val="Default"/>
    <w:qFormat/>
    <w:rPr>
      <w:rFonts w:ascii="黑体" w:eastAsia="黑体" w:hAnsi="Times New Roman" w:cs="黑体"/>
      <w:color w:val="000000"/>
      <w:sz w:val="24"/>
      <w:szCs w:val="24"/>
    </w:rPr>
  </w:style>
  <w:style w:type="character" w:customStyle="1" w:styleId="1ff8">
    <w:name w:val="页码1"/>
    <w:qFormat/>
  </w:style>
  <w:style w:type="character" w:customStyle="1" w:styleId="1ff9">
    <w:name w:val="批注引用1"/>
    <w:qFormat/>
    <w:rPr>
      <w:sz w:val="21"/>
      <w:szCs w:val="21"/>
    </w:rPr>
  </w:style>
  <w:style w:type="character" w:customStyle="1" w:styleId="afc">
    <w:name w:val="普通(网站) 字符"/>
    <w:link w:val="afb"/>
    <w:locked/>
    <w:rPr>
      <w:rFonts w:ascii="宋体" w:eastAsia="宋体" w:hAnsi="宋体" w:cs="Times New Roman"/>
      <w:sz w:val="24"/>
      <w:szCs w:val="24"/>
    </w:rPr>
  </w:style>
  <w:style w:type="table" w:customStyle="1" w:styleId="1ffa">
    <w:name w:val="网格型1"/>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unhideWhenUsed/>
    <w:qFormat/>
    <w:tblPr>
      <w:tblCellMar>
        <w:top w:w="0" w:type="dxa"/>
        <w:left w:w="0" w:type="dxa"/>
        <w:bottom w:w="0" w:type="dxa"/>
        <w:right w:w="0" w:type="dxa"/>
      </w:tblCellMar>
    </w:tblPr>
  </w:style>
  <w:style w:type="table" w:customStyle="1" w:styleId="2fe">
    <w:name w:val="网格型2"/>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e">
    <w:name w:val="网格型3"/>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网格型11"/>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网格型21"/>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网格型31"/>
    <w:basedOn w:val="a1"/>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f1">
    <w:name w:val="段 Char"/>
    <w:link w:val="affff8"/>
    <w:rPr>
      <w:rFonts w:ascii="宋体"/>
    </w:rPr>
  </w:style>
  <w:style w:type="paragraph" w:customStyle="1" w:styleId="affff8">
    <w:name w:val="段"/>
    <w:link w:val="Charf1"/>
    <w:qFormat/>
    <w:pPr>
      <w:tabs>
        <w:tab w:val="center" w:pos="4201"/>
        <w:tab w:val="right" w:leader="dot" w:pos="9298"/>
      </w:tabs>
      <w:autoSpaceDE w:val="0"/>
      <w:autoSpaceDN w:val="0"/>
      <w:ind w:firstLineChars="200" w:firstLine="420"/>
      <w:jc w:val="both"/>
    </w:pPr>
    <w:rPr>
      <w:rFonts w:ascii="宋体"/>
    </w:rPr>
  </w:style>
  <w:style w:type="paragraph" w:styleId="affff9">
    <w:name w:val="Quote"/>
    <w:basedOn w:val="a"/>
    <w:next w:val="a"/>
    <w:qFormat/>
    <w:rPr>
      <w:i/>
      <w:iCs/>
      <w:color w:val="000000"/>
      <w:kern w:val="0"/>
      <w:sz w:val="20"/>
      <w:szCs w:val="20"/>
    </w:rPr>
  </w:style>
  <w:style w:type="character" w:customStyle="1" w:styleId="2ff">
    <w:name w:val="引用 字符2"/>
    <w:basedOn w:val="a0"/>
    <w:rPr>
      <w:i/>
      <w:iCs/>
      <w:color w:val="404040" w:themeColor="text1" w:themeTint="BF"/>
      <w:kern w:val="2"/>
      <w:sz w:val="21"/>
      <w:szCs w:val="22"/>
    </w:rPr>
  </w:style>
  <w:style w:type="character" w:customStyle="1" w:styleId="font112">
    <w:name w:val="font112"/>
    <w:rPr>
      <w:rFonts w:ascii="Arial" w:hAnsi="Arial" w:cs="Arial"/>
      <w:color w:val="000000"/>
      <w:sz w:val="24"/>
      <w:szCs w:val="24"/>
      <w:u w:val="none"/>
    </w:rPr>
  </w:style>
  <w:style w:type="character" w:customStyle="1" w:styleId="font11">
    <w:name w:val="font11"/>
    <w:rPr>
      <w:rFonts w:ascii="宋体" w:eastAsia="宋体" w:hAnsi="宋体" w:cs="宋体" w:hint="eastAsia"/>
      <w:color w:val="000000"/>
      <w:sz w:val="24"/>
      <w:szCs w:val="24"/>
      <w:u w:val="none"/>
    </w:rPr>
  </w:style>
  <w:style w:type="paragraph" w:styleId="affffa">
    <w:name w:val="Intense Quote"/>
    <w:basedOn w:val="a"/>
    <w:next w:val="a"/>
    <w:qFormat/>
    <w:pPr>
      <w:pBdr>
        <w:bottom w:val="single" w:sz="4" w:space="4" w:color="4F81BD"/>
      </w:pBdr>
      <w:spacing w:before="200" w:after="280"/>
      <w:ind w:left="936" w:right="936"/>
    </w:pPr>
    <w:rPr>
      <w:b/>
      <w:bCs/>
      <w:i/>
      <w:iCs/>
      <w:color w:val="4F81BD"/>
      <w:kern w:val="0"/>
      <w:sz w:val="20"/>
      <w:szCs w:val="20"/>
    </w:rPr>
  </w:style>
  <w:style w:type="character" w:customStyle="1" w:styleId="2ff0">
    <w:name w:val="明显引用 字符2"/>
    <w:basedOn w:val="a0"/>
    <w:rPr>
      <w:i/>
      <w:iCs/>
      <w:color w:val="4F81BD" w:themeColor="accent1"/>
      <w:kern w:val="2"/>
      <w:sz w:val="21"/>
      <w:szCs w:val="22"/>
    </w:rPr>
  </w:style>
  <w:style w:type="character" w:customStyle="1" w:styleId="2ff1">
    <w:name w:val="批注文字 字符2"/>
    <w:basedOn w:val="a0"/>
    <w:semiHidden/>
    <w:rPr>
      <w:rFonts w:ascii="Times New Roman" w:eastAsia="宋体" w:hAnsi="Times New Roman" w:cs="Times New Roman"/>
      <w:szCs w:val="24"/>
    </w:rPr>
  </w:style>
  <w:style w:type="character" w:customStyle="1" w:styleId="320">
    <w:name w:val="正文文本缩进 3 字符2"/>
    <w:basedOn w:val="a0"/>
    <w:semiHidden/>
    <w:rPr>
      <w:rFonts w:ascii="Times New Roman" w:eastAsia="宋体" w:hAnsi="Times New Roman" w:cs="Times New Roman"/>
      <w:sz w:val="16"/>
      <w:szCs w:val="16"/>
    </w:rPr>
  </w:style>
  <w:style w:type="paragraph" w:styleId="affffb">
    <w:name w:val="List Paragraph"/>
    <w:basedOn w:val="a"/>
    <w:uiPriority w:val="34"/>
    <w:qFormat/>
    <w:pPr>
      <w:ind w:firstLineChars="200" w:firstLine="420"/>
    </w:pPr>
    <w:rPr>
      <w:rFonts w:ascii="Calibri" w:hAnsi="Calibri"/>
    </w:rPr>
  </w:style>
  <w:style w:type="character" w:customStyle="1" w:styleId="2ff2">
    <w:name w:val="称呼 字符2"/>
    <w:basedOn w:val="a0"/>
    <w:semiHidden/>
    <w:rPr>
      <w:rFonts w:ascii="Times New Roman" w:eastAsia="宋体" w:hAnsi="Times New Roman" w:cs="Times New Roman"/>
      <w:szCs w:val="24"/>
    </w:rPr>
  </w:style>
  <w:style w:type="paragraph" w:customStyle="1" w:styleId="Affffc">
    <w:name w:val="A 正文"/>
    <w:pPr>
      <w:spacing w:afterLines="50" w:line="360" w:lineRule="auto"/>
      <w:ind w:firstLineChars="200" w:firstLine="200"/>
    </w:pPr>
    <w:rPr>
      <w:kern w:val="2"/>
      <w:sz w:val="24"/>
      <w:szCs w:val="24"/>
    </w:rPr>
  </w:style>
  <w:style w:type="character" w:customStyle="1" w:styleId="2ff3">
    <w:name w:val="脚注文本 字符2"/>
    <w:basedOn w:val="a0"/>
    <w:semiHidden/>
    <w:rPr>
      <w:rFonts w:ascii="Times New Roman" w:eastAsia="宋体" w:hAnsi="Times New Roman" w:cs="Times New Roman"/>
      <w:sz w:val="18"/>
      <w:szCs w:val="18"/>
    </w:rPr>
  </w:style>
  <w:style w:type="character" w:customStyle="1" w:styleId="221">
    <w:name w:val="正文文本 2 字符2"/>
    <w:basedOn w:val="a0"/>
    <w:semiHidden/>
    <w:rPr>
      <w:rFonts w:ascii="Times New Roman" w:eastAsia="宋体" w:hAnsi="Times New Roman" w:cs="Times New Roman"/>
      <w:szCs w:val="24"/>
    </w:rPr>
  </w:style>
  <w:style w:type="paragraph" w:styleId="affffd">
    <w:name w:val="No Spacing"/>
    <w:qFormat/>
    <w:pPr>
      <w:widowControl w:val="0"/>
      <w:jc w:val="both"/>
    </w:pPr>
    <w:rPr>
      <w:rFonts w:ascii="Calibri" w:hAnsi="Calibri"/>
      <w:kern w:val="2"/>
      <w:sz w:val="21"/>
      <w:szCs w:val="22"/>
    </w:rPr>
  </w:style>
  <w:style w:type="character" w:customStyle="1" w:styleId="2ff4">
    <w:name w:val="正文文本 字符2"/>
    <w:basedOn w:val="a0"/>
    <w:semiHidden/>
    <w:rPr>
      <w:rFonts w:ascii="Times New Roman" w:eastAsia="宋体" w:hAnsi="Times New Roman" w:cs="Times New Roman"/>
      <w:szCs w:val="24"/>
    </w:rPr>
  </w:style>
  <w:style w:type="character" w:customStyle="1" w:styleId="2ff5">
    <w:name w:val="纯文本 字符2"/>
    <w:basedOn w:val="a0"/>
    <w:semiHidden/>
    <w:rPr>
      <w:rFonts w:asciiTheme="minorEastAsia" w:hAnsi="Courier New" w:cs="Courier New"/>
      <w:szCs w:val="24"/>
    </w:rPr>
  </w:style>
  <w:style w:type="character" w:customStyle="1" w:styleId="321">
    <w:name w:val="正文文本 3 字符2"/>
    <w:basedOn w:val="a0"/>
    <w:semiHidden/>
    <w:rPr>
      <w:rFonts w:ascii="Times New Roman" w:eastAsia="宋体" w:hAnsi="Times New Roman" w:cs="Times New Roman"/>
      <w:sz w:val="16"/>
      <w:szCs w:val="16"/>
    </w:rPr>
  </w:style>
  <w:style w:type="character" w:customStyle="1" w:styleId="2ff6">
    <w:name w:val="标题 字符2"/>
    <w:basedOn w:val="a0"/>
    <w:rPr>
      <w:rFonts w:asciiTheme="majorHAnsi" w:eastAsiaTheme="majorEastAsia" w:hAnsiTheme="majorHAnsi" w:cstheme="majorBidi"/>
      <w:b/>
      <w:bCs/>
      <w:sz w:val="32"/>
      <w:szCs w:val="32"/>
    </w:rPr>
  </w:style>
  <w:style w:type="character" w:customStyle="1" w:styleId="2ff7">
    <w:name w:val="批注主题 字符2"/>
    <w:basedOn w:val="2ff1"/>
    <w:semiHidden/>
    <w:rPr>
      <w:rFonts w:ascii="Times New Roman" w:eastAsia="宋体" w:hAnsi="Times New Roman" w:cs="Times New Roman"/>
      <w:b/>
      <w:bCs/>
      <w:szCs w:val="24"/>
    </w:rPr>
  </w:style>
  <w:style w:type="character" w:customStyle="1" w:styleId="2ff8">
    <w:name w:val="副标题 字符2"/>
    <w:basedOn w:val="a0"/>
    <w:rPr>
      <w:b/>
      <w:bCs/>
      <w:kern w:val="28"/>
      <w:sz w:val="32"/>
      <w:szCs w:val="32"/>
    </w:rPr>
  </w:style>
  <w:style w:type="paragraph" w:customStyle="1" w:styleId="Style150">
    <w:name w:val="_Style 150"/>
    <w:basedOn w:val="a"/>
    <w:next w:val="a"/>
    <w:uiPriority w:val="39"/>
    <w:unhideWhenUsed/>
    <w:pPr>
      <w:ind w:left="1680"/>
      <w:jc w:val="left"/>
    </w:pPr>
    <w:rPr>
      <w:rFonts w:ascii="Calibri" w:hAnsi="Calibri" w:cs="Calibri"/>
      <w:sz w:val="18"/>
      <w:szCs w:val="18"/>
    </w:rPr>
  </w:style>
  <w:style w:type="character" w:customStyle="1" w:styleId="2ff9">
    <w:name w:val="正文文本缩进 字符2"/>
    <w:basedOn w:val="a0"/>
    <w:semiHidden/>
    <w:rPr>
      <w:rFonts w:ascii="Times New Roman" w:eastAsia="宋体" w:hAnsi="Times New Roman" w:cs="Times New Roman"/>
      <w:szCs w:val="24"/>
    </w:rPr>
  </w:style>
  <w:style w:type="paragraph" w:customStyle="1" w:styleId="Style1501">
    <w:name w:val="_Style 1501"/>
    <w:basedOn w:val="a"/>
    <w:next w:val="affffb"/>
    <w:uiPriority w:val="34"/>
    <w:qFormat/>
    <w:pPr>
      <w:ind w:firstLineChars="200" w:firstLine="420"/>
    </w:pPr>
    <w:rPr>
      <w:rFonts w:ascii="Calibri" w:hAnsi="Calibri" w:cs="Calibri"/>
    </w:rPr>
  </w:style>
  <w:style w:type="paragraph" w:customStyle="1" w:styleId="Style3">
    <w:name w:val="_Style 3"/>
    <w:basedOn w:val="a"/>
    <w:qFormat/>
    <w:pPr>
      <w:ind w:firstLineChars="200" w:firstLine="420"/>
    </w:pPr>
    <w:rPr>
      <w:rFonts w:ascii="Calibri" w:hAnsi="Calibri"/>
    </w:rPr>
  </w:style>
  <w:style w:type="paragraph" w:customStyle="1" w:styleId="Style7">
    <w:name w:val="_Style 7"/>
    <w:basedOn w:val="a"/>
    <w:next w:val="affffb"/>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61">
      <w:bodyDiv w:val="1"/>
      <w:marLeft w:val="0"/>
      <w:marRight w:val="0"/>
      <w:marTop w:val="0"/>
      <w:marBottom w:val="0"/>
      <w:divBdr>
        <w:top w:val="none" w:sz="0" w:space="0" w:color="auto"/>
        <w:left w:val="none" w:sz="0" w:space="0" w:color="auto"/>
        <w:bottom w:val="none" w:sz="0" w:space="0" w:color="auto"/>
        <w:right w:val="none" w:sz="0" w:space="0" w:color="auto"/>
      </w:divBdr>
      <w:divsChild>
        <w:div w:id="750540726">
          <w:marLeft w:val="0"/>
          <w:marRight w:val="0"/>
          <w:marTop w:val="0"/>
          <w:marBottom w:val="0"/>
          <w:divBdr>
            <w:top w:val="none" w:sz="0" w:space="0" w:color="auto"/>
            <w:left w:val="none" w:sz="0" w:space="0" w:color="auto"/>
            <w:bottom w:val="none" w:sz="0" w:space="0" w:color="auto"/>
            <w:right w:val="none" w:sz="0" w:space="0" w:color="auto"/>
          </w:divBdr>
        </w:div>
        <w:div w:id="2110268684">
          <w:marLeft w:val="0"/>
          <w:marRight w:val="0"/>
          <w:marTop w:val="0"/>
          <w:marBottom w:val="0"/>
          <w:divBdr>
            <w:top w:val="none" w:sz="0" w:space="0" w:color="auto"/>
            <w:left w:val="none" w:sz="0" w:space="0" w:color="auto"/>
            <w:bottom w:val="none" w:sz="0" w:space="0" w:color="auto"/>
            <w:right w:val="none" w:sz="0" w:space="0" w:color="auto"/>
          </w:divBdr>
        </w:div>
        <w:div w:id="1619599438">
          <w:marLeft w:val="0"/>
          <w:marRight w:val="0"/>
          <w:marTop w:val="0"/>
          <w:marBottom w:val="0"/>
          <w:divBdr>
            <w:top w:val="none" w:sz="0" w:space="0" w:color="auto"/>
            <w:left w:val="none" w:sz="0" w:space="0" w:color="auto"/>
            <w:bottom w:val="none" w:sz="0" w:space="0" w:color="auto"/>
            <w:right w:val="none" w:sz="0" w:space="0" w:color="auto"/>
          </w:divBdr>
        </w:div>
        <w:div w:id="1940672744">
          <w:marLeft w:val="0"/>
          <w:marRight w:val="0"/>
          <w:marTop w:val="0"/>
          <w:marBottom w:val="0"/>
          <w:divBdr>
            <w:top w:val="none" w:sz="0" w:space="0" w:color="auto"/>
            <w:left w:val="none" w:sz="0" w:space="0" w:color="auto"/>
            <w:bottom w:val="none" w:sz="0" w:space="0" w:color="auto"/>
            <w:right w:val="none" w:sz="0" w:space="0" w:color="auto"/>
          </w:divBdr>
        </w:div>
      </w:divsChild>
    </w:div>
    <w:div w:id="14118239">
      <w:bodyDiv w:val="1"/>
      <w:marLeft w:val="0"/>
      <w:marRight w:val="0"/>
      <w:marTop w:val="0"/>
      <w:marBottom w:val="0"/>
      <w:divBdr>
        <w:top w:val="none" w:sz="0" w:space="0" w:color="auto"/>
        <w:left w:val="none" w:sz="0" w:space="0" w:color="auto"/>
        <w:bottom w:val="none" w:sz="0" w:space="0" w:color="auto"/>
        <w:right w:val="none" w:sz="0" w:space="0" w:color="auto"/>
      </w:divBdr>
      <w:divsChild>
        <w:div w:id="1739936153">
          <w:marLeft w:val="0"/>
          <w:marRight w:val="0"/>
          <w:marTop w:val="0"/>
          <w:marBottom w:val="0"/>
          <w:divBdr>
            <w:top w:val="none" w:sz="0" w:space="0" w:color="auto"/>
            <w:left w:val="none" w:sz="0" w:space="0" w:color="auto"/>
            <w:bottom w:val="none" w:sz="0" w:space="0" w:color="auto"/>
            <w:right w:val="none" w:sz="0" w:space="0" w:color="auto"/>
          </w:divBdr>
        </w:div>
      </w:divsChild>
    </w:div>
    <w:div w:id="26417132">
      <w:bodyDiv w:val="1"/>
      <w:marLeft w:val="0"/>
      <w:marRight w:val="0"/>
      <w:marTop w:val="0"/>
      <w:marBottom w:val="0"/>
      <w:divBdr>
        <w:top w:val="none" w:sz="0" w:space="0" w:color="auto"/>
        <w:left w:val="none" w:sz="0" w:space="0" w:color="auto"/>
        <w:bottom w:val="none" w:sz="0" w:space="0" w:color="auto"/>
        <w:right w:val="none" w:sz="0" w:space="0" w:color="auto"/>
      </w:divBdr>
    </w:div>
    <w:div w:id="56368580">
      <w:bodyDiv w:val="1"/>
      <w:marLeft w:val="0"/>
      <w:marRight w:val="0"/>
      <w:marTop w:val="0"/>
      <w:marBottom w:val="0"/>
      <w:divBdr>
        <w:top w:val="none" w:sz="0" w:space="0" w:color="auto"/>
        <w:left w:val="none" w:sz="0" w:space="0" w:color="auto"/>
        <w:bottom w:val="none" w:sz="0" w:space="0" w:color="auto"/>
        <w:right w:val="none" w:sz="0" w:space="0" w:color="auto"/>
      </w:divBdr>
    </w:div>
    <w:div w:id="79449752">
      <w:bodyDiv w:val="1"/>
      <w:marLeft w:val="0"/>
      <w:marRight w:val="0"/>
      <w:marTop w:val="0"/>
      <w:marBottom w:val="0"/>
      <w:divBdr>
        <w:top w:val="none" w:sz="0" w:space="0" w:color="auto"/>
        <w:left w:val="none" w:sz="0" w:space="0" w:color="auto"/>
        <w:bottom w:val="none" w:sz="0" w:space="0" w:color="auto"/>
        <w:right w:val="none" w:sz="0" w:space="0" w:color="auto"/>
      </w:divBdr>
      <w:divsChild>
        <w:div w:id="1052264926">
          <w:marLeft w:val="0"/>
          <w:marRight w:val="0"/>
          <w:marTop w:val="0"/>
          <w:marBottom w:val="0"/>
          <w:divBdr>
            <w:top w:val="none" w:sz="0" w:space="0" w:color="auto"/>
            <w:left w:val="none" w:sz="0" w:space="0" w:color="auto"/>
            <w:bottom w:val="none" w:sz="0" w:space="0" w:color="auto"/>
            <w:right w:val="none" w:sz="0" w:space="0" w:color="auto"/>
          </w:divBdr>
        </w:div>
      </w:divsChild>
    </w:div>
    <w:div w:id="197282878">
      <w:bodyDiv w:val="1"/>
      <w:marLeft w:val="0"/>
      <w:marRight w:val="0"/>
      <w:marTop w:val="0"/>
      <w:marBottom w:val="0"/>
      <w:divBdr>
        <w:top w:val="none" w:sz="0" w:space="0" w:color="auto"/>
        <w:left w:val="none" w:sz="0" w:space="0" w:color="auto"/>
        <w:bottom w:val="none" w:sz="0" w:space="0" w:color="auto"/>
        <w:right w:val="none" w:sz="0" w:space="0" w:color="auto"/>
      </w:divBdr>
      <w:divsChild>
        <w:div w:id="540896998">
          <w:marLeft w:val="0"/>
          <w:marRight w:val="0"/>
          <w:marTop w:val="0"/>
          <w:marBottom w:val="0"/>
          <w:divBdr>
            <w:top w:val="none" w:sz="0" w:space="0" w:color="auto"/>
            <w:left w:val="none" w:sz="0" w:space="0" w:color="auto"/>
            <w:bottom w:val="none" w:sz="0" w:space="0" w:color="auto"/>
            <w:right w:val="none" w:sz="0" w:space="0" w:color="auto"/>
          </w:divBdr>
        </w:div>
        <w:div w:id="447553137">
          <w:marLeft w:val="0"/>
          <w:marRight w:val="0"/>
          <w:marTop w:val="0"/>
          <w:marBottom w:val="0"/>
          <w:divBdr>
            <w:top w:val="none" w:sz="0" w:space="0" w:color="auto"/>
            <w:left w:val="none" w:sz="0" w:space="0" w:color="auto"/>
            <w:bottom w:val="none" w:sz="0" w:space="0" w:color="auto"/>
            <w:right w:val="none" w:sz="0" w:space="0" w:color="auto"/>
          </w:divBdr>
        </w:div>
        <w:div w:id="1809516970">
          <w:marLeft w:val="0"/>
          <w:marRight w:val="0"/>
          <w:marTop w:val="0"/>
          <w:marBottom w:val="0"/>
          <w:divBdr>
            <w:top w:val="none" w:sz="0" w:space="0" w:color="auto"/>
            <w:left w:val="none" w:sz="0" w:space="0" w:color="auto"/>
            <w:bottom w:val="none" w:sz="0" w:space="0" w:color="auto"/>
            <w:right w:val="none" w:sz="0" w:space="0" w:color="auto"/>
          </w:divBdr>
        </w:div>
        <w:div w:id="929392815">
          <w:marLeft w:val="0"/>
          <w:marRight w:val="0"/>
          <w:marTop w:val="0"/>
          <w:marBottom w:val="0"/>
          <w:divBdr>
            <w:top w:val="none" w:sz="0" w:space="0" w:color="auto"/>
            <w:left w:val="none" w:sz="0" w:space="0" w:color="auto"/>
            <w:bottom w:val="none" w:sz="0" w:space="0" w:color="auto"/>
            <w:right w:val="none" w:sz="0" w:space="0" w:color="auto"/>
          </w:divBdr>
        </w:div>
        <w:div w:id="624846900">
          <w:marLeft w:val="0"/>
          <w:marRight w:val="0"/>
          <w:marTop w:val="0"/>
          <w:marBottom w:val="0"/>
          <w:divBdr>
            <w:top w:val="none" w:sz="0" w:space="0" w:color="auto"/>
            <w:left w:val="none" w:sz="0" w:space="0" w:color="auto"/>
            <w:bottom w:val="none" w:sz="0" w:space="0" w:color="auto"/>
            <w:right w:val="none" w:sz="0" w:space="0" w:color="auto"/>
          </w:divBdr>
        </w:div>
        <w:div w:id="1268850774">
          <w:marLeft w:val="0"/>
          <w:marRight w:val="0"/>
          <w:marTop w:val="0"/>
          <w:marBottom w:val="0"/>
          <w:divBdr>
            <w:top w:val="none" w:sz="0" w:space="0" w:color="auto"/>
            <w:left w:val="none" w:sz="0" w:space="0" w:color="auto"/>
            <w:bottom w:val="none" w:sz="0" w:space="0" w:color="auto"/>
            <w:right w:val="none" w:sz="0" w:space="0" w:color="auto"/>
          </w:divBdr>
        </w:div>
        <w:div w:id="249507165">
          <w:marLeft w:val="0"/>
          <w:marRight w:val="0"/>
          <w:marTop w:val="0"/>
          <w:marBottom w:val="0"/>
          <w:divBdr>
            <w:top w:val="none" w:sz="0" w:space="0" w:color="auto"/>
            <w:left w:val="none" w:sz="0" w:space="0" w:color="auto"/>
            <w:bottom w:val="none" w:sz="0" w:space="0" w:color="auto"/>
            <w:right w:val="none" w:sz="0" w:space="0" w:color="auto"/>
          </w:divBdr>
        </w:div>
        <w:div w:id="1716083344">
          <w:marLeft w:val="0"/>
          <w:marRight w:val="0"/>
          <w:marTop w:val="0"/>
          <w:marBottom w:val="0"/>
          <w:divBdr>
            <w:top w:val="none" w:sz="0" w:space="0" w:color="auto"/>
            <w:left w:val="none" w:sz="0" w:space="0" w:color="auto"/>
            <w:bottom w:val="none" w:sz="0" w:space="0" w:color="auto"/>
            <w:right w:val="none" w:sz="0" w:space="0" w:color="auto"/>
          </w:divBdr>
        </w:div>
      </w:divsChild>
    </w:div>
    <w:div w:id="228081771">
      <w:bodyDiv w:val="1"/>
      <w:marLeft w:val="0"/>
      <w:marRight w:val="0"/>
      <w:marTop w:val="0"/>
      <w:marBottom w:val="0"/>
      <w:divBdr>
        <w:top w:val="none" w:sz="0" w:space="0" w:color="auto"/>
        <w:left w:val="none" w:sz="0" w:space="0" w:color="auto"/>
        <w:bottom w:val="none" w:sz="0" w:space="0" w:color="auto"/>
        <w:right w:val="none" w:sz="0" w:space="0" w:color="auto"/>
      </w:divBdr>
      <w:divsChild>
        <w:div w:id="867182869">
          <w:marLeft w:val="0"/>
          <w:marRight w:val="0"/>
          <w:marTop w:val="0"/>
          <w:marBottom w:val="0"/>
          <w:divBdr>
            <w:top w:val="none" w:sz="0" w:space="0" w:color="auto"/>
            <w:left w:val="none" w:sz="0" w:space="0" w:color="auto"/>
            <w:bottom w:val="none" w:sz="0" w:space="0" w:color="auto"/>
            <w:right w:val="none" w:sz="0" w:space="0" w:color="auto"/>
          </w:divBdr>
        </w:div>
        <w:div w:id="730155149">
          <w:marLeft w:val="0"/>
          <w:marRight w:val="0"/>
          <w:marTop w:val="0"/>
          <w:marBottom w:val="0"/>
          <w:divBdr>
            <w:top w:val="none" w:sz="0" w:space="0" w:color="auto"/>
            <w:left w:val="none" w:sz="0" w:space="0" w:color="auto"/>
            <w:bottom w:val="none" w:sz="0" w:space="0" w:color="auto"/>
            <w:right w:val="none" w:sz="0" w:space="0" w:color="auto"/>
          </w:divBdr>
        </w:div>
        <w:div w:id="1474365556">
          <w:marLeft w:val="0"/>
          <w:marRight w:val="0"/>
          <w:marTop w:val="0"/>
          <w:marBottom w:val="0"/>
          <w:divBdr>
            <w:top w:val="none" w:sz="0" w:space="0" w:color="auto"/>
            <w:left w:val="none" w:sz="0" w:space="0" w:color="auto"/>
            <w:bottom w:val="none" w:sz="0" w:space="0" w:color="auto"/>
            <w:right w:val="none" w:sz="0" w:space="0" w:color="auto"/>
          </w:divBdr>
        </w:div>
        <w:div w:id="1453983604">
          <w:marLeft w:val="0"/>
          <w:marRight w:val="0"/>
          <w:marTop w:val="0"/>
          <w:marBottom w:val="0"/>
          <w:divBdr>
            <w:top w:val="none" w:sz="0" w:space="0" w:color="auto"/>
            <w:left w:val="none" w:sz="0" w:space="0" w:color="auto"/>
            <w:bottom w:val="none" w:sz="0" w:space="0" w:color="auto"/>
            <w:right w:val="none" w:sz="0" w:space="0" w:color="auto"/>
          </w:divBdr>
        </w:div>
        <w:div w:id="2024820548">
          <w:marLeft w:val="0"/>
          <w:marRight w:val="0"/>
          <w:marTop w:val="0"/>
          <w:marBottom w:val="0"/>
          <w:divBdr>
            <w:top w:val="none" w:sz="0" w:space="0" w:color="auto"/>
            <w:left w:val="none" w:sz="0" w:space="0" w:color="auto"/>
            <w:bottom w:val="none" w:sz="0" w:space="0" w:color="auto"/>
            <w:right w:val="none" w:sz="0" w:space="0" w:color="auto"/>
          </w:divBdr>
        </w:div>
        <w:div w:id="301732326">
          <w:marLeft w:val="0"/>
          <w:marRight w:val="0"/>
          <w:marTop w:val="0"/>
          <w:marBottom w:val="0"/>
          <w:divBdr>
            <w:top w:val="none" w:sz="0" w:space="0" w:color="auto"/>
            <w:left w:val="none" w:sz="0" w:space="0" w:color="auto"/>
            <w:bottom w:val="none" w:sz="0" w:space="0" w:color="auto"/>
            <w:right w:val="none" w:sz="0" w:space="0" w:color="auto"/>
          </w:divBdr>
        </w:div>
        <w:div w:id="1069960810">
          <w:marLeft w:val="0"/>
          <w:marRight w:val="0"/>
          <w:marTop w:val="0"/>
          <w:marBottom w:val="0"/>
          <w:divBdr>
            <w:top w:val="none" w:sz="0" w:space="0" w:color="auto"/>
            <w:left w:val="none" w:sz="0" w:space="0" w:color="auto"/>
            <w:bottom w:val="none" w:sz="0" w:space="0" w:color="auto"/>
            <w:right w:val="none" w:sz="0" w:space="0" w:color="auto"/>
          </w:divBdr>
        </w:div>
        <w:div w:id="1566524556">
          <w:marLeft w:val="0"/>
          <w:marRight w:val="0"/>
          <w:marTop w:val="0"/>
          <w:marBottom w:val="0"/>
          <w:divBdr>
            <w:top w:val="none" w:sz="0" w:space="0" w:color="auto"/>
            <w:left w:val="none" w:sz="0" w:space="0" w:color="auto"/>
            <w:bottom w:val="none" w:sz="0" w:space="0" w:color="auto"/>
            <w:right w:val="none" w:sz="0" w:space="0" w:color="auto"/>
          </w:divBdr>
        </w:div>
        <w:div w:id="946280557">
          <w:marLeft w:val="0"/>
          <w:marRight w:val="0"/>
          <w:marTop w:val="0"/>
          <w:marBottom w:val="0"/>
          <w:divBdr>
            <w:top w:val="none" w:sz="0" w:space="0" w:color="auto"/>
            <w:left w:val="none" w:sz="0" w:space="0" w:color="auto"/>
            <w:bottom w:val="none" w:sz="0" w:space="0" w:color="auto"/>
            <w:right w:val="none" w:sz="0" w:space="0" w:color="auto"/>
          </w:divBdr>
        </w:div>
      </w:divsChild>
    </w:div>
    <w:div w:id="277102491">
      <w:bodyDiv w:val="1"/>
      <w:marLeft w:val="0"/>
      <w:marRight w:val="0"/>
      <w:marTop w:val="0"/>
      <w:marBottom w:val="0"/>
      <w:divBdr>
        <w:top w:val="none" w:sz="0" w:space="0" w:color="auto"/>
        <w:left w:val="none" w:sz="0" w:space="0" w:color="auto"/>
        <w:bottom w:val="none" w:sz="0" w:space="0" w:color="auto"/>
        <w:right w:val="none" w:sz="0" w:space="0" w:color="auto"/>
      </w:divBdr>
      <w:divsChild>
        <w:div w:id="699163834">
          <w:marLeft w:val="0"/>
          <w:marRight w:val="0"/>
          <w:marTop w:val="0"/>
          <w:marBottom w:val="0"/>
          <w:divBdr>
            <w:top w:val="none" w:sz="0" w:space="0" w:color="auto"/>
            <w:left w:val="none" w:sz="0" w:space="0" w:color="auto"/>
            <w:bottom w:val="none" w:sz="0" w:space="0" w:color="auto"/>
            <w:right w:val="none" w:sz="0" w:space="0" w:color="auto"/>
          </w:divBdr>
        </w:div>
        <w:div w:id="1345475179">
          <w:marLeft w:val="0"/>
          <w:marRight w:val="0"/>
          <w:marTop w:val="0"/>
          <w:marBottom w:val="0"/>
          <w:divBdr>
            <w:top w:val="none" w:sz="0" w:space="0" w:color="auto"/>
            <w:left w:val="none" w:sz="0" w:space="0" w:color="auto"/>
            <w:bottom w:val="none" w:sz="0" w:space="0" w:color="auto"/>
            <w:right w:val="none" w:sz="0" w:space="0" w:color="auto"/>
          </w:divBdr>
        </w:div>
        <w:div w:id="55783343">
          <w:marLeft w:val="0"/>
          <w:marRight w:val="0"/>
          <w:marTop w:val="0"/>
          <w:marBottom w:val="0"/>
          <w:divBdr>
            <w:top w:val="none" w:sz="0" w:space="0" w:color="auto"/>
            <w:left w:val="none" w:sz="0" w:space="0" w:color="auto"/>
            <w:bottom w:val="none" w:sz="0" w:space="0" w:color="auto"/>
            <w:right w:val="none" w:sz="0" w:space="0" w:color="auto"/>
          </w:divBdr>
        </w:div>
        <w:div w:id="1354308905">
          <w:marLeft w:val="0"/>
          <w:marRight w:val="0"/>
          <w:marTop w:val="0"/>
          <w:marBottom w:val="0"/>
          <w:divBdr>
            <w:top w:val="none" w:sz="0" w:space="0" w:color="auto"/>
            <w:left w:val="none" w:sz="0" w:space="0" w:color="auto"/>
            <w:bottom w:val="none" w:sz="0" w:space="0" w:color="auto"/>
            <w:right w:val="none" w:sz="0" w:space="0" w:color="auto"/>
          </w:divBdr>
        </w:div>
        <w:div w:id="920211515">
          <w:marLeft w:val="0"/>
          <w:marRight w:val="0"/>
          <w:marTop w:val="0"/>
          <w:marBottom w:val="0"/>
          <w:divBdr>
            <w:top w:val="none" w:sz="0" w:space="0" w:color="auto"/>
            <w:left w:val="none" w:sz="0" w:space="0" w:color="auto"/>
            <w:bottom w:val="none" w:sz="0" w:space="0" w:color="auto"/>
            <w:right w:val="none" w:sz="0" w:space="0" w:color="auto"/>
          </w:divBdr>
        </w:div>
        <w:div w:id="89088964">
          <w:marLeft w:val="0"/>
          <w:marRight w:val="0"/>
          <w:marTop w:val="0"/>
          <w:marBottom w:val="0"/>
          <w:divBdr>
            <w:top w:val="none" w:sz="0" w:space="0" w:color="auto"/>
            <w:left w:val="none" w:sz="0" w:space="0" w:color="auto"/>
            <w:bottom w:val="none" w:sz="0" w:space="0" w:color="auto"/>
            <w:right w:val="none" w:sz="0" w:space="0" w:color="auto"/>
          </w:divBdr>
        </w:div>
        <w:div w:id="224219565">
          <w:marLeft w:val="0"/>
          <w:marRight w:val="0"/>
          <w:marTop w:val="0"/>
          <w:marBottom w:val="0"/>
          <w:divBdr>
            <w:top w:val="none" w:sz="0" w:space="0" w:color="auto"/>
            <w:left w:val="none" w:sz="0" w:space="0" w:color="auto"/>
            <w:bottom w:val="none" w:sz="0" w:space="0" w:color="auto"/>
            <w:right w:val="none" w:sz="0" w:space="0" w:color="auto"/>
          </w:divBdr>
        </w:div>
        <w:div w:id="1946959418">
          <w:marLeft w:val="0"/>
          <w:marRight w:val="0"/>
          <w:marTop w:val="0"/>
          <w:marBottom w:val="0"/>
          <w:divBdr>
            <w:top w:val="none" w:sz="0" w:space="0" w:color="auto"/>
            <w:left w:val="none" w:sz="0" w:space="0" w:color="auto"/>
            <w:bottom w:val="none" w:sz="0" w:space="0" w:color="auto"/>
            <w:right w:val="none" w:sz="0" w:space="0" w:color="auto"/>
          </w:divBdr>
        </w:div>
        <w:div w:id="1116145757">
          <w:marLeft w:val="0"/>
          <w:marRight w:val="0"/>
          <w:marTop w:val="0"/>
          <w:marBottom w:val="0"/>
          <w:divBdr>
            <w:top w:val="none" w:sz="0" w:space="0" w:color="auto"/>
            <w:left w:val="none" w:sz="0" w:space="0" w:color="auto"/>
            <w:bottom w:val="none" w:sz="0" w:space="0" w:color="auto"/>
            <w:right w:val="none" w:sz="0" w:space="0" w:color="auto"/>
          </w:divBdr>
        </w:div>
      </w:divsChild>
    </w:div>
    <w:div w:id="362170236">
      <w:bodyDiv w:val="1"/>
      <w:marLeft w:val="0"/>
      <w:marRight w:val="0"/>
      <w:marTop w:val="0"/>
      <w:marBottom w:val="0"/>
      <w:divBdr>
        <w:top w:val="none" w:sz="0" w:space="0" w:color="auto"/>
        <w:left w:val="none" w:sz="0" w:space="0" w:color="auto"/>
        <w:bottom w:val="none" w:sz="0" w:space="0" w:color="auto"/>
        <w:right w:val="none" w:sz="0" w:space="0" w:color="auto"/>
      </w:divBdr>
      <w:divsChild>
        <w:div w:id="2559634">
          <w:marLeft w:val="0"/>
          <w:marRight w:val="0"/>
          <w:marTop w:val="0"/>
          <w:marBottom w:val="0"/>
          <w:divBdr>
            <w:top w:val="none" w:sz="0" w:space="0" w:color="auto"/>
            <w:left w:val="none" w:sz="0" w:space="0" w:color="auto"/>
            <w:bottom w:val="none" w:sz="0" w:space="0" w:color="auto"/>
            <w:right w:val="none" w:sz="0" w:space="0" w:color="auto"/>
          </w:divBdr>
        </w:div>
        <w:div w:id="103616566">
          <w:marLeft w:val="0"/>
          <w:marRight w:val="0"/>
          <w:marTop w:val="0"/>
          <w:marBottom w:val="0"/>
          <w:divBdr>
            <w:top w:val="none" w:sz="0" w:space="0" w:color="auto"/>
            <w:left w:val="none" w:sz="0" w:space="0" w:color="auto"/>
            <w:bottom w:val="none" w:sz="0" w:space="0" w:color="auto"/>
            <w:right w:val="none" w:sz="0" w:space="0" w:color="auto"/>
          </w:divBdr>
        </w:div>
        <w:div w:id="1988321646">
          <w:marLeft w:val="0"/>
          <w:marRight w:val="0"/>
          <w:marTop w:val="0"/>
          <w:marBottom w:val="0"/>
          <w:divBdr>
            <w:top w:val="none" w:sz="0" w:space="0" w:color="auto"/>
            <w:left w:val="none" w:sz="0" w:space="0" w:color="auto"/>
            <w:bottom w:val="none" w:sz="0" w:space="0" w:color="auto"/>
            <w:right w:val="none" w:sz="0" w:space="0" w:color="auto"/>
          </w:divBdr>
        </w:div>
        <w:div w:id="1896353484">
          <w:marLeft w:val="0"/>
          <w:marRight w:val="0"/>
          <w:marTop w:val="0"/>
          <w:marBottom w:val="0"/>
          <w:divBdr>
            <w:top w:val="none" w:sz="0" w:space="0" w:color="auto"/>
            <w:left w:val="none" w:sz="0" w:space="0" w:color="auto"/>
            <w:bottom w:val="none" w:sz="0" w:space="0" w:color="auto"/>
            <w:right w:val="none" w:sz="0" w:space="0" w:color="auto"/>
          </w:divBdr>
        </w:div>
        <w:div w:id="876624818">
          <w:marLeft w:val="0"/>
          <w:marRight w:val="0"/>
          <w:marTop w:val="0"/>
          <w:marBottom w:val="0"/>
          <w:divBdr>
            <w:top w:val="none" w:sz="0" w:space="0" w:color="auto"/>
            <w:left w:val="none" w:sz="0" w:space="0" w:color="auto"/>
            <w:bottom w:val="none" w:sz="0" w:space="0" w:color="auto"/>
            <w:right w:val="none" w:sz="0" w:space="0" w:color="auto"/>
          </w:divBdr>
        </w:div>
        <w:div w:id="631325124">
          <w:marLeft w:val="0"/>
          <w:marRight w:val="0"/>
          <w:marTop w:val="0"/>
          <w:marBottom w:val="0"/>
          <w:divBdr>
            <w:top w:val="none" w:sz="0" w:space="0" w:color="auto"/>
            <w:left w:val="none" w:sz="0" w:space="0" w:color="auto"/>
            <w:bottom w:val="none" w:sz="0" w:space="0" w:color="auto"/>
            <w:right w:val="none" w:sz="0" w:space="0" w:color="auto"/>
          </w:divBdr>
        </w:div>
        <w:div w:id="654840974">
          <w:marLeft w:val="0"/>
          <w:marRight w:val="0"/>
          <w:marTop w:val="0"/>
          <w:marBottom w:val="0"/>
          <w:divBdr>
            <w:top w:val="none" w:sz="0" w:space="0" w:color="auto"/>
            <w:left w:val="none" w:sz="0" w:space="0" w:color="auto"/>
            <w:bottom w:val="none" w:sz="0" w:space="0" w:color="auto"/>
            <w:right w:val="none" w:sz="0" w:space="0" w:color="auto"/>
          </w:divBdr>
        </w:div>
        <w:div w:id="697199632">
          <w:marLeft w:val="0"/>
          <w:marRight w:val="0"/>
          <w:marTop w:val="0"/>
          <w:marBottom w:val="0"/>
          <w:divBdr>
            <w:top w:val="none" w:sz="0" w:space="0" w:color="auto"/>
            <w:left w:val="none" w:sz="0" w:space="0" w:color="auto"/>
            <w:bottom w:val="none" w:sz="0" w:space="0" w:color="auto"/>
            <w:right w:val="none" w:sz="0" w:space="0" w:color="auto"/>
          </w:divBdr>
        </w:div>
        <w:div w:id="1282035344">
          <w:marLeft w:val="0"/>
          <w:marRight w:val="0"/>
          <w:marTop w:val="0"/>
          <w:marBottom w:val="0"/>
          <w:divBdr>
            <w:top w:val="none" w:sz="0" w:space="0" w:color="auto"/>
            <w:left w:val="none" w:sz="0" w:space="0" w:color="auto"/>
            <w:bottom w:val="none" w:sz="0" w:space="0" w:color="auto"/>
            <w:right w:val="none" w:sz="0" w:space="0" w:color="auto"/>
          </w:divBdr>
        </w:div>
        <w:div w:id="438183125">
          <w:marLeft w:val="0"/>
          <w:marRight w:val="0"/>
          <w:marTop w:val="0"/>
          <w:marBottom w:val="0"/>
          <w:divBdr>
            <w:top w:val="none" w:sz="0" w:space="0" w:color="auto"/>
            <w:left w:val="none" w:sz="0" w:space="0" w:color="auto"/>
            <w:bottom w:val="none" w:sz="0" w:space="0" w:color="auto"/>
            <w:right w:val="none" w:sz="0" w:space="0" w:color="auto"/>
          </w:divBdr>
        </w:div>
        <w:div w:id="382412982">
          <w:marLeft w:val="0"/>
          <w:marRight w:val="0"/>
          <w:marTop w:val="0"/>
          <w:marBottom w:val="0"/>
          <w:divBdr>
            <w:top w:val="none" w:sz="0" w:space="0" w:color="auto"/>
            <w:left w:val="none" w:sz="0" w:space="0" w:color="auto"/>
            <w:bottom w:val="none" w:sz="0" w:space="0" w:color="auto"/>
            <w:right w:val="none" w:sz="0" w:space="0" w:color="auto"/>
          </w:divBdr>
        </w:div>
        <w:div w:id="1940487172">
          <w:marLeft w:val="0"/>
          <w:marRight w:val="0"/>
          <w:marTop w:val="0"/>
          <w:marBottom w:val="0"/>
          <w:divBdr>
            <w:top w:val="none" w:sz="0" w:space="0" w:color="auto"/>
            <w:left w:val="none" w:sz="0" w:space="0" w:color="auto"/>
            <w:bottom w:val="none" w:sz="0" w:space="0" w:color="auto"/>
            <w:right w:val="none" w:sz="0" w:space="0" w:color="auto"/>
          </w:divBdr>
        </w:div>
        <w:div w:id="1429306901">
          <w:marLeft w:val="0"/>
          <w:marRight w:val="0"/>
          <w:marTop w:val="0"/>
          <w:marBottom w:val="0"/>
          <w:divBdr>
            <w:top w:val="none" w:sz="0" w:space="0" w:color="auto"/>
            <w:left w:val="none" w:sz="0" w:space="0" w:color="auto"/>
            <w:bottom w:val="none" w:sz="0" w:space="0" w:color="auto"/>
            <w:right w:val="none" w:sz="0" w:space="0" w:color="auto"/>
          </w:divBdr>
        </w:div>
        <w:div w:id="492994068">
          <w:marLeft w:val="0"/>
          <w:marRight w:val="0"/>
          <w:marTop w:val="0"/>
          <w:marBottom w:val="0"/>
          <w:divBdr>
            <w:top w:val="none" w:sz="0" w:space="0" w:color="auto"/>
            <w:left w:val="none" w:sz="0" w:space="0" w:color="auto"/>
            <w:bottom w:val="none" w:sz="0" w:space="0" w:color="auto"/>
            <w:right w:val="none" w:sz="0" w:space="0" w:color="auto"/>
          </w:divBdr>
        </w:div>
        <w:div w:id="1676571339">
          <w:marLeft w:val="0"/>
          <w:marRight w:val="0"/>
          <w:marTop w:val="0"/>
          <w:marBottom w:val="0"/>
          <w:divBdr>
            <w:top w:val="none" w:sz="0" w:space="0" w:color="auto"/>
            <w:left w:val="none" w:sz="0" w:space="0" w:color="auto"/>
            <w:bottom w:val="none" w:sz="0" w:space="0" w:color="auto"/>
            <w:right w:val="none" w:sz="0" w:space="0" w:color="auto"/>
          </w:divBdr>
        </w:div>
        <w:div w:id="2053649092">
          <w:marLeft w:val="0"/>
          <w:marRight w:val="0"/>
          <w:marTop w:val="0"/>
          <w:marBottom w:val="0"/>
          <w:divBdr>
            <w:top w:val="none" w:sz="0" w:space="0" w:color="auto"/>
            <w:left w:val="none" w:sz="0" w:space="0" w:color="auto"/>
            <w:bottom w:val="none" w:sz="0" w:space="0" w:color="auto"/>
            <w:right w:val="none" w:sz="0" w:space="0" w:color="auto"/>
          </w:divBdr>
        </w:div>
        <w:div w:id="372311611">
          <w:marLeft w:val="0"/>
          <w:marRight w:val="0"/>
          <w:marTop w:val="0"/>
          <w:marBottom w:val="0"/>
          <w:divBdr>
            <w:top w:val="none" w:sz="0" w:space="0" w:color="auto"/>
            <w:left w:val="none" w:sz="0" w:space="0" w:color="auto"/>
            <w:bottom w:val="none" w:sz="0" w:space="0" w:color="auto"/>
            <w:right w:val="none" w:sz="0" w:space="0" w:color="auto"/>
          </w:divBdr>
        </w:div>
        <w:div w:id="373893425">
          <w:marLeft w:val="0"/>
          <w:marRight w:val="0"/>
          <w:marTop w:val="0"/>
          <w:marBottom w:val="0"/>
          <w:divBdr>
            <w:top w:val="none" w:sz="0" w:space="0" w:color="auto"/>
            <w:left w:val="none" w:sz="0" w:space="0" w:color="auto"/>
            <w:bottom w:val="none" w:sz="0" w:space="0" w:color="auto"/>
            <w:right w:val="none" w:sz="0" w:space="0" w:color="auto"/>
          </w:divBdr>
        </w:div>
        <w:div w:id="1482849641">
          <w:marLeft w:val="0"/>
          <w:marRight w:val="0"/>
          <w:marTop w:val="0"/>
          <w:marBottom w:val="0"/>
          <w:divBdr>
            <w:top w:val="none" w:sz="0" w:space="0" w:color="auto"/>
            <w:left w:val="none" w:sz="0" w:space="0" w:color="auto"/>
            <w:bottom w:val="none" w:sz="0" w:space="0" w:color="auto"/>
            <w:right w:val="none" w:sz="0" w:space="0" w:color="auto"/>
          </w:divBdr>
        </w:div>
        <w:div w:id="1227497856">
          <w:marLeft w:val="0"/>
          <w:marRight w:val="0"/>
          <w:marTop w:val="0"/>
          <w:marBottom w:val="0"/>
          <w:divBdr>
            <w:top w:val="none" w:sz="0" w:space="0" w:color="auto"/>
            <w:left w:val="none" w:sz="0" w:space="0" w:color="auto"/>
            <w:bottom w:val="none" w:sz="0" w:space="0" w:color="auto"/>
            <w:right w:val="none" w:sz="0" w:space="0" w:color="auto"/>
          </w:divBdr>
        </w:div>
        <w:div w:id="1209222313">
          <w:marLeft w:val="0"/>
          <w:marRight w:val="0"/>
          <w:marTop w:val="0"/>
          <w:marBottom w:val="0"/>
          <w:divBdr>
            <w:top w:val="none" w:sz="0" w:space="0" w:color="auto"/>
            <w:left w:val="none" w:sz="0" w:space="0" w:color="auto"/>
            <w:bottom w:val="none" w:sz="0" w:space="0" w:color="auto"/>
            <w:right w:val="none" w:sz="0" w:space="0" w:color="auto"/>
          </w:divBdr>
        </w:div>
        <w:div w:id="911355356">
          <w:marLeft w:val="0"/>
          <w:marRight w:val="0"/>
          <w:marTop w:val="0"/>
          <w:marBottom w:val="0"/>
          <w:divBdr>
            <w:top w:val="none" w:sz="0" w:space="0" w:color="auto"/>
            <w:left w:val="none" w:sz="0" w:space="0" w:color="auto"/>
            <w:bottom w:val="none" w:sz="0" w:space="0" w:color="auto"/>
            <w:right w:val="none" w:sz="0" w:space="0" w:color="auto"/>
          </w:divBdr>
        </w:div>
        <w:div w:id="1449929875">
          <w:marLeft w:val="0"/>
          <w:marRight w:val="0"/>
          <w:marTop w:val="0"/>
          <w:marBottom w:val="0"/>
          <w:divBdr>
            <w:top w:val="none" w:sz="0" w:space="0" w:color="auto"/>
            <w:left w:val="none" w:sz="0" w:space="0" w:color="auto"/>
            <w:bottom w:val="none" w:sz="0" w:space="0" w:color="auto"/>
            <w:right w:val="none" w:sz="0" w:space="0" w:color="auto"/>
          </w:divBdr>
        </w:div>
        <w:div w:id="299455468">
          <w:marLeft w:val="0"/>
          <w:marRight w:val="0"/>
          <w:marTop w:val="0"/>
          <w:marBottom w:val="0"/>
          <w:divBdr>
            <w:top w:val="none" w:sz="0" w:space="0" w:color="auto"/>
            <w:left w:val="none" w:sz="0" w:space="0" w:color="auto"/>
            <w:bottom w:val="none" w:sz="0" w:space="0" w:color="auto"/>
            <w:right w:val="none" w:sz="0" w:space="0" w:color="auto"/>
          </w:divBdr>
        </w:div>
        <w:div w:id="667103037">
          <w:marLeft w:val="0"/>
          <w:marRight w:val="0"/>
          <w:marTop w:val="0"/>
          <w:marBottom w:val="0"/>
          <w:divBdr>
            <w:top w:val="none" w:sz="0" w:space="0" w:color="auto"/>
            <w:left w:val="none" w:sz="0" w:space="0" w:color="auto"/>
            <w:bottom w:val="none" w:sz="0" w:space="0" w:color="auto"/>
            <w:right w:val="none" w:sz="0" w:space="0" w:color="auto"/>
          </w:divBdr>
        </w:div>
        <w:div w:id="1269970719">
          <w:marLeft w:val="0"/>
          <w:marRight w:val="0"/>
          <w:marTop w:val="0"/>
          <w:marBottom w:val="0"/>
          <w:divBdr>
            <w:top w:val="none" w:sz="0" w:space="0" w:color="auto"/>
            <w:left w:val="none" w:sz="0" w:space="0" w:color="auto"/>
            <w:bottom w:val="none" w:sz="0" w:space="0" w:color="auto"/>
            <w:right w:val="none" w:sz="0" w:space="0" w:color="auto"/>
          </w:divBdr>
        </w:div>
        <w:div w:id="1008095617">
          <w:marLeft w:val="0"/>
          <w:marRight w:val="0"/>
          <w:marTop w:val="0"/>
          <w:marBottom w:val="0"/>
          <w:divBdr>
            <w:top w:val="none" w:sz="0" w:space="0" w:color="auto"/>
            <w:left w:val="none" w:sz="0" w:space="0" w:color="auto"/>
            <w:bottom w:val="none" w:sz="0" w:space="0" w:color="auto"/>
            <w:right w:val="none" w:sz="0" w:space="0" w:color="auto"/>
          </w:divBdr>
        </w:div>
        <w:div w:id="1475368081">
          <w:marLeft w:val="0"/>
          <w:marRight w:val="0"/>
          <w:marTop w:val="0"/>
          <w:marBottom w:val="0"/>
          <w:divBdr>
            <w:top w:val="none" w:sz="0" w:space="0" w:color="auto"/>
            <w:left w:val="none" w:sz="0" w:space="0" w:color="auto"/>
            <w:bottom w:val="none" w:sz="0" w:space="0" w:color="auto"/>
            <w:right w:val="none" w:sz="0" w:space="0" w:color="auto"/>
          </w:divBdr>
        </w:div>
        <w:div w:id="1432311007">
          <w:marLeft w:val="0"/>
          <w:marRight w:val="0"/>
          <w:marTop w:val="0"/>
          <w:marBottom w:val="0"/>
          <w:divBdr>
            <w:top w:val="none" w:sz="0" w:space="0" w:color="auto"/>
            <w:left w:val="none" w:sz="0" w:space="0" w:color="auto"/>
            <w:bottom w:val="none" w:sz="0" w:space="0" w:color="auto"/>
            <w:right w:val="none" w:sz="0" w:space="0" w:color="auto"/>
          </w:divBdr>
        </w:div>
      </w:divsChild>
    </w:div>
    <w:div w:id="367030256">
      <w:bodyDiv w:val="1"/>
      <w:marLeft w:val="0"/>
      <w:marRight w:val="0"/>
      <w:marTop w:val="0"/>
      <w:marBottom w:val="0"/>
      <w:divBdr>
        <w:top w:val="none" w:sz="0" w:space="0" w:color="auto"/>
        <w:left w:val="none" w:sz="0" w:space="0" w:color="auto"/>
        <w:bottom w:val="none" w:sz="0" w:space="0" w:color="auto"/>
        <w:right w:val="none" w:sz="0" w:space="0" w:color="auto"/>
      </w:divBdr>
      <w:divsChild>
        <w:div w:id="1605963041">
          <w:marLeft w:val="0"/>
          <w:marRight w:val="0"/>
          <w:marTop w:val="0"/>
          <w:marBottom w:val="0"/>
          <w:divBdr>
            <w:top w:val="none" w:sz="0" w:space="0" w:color="auto"/>
            <w:left w:val="none" w:sz="0" w:space="0" w:color="auto"/>
            <w:bottom w:val="none" w:sz="0" w:space="0" w:color="auto"/>
            <w:right w:val="none" w:sz="0" w:space="0" w:color="auto"/>
          </w:divBdr>
        </w:div>
      </w:divsChild>
    </w:div>
    <w:div w:id="451754826">
      <w:bodyDiv w:val="1"/>
      <w:marLeft w:val="0"/>
      <w:marRight w:val="0"/>
      <w:marTop w:val="0"/>
      <w:marBottom w:val="0"/>
      <w:divBdr>
        <w:top w:val="none" w:sz="0" w:space="0" w:color="auto"/>
        <w:left w:val="none" w:sz="0" w:space="0" w:color="auto"/>
        <w:bottom w:val="none" w:sz="0" w:space="0" w:color="auto"/>
        <w:right w:val="none" w:sz="0" w:space="0" w:color="auto"/>
      </w:divBdr>
    </w:div>
    <w:div w:id="603270610">
      <w:bodyDiv w:val="1"/>
      <w:marLeft w:val="0"/>
      <w:marRight w:val="0"/>
      <w:marTop w:val="0"/>
      <w:marBottom w:val="0"/>
      <w:divBdr>
        <w:top w:val="none" w:sz="0" w:space="0" w:color="auto"/>
        <w:left w:val="none" w:sz="0" w:space="0" w:color="auto"/>
        <w:bottom w:val="none" w:sz="0" w:space="0" w:color="auto"/>
        <w:right w:val="none" w:sz="0" w:space="0" w:color="auto"/>
      </w:divBdr>
      <w:divsChild>
        <w:div w:id="1843273106">
          <w:marLeft w:val="0"/>
          <w:marRight w:val="0"/>
          <w:marTop w:val="0"/>
          <w:marBottom w:val="0"/>
          <w:divBdr>
            <w:top w:val="none" w:sz="0" w:space="0" w:color="auto"/>
            <w:left w:val="none" w:sz="0" w:space="0" w:color="auto"/>
            <w:bottom w:val="none" w:sz="0" w:space="0" w:color="auto"/>
            <w:right w:val="none" w:sz="0" w:space="0" w:color="auto"/>
          </w:divBdr>
        </w:div>
        <w:div w:id="2048721285">
          <w:marLeft w:val="0"/>
          <w:marRight w:val="0"/>
          <w:marTop w:val="0"/>
          <w:marBottom w:val="0"/>
          <w:divBdr>
            <w:top w:val="none" w:sz="0" w:space="0" w:color="auto"/>
            <w:left w:val="none" w:sz="0" w:space="0" w:color="auto"/>
            <w:bottom w:val="none" w:sz="0" w:space="0" w:color="auto"/>
            <w:right w:val="none" w:sz="0" w:space="0" w:color="auto"/>
          </w:divBdr>
        </w:div>
        <w:div w:id="1693725620">
          <w:marLeft w:val="0"/>
          <w:marRight w:val="0"/>
          <w:marTop w:val="0"/>
          <w:marBottom w:val="0"/>
          <w:divBdr>
            <w:top w:val="none" w:sz="0" w:space="0" w:color="auto"/>
            <w:left w:val="none" w:sz="0" w:space="0" w:color="auto"/>
            <w:bottom w:val="none" w:sz="0" w:space="0" w:color="auto"/>
            <w:right w:val="none" w:sz="0" w:space="0" w:color="auto"/>
          </w:divBdr>
        </w:div>
      </w:divsChild>
    </w:div>
    <w:div w:id="615795946">
      <w:bodyDiv w:val="1"/>
      <w:marLeft w:val="0"/>
      <w:marRight w:val="0"/>
      <w:marTop w:val="0"/>
      <w:marBottom w:val="0"/>
      <w:divBdr>
        <w:top w:val="none" w:sz="0" w:space="0" w:color="auto"/>
        <w:left w:val="none" w:sz="0" w:space="0" w:color="auto"/>
        <w:bottom w:val="none" w:sz="0" w:space="0" w:color="auto"/>
        <w:right w:val="none" w:sz="0" w:space="0" w:color="auto"/>
      </w:divBdr>
    </w:div>
    <w:div w:id="641619499">
      <w:bodyDiv w:val="1"/>
      <w:marLeft w:val="0"/>
      <w:marRight w:val="0"/>
      <w:marTop w:val="0"/>
      <w:marBottom w:val="0"/>
      <w:divBdr>
        <w:top w:val="none" w:sz="0" w:space="0" w:color="auto"/>
        <w:left w:val="none" w:sz="0" w:space="0" w:color="auto"/>
        <w:bottom w:val="none" w:sz="0" w:space="0" w:color="auto"/>
        <w:right w:val="none" w:sz="0" w:space="0" w:color="auto"/>
      </w:divBdr>
      <w:divsChild>
        <w:div w:id="332464135">
          <w:marLeft w:val="0"/>
          <w:marRight w:val="0"/>
          <w:marTop w:val="0"/>
          <w:marBottom w:val="0"/>
          <w:divBdr>
            <w:top w:val="none" w:sz="0" w:space="0" w:color="auto"/>
            <w:left w:val="none" w:sz="0" w:space="0" w:color="auto"/>
            <w:bottom w:val="none" w:sz="0" w:space="0" w:color="auto"/>
            <w:right w:val="none" w:sz="0" w:space="0" w:color="auto"/>
          </w:divBdr>
        </w:div>
        <w:div w:id="562061797">
          <w:marLeft w:val="0"/>
          <w:marRight w:val="0"/>
          <w:marTop w:val="0"/>
          <w:marBottom w:val="0"/>
          <w:divBdr>
            <w:top w:val="none" w:sz="0" w:space="0" w:color="auto"/>
            <w:left w:val="none" w:sz="0" w:space="0" w:color="auto"/>
            <w:bottom w:val="none" w:sz="0" w:space="0" w:color="auto"/>
            <w:right w:val="none" w:sz="0" w:space="0" w:color="auto"/>
          </w:divBdr>
        </w:div>
        <w:div w:id="650326681">
          <w:marLeft w:val="0"/>
          <w:marRight w:val="0"/>
          <w:marTop w:val="0"/>
          <w:marBottom w:val="0"/>
          <w:divBdr>
            <w:top w:val="none" w:sz="0" w:space="0" w:color="auto"/>
            <w:left w:val="none" w:sz="0" w:space="0" w:color="auto"/>
            <w:bottom w:val="none" w:sz="0" w:space="0" w:color="auto"/>
            <w:right w:val="none" w:sz="0" w:space="0" w:color="auto"/>
          </w:divBdr>
        </w:div>
        <w:div w:id="764686469">
          <w:marLeft w:val="0"/>
          <w:marRight w:val="0"/>
          <w:marTop w:val="0"/>
          <w:marBottom w:val="0"/>
          <w:divBdr>
            <w:top w:val="none" w:sz="0" w:space="0" w:color="auto"/>
            <w:left w:val="none" w:sz="0" w:space="0" w:color="auto"/>
            <w:bottom w:val="none" w:sz="0" w:space="0" w:color="auto"/>
            <w:right w:val="none" w:sz="0" w:space="0" w:color="auto"/>
          </w:divBdr>
        </w:div>
        <w:div w:id="2125802252">
          <w:marLeft w:val="0"/>
          <w:marRight w:val="0"/>
          <w:marTop w:val="0"/>
          <w:marBottom w:val="0"/>
          <w:divBdr>
            <w:top w:val="none" w:sz="0" w:space="0" w:color="auto"/>
            <w:left w:val="none" w:sz="0" w:space="0" w:color="auto"/>
            <w:bottom w:val="none" w:sz="0" w:space="0" w:color="auto"/>
            <w:right w:val="none" w:sz="0" w:space="0" w:color="auto"/>
          </w:divBdr>
        </w:div>
        <w:div w:id="2111312116">
          <w:marLeft w:val="0"/>
          <w:marRight w:val="0"/>
          <w:marTop w:val="0"/>
          <w:marBottom w:val="0"/>
          <w:divBdr>
            <w:top w:val="none" w:sz="0" w:space="0" w:color="auto"/>
            <w:left w:val="none" w:sz="0" w:space="0" w:color="auto"/>
            <w:bottom w:val="none" w:sz="0" w:space="0" w:color="auto"/>
            <w:right w:val="none" w:sz="0" w:space="0" w:color="auto"/>
          </w:divBdr>
        </w:div>
        <w:div w:id="1838031046">
          <w:marLeft w:val="0"/>
          <w:marRight w:val="0"/>
          <w:marTop w:val="0"/>
          <w:marBottom w:val="0"/>
          <w:divBdr>
            <w:top w:val="none" w:sz="0" w:space="0" w:color="auto"/>
            <w:left w:val="none" w:sz="0" w:space="0" w:color="auto"/>
            <w:bottom w:val="none" w:sz="0" w:space="0" w:color="auto"/>
            <w:right w:val="none" w:sz="0" w:space="0" w:color="auto"/>
          </w:divBdr>
        </w:div>
        <w:div w:id="1611276685">
          <w:marLeft w:val="0"/>
          <w:marRight w:val="0"/>
          <w:marTop w:val="0"/>
          <w:marBottom w:val="0"/>
          <w:divBdr>
            <w:top w:val="none" w:sz="0" w:space="0" w:color="auto"/>
            <w:left w:val="none" w:sz="0" w:space="0" w:color="auto"/>
            <w:bottom w:val="none" w:sz="0" w:space="0" w:color="auto"/>
            <w:right w:val="none" w:sz="0" w:space="0" w:color="auto"/>
          </w:divBdr>
        </w:div>
        <w:div w:id="933780555">
          <w:marLeft w:val="0"/>
          <w:marRight w:val="0"/>
          <w:marTop w:val="0"/>
          <w:marBottom w:val="0"/>
          <w:divBdr>
            <w:top w:val="none" w:sz="0" w:space="0" w:color="auto"/>
            <w:left w:val="none" w:sz="0" w:space="0" w:color="auto"/>
            <w:bottom w:val="none" w:sz="0" w:space="0" w:color="auto"/>
            <w:right w:val="none" w:sz="0" w:space="0" w:color="auto"/>
          </w:divBdr>
        </w:div>
        <w:div w:id="1011103104">
          <w:marLeft w:val="0"/>
          <w:marRight w:val="0"/>
          <w:marTop w:val="0"/>
          <w:marBottom w:val="0"/>
          <w:divBdr>
            <w:top w:val="none" w:sz="0" w:space="0" w:color="auto"/>
            <w:left w:val="none" w:sz="0" w:space="0" w:color="auto"/>
            <w:bottom w:val="none" w:sz="0" w:space="0" w:color="auto"/>
            <w:right w:val="none" w:sz="0" w:space="0" w:color="auto"/>
          </w:divBdr>
        </w:div>
        <w:div w:id="1951814529">
          <w:marLeft w:val="0"/>
          <w:marRight w:val="0"/>
          <w:marTop w:val="0"/>
          <w:marBottom w:val="0"/>
          <w:divBdr>
            <w:top w:val="none" w:sz="0" w:space="0" w:color="auto"/>
            <w:left w:val="none" w:sz="0" w:space="0" w:color="auto"/>
            <w:bottom w:val="none" w:sz="0" w:space="0" w:color="auto"/>
            <w:right w:val="none" w:sz="0" w:space="0" w:color="auto"/>
          </w:divBdr>
        </w:div>
        <w:div w:id="631638166">
          <w:marLeft w:val="0"/>
          <w:marRight w:val="0"/>
          <w:marTop w:val="0"/>
          <w:marBottom w:val="0"/>
          <w:divBdr>
            <w:top w:val="none" w:sz="0" w:space="0" w:color="auto"/>
            <w:left w:val="none" w:sz="0" w:space="0" w:color="auto"/>
            <w:bottom w:val="none" w:sz="0" w:space="0" w:color="auto"/>
            <w:right w:val="none" w:sz="0" w:space="0" w:color="auto"/>
          </w:divBdr>
        </w:div>
        <w:div w:id="2034381772">
          <w:marLeft w:val="0"/>
          <w:marRight w:val="0"/>
          <w:marTop w:val="0"/>
          <w:marBottom w:val="0"/>
          <w:divBdr>
            <w:top w:val="none" w:sz="0" w:space="0" w:color="auto"/>
            <w:left w:val="none" w:sz="0" w:space="0" w:color="auto"/>
            <w:bottom w:val="none" w:sz="0" w:space="0" w:color="auto"/>
            <w:right w:val="none" w:sz="0" w:space="0" w:color="auto"/>
          </w:divBdr>
        </w:div>
        <w:div w:id="817578405">
          <w:marLeft w:val="0"/>
          <w:marRight w:val="0"/>
          <w:marTop w:val="0"/>
          <w:marBottom w:val="0"/>
          <w:divBdr>
            <w:top w:val="none" w:sz="0" w:space="0" w:color="auto"/>
            <w:left w:val="none" w:sz="0" w:space="0" w:color="auto"/>
            <w:bottom w:val="none" w:sz="0" w:space="0" w:color="auto"/>
            <w:right w:val="none" w:sz="0" w:space="0" w:color="auto"/>
          </w:divBdr>
        </w:div>
        <w:div w:id="2136020926">
          <w:marLeft w:val="0"/>
          <w:marRight w:val="0"/>
          <w:marTop w:val="0"/>
          <w:marBottom w:val="0"/>
          <w:divBdr>
            <w:top w:val="none" w:sz="0" w:space="0" w:color="auto"/>
            <w:left w:val="none" w:sz="0" w:space="0" w:color="auto"/>
            <w:bottom w:val="none" w:sz="0" w:space="0" w:color="auto"/>
            <w:right w:val="none" w:sz="0" w:space="0" w:color="auto"/>
          </w:divBdr>
        </w:div>
        <w:div w:id="1896509314">
          <w:marLeft w:val="0"/>
          <w:marRight w:val="0"/>
          <w:marTop w:val="0"/>
          <w:marBottom w:val="0"/>
          <w:divBdr>
            <w:top w:val="none" w:sz="0" w:space="0" w:color="auto"/>
            <w:left w:val="none" w:sz="0" w:space="0" w:color="auto"/>
            <w:bottom w:val="none" w:sz="0" w:space="0" w:color="auto"/>
            <w:right w:val="none" w:sz="0" w:space="0" w:color="auto"/>
          </w:divBdr>
        </w:div>
        <w:div w:id="1898659922">
          <w:marLeft w:val="0"/>
          <w:marRight w:val="0"/>
          <w:marTop w:val="0"/>
          <w:marBottom w:val="0"/>
          <w:divBdr>
            <w:top w:val="none" w:sz="0" w:space="0" w:color="auto"/>
            <w:left w:val="none" w:sz="0" w:space="0" w:color="auto"/>
            <w:bottom w:val="none" w:sz="0" w:space="0" w:color="auto"/>
            <w:right w:val="none" w:sz="0" w:space="0" w:color="auto"/>
          </w:divBdr>
        </w:div>
        <w:div w:id="530384311">
          <w:marLeft w:val="0"/>
          <w:marRight w:val="0"/>
          <w:marTop w:val="0"/>
          <w:marBottom w:val="0"/>
          <w:divBdr>
            <w:top w:val="none" w:sz="0" w:space="0" w:color="auto"/>
            <w:left w:val="none" w:sz="0" w:space="0" w:color="auto"/>
            <w:bottom w:val="none" w:sz="0" w:space="0" w:color="auto"/>
            <w:right w:val="none" w:sz="0" w:space="0" w:color="auto"/>
          </w:divBdr>
        </w:div>
        <w:div w:id="1502356136">
          <w:marLeft w:val="0"/>
          <w:marRight w:val="0"/>
          <w:marTop w:val="0"/>
          <w:marBottom w:val="0"/>
          <w:divBdr>
            <w:top w:val="none" w:sz="0" w:space="0" w:color="auto"/>
            <w:left w:val="none" w:sz="0" w:space="0" w:color="auto"/>
            <w:bottom w:val="none" w:sz="0" w:space="0" w:color="auto"/>
            <w:right w:val="none" w:sz="0" w:space="0" w:color="auto"/>
          </w:divBdr>
        </w:div>
      </w:divsChild>
    </w:div>
    <w:div w:id="642925709">
      <w:bodyDiv w:val="1"/>
      <w:marLeft w:val="0"/>
      <w:marRight w:val="0"/>
      <w:marTop w:val="0"/>
      <w:marBottom w:val="0"/>
      <w:divBdr>
        <w:top w:val="none" w:sz="0" w:space="0" w:color="auto"/>
        <w:left w:val="none" w:sz="0" w:space="0" w:color="auto"/>
        <w:bottom w:val="none" w:sz="0" w:space="0" w:color="auto"/>
        <w:right w:val="none" w:sz="0" w:space="0" w:color="auto"/>
      </w:divBdr>
      <w:divsChild>
        <w:div w:id="198671268">
          <w:marLeft w:val="0"/>
          <w:marRight w:val="0"/>
          <w:marTop w:val="0"/>
          <w:marBottom w:val="0"/>
          <w:divBdr>
            <w:top w:val="none" w:sz="0" w:space="0" w:color="auto"/>
            <w:left w:val="none" w:sz="0" w:space="0" w:color="auto"/>
            <w:bottom w:val="none" w:sz="0" w:space="0" w:color="auto"/>
            <w:right w:val="none" w:sz="0" w:space="0" w:color="auto"/>
          </w:divBdr>
        </w:div>
      </w:divsChild>
    </w:div>
    <w:div w:id="651758390">
      <w:bodyDiv w:val="1"/>
      <w:marLeft w:val="0"/>
      <w:marRight w:val="0"/>
      <w:marTop w:val="0"/>
      <w:marBottom w:val="0"/>
      <w:divBdr>
        <w:top w:val="none" w:sz="0" w:space="0" w:color="auto"/>
        <w:left w:val="none" w:sz="0" w:space="0" w:color="auto"/>
        <w:bottom w:val="none" w:sz="0" w:space="0" w:color="auto"/>
        <w:right w:val="none" w:sz="0" w:space="0" w:color="auto"/>
      </w:divBdr>
      <w:divsChild>
        <w:div w:id="1239829192">
          <w:marLeft w:val="0"/>
          <w:marRight w:val="0"/>
          <w:marTop w:val="0"/>
          <w:marBottom w:val="0"/>
          <w:divBdr>
            <w:top w:val="none" w:sz="0" w:space="0" w:color="auto"/>
            <w:left w:val="none" w:sz="0" w:space="0" w:color="auto"/>
            <w:bottom w:val="none" w:sz="0" w:space="0" w:color="auto"/>
            <w:right w:val="none" w:sz="0" w:space="0" w:color="auto"/>
          </w:divBdr>
        </w:div>
        <w:div w:id="187568696">
          <w:marLeft w:val="0"/>
          <w:marRight w:val="0"/>
          <w:marTop w:val="0"/>
          <w:marBottom w:val="0"/>
          <w:divBdr>
            <w:top w:val="none" w:sz="0" w:space="0" w:color="auto"/>
            <w:left w:val="none" w:sz="0" w:space="0" w:color="auto"/>
            <w:bottom w:val="none" w:sz="0" w:space="0" w:color="auto"/>
            <w:right w:val="none" w:sz="0" w:space="0" w:color="auto"/>
          </w:divBdr>
        </w:div>
        <w:div w:id="1784575091">
          <w:marLeft w:val="0"/>
          <w:marRight w:val="0"/>
          <w:marTop w:val="0"/>
          <w:marBottom w:val="0"/>
          <w:divBdr>
            <w:top w:val="none" w:sz="0" w:space="0" w:color="auto"/>
            <w:left w:val="none" w:sz="0" w:space="0" w:color="auto"/>
            <w:bottom w:val="none" w:sz="0" w:space="0" w:color="auto"/>
            <w:right w:val="none" w:sz="0" w:space="0" w:color="auto"/>
          </w:divBdr>
        </w:div>
        <w:div w:id="79259053">
          <w:marLeft w:val="0"/>
          <w:marRight w:val="0"/>
          <w:marTop w:val="0"/>
          <w:marBottom w:val="0"/>
          <w:divBdr>
            <w:top w:val="none" w:sz="0" w:space="0" w:color="auto"/>
            <w:left w:val="none" w:sz="0" w:space="0" w:color="auto"/>
            <w:bottom w:val="none" w:sz="0" w:space="0" w:color="auto"/>
            <w:right w:val="none" w:sz="0" w:space="0" w:color="auto"/>
          </w:divBdr>
        </w:div>
        <w:div w:id="1014695156">
          <w:marLeft w:val="0"/>
          <w:marRight w:val="0"/>
          <w:marTop w:val="0"/>
          <w:marBottom w:val="0"/>
          <w:divBdr>
            <w:top w:val="none" w:sz="0" w:space="0" w:color="auto"/>
            <w:left w:val="none" w:sz="0" w:space="0" w:color="auto"/>
            <w:bottom w:val="none" w:sz="0" w:space="0" w:color="auto"/>
            <w:right w:val="none" w:sz="0" w:space="0" w:color="auto"/>
          </w:divBdr>
        </w:div>
        <w:div w:id="290864048">
          <w:marLeft w:val="0"/>
          <w:marRight w:val="0"/>
          <w:marTop w:val="0"/>
          <w:marBottom w:val="0"/>
          <w:divBdr>
            <w:top w:val="none" w:sz="0" w:space="0" w:color="auto"/>
            <w:left w:val="none" w:sz="0" w:space="0" w:color="auto"/>
            <w:bottom w:val="none" w:sz="0" w:space="0" w:color="auto"/>
            <w:right w:val="none" w:sz="0" w:space="0" w:color="auto"/>
          </w:divBdr>
        </w:div>
        <w:div w:id="1477646515">
          <w:marLeft w:val="0"/>
          <w:marRight w:val="0"/>
          <w:marTop w:val="0"/>
          <w:marBottom w:val="0"/>
          <w:divBdr>
            <w:top w:val="none" w:sz="0" w:space="0" w:color="auto"/>
            <w:left w:val="none" w:sz="0" w:space="0" w:color="auto"/>
            <w:bottom w:val="none" w:sz="0" w:space="0" w:color="auto"/>
            <w:right w:val="none" w:sz="0" w:space="0" w:color="auto"/>
          </w:divBdr>
        </w:div>
        <w:div w:id="245773189">
          <w:marLeft w:val="0"/>
          <w:marRight w:val="0"/>
          <w:marTop w:val="0"/>
          <w:marBottom w:val="0"/>
          <w:divBdr>
            <w:top w:val="none" w:sz="0" w:space="0" w:color="auto"/>
            <w:left w:val="none" w:sz="0" w:space="0" w:color="auto"/>
            <w:bottom w:val="none" w:sz="0" w:space="0" w:color="auto"/>
            <w:right w:val="none" w:sz="0" w:space="0" w:color="auto"/>
          </w:divBdr>
        </w:div>
        <w:div w:id="94834949">
          <w:marLeft w:val="0"/>
          <w:marRight w:val="0"/>
          <w:marTop w:val="0"/>
          <w:marBottom w:val="0"/>
          <w:divBdr>
            <w:top w:val="none" w:sz="0" w:space="0" w:color="auto"/>
            <w:left w:val="none" w:sz="0" w:space="0" w:color="auto"/>
            <w:bottom w:val="none" w:sz="0" w:space="0" w:color="auto"/>
            <w:right w:val="none" w:sz="0" w:space="0" w:color="auto"/>
          </w:divBdr>
        </w:div>
        <w:div w:id="1976763079">
          <w:marLeft w:val="0"/>
          <w:marRight w:val="0"/>
          <w:marTop w:val="0"/>
          <w:marBottom w:val="0"/>
          <w:divBdr>
            <w:top w:val="none" w:sz="0" w:space="0" w:color="auto"/>
            <w:left w:val="none" w:sz="0" w:space="0" w:color="auto"/>
            <w:bottom w:val="none" w:sz="0" w:space="0" w:color="auto"/>
            <w:right w:val="none" w:sz="0" w:space="0" w:color="auto"/>
          </w:divBdr>
        </w:div>
      </w:divsChild>
    </w:div>
    <w:div w:id="699821850">
      <w:bodyDiv w:val="1"/>
      <w:marLeft w:val="0"/>
      <w:marRight w:val="0"/>
      <w:marTop w:val="0"/>
      <w:marBottom w:val="0"/>
      <w:divBdr>
        <w:top w:val="none" w:sz="0" w:space="0" w:color="auto"/>
        <w:left w:val="none" w:sz="0" w:space="0" w:color="auto"/>
        <w:bottom w:val="none" w:sz="0" w:space="0" w:color="auto"/>
        <w:right w:val="none" w:sz="0" w:space="0" w:color="auto"/>
      </w:divBdr>
      <w:divsChild>
        <w:div w:id="1106193541">
          <w:marLeft w:val="0"/>
          <w:marRight w:val="0"/>
          <w:marTop w:val="0"/>
          <w:marBottom w:val="0"/>
          <w:divBdr>
            <w:top w:val="none" w:sz="0" w:space="0" w:color="auto"/>
            <w:left w:val="none" w:sz="0" w:space="0" w:color="auto"/>
            <w:bottom w:val="none" w:sz="0" w:space="0" w:color="auto"/>
            <w:right w:val="none" w:sz="0" w:space="0" w:color="auto"/>
          </w:divBdr>
        </w:div>
        <w:div w:id="17588280">
          <w:marLeft w:val="0"/>
          <w:marRight w:val="0"/>
          <w:marTop w:val="0"/>
          <w:marBottom w:val="0"/>
          <w:divBdr>
            <w:top w:val="none" w:sz="0" w:space="0" w:color="auto"/>
            <w:left w:val="none" w:sz="0" w:space="0" w:color="auto"/>
            <w:bottom w:val="none" w:sz="0" w:space="0" w:color="auto"/>
            <w:right w:val="none" w:sz="0" w:space="0" w:color="auto"/>
          </w:divBdr>
        </w:div>
        <w:div w:id="1640650679">
          <w:marLeft w:val="0"/>
          <w:marRight w:val="0"/>
          <w:marTop w:val="0"/>
          <w:marBottom w:val="0"/>
          <w:divBdr>
            <w:top w:val="none" w:sz="0" w:space="0" w:color="auto"/>
            <w:left w:val="none" w:sz="0" w:space="0" w:color="auto"/>
            <w:bottom w:val="none" w:sz="0" w:space="0" w:color="auto"/>
            <w:right w:val="none" w:sz="0" w:space="0" w:color="auto"/>
          </w:divBdr>
        </w:div>
        <w:div w:id="901330881">
          <w:marLeft w:val="0"/>
          <w:marRight w:val="0"/>
          <w:marTop w:val="0"/>
          <w:marBottom w:val="0"/>
          <w:divBdr>
            <w:top w:val="none" w:sz="0" w:space="0" w:color="auto"/>
            <w:left w:val="none" w:sz="0" w:space="0" w:color="auto"/>
            <w:bottom w:val="none" w:sz="0" w:space="0" w:color="auto"/>
            <w:right w:val="none" w:sz="0" w:space="0" w:color="auto"/>
          </w:divBdr>
        </w:div>
        <w:div w:id="2100635644">
          <w:marLeft w:val="0"/>
          <w:marRight w:val="0"/>
          <w:marTop w:val="0"/>
          <w:marBottom w:val="0"/>
          <w:divBdr>
            <w:top w:val="none" w:sz="0" w:space="0" w:color="auto"/>
            <w:left w:val="none" w:sz="0" w:space="0" w:color="auto"/>
            <w:bottom w:val="none" w:sz="0" w:space="0" w:color="auto"/>
            <w:right w:val="none" w:sz="0" w:space="0" w:color="auto"/>
          </w:divBdr>
        </w:div>
        <w:div w:id="158280430">
          <w:marLeft w:val="0"/>
          <w:marRight w:val="0"/>
          <w:marTop w:val="0"/>
          <w:marBottom w:val="0"/>
          <w:divBdr>
            <w:top w:val="none" w:sz="0" w:space="0" w:color="auto"/>
            <w:left w:val="none" w:sz="0" w:space="0" w:color="auto"/>
            <w:bottom w:val="none" w:sz="0" w:space="0" w:color="auto"/>
            <w:right w:val="none" w:sz="0" w:space="0" w:color="auto"/>
          </w:divBdr>
        </w:div>
        <w:div w:id="306279613">
          <w:marLeft w:val="0"/>
          <w:marRight w:val="0"/>
          <w:marTop w:val="0"/>
          <w:marBottom w:val="0"/>
          <w:divBdr>
            <w:top w:val="none" w:sz="0" w:space="0" w:color="auto"/>
            <w:left w:val="none" w:sz="0" w:space="0" w:color="auto"/>
            <w:bottom w:val="none" w:sz="0" w:space="0" w:color="auto"/>
            <w:right w:val="none" w:sz="0" w:space="0" w:color="auto"/>
          </w:divBdr>
        </w:div>
        <w:div w:id="337390607">
          <w:marLeft w:val="0"/>
          <w:marRight w:val="0"/>
          <w:marTop w:val="0"/>
          <w:marBottom w:val="0"/>
          <w:divBdr>
            <w:top w:val="none" w:sz="0" w:space="0" w:color="auto"/>
            <w:left w:val="none" w:sz="0" w:space="0" w:color="auto"/>
            <w:bottom w:val="none" w:sz="0" w:space="0" w:color="auto"/>
            <w:right w:val="none" w:sz="0" w:space="0" w:color="auto"/>
          </w:divBdr>
        </w:div>
        <w:div w:id="1544319272">
          <w:marLeft w:val="0"/>
          <w:marRight w:val="0"/>
          <w:marTop w:val="0"/>
          <w:marBottom w:val="0"/>
          <w:divBdr>
            <w:top w:val="none" w:sz="0" w:space="0" w:color="auto"/>
            <w:left w:val="none" w:sz="0" w:space="0" w:color="auto"/>
            <w:bottom w:val="none" w:sz="0" w:space="0" w:color="auto"/>
            <w:right w:val="none" w:sz="0" w:space="0" w:color="auto"/>
          </w:divBdr>
        </w:div>
        <w:div w:id="638418826">
          <w:marLeft w:val="0"/>
          <w:marRight w:val="0"/>
          <w:marTop w:val="0"/>
          <w:marBottom w:val="0"/>
          <w:divBdr>
            <w:top w:val="none" w:sz="0" w:space="0" w:color="auto"/>
            <w:left w:val="none" w:sz="0" w:space="0" w:color="auto"/>
            <w:bottom w:val="none" w:sz="0" w:space="0" w:color="auto"/>
            <w:right w:val="none" w:sz="0" w:space="0" w:color="auto"/>
          </w:divBdr>
        </w:div>
        <w:div w:id="1888375798">
          <w:marLeft w:val="0"/>
          <w:marRight w:val="0"/>
          <w:marTop w:val="0"/>
          <w:marBottom w:val="0"/>
          <w:divBdr>
            <w:top w:val="none" w:sz="0" w:space="0" w:color="auto"/>
            <w:left w:val="none" w:sz="0" w:space="0" w:color="auto"/>
            <w:bottom w:val="none" w:sz="0" w:space="0" w:color="auto"/>
            <w:right w:val="none" w:sz="0" w:space="0" w:color="auto"/>
          </w:divBdr>
        </w:div>
        <w:div w:id="791365961">
          <w:marLeft w:val="0"/>
          <w:marRight w:val="0"/>
          <w:marTop w:val="0"/>
          <w:marBottom w:val="0"/>
          <w:divBdr>
            <w:top w:val="none" w:sz="0" w:space="0" w:color="auto"/>
            <w:left w:val="none" w:sz="0" w:space="0" w:color="auto"/>
            <w:bottom w:val="none" w:sz="0" w:space="0" w:color="auto"/>
            <w:right w:val="none" w:sz="0" w:space="0" w:color="auto"/>
          </w:divBdr>
        </w:div>
        <w:div w:id="295721876">
          <w:marLeft w:val="0"/>
          <w:marRight w:val="0"/>
          <w:marTop w:val="0"/>
          <w:marBottom w:val="0"/>
          <w:divBdr>
            <w:top w:val="none" w:sz="0" w:space="0" w:color="auto"/>
            <w:left w:val="none" w:sz="0" w:space="0" w:color="auto"/>
            <w:bottom w:val="none" w:sz="0" w:space="0" w:color="auto"/>
            <w:right w:val="none" w:sz="0" w:space="0" w:color="auto"/>
          </w:divBdr>
        </w:div>
        <w:div w:id="1924560518">
          <w:marLeft w:val="0"/>
          <w:marRight w:val="0"/>
          <w:marTop w:val="0"/>
          <w:marBottom w:val="0"/>
          <w:divBdr>
            <w:top w:val="none" w:sz="0" w:space="0" w:color="auto"/>
            <w:left w:val="none" w:sz="0" w:space="0" w:color="auto"/>
            <w:bottom w:val="none" w:sz="0" w:space="0" w:color="auto"/>
            <w:right w:val="none" w:sz="0" w:space="0" w:color="auto"/>
          </w:divBdr>
        </w:div>
        <w:div w:id="349071362">
          <w:marLeft w:val="0"/>
          <w:marRight w:val="0"/>
          <w:marTop w:val="0"/>
          <w:marBottom w:val="0"/>
          <w:divBdr>
            <w:top w:val="none" w:sz="0" w:space="0" w:color="auto"/>
            <w:left w:val="none" w:sz="0" w:space="0" w:color="auto"/>
            <w:bottom w:val="none" w:sz="0" w:space="0" w:color="auto"/>
            <w:right w:val="none" w:sz="0" w:space="0" w:color="auto"/>
          </w:divBdr>
        </w:div>
        <w:div w:id="1085036793">
          <w:marLeft w:val="0"/>
          <w:marRight w:val="0"/>
          <w:marTop w:val="0"/>
          <w:marBottom w:val="0"/>
          <w:divBdr>
            <w:top w:val="none" w:sz="0" w:space="0" w:color="auto"/>
            <w:left w:val="none" w:sz="0" w:space="0" w:color="auto"/>
            <w:bottom w:val="none" w:sz="0" w:space="0" w:color="auto"/>
            <w:right w:val="none" w:sz="0" w:space="0" w:color="auto"/>
          </w:divBdr>
        </w:div>
        <w:div w:id="1549685072">
          <w:marLeft w:val="0"/>
          <w:marRight w:val="0"/>
          <w:marTop w:val="0"/>
          <w:marBottom w:val="0"/>
          <w:divBdr>
            <w:top w:val="none" w:sz="0" w:space="0" w:color="auto"/>
            <w:left w:val="none" w:sz="0" w:space="0" w:color="auto"/>
            <w:bottom w:val="none" w:sz="0" w:space="0" w:color="auto"/>
            <w:right w:val="none" w:sz="0" w:space="0" w:color="auto"/>
          </w:divBdr>
        </w:div>
        <w:div w:id="2080512734">
          <w:marLeft w:val="0"/>
          <w:marRight w:val="0"/>
          <w:marTop w:val="0"/>
          <w:marBottom w:val="0"/>
          <w:divBdr>
            <w:top w:val="none" w:sz="0" w:space="0" w:color="auto"/>
            <w:left w:val="none" w:sz="0" w:space="0" w:color="auto"/>
            <w:bottom w:val="none" w:sz="0" w:space="0" w:color="auto"/>
            <w:right w:val="none" w:sz="0" w:space="0" w:color="auto"/>
          </w:divBdr>
        </w:div>
        <w:div w:id="903642475">
          <w:marLeft w:val="0"/>
          <w:marRight w:val="0"/>
          <w:marTop w:val="0"/>
          <w:marBottom w:val="0"/>
          <w:divBdr>
            <w:top w:val="none" w:sz="0" w:space="0" w:color="auto"/>
            <w:left w:val="none" w:sz="0" w:space="0" w:color="auto"/>
            <w:bottom w:val="none" w:sz="0" w:space="0" w:color="auto"/>
            <w:right w:val="none" w:sz="0" w:space="0" w:color="auto"/>
          </w:divBdr>
        </w:div>
        <w:div w:id="645863573">
          <w:marLeft w:val="0"/>
          <w:marRight w:val="0"/>
          <w:marTop w:val="0"/>
          <w:marBottom w:val="0"/>
          <w:divBdr>
            <w:top w:val="none" w:sz="0" w:space="0" w:color="auto"/>
            <w:left w:val="none" w:sz="0" w:space="0" w:color="auto"/>
            <w:bottom w:val="none" w:sz="0" w:space="0" w:color="auto"/>
            <w:right w:val="none" w:sz="0" w:space="0" w:color="auto"/>
          </w:divBdr>
        </w:div>
        <w:div w:id="174342858">
          <w:marLeft w:val="0"/>
          <w:marRight w:val="0"/>
          <w:marTop w:val="0"/>
          <w:marBottom w:val="0"/>
          <w:divBdr>
            <w:top w:val="none" w:sz="0" w:space="0" w:color="auto"/>
            <w:left w:val="none" w:sz="0" w:space="0" w:color="auto"/>
            <w:bottom w:val="none" w:sz="0" w:space="0" w:color="auto"/>
            <w:right w:val="none" w:sz="0" w:space="0" w:color="auto"/>
          </w:divBdr>
        </w:div>
        <w:div w:id="1774520512">
          <w:marLeft w:val="0"/>
          <w:marRight w:val="0"/>
          <w:marTop w:val="0"/>
          <w:marBottom w:val="0"/>
          <w:divBdr>
            <w:top w:val="none" w:sz="0" w:space="0" w:color="auto"/>
            <w:left w:val="none" w:sz="0" w:space="0" w:color="auto"/>
            <w:bottom w:val="none" w:sz="0" w:space="0" w:color="auto"/>
            <w:right w:val="none" w:sz="0" w:space="0" w:color="auto"/>
          </w:divBdr>
        </w:div>
        <w:div w:id="1034691527">
          <w:marLeft w:val="0"/>
          <w:marRight w:val="0"/>
          <w:marTop w:val="0"/>
          <w:marBottom w:val="0"/>
          <w:divBdr>
            <w:top w:val="none" w:sz="0" w:space="0" w:color="auto"/>
            <w:left w:val="none" w:sz="0" w:space="0" w:color="auto"/>
            <w:bottom w:val="none" w:sz="0" w:space="0" w:color="auto"/>
            <w:right w:val="none" w:sz="0" w:space="0" w:color="auto"/>
          </w:divBdr>
        </w:div>
        <w:div w:id="585843031">
          <w:marLeft w:val="0"/>
          <w:marRight w:val="0"/>
          <w:marTop w:val="0"/>
          <w:marBottom w:val="0"/>
          <w:divBdr>
            <w:top w:val="none" w:sz="0" w:space="0" w:color="auto"/>
            <w:left w:val="none" w:sz="0" w:space="0" w:color="auto"/>
            <w:bottom w:val="none" w:sz="0" w:space="0" w:color="auto"/>
            <w:right w:val="none" w:sz="0" w:space="0" w:color="auto"/>
          </w:divBdr>
        </w:div>
        <w:div w:id="802308503">
          <w:marLeft w:val="0"/>
          <w:marRight w:val="0"/>
          <w:marTop w:val="0"/>
          <w:marBottom w:val="0"/>
          <w:divBdr>
            <w:top w:val="none" w:sz="0" w:space="0" w:color="auto"/>
            <w:left w:val="none" w:sz="0" w:space="0" w:color="auto"/>
            <w:bottom w:val="none" w:sz="0" w:space="0" w:color="auto"/>
            <w:right w:val="none" w:sz="0" w:space="0" w:color="auto"/>
          </w:divBdr>
        </w:div>
        <w:div w:id="1431389467">
          <w:marLeft w:val="0"/>
          <w:marRight w:val="0"/>
          <w:marTop w:val="0"/>
          <w:marBottom w:val="0"/>
          <w:divBdr>
            <w:top w:val="none" w:sz="0" w:space="0" w:color="auto"/>
            <w:left w:val="none" w:sz="0" w:space="0" w:color="auto"/>
            <w:bottom w:val="none" w:sz="0" w:space="0" w:color="auto"/>
            <w:right w:val="none" w:sz="0" w:space="0" w:color="auto"/>
          </w:divBdr>
        </w:div>
        <w:div w:id="1248997315">
          <w:marLeft w:val="0"/>
          <w:marRight w:val="0"/>
          <w:marTop w:val="0"/>
          <w:marBottom w:val="0"/>
          <w:divBdr>
            <w:top w:val="none" w:sz="0" w:space="0" w:color="auto"/>
            <w:left w:val="none" w:sz="0" w:space="0" w:color="auto"/>
            <w:bottom w:val="none" w:sz="0" w:space="0" w:color="auto"/>
            <w:right w:val="none" w:sz="0" w:space="0" w:color="auto"/>
          </w:divBdr>
        </w:div>
        <w:div w:id="1812407176">
          <w:marLeft w:val="0"/>
          <w:marRight w:val="0"/>
          <w:marTop w:val="0"/>
          <w:marBottom w:val="0"/>
          <w:divBdr>
            <w:top w:val="none" w:sz="0" w:space="0" w:color="auto"/>
            <w:left w:val="none" w:sz="0" w:space="0" w:color="auto"/>
            <w:bottom w:val="none" w:sz="0" w:space="0" w:color="auto"/>
            <w:right w:val="none" w:sz="0" w:space="0" w:color="auto"/>
          </w:divBdr>
        </w:div>
        <w:div w:id="816605787">
          <w:marLeft w:val="0"/>
          <w:marRight w:val="0"/>
          <w:marTop w:val="0"/>
          <w:marBottom w:val="0"/>
          <w:divBdr>
            <w:top w:val="none" w:sz="0" w:space="0" w:color="auto"/>
            <w:left w:val="none" w:sz="0" w:space="0" w:color="auto"/>
            <w:bottom w:val="none" w:sz="0" w:space="0" w:color="auto"/>
            <w:right w:val="none" w:sz="0" w:space="0" w:color="auto"/>
          </w:divBdr>
        </w:div>
      </w:divsChild>
    </w:div>
    <w:div w:id="723061908">
      <w:bodyDiv w:val="1"/>
      <w:marLeft w:val="0"/>
      <w:marRight w:val="0"/>
      <w:marTop w:val="0"/>
      <w:marBottom w:val="0"/>
      <w:divBdr>
        <w:top w:val="none" w:sz="0" w:space="0" w:color="auto"/>
        <w:left w:val="none" w:sz="0" w:space="0" w:color="auto"/>
        <w:bottom w:val="none" w:sz="0" w:space="0" w:color="auto"/>
        <w:right w:val="none" w:sz="0" w:space="0" w:color="auto"/>
      </w:divBdr>
      <w:divsChild>
        <w:div w:id="402802911">
          <w:marLeft w:val="0"/>
          <w:marRight w:val="0"/>
          <w:marTop w:val="0"/>
          <w:marBottom w:val="0"/>
          <w:divBdr>
            <w:top w:val="none" w:sz="0" w:space="0" w:color="auto"/>
            <w:left w:val="none" w:sz="0" w:space="0" w:color="auto"/>
            <w:bottom w:val="none" w:sz="0" w:space="0" w:color="auto"/>
            <w:right w:val="none" w:sz="0" w:space="0" w:color="auto"/>
          </w:divBdr>
        </w:div>
        <w:div w:id="967005466">
          <w:marLeft w:val="0"/>
          <w:marRight w:val="0"/>
          <w:marTop w:val="0"/>
          <w:marBottom w:val="0"/>
          <w:divBdr>
            <w:top w:val="none" w:sz="0" w:space="0" w:color="auto"/>
            <w:left w:val="none" w:sz="0" w:space="0" w:color="auto"/>
            <w:bottom w:val="none" w:sz="0" w:space="0" w:color="auto"/>
            <w:right w:val="none" w:sz="0" w:space="0" w:color="auto"/>
          </w:divBdr>
        </w:div>
        <w:div w:id="1662271991">
          <w:marLeft w:val="0"/>
          <w:marRight w:val="0"/>
          <w:marTop w:val="0"/>
          <w:marBottom w:val="0"/>
          <w:divBdr>
            <w:top w:val="none" w:sz="0" w:space="0" w:color="auto"/>
            <w:left w:val="none" w:sz="0" w:space="0" w:color="auto"/>
            <w:bottom w:val="none" w:sz="0" w:space="0" w:color="auto"/>
            <w:right w:val="none" w:sz="0" w:space="0" w:color="auto"/>
          </w:divBdr>
        </w:div>
        <w:div w:id="855580827">
          <w:marLeft w:val="0"/>
          <w:marRight w:val="0"/>
          <w:marTop w:val="0"/>
          <w:marBottom w:val="0"/>
          <w:divBdr>
            <w:top w:val="none" w:sz="0" w:space="0" w:color="auto"/>
            <w:left w:val="none" w:sz="0" w:space="0" w:color="auto"/>
            <w:bottom w:val="none" w:sz="0" w:space="0" w:color="auto"/>
            <w:right w:val="none" w:sz="0" w:space="0" w:color="auto"/>
          </w:divBdr>
        </w:div>
        <w:div w:id="1866139872">
          <w:marLeft w:val="0"/>
          <w:marRight w:val="0"/>
          <w:marTop w:val="0"/>
          <w:marBottom w:val="0"/>
          <w:divBdr>
            <w:top w:val="none" w:sz="0" w:space="0" w:color="auto"/>
            <w:left w:val="none" w:sz="0" w:space="0" w:color="auto"/>
            <w:bottom w:val="none" w:sz="0" w:space="0" w:color="auto"/>
            <w:right w:val="none" w:sz="0" w:space="0" w:color="auto"/>
          </w:divBdr>
        </w:div>
        <w:div w:id="48308525">
          <w:marLeft w:val="0"/>
          <w:marRight w:val="0"/>
          <w:marTop w:val="0"/>
          <w:marBottom w:val="0"/>
          <w:divBdr>
            <w:top w:val="none" w:sz="0" w:space="0" w:color="auto"/>
            <w:left w:val="none" w:sz="0" w:space="0" w:color="auto"/>
            <w:bottom w:val="none" w:sz="0" w:space="0" w:color="auto"/>
            <w:right w:val="none" w:sz="0" w:space="0" w:color="auto"/>
          </w:divBdr>
        </w:div>
        <w:div w:id="1041901450">
          <w:marLeft w:val="0"/>
          <w:marRight w:val="0"/>
          <w:marTop w:val="0"/>
          <w:marBottom w:val="0"/>
          <w:divBdr>
            <w:top w:val="none" w:sz="0" w:space="0" w:color="auto"/>
            <w:left w:val="none" w:sz="0" w:space="0" w:color="auto"/>
            <w:bottom w:val="none" w:sz="0" w:space="0" w:color="auto"/>
            <w:right w:val="none" w:sz="0" w:space="0" w:color="auto"/>
          </w:divBdr>
        </w:div>
        <w:div w:id="2050183369">
          <w:marLeft w:val="0"/>
          <w:marRight w:val="0"/>
          <w:marTop w:val="0"/>
          <w:marBottom w:val="0"/>
          <w:divBdr>
            <w:top w:val="none" w:sz="0" w:space="0" w:color="auto"/>
            <w:left w:val="none" w:sz="0" w:space="0" w:color="auto"/>
            <w:bottom w:val="none" w:sz="0" w:space="0" w:color="auto"/>
            <w:right w:val="none" w:sz="0" w:space="0" w:color="auto"/>
          </w:divBdr>
        </w:div>
        <w:div w:id="1153446509">
          <w:marLeft w:val="0"/>
          <w:marRight w:val="0"/>
          <w:marTop w:val="0"/>
          <w:marBottom w:val="0"/>
          <w:divBdr>
            <w:top w:val="none" w:sz="0" w:space="0" w:color="auto"/>
            <w:left w:val="none" w:sz="0" w:space="0" w:color="auto"/>
            <w:bottom w:val="none" w:sz="0" w:space="0" w:color="auto"/>
            <w:right w:val="none" w:sz="0" w:space="0" w:color="auto"/>
          </w:divBdr>
        </w:div>
        <w:div w:id="341318506">
          <w:marLeft w:val="0"/>
          <w:marRight w:val="0"/>
          <w:marTop w:val="0"/>
          <w:marBottom w:val="0"/>
          <w:divBdr>
            <w:top w:val="none" w:sz="0" w:space="0" w:color="auto"/>
            <w:left w:val="none" w:sz="0" w:space="0" w:color="auto"/>
            <w:bottom w:val="none" w:sz="0" w:space="0" w:color="auto"/>
            <w:right w:val="none" w:sz="0" w:space="0" w:color="auto"/>
          </w:divBdr>
        </w:div>
        <w:div w:id="841437369">
          <w:marLeft w:val="0"/>
          <w:marRight w:val="0"/>
          <w:marTop w:val="0"/>
          <w:marBottom w:val="0"/>
          <w:divBdr>
            <w:top w:val="none" w:sz="0" w:space="0" w:color="auto"/>
            <w:left w:val="none" w:sz="0" w:space="0" w:color="auto"/>
            <w:bottom w:val="none" w:sz="0" w:space="0" w:color="auto"/>
            <w:right w:val="none" w:sz="0" w:space="0" w:color="auto"/>
          </w:divBdr>
        </w:div>
        <w:div w:id="1858276780">
          <w:marLeft w:val="0"/>
          <w:marRight w:val="0"/>
          <w:marTop w:val="0"/>
          <w:marBottom w:val="0"/>
          <w:divBdr>
            <w:top w:val="none" w:sz="0" w:space="0" w:color="auto"/>
            <w:left w:val="none" w:sz="0" w:space="0" w:color="auto"/>
            <w:bottom w:val="none" w:sz="0" w:space="0" w:color="auto"/>
            <w:right w:val="none" w:sz="0" w:space="0" w:color="auto"/>
          </w:divBdr>
        </w:div>
        <w:div w:id="34551253">
          <w:marLeft w:val="0"/>
          <w:marRight w:val="0"/>
          <w:marTop w:val="0"/>
          <w:marBottom w:val="0"/>
          <w:divBdr>
            <w:top w:val="none" w:sz="0" w:space="0" w:color="auto"/>
            <w:left w:val="none" w:sz="0" w:space="0" w:color="auto"/>
            <w:bottom w:val="none" w:sz="0" w:space="0" w:color="auto"/>
            <w:right w:val="none" w:sz="0" w:space="0" w:color="auto"/>
          </w:divBdr>
        </w:div>
        <w:div w:id="1005211233">
          <w:marLeft w:val="0"/>
          <w:marRight w:val="0"/>
          <w:marTop w:val="0"/>
          <w:marBottom w:val="0"/>
          <w:divBdr>
            <w:top w:val="none" w:sz="0" w:space="0" w:color="auto"/>
            <w:left w:val="none" w:sz="0" w:space="0" w:color="auto"/>
            <w:bottom w:val="none" w:sz="0" w:space="0" w:color="auto"/>
            <w:right w:val="none" w:sz="0" w:space="0" w:color="auto"/>
          </w:divBdr>
        </w:div>
        <w:div w:id="1973093448">
          <w:marLeft w:val="0"/>
          <w:marRight w:val="0"/>
          <w:marTop w:val="0"/>
          <w:marBottom w:val="0"/>
          <w:divBdr>
            <w:top w:val="none" w:sz="0" w:space="0" w:color="auto"/>
            <w:left w:val="none" w:sz="0" w:space="0" w:color="auto"/>
            <w:bottom w:val="none" w:sz="0" w:space="0" w:color="auto"/>
            <w:right w:val="none" w:sz="0" w:space="0" w:color="auto"/>
          </w:divBdr>
        </w:div>
        <w:div w:id="943339793">
          <w:marLeft w:val="0"/>
          <w:marRight w:val="0"/>
          <w:marTop w:val="0"/>
          <w:marBottom w:val="0"/>
          <w:divBdr>
            <w:top w:val="none" w:sz="0" w:space="0" w:color="auto"/>
            <w:left w:val="none" w:sz="0" w:space="0" w:color="auto"/>
            <w:bottom w:val="none" w:sz="0" w:space="0" w:color="auto"/>
            <w:right w:val="none" w:sz="0" w:space="0" w:color="auto"/>
          </w:divBdr>
        </w:div>
        <w:div w:id="1546600516">
          <w:marLeft w:val="0"/>
          <w:marRight w:val="0"/>
          <w:marTop w:val="0"/>
          <w:marBottom w:val="0"/>
          <w:divBdr>
            <w:top w:val="none" w:sz="0" w:space="0" w:color="auto"/>
            <w:left w:val="none" w:sz="0" w:space="0" w:color="auto"/>
            <w:bottom w:val="none" w:sz="0" w:space="0" w:color="auto"/>
            <w:right w:val="none" w:sz="0" w:space="0" w:color="auto"/>
          </w:divBdr>
        </w:div>
        <w:div w:id="211961644">
          <w:marLeft w:val="0"/>
          <w:marRight w:val="0"/>
          <w:marTop w:val="0"/>
          <w:marBottom w:val="0"/>
          <w:divBdr>
            <w:top w:val="none" w:sz="0" w:space="0" w:color="auto"/>
            <w:left w:val="none" w:sz="0" w:space="0" w:color="auto"/>
            <w:bottom w:val="none" w:sz="0" w:space="0" w:color="auto"/>
            <w:right w:val="none" w:sz="0" w:space="0" w:color="auto"/>
          </w:divBdr>
        </w:div>
        <w:div w:id="29381191">
          <w:marLeft w:val="0"/>
          <w:marRight w:val="0"/>
          <w:marTop w:val="0"/>
          <w:marBottom w:val="0"/>
          <w:divBdr>
            <w:top w:val="none" w:sz="0" w:space="0" w:color="auto"/>
            <w:left w:val="none" w:sz="0" w:space="0" w:color="auto"/>
            <w:bottom w:val="none" w:sz="0" w:space="0" w:color="auto"/>
            <w:right w:val="none" w:sz="0" w:space="0" w:color="auto"/>
          </w:divBdr>
        </w:div>
        <w:div w:id="322130162">
          <w:marLeft w:val="0"/>
          <w:marRight w:val="0"/>
          <w:marTop w:val="0"/>
          <w:marBottom w:val="0"/>
          <w:divBdr>
            <w:top w:val="none" w:sz="0" w:space="0" w:color="auto"/>
            <w:left w:val="none" w:sz="0" w:space="0" w:color="auto"/>
            <w:bottom w:val="none" w:sz="0" w:space="0" w:color="auto"/>
            <w:right w:val="none" w:sz="0" w:space="0" w:color="auto"/>
          </w:divBdr>
        </w:div>
        <w:div w:id="1818497054">
          <w:marLeft w:val="0"/>
          <w:marRight w:val="0"/>
          <w:marTop w:val="0"/>
          <w:marBottom w:val="0"/>
          <w:divBdr>
            <w:top w:val="none" w:sz="0" w:space="0" w:color="auto"/>
            <w:left w:val="none" w:sz="0" w:space="0" w:color="auto"/>
            <w:bottom w:val="none" w:sz="0" w:space="0" w:color="auto"/>
            <w:right w:val="none" w:sz="0" w:space="0" w:color="auto"/>
          </w:divBdr>
        </w:div>
        <w:div w:id="1736389500">
          <w:marLeft w:val="0"/>
          <w:marRight w:val="0"/>
          <w:marTop w:val="0"/>
          <w:marBottom w:val="0"/>
          <w:divBdr>
            <w:top w:val="none" w:sz="0" w:space="0" w:color="auto"/>
            <w:left w:val="none" w:sz="0" w:space="0" w:color="auto"/>
            <w:bottom w:val="none" w:sz="0" w:space="0" w:color="auto"/>
            <w:right w:val="none" w:sz="0" w:space="0" w:color="auto"/>
          </w:divBdr>
        </w:div>
        <w:div w:id="995105306">
          <w:marLeft w:val="0"/>
          <w:marRight w:val="0"/>
          <w:marTop w:val="0"/>
          <w:marBottom w:val="0"/>
          <w:divBdr>
            <w:top w:val="none" w:sz="0" w:space="0" w:color="auto"/>
            <w:left w:val="none" w:sz="0" w:space="0" w:color="auto"/>
            <w:bottom w:val="none" w:sz="0" w:space="0" w:color="auto"/>
            <w:right w:val="none" w:sz="0" w:space="0" w:color="auto"/>
          </w:divBdr>
        </w:div>
        <w:div w:id="1540971690">
          <w:marLeft w:val="0"/>
          <w:marRight w:val="0"/>
          <w:marTop w:val="0"/>
          <w:marBottom w:val="0"/>
          <w:divBdr>
            <w:top w:val="none" w:sz="0" w:space="0" w:color="auto"/>
            <w:left w:val="none" w:sz="0" w:space="0" w:color="auto"/>
            <w:bottom w:val="none" w:sz="0" w:space="0" w:color="auto"/>
            <w:right w:val="none" w:sz="0" w:space="0" w:color="auto"/>
          </w:divBdr>
        </w:div>
        <w:div w:id="415126914">
          <w:marLeft w:val="0"/>
          <w:marRight w:val="0"/>
          <w:marTop w:val="0"/>
          <w:marBottom w:val="0"/>
          <w:divBdr>
            <w:top w:val="none" w:sz="0" w:space="0" w:color="auto"/>
            <w:left w:val="none" w:sz="0" w:space="0" w:color="auto"/>
            <w:bottom w:val="none" w:sz="0" w:space="0" w:color="auto"/>
            <w:right w:val="none" w:sz="0" w:space="0" w:color="auto"/>
          </w:divBdr>
        </w:div>
        <w:div w:id="185141554">
          <w:marLeft w:val="0"/>
          <w:marRight w:val="0"/>
          <w:marTop w:val="0"/>
          <w:marBottom w:val="0"/>
          <w:divBdr>
            <w:top w:val="none" w:sz="0" w:space="0" w:color="auto"/>
            <w:left w:val="none" w:sz="0" w:space="0" w:color="auto"/>
            <w:bottom w:val="none" w:sz="0" w:space="0" w:color="auto"/>
            <w:right w:val="none" w:sz="0" w:space="0" w:color="auto"/>
          </w:divBdr>
        </w:div>
        <w:div w:id="1448311265">
          <w:marLeft w:val="0"/>
          <w:marRight w:val="0"/>
          <w:marTop w:val="0"/>
          <w:marBottom w:val="0"/>
          <w:divBdr>
            <w:top w:val="none" w:sz="0" w:space="0" w:color="auto"/>
            <w:left w:val="none" w:sz="0" w:space="0" w:color="auto"/>
            <w:bottom w:val="none" w:sz="0" w:space="0" w:color="auto"/>
            <w:right w:val="none" w:sz="0" w:space="0" w:color="auto"/>
          </w:divBdr>
        </w:div>
        <w:div w:id="1805074751">
          <w:marLeft w:val="0"/>
          <w:marRight w:val="0"/>
          <w:marTop w:val="0"/>
          <w:marBottom w:val="0"/>
          <w:divBdr>
            <w:top w:val="none" w:sz="0" w:space="0" w:color="auto"/>
            <w:left w:val="none" w:sz="0" w:space="0" w:color="auto"/>
            <w:bottom w:val="none" w:sz="0" w:space="0" w:color="auto"/>
            <w:right w:val="none" w:sz="0" w:space="0" w:color="auto"/>
          </w:divBdr>
        </w:div>
        <w:div w:id="616789888">
          <w:marLeft w:val="0"/>
          <w:marRight w:val="0"/>
          <w:marTop w:val="0"/>
          <w:marBottom w:val="0"/>
          <w:divBdr>
            <w:top w:val="none" w:sz="0" w:space="0" w:color="auto"/>
            <w:left w:val="none" w:sz="0" w:space="0" w:color="auto"/>
            <w:bottom w:val="none" w:sz="0" w:space="0" w:color="auto"/>
            <w:right w:val="none" w:sz="0" w:space="0" w:color="auto"/>
          </w:divBdr>
        </w:div>
        <w:div w:id="558709170">
          <w:marLeft w:val="0"/>
          <w:marRight w:val="0"/>
          <w:marTop w:val="0"/>
          <w:marBottom w:val="0"/>
          <w:divBdr>
            <w:top w:val="none" w:sz="0" w:space="0" w:color="auto"/>
            <w:left w:val="none" w:sz="0" w:space="0" w:color="auto"/>
            <w:bottom w:val="none" w:sz="0" w:space="0" w:color="auto"/>
            <w:right w:val="none" w:sz="0" w:space="0" w:color="auto"/>
          </w:divBdr>
        </w:div>
        <w:div w:id="1913811822">
          <w:marLeft w:val="0"/>
          <w:marRight w:val="0"/>
          <w:marTop w:val="0"/>
          <w:marBottom w:val="0"/>
          <w:divBdr>
            <w:top w:val="none" w:sz="0" w:space="0" w:color="auto"/>
            <w:left w:val="none" w:sz="0" w:space="0" w:color="auto"/>
            <w:bottom w:val="none" w:sz="0" w:space="0" w:color="auto"/>
            <w:right w:val="none" w:sz="0" w:space="0" w:color="auto"/>
          </w:divBdr>
        </w:div>
        <w:div w:id="2145344409">
          <w:marLeft w:val="0"/>
          <w:marRight w:val="0"/>
          <w:marTop w:val="0"/>
          <w:marBottom w:val="0"/>
          <w:divBdr>
            <w:top w:val="none" w:sz="0" w:space="0" w:color="auto"/>
            <w:left w:val="none" w:sz="0" w:space="0" w:color="auto"/>
            <w:bottom w:val="none" w:sz="0" w:space="0" w:color="auto"/>
            <w:right w:val="none" w:sz="0" w:space="0" w:color="auto"/>
          </w:divBdr>
        </w:div>
        <w:div w:id="822549425">
          <w:marLeft w:val="0"/>
          <w:marRight w:val="0"/>
          <w:marTop w:val="0"/>
          <w:marBottom w:val="0"/>
          <w:divBdr>
            <w:top w:val="none" w:sz="0" w:space="0" w:color="auto"/>
            <w:left w:val="none" w:sz="0" w:space="0" w:color="auto"/>
            <w:bottom w:val="none" w:sz="0" w:space="0" w:color="auto"/>
            <w:right w:val="none" w:sz="0" w:space="0" w:color="auto"/>
          </w:divBdr>
        </w:div>
        <w:div w:id="1504124396">
          <w:marLeft w:val="0"/>
          <w:marRight w:val="0"/>
          <w:marTop w:val="0"/>
          <w:marBottom w:val="0"/>
          <w:divBdr>
            <w:top w:val="none" w:sz="0" w:space="0" w:color="auto"/>
            <w:left w:val="none" w:sz="0" w:space="0" w:color="auto"/>
            <w:bottom w:val="none" w:sz="0" w:space="0" w:color="auto"/>
            <w:right w:val="none" w:sz="0" w:space="0" w:color="auto"/>
          </w:divBdr>
        </w:div>
        <w:div w:id="1924996543">
          <w:marLeft w:val="0"/>
          <w:marRight w:val="0"/>
          <w:marTop w:val="0"/>
          <w:marBottom w:val="0"/>
          <w:divBdr>
            <w:top w:val="none" w:sz="0" w:space="0" w:color="auto"/>
            <w:left w:val="none" w:sz="0" w:space="0" w:color="auto"/>
            <w:bottom w:val="none" w:sz="0" w:space="0" w:color="auto"/>
            <w:right w:val="none" w:sz="0" w:space="0" w:color="auto"/>
          </w:divBdr>
        </w:div>
        <w:div w:id="967858307">
          <w:marLeft w:val="0"/>
          <w:marRight w:val="0"/>
          <w:marTop w:val="0"/>
          <w:marBottom w:val="0"/>
          <w:divBdr>
            <w:top w:val="none" w:sz="0" w:space="0" w:color="auto"/>
            <w:left w:val="none" w:sz="0" w:space="0" w:color="auto"/>
            <w:bottom w:val="none" w:sz="0" w:space="0" w:color="auto"/>
            <w:right w:val="none" w:sz="0" w:space="0" w:color="auto"/>
          </w:divBdr>
        </w:div>
        <w:div w:id="1123840069">
          <w:marLeft w:val="0"/>
          <w:marRight w:val="0"/>
          <w:marTop w:val="0"/>
          <w:marBottom w:val="0"/>
          <w:divBdr>
            <w:top w:val="none" w:sz="0" w:space="0" w:color="auto"/>
            <w:left w:val="none" w:sz="0" w:space="0" w:color="auto"/>
            <w:bottom w:val="none" w:sz="0" w:space="0" w:color="auto"/>
            <w:right w:val="none" w:sz="0" w:space="0" w:color="auto"/>
          </w:divBdr>
        </w:div>
        <w:div w:id="535703799">
          <w:marLeft w:val="0"/>
          <w:marRight w:val="0"/>
          <w:marTop w:val="0"/>
          <w:marBottom w:val="0"/>
          <w:divBdr>
            <w:top w:val="none" w:sz="0" w:space="0" w:color="auto"/>
            <w:left w:val="none" w:sz="0" w:space="0" w:color="auto"/>
            <w:bottom w:val="none" w:sz="0" w:space="0" w:color="auto"/>
            <w:right w:val="none" w:sz="0" w:space="0" w:color="auto"/>
          </w:divBdr>
        </w:div>
        <w:div w:id="473529337">
          <w:marLeft w:val="0"/>
          <w:marRight w:val="0"/>
          <w:marTop w:val="0"/>
          <w:marBottom w:val="0"/>
          <w:divBdr>
            <w:top w:val="none" w:sz="0" w:space="0" w:color="auto"/>
            <w:left w:val="none" w:sz="0" w:space="0" w:color="auto"/>
            <w:bottom w:val="none" w:sz="0" w:space="0" w:color="auto"/>
            <w:right w:val="none" w:sz="0" w:space="0" w:color="auto"/>
          </w:divBdr>
        </w:div>
        <w:div w:id="887913759">
          <w:marLeft w:val="0"/>
          <w:marRight w:val="0"/>
          <w:marTop w:val="0"/>
          <w:marBottom w:val="0"/>
          <w:divBdr>
            <w:top w:val="none" w:sz="0" w:space="0" w:color="auto"/>
            <w:left w:val="none" w:sz="0" w:space="0" w:color="auto"/>
            <w:bottom w:val="none" w:sz="0" w:space="0" w:color="auto"/>
            <w:right w:val="none" w:sz="0" w:space="0" w:color="auto"/>
          </w:divBdr>
        </w:div>
        <w:div w:id="1241795168">
          <w:marLeft w:val="0"/>
          <w:marRight w:val="0"/>
          <w:marTop w:val="0"/>
          <w:marBottom w:val="0"/>
          <w:divBdr>
            <w:top w:val="none" w:sz="0" w:space="0" w:color="auto"/>
            <w:left w:val="none" w:sz="0" w:space="0" w:color="auto"/>
            <w:bottom w:val="none" w:sz="0" w:space="0" w:color="auto"/>
            <w:right w:val="none" w:sz="0" w:space="0" w:color="auto"/>
          </w:divBdr>
        </w:div>
        <w:div w:id="1526938994">
          <w:marLeft w:val="0"/>
          <w:marRight w:val="0"/>
          <w:marTop w:val="0"/>
          <w:marBottom w:val="0"/>
          <w:divBdr>
            <w:top w:val="none" w:sz="0" w:space="0" w:color="auto"/>
            <w:left w:val="none" w:sz="0" w:space="0" w:color="auto"/>
            <w:bottom w:val="none" w:sz="0" w:space="0" w:color="auto"/>
            <w:right w:val="none" w:sz="0" w:space="0" w:color="auto"/>
          </w:divBdr>
        </w:div>
        <w:div w:id="1234923824">
          <w:marLeft w:val="0"/>
          <w:marRight w:val="0"/>
          <w:marTop w:val="0"/>
          <w:marBottom w:val="0"/>
          <w:divBdr>
            <w:top w:val="none" w:sz="0" w:space="0" w:color="auto"/>
            <w:left w:val="none" w:sz="0" w:space="0" w:color="auto"/>
            <w:bottom w:val="none" w:sz="0" w:space="0" w:color="auto"/>
            <w:right w:val="none" w:sz="0" w:space="0" w:color="auto"/>
          </w:divBdr>
        </w:div>
        <w:div w:id="1502501350">
          <w:marLeft w:val="0"/>
          <w:marRight w:val="0"/>
          <w:marTop w:val="0"/>
          <w:marBottom w:val="0"/>
          <w:divBdr>
            <w:top w:val="none" w:sz="0" w:space="0" w:color="auto"/>
            <w:left w:val="none" w:sz="0" w:space="0" w:color="auto"/>
            <w:bottom w:val="none" w:sz="0" w:space="0" w:color="auto"/>
            <w:right w:val="none" w:sz="0" w:space="0" w:color="auto"/>
          </w:divBdr>
        </w:div>
        <w:div w:id="1966622020">
          <w:marLeft w:val="0"/>
          <w:marRight w:val="0"/>
          <w:marTop w:val="0"/>
          <w:marBottom w:val="0"/>
          <w:divBdr>
            <w:top w:val="none" w:sz="0" w:space="0" w:color="auto"/>
            <w:left w:val="none" w:sz="0" w:space="0" w:color="auto"/>
            <w:bottom w:val="none" w:sz="0" w:space="0" w:color="auto"/>
            <w:right w:val="none" w:sz="0" w:space="0" w:color="auto"/>
          </w:divBdr>
        </w:div>
        <w:div w:id="1263755810">
          <w:marLeft w:val="0"/>
          <w:marRight w:val="0"/>
          <w:marTop w:val="0"/>
          <w:marBottom w:val="0"/>
          <w:divBdr>
            <w:top w:val="none" w:sz="0" w:space="0" w:color="auto"/>
            <w:left w:val="none" w:sz="0" w:space="0" w:color="auto"/>
            <w:bottom w:val="none" w:sz="0" w:space="0" w:color="auto"/>
            <w:right w:val="none" w:sz="0" w:space="0" w:color="auto"/>
          </w:divBdr>
        </w:div>
        <w:div w:id="1734427625">
          <w:marLeft w:val="0"/>
          <w:marRight w:val="0"/>
          <w:marTop w:val="0"/>
          <w:marBottom w:val="0"/>
          <w:divBdr>
            <w:top w:val="none" w:sz="0" w:space="0" w:color="auto"/>
            <w:left w:val="none" w:sz="0" w:space="0" w:color="auto"/>
            <w:bottom w:val="none" w:sz="0" w:space="0" w:color="auto"/>
            <w:right w:val="none" w:sz="0" w:space="0" w:color="auto"/>
          </w:divBdr>
        </w:div>
        <w:div w:id="1475679751">
          <w:marLeft w:val="0"/>
          <w:marRight w:val="0"/>
          <w:marTop w:val="0"/>
          <w:marBottom w:val="0"/>
          <w:divBdr>
            <w:top w:val="none" w:sz="0" w:space="0" w:color="auto"/>
            <w:left w:val="none" w:sz="0" w:space="0" w:color="auto"/>
            <w:bottom w:val="none" w:sz="0" w:space="0" w:color="auto"/>
            <w:right w:val="none" w:sz="0" w:space="0" w:color="auto"/>
          </w:divBdr>
        </w:div>
        <w:div w:id="406617078">
          <w:marLeft w:val="0"/>
          <w:marRight w:val="0"/>
          <w:marTop w:val="0"/>
          <w:marBottom w:val="0"/>
          <w:divBdr>
            <w:top w:val="none" w:sz="0" w:space="0" w:color="auto"/>
            <w:left w:val="none" w:sz="0" w:space="0" w:color="auto"/>
            <w:bottom w:val="none" w:sz="0" w:space="0" w:color="auto"/>
            <w:right w:val="none" w:sz="0" w:space="0" w:color="auto"/>
          </w:divBdr>
        </w:div>
        <w:div w:id="1032657970">
          <w:marLeft w:val="0"/>
          <w:marRight w:val="0"/>
          <w:marTop w:val="0"/>
          <w:marBottom w:val="0"/>
          <w:divBdr>
            <w:top w:val="none" w:sz="0" w:space="0" w:color="auto"/>
            <w:left w:val="none" w:sz="0" w:space="0" w:color="auto"/>
            <w:bottom w:val="none" w:sz="0" w:space="0" w:color="auto"/>
            <w:right w:val="none" w:sz="0" w:space="0" w:color="auto"/>
          </w:divBdr>
        </w:div>
        <w:div w:id="776868022">
          <w:marLeft w:val="0"/>
          <w:marRight w:val="0"/>
          <w:marTop w:val="0"/>
          <w:marBottom w:val="0"/>
          <w:divBdr>
            <w:top w:val="none" w:sz="0" w:space="0" w:color="auto"/>
            <w:left w:val="none" w:sz="0" w:space="0" w:color="auto"/>
            <w:bottom w:val="none" w:sz="0" w:space="0" w:color="auto"/>
            <w:right w:val="none" w:sz="0" w:space="0" w:color="auto"/>
          </w:divBdr>
        </w:div>
        <w:div w:id="671031544">
          <w:marLeft w:val="0"/>
          <w:marRight w:val="0"/>
          <w:marTop w:val="0"/>
          <w:marBottom w:val="0"/>
          <w:divBdr>
            <w:top w:val="none" w:sz="0" w:space="0" w:color="auto"/>
            <w:left w:val="none" w:sz="0" w:space="0" w:color="auto"/>
            <w:bottom w:val="none" w:sz="0" w:space="0" w:color="auto"/>
            <w:right w:val="none" w:sz="0" w:space="0" w:color="auto"/>
          </w:divBdr>
        </w:div>
        <w:div w:id="1852983548">
          <w:marLeft w:val="0"/>
          <w:marRight w:val="0"/>
          <w:marTop w:val="0"/>
          <w:marBottom w:val="0"/>
          <w:divBdr>
            <w:top w:val="none" w:sz="0" w:space="0" w:color="auto"/>
            <w:left w:val="none" w:sz="0" w:space="0" w:color="auto"/>
            <w:bottom w:val="none" w:sz="0" w:space="0" w:color="auto"/>
            <w:right w:val="none" w:sz="0" w:space="0" w:color="auto"/>
          </w:divBdr>
        </w:div>
        <w:div w:id="7684364">
          <w:marLeft w:val="0"/>
          <w:marRight w:val="0"/>
          <w:marTop w:val="0"/>
          <w:marBottom w:val="0"/>
          <w:divBdr>
            <w:top w:val="none" w:sz="0" w:space="0" w:color="auto"/>
            <w:left w:val="none" w:sz="0" w:space="0" w:color="auto"/>
            <w:bottom w:val="none" w:sz="0" w:space="0" w:color="auto"/>
            <w:right w:val="none" w:sz="0" w:space="0" w:color="auto"/>
          </w:divBdr>
        </w:div>
        <w:div w:id="1932203714">
          <w:marLeft w:val="0"/>
          <w:marRight w:val="0"/>
          <w:marTop w:val="0"/>
          <w:marBottom w:val="0"/>
          <w:divBdr>
            <w:top w:val="none" w:sz="0" w:space="0" w:color="auto"/>
            <w:left w:val="none" w:sz="0" w:space="0" w:color="auto"/>
            <w:bottom w:val="none" w:sz="0" w:space="0" w:color="auto"/>
            <w:right w:val="none" w:sz="0" w:space="0" w:color="auto"/>
          </w:divBdr>
        </w:div>
        <w:div w:id="686949168">
          <w:marLeft w:val="0"/>
          <w:marRight w:val="0"/>
          <w:marTop w:val="0"/>
          <w:marBottom w:val="0"/>
          <w:divBdr>
            <w:top w:val="none" w:sz="0" w:space="0" w:color="auto"/>
            <w:left w:val="none" w:sz="0" w:space="0" w:color="auto"/>
            <w:bottom w:val="none" w:sz="0" w:space="0" w:color="auto"/>
            <w:right w:val="none" w:sz="0" w:space="0" w:color="auto"/>
          </w:divBdr>
        </w:div>
        <w:div w:id="1653607190">
          <w:marLeft w:val="0"/>
          <w:marRight w:val="0"/>
          <w:marTop w:val="0"/>
          <w:marBottom w:val="0"/>
          <w:divBdr>
            <w:top w:val="none" w:sz="0" w:space="0" w:color="auto"/>
            <w:left w:val="none" w:sz="0" w:space="0" w:color="auto"/>
            <w:bottom w:val="none" w:sz="0" w:space="0" w:color="auto"/>
            <w:right w:val="none" w:sz="0" w:space="0" w:color="auto"/>
          </w:divBdr>
        </w:div>
        <w:div w:id="1207989562">
          <w:marLeft w:val="0"/>
          <w:marRight w:val="0"/>
          <w:marTop w:val="0"/>
          <w:marBottom w:val="0"/>
          <w:divBdr>
            <w:top w:val="none" w:sz="0" w:space="0" w:color="auto"/>
            <w:left w:val="none" w:sz="0" w:space="0" w:color="auto"/>
            <w:bottom w:val="none" w:sz="0" w:space="0" w:color="auto"/>
            <w:right w:val="none" w:sz="0" w:space="0" w:color="auto"/>
          </w:divBdr>
        </w:div>
        <w:div w:id="1847480798">
          <w:marLeft w:val="0"/>
          <w:marRight w:val="0"/>
          <w:marTop w:val="0"/>
          <w:marBottom w:val="0"/>
          <w:divBdr>
            <w:top w:val="none" w:sz="0" w:space="0" w:color="auto"/>
            <w:left w:val="none" w:sz="0" w:space="0" w:color="auto"/>
            <w:bottom w:val="none" w:sz="0" w:space="0" w:color="auto"/>
            <w:right w:val="none" w:sz="0" w:space="0" w:color="auto"/>
          </w:divBdr>
        </w:div>
        <w:div w:id="1151797183">
          <w:marLeft w:val="0"/>
          <w:marRight w:val="0"/>
          <w:marTop w:val="0"/>
          <w:marBottom w:val="0"/>
          <w:divBdr>
            <w:top w:val="none" w:sz="0" w:space="0" w:color="auto"/>
            <w:left w:val="none" w:sz="0" w:space="0" w:color="auto"/>
            <w:bottom w:val="none" w:sz="0" w:space="0" w:color="auto"/>
            <w:right w:val="none" w:sz="0" w:space="0" w:color="auto"/>
          </w:divBdr>
        </w:div>
        <w:div w:id="1108617745">
          <w:marLeft w:val="0"/>
          <w:marRight w:val="0"/>
          <w:marTop w:val="0"/>
          <w:marBottom w:val="0"/>
          <w:divBdr>
            <w:top w:val="none" w:sz="0" w:space="0" w:color="auto"/>
            <w:left w:val="none" w:sz="0" w:space="0" w:color="auto"/>
            <w:bottom w:val="none" w:sz="0" w:space="0" w:color="auto"/>
            <w:right w:val="none" w:sz="0" w:space="0" w:color="auto"/>
          </w:divBdr>
        </w:div>
        <w:div w:id="1598247517">
          <w:marLeft w:val="0"/>
          <w:marRight w:val="0"/>
          <w:marTop w:val="0"/>
          <w:marBottom w:val="0"/>
          <w:divBdr>
            <w:top w:val="none" w:sz="0" w:space="0" w:color="auto"/>
            <w:left w:val="none" w:sz="0" w:space="0" w:color="auto"/>
            <w:bottom w:val="none" w:sz="0" w:space="0" w:color="auto"/>
            <w:right w:val="none" w:sz="0" w:space="0" w:color="auto"/>
          </w:divBdr>
        </w:div>
        <w:div w:id="1576745736">
          <w:marLeft w:val="0"/>
          <w:marRight w:val="0"/>
          <w:marTop w:val="0"/>
          <w:marBottom w:val="0"/>
          <w:divBdr>
            <w:top w:val="none" w:sz="0" w:space="0" w:color="auto"/>
            <w:left w:val="none" w:sz="0" w:space="0" w:color="auto"/>
            <w:bottom w:val="none" w:sz="0" w:space="0" w:color="auto"/>
            <w:right w:val="none" w:sz="0" w:space="0" w:color="auto"/>
          </w:divBdr>
        </w:div>
        <w:div w:id="834421011">
          <w:marLeft w:val="0"/>
          <w:marRight w:val="0"/>
          <w:marTop w:val="0"/>
          <w:marBottom w:val="0"/>
          <w:divBdr>
            <w:top w:val="none" w:sz="0" w:space="0" w:color="auto"/>
            <w:left w:val="none" w:sz="0" w:space="0" w:color="auto"/>
            <w:bottom w:val="none" w:sz="0" w:space="0" w:color="auto"/>
            <w:right w:val="none" w:sz="0" w:space="0" w:color="auto"/>
          </w:divBdr>
        </w:div>
        <w:div w:id="532232913">
          <w:marLeft w:val="0"/>
          <w:marRight w:val="0"/>
          <w:marTop w:val="0"/>
          <w:marBottom w:val="0"/>
          <w:divBdr>
            <w:top w:val="none" w:sz="0" w:space="0" w:color="auto"/>
            <w:left w:val="none" w:sz="0" w:space="0" w:color="auto"/>
            <w:bottom w:val="none" w:sz="0" w:space="0" w:color="auto"/>
            <w:right w:val="none" w:sz="0" w:space="0" w:color="auto"/>
          </w:divBdr>
        </w:div>
        <w:div w:id="1985311971">
          <w:marLeft w:val="0"/>
          <w:marRight w:val="0"/>
          <w:marTop w:val="0"/>
          <w:marBottom w:val="0"/>
          <w:divBdr>
            <w:top w:val="none" w:sz="0" w:space="0" w:color="auto"/>
            <w:left w:val="none" w:sz="0" w:space="0" w:color="auto"/>
            <w:bottom w:val="none" w:sz="0" w:space="0" w:color="auto"/>
            <w:right w:val="none" w:sz="0" w:space="0" w:color="auto"/>
          </w:divBdr>
        </w:div>
        <w:div w:id="1717003448">
          <w:marLeft w:val="0"/>
          <w:marRight w:val="0"/>
          <w:marTop w:val="0"/>
          <w:marBottom w:val="0"/>
          <w:divBdr>
            <w:top w:val="none" w:sz="0" w:space="0" w:color="auto"/>
            <w:left w:val="none" w:sz="0" w:space="0" w:color="auto"/>
            <w:bottom w:val="none" w:sz="0" w:space="0" w:color="auto"/>
            <w:right w:val="none" w:sz="0" w:space="0" w:color="auto"/>
          </w:divBdr>
        </w:div>
        <w:div w:id="104232512">
          <w:marLeft w:val="0"/>
          <w:marRight w:val="0"/>
          <w:marTop w:val="0"/>
          <w:marBottom w:val="0"/>
          <w:divBdr>
            <w:top w:val="none" w:sz="0" w:space="0" w:color="auto"/>
            <w:left w:val="none" w:sz="0" w:space="0" w:color="auto"/>
            <w:bottom w:val="none" w:sz="0" w:space="0" w:color="auto"/>
            <w:right w:val="none" w:sz="0" w:space="0" w:color="auto"/>
          </w:divBdr>
        </w:div>
        <w:div w:id="622271802">
          <w:marLeft w:val="0"/>
          <w:marRight w:val="0"/>
          <w:marTop w:val="0"/>
          <w:marBottom w:val="0"/>
          <w:divBdr>
            <w:top w:val="none" w:sz="0" w:space="0" w:color="auto"/>
            <w:left w:val="none" w:sz="0" w:space="0" w:color="auto"/>
            <w:bottom w:val="none" w:sz="0" w:space="0" w:color="auto"/>
            <w:right w:val="none" w:sz="0" w:space="0" w:color="auto"/>
          </w:divBdr>
        </w:div>
        <w:div w:id="1012487509">
          <w:marLeft w:val="0"/>
          <w:marRight w:val="0"/>
          <w:marTop w:val="0"/>
          <w:marBottom w:val="0"/>
          <w:divBdr>
            <w:top w:val="none" w:sz="0" w:space="0" w:color="auto"/>
            <w:left w:val="none" w:sz="0" w:space="0" w:color="auto"/>
            <w:bottom w:val="none" w:sz="0" w:space="0" w:color="auto"/>
            <w:right w:val="none" w:sz="0" w:space="0" w:color="auto"/>
          </w:divBdr>
        </w:div>
        <w:div w:id="1227037303">
          <w:marLeft w:val="0"/>
          <w:marRight w:val="0"/>
          <w:marTop w:val="0"/>
          <w:marBottom w:val="0"/>
          <w:divBdr>
            <w:top w:val="none" w:sz="0" w:space="0" w:color="auto"/>
            <w:left w:val="none" w:sz="0" w:space="0" w:color="auto"/>
            <w:bottom w:val="none" w:sz="0" w:space="0" w:color="auto"/>
            <w:right w:val="none" w:sz="0" w:space="0" w:color="auto"/>
          </w:divBdr>
        </w:div>
        <w:div w:id="1743677692">
          <w:marLeft w:val="0"/>
          <w:marRight w:val="0"/>
          <w:marTop w:val="0"/>
          <w:marBottom w:val="0"/>
          <w:divBdr>
            <w:top w:val="none" w:sz="0" w:space="0" w:color="auto"/>
            <w:left w:val="none" w:sz="0" w:space="0" w:color="auto"/>
            <w:bottom w:val="none" w:sz="0" w:space="0" w:color="auto"/>
            <w:right w:val="none" w:sz="0" w:space="0" w:color="auto"/>
          </w:divBdr>
        </w:div>
        <w:div w:id="910038178">
          <w:marLeft w:val="0"/>
          <w:marRight w:val="0"/>
          <w:marTop w:val="0"/>
          <w:marBottom w:val="0"/>
          <w:divBdr>
            <w:top w:val="none" w:sz="0" w:space="0" w:color="auto"/>
            <w:left w:val="none" w:sz="0" w:space="0" w:color="auto"/>
            <w:bottom w:val="none" w:sz="0" w:space="0" w:color="auto"/>
            <w:right w:val="none" w:sz="0" w:space="0" w:color="auto"/>
          </w:divBdr>
        </w:div>
        <w:div w:id="706105221">
          <w:marLeft w:val="0"/>
          <w:marRight w:val="0"/>
          <w:marTop w:val="0"/>
          <w:marBottom w:val="0"/>
          <w:divBdr>
            <w:top w:val="none" w:sz="0" w:space="0" w:color="auto"/>
            <w:left w:val="none" w:sz="0" w:space="0" w:color="auto"/>
            <w:bottom w:val="none" w:sz="0" w:space="0" w:color="auto"/>
            <w:right w:val="none" w:sz="0" w:space="0" w:color="auto"/>
          </w:divBdr>
        </w:div>
        <w:div w:id="990720321">
          <w:marLeft w:val="0"/>
          <w:marRight w:val="0"/>
          <w:marTop w:val="0"/>
          <w:marBottom w:val="0"/>
          <w:divBdr>
            <w:top w:val="none" w:sz="0" w:space="0" w:color="auto"/>
            <w:left w:val="none" w:sz="0" w:space="0" w:color="auto"/>
            <w:bottom w:val="none" w:sz="0" w:space="0" w:color="auto"/>
            <w:right w:val="none" w:sz="0" w:space="0" w:color="auto"/>
          </w:divBdr>
        </w:div>
        <w:div w:id="816650569">
          <w:marLeft w:val="0"/>
          <w:marRight w:val="0"/>
          <w:marTop w:val="0"/>
          <w:marBottom w:val="0"/>
          <w:divBdr>
            <w:top w:val="none" w:sz="0" w:space="0" w:color="auto"/>
            <w:left w:val="none" w:sz="0" w:space="0" w:color="auto"/>
            <w:bottom w:val="none" w:sz="0" w:space="0" w:color="auto"/>
            <w:right w:val="none" w:sz="0" w:space="0" w:color="auto"/>
          </w:divBdr>
        </w:div>
        <w:div w:id="324432826">
          <w:marLeft w:val="0"/>
          <w:marRight w:val="0"/>
          <w:marTop w:val="0"/>
          <w:marBottom w:val="0"/>
          <w:divBdr>
            <w:top w:val="none" w:sz="0" w:space="0" w:color="auto"/>
            <w:left w:val="none" w:sz="0" w:space="0" w:color="auto"/>
            <w:bottom w:val="none" w:sz="0" w:space="0" w:color="auto"/>
            <w:right w:val="none" w:sz="0" w:space="0" w:color="auto"/>
          </w:divBdr>
        </w:div>
        <w:div w:id="1429500971">
          <w:marLeft w:val="0"/>
          <w:marRight w:val="0"/>
          <w:marTop w:val="0"/>
          <w:marBottom w:val="0"/>
          <w:divBdr>
            <w:top w:val="none" w:sz="0" w:space="0" w:color="auto"/>
            <w:left w:val="none" w:sz="0" w:space="0" w:color="auto"/>
            <w:bottom w:val="none" w:sz="0" w:space="0" w:color="auto"/>
            <w:right w:val="none" w:sz="0" w:space="0" w:color="auto"/>
          </w:divBdr>
        </w:div>
        <w:div w:id="1324356967">
          <w:marLeft w:val="0"/>
          <w:marRight w:val="0"/>
          <w:marTop w:val="0"/>
          <w:marBottom w:val="0"/>
          <w:divBdr>
            <w:top w:val="none" w:sz="0" w:space="0" w:color="auto"/>
            <w:left w:val="none" w:sz="0" w:space="0" w:color="auto"/>
            <w:bottom w:val="none" w:sz="0" w:space="0" w:color="auto"/>
            <w:right w:val="none" w:sz="0" w:space="0" w:color="auto"/>
          </w:divBdr>
        </w:div>
        <w:div w:id="532815325">
          <w:marLeft w:val="0"/>
          <w:marRight w:val="0"/>
          <w:marTop w:val="0"/>
          <w:marBottom w:val="0"/>
          <w:divBdr>
            <w:top w:val="none" w:sz="0" w:space="0" w:color="auto"/>
            <w:left w:val="none" w:sz="0" w:space="0" w:color="auto"/>
            <w:bottom w:val="none" w:sz="0" w:space="0" w:color="auto"/>
            <w:right w:val="none" w:sz="0" w:space="0" w:color="auto"/>
          </w:divBdr>
        </w:div>
        <w:div w:id="940529133">
          <w:marLeft w:val="0"/>
          <w:marRight w:val="0"/>
          <w:marTop w:val="0"/>
          <w:marBottom w:val="0"/>
          <w:divBdr>
            <w:top w:val="none" w:sz="0" w:space="0" w:color="auto"/>
            <w:left w:val="none" w:sz="0" w:space="0" w:color="auto"/>
            <w:bottom w:val="none" w:sz="0" w:space="0" w:color="auto"/>
            <w:right w:val="none" w:sz="0" w:space="0" w:color="auto"/>
          </w:divBdr>
        </w:div>
        <w:div w:id="316374793">
          <w:marLeft w:val="0"/>
          <w:marRight w:val="0"/>
          <w:marTop w:val="0"/>
          <w:marBottom w:val="0"/>
          <w:divBdr>
            <w:top w:val="none" w:sz="0" w:space="0" w:color="auto"/>
            <w:left w:val="none" w:sz="0" w:space="0" w:color="auto"/>
            <w:bottom w:val="none" w:sz="0" w:space="0" w:color="auto"/>
            <w:right w:val="none" w:sz="0" w:space="0" w:color="auto"/>
          </w:divBdr>
        </w:div>
        <w:div w:id="756248561">
          <w:marLeft w:val="0"/>
          <w:marRight w:val="0"/>
          <w:marTop w:val="0"/>
          <w:marBottom w:val="0"/>
          <w:divBdr>
            <w:top w:val="none" w:sz="0" w:space="0" w:color="auto"/>
            <w:left w:val="none" w:sz="0" w:space="0" w:color="auto"/>
            <w:bottom w:val="none" w:sz="0" w:space="0" w:color="auto"/>
            <w:right w:val="none" w:sz="0" w:space="0" w:color="auto"/>
          </w:divBdr>
        </w:div>
        <w:div w:id="738938086">
          <w:marLeft w:val="0"/>
          <w:marRight w:val="0"/>
          <w:marTop w:val="0"/>
          <w:marBottom w:val="0"/>
          <w:divBdr>
            <w:top w:val="none" w:sz="0" w:space="0" w:color="auto"/>
            <w:left w:val="none" w:sz="0" w:space="0" w:color="auto"/>
            <w:bottom w:val="none" w:sz="0" w:space="0" w:color="auto"/>
            <w:right w:val="none" w:sz="0" w:space="0" w:color="auto"/>
          </w:divBdr>
        </w:div>
        <w:div w:id="868222515">
          <w:marLeft w:val="0"/>
          <w:marRight w:val="0"/>
          <w:marTop w:val="0"/>
          <w:marBottom w:val="0"/>
          <w:divBdr>
            <w:top w:val="none" w:sz="0" w:space="0" w:color="auto"/>
            <w:left w:val="none" w:sz="0" w:space="0" w:color="auto"/>
            <w:bottom w:val="none" w:sz="0" w:space="0" w:color="auto"/>
            <w:right w:val="none" w:sz="0" w:space="0" w:color="auto"/>
          </w:divBdr>
        </w:div>
        <w:div w:id="1345672553">
          <w:marLeft w:val="0"/>
          <w:marRight w:val="0"/>
          <w:marTop w:val="0"/>
          <w:marBottom w:val="0"/>
          <w:divBdr>
            <w:top w:val="none" w:sz="0" w:space="0" w:color="auto"/>
            <w:left w:val="none" w:sz="0" w:space="0" w:color="auto"/>
            <w:bottom w:val="none" w:sz="0" w:space="0" w:color="auto"/>
            <w:right w:val="none" w:sz="0" w:space="0" w:color="auto"/>
          </w:divBdr>
        </w:div>
        <w:div w:id="735204024">
          <w:marLeft w:val="0"/>
          <w:marRight w:val="0"/>
          <w:marTop w:val="0"/>
          <w:marBottom w:val="0"/>
          <w:divBdr>
            <w:top w:val="none" w:sz="0" w:space="0" w:color="auto"/>
            <w:left w:val="none" w:sz="0" w:space="0" w:color="auto"/>
            <w:bottom w:val="none" w:sz="0" w:space="0" w:color="auto"/>
            <w:right w:val="none" w:sz="0" w:space="0" w:color="auto"/>
          </w:divBdr>
        </w:div>
        <w:div w:id="1840459575">
          <w:marLeft w:val="0"/>
          <w:marRight w:val="0"/>
          <w:marTop w:val="0"/>
          <w:marBottom w:val="0"/>
          <w:divBdr>
            <w:top w:val="none" w:sz="0" w:space="0" w:color="auto"/>
            <w:left w:val="none" w:sz="0" w:space="0" w:color="auto"/>
            <w:bottom w:val="none" w:sz="0" w:space="0" w:color="auto"/>
            <w:right w:val="none" w:sz="0" w:space="0" w:color="auto"/>
          </w:divBdr>
        </w:div>
        <w:div w:id="1831601162">
          <w:marLeft w:val="0"/>
          <w:marRight w:val="0"/>
          <w:marTop w:val="0"/>
          <w:marBottom w:val="0"/>
          <w:divBdr>
            <w:top w:val="none" w:sz="0" w:space="0" w:color="auto"/>
            <w:left w:val="none" w:sz="0" w:space="0" w:color="auto"/>
            <w:bottom w:val="none" w:sz="0" w:space="0" w:color="auto"/>
            <w:right w:val="none" w:sz="0" w:space="0" w:color="auto"/>
          </w:divBdr>
        </w:div>
        <w:div w:id="1816291524">
          <w:marLeft w:val="0"/>
          <w:marRight w:val="0"/>
          <w:marTop w:val="0"/>
          <w:marBottom w:val="0"/>
          <w:divBdr>
            <w:top w:val="none" w:sz="0" w:space="0" w:color="auto"/>
            <w:left w:val="none" w:sz="0" w:space="0" w:color="auto"/>
            <w:bottom w:val="none" w:sz="0" w:space="0" w:color="auto"/>
            <w:right w:val="none" w:sz="0" w:space="0" w:color="auto"/>
          </w:divBdr>
        </w:div>
        <w:div w:id="1273584810">
          <w:marLeft w:val="0"/>
          <w:marRight w:val="0"/>
          <w:marTop w:val="0"/>
          <w:marBottom w:val="0"/>
          <w:divBdr>
            <w:top w:val="none" w:sz="0" w:space="0" w:color="auto"/>
            <w:left w:val="none" w:sz="0" w:space="0" w:color="auto"/>
            <w:bottom w:val="none" w:sz="0" w:space="0" w:color="auto"/>
            <w:right w:val="none" w:sz="0" w:space="0" w:color="auto"/>
          </w:divBdr>
        </w:div>
        <w:div w:id="2079939984">
          <w:marLeft w:val="0"/>
          <w:marRight w:val="0"/>
          <w:marTop w:val="0"/>
          <w:marBottom w:val="0"/>
          <w:divBdr>
            <w:top w:val="none" w:sz="0" w:space="0" w:color="auto"/>
            <w:left w:val="none" w:sz="0" w:space="0" w:color="auto"/>
            <w:bottom w:val="none" w:sz="0" w:space="0" w:color="auto"/>
            <w:right w:val="none" w:sz="0" w:space="0" w:color="auto"/>
          </w:divBdr>
        </w:div>
        <w:div w:id="2101828327">
          <w:marLeft w:val="0"/>
          <w:marRight w:val="0"/>
          <w:marTop w:val="0"/>
          <w:marBottom w:val="0"/>
          <w:divBdr>
            <w:top w:val="none" w:sz="0" w:space="0" w:color="auto"/>
            <w:left w:val="none" w:sz="0" w:space="0" w:color="auto"/>
            <w:bottom w:val="none" w:sz="0" w:space="0" w:color="auto"/>
            <w:right w:val="none" w:sz="0" w:space="0" w:color="auto"/>
          </w:divBdr>
        </w:div>
        <w:div w:id="2125074244">
          <w:marLeft w:val="0"/>
          <w:marRight w:val="0"/>
          <w:marTop w:val="0"/>
          <w:marBottom w:val="0"/>
          <w:divBdr>
            <w:top w:val="none" w:sz="0" w:space="0" w:color="auto"/>
            <w:left w:val="none" w:sz="0" w:space="0" w:color="auto"/>
            <w:bottom w:val="none" w:sz="0" w:space="0" w:color="auto"/>
            <w:right w:val="none" w:sz="0" w:space="0" w:color="auto"/>
          </w:divBdr>
        </w:div>
        <w:div w:id="914052739">
          <w:marLeft w:val="0"/>
          <w:marRight w:val="0"/>
          <w:marTop w:val="0"/>
          <w:marBottom w:val="0"/>
          <w:divBdr>
            <w:top w:val="none" w:sz="0" w:space="0" w:color="auto"/>
            <w:left w:val="none" w:sz="0" w:space="0" w:color="auto"/>
            <w:bottom w:val="none" w:sz="0" w:space="0" w:color="auto"/>
            <w:right w:val="none" w:sz="0" w:space="0" w:color="auto"/>
          </w:divBdr>
        </w:div>
        <w:div w:id="338895370">
          <w:marLeft w:val="0"/>
          <w:marRight w:val="0"/>
          <w:marTop w:val="0"/>
          <w:marBottom w:val="0"/>
          <w:divBdr>
            <w:top w:val="none" w:sz="0" w:space="0" w:color="auto"/>
            <w:left w:val="none" w:sz="0" w:space="0" w:color="auto"/>
            <w:bottom w:val="none" w:sz="0" w:space="0" w:color="auto"/>
            <w:right w:val="none" w:sz="0" w:space="0" w:color="auto"/>
          </w:divBdr>
        </w:div>
        <w:div w:id="1510369281">
          <w:marLeft w:val="0"/>
          <w:marRight w:val="0"/>
          <w:marTop w:val="0"/>
          <w:marBottom w:val="0"/>
          <w:divBdr>
            <w:top w:val="none" w:sz="0" w:space="0" w:color="auto"/>
            <w:left w:val="none" w:sz="0" w:space="0" w:color="auto"/>
            <w:bottom w:val="none" w:sz="0" w:space="0" w:color="auto"/>
            <w:right w:val="none" w:sz="0" w:space="0" w:color="auto"/>
          </w:divBdr>
        </w:div>
        <w:div w:id="258684031">
          <w:marLeft w:val="0"/>
          <w:marRight w:val="0"/>
          <w:marTop w:val="0"/>
          <w:marBottom w:val="0"/>
          <w:divBdr>
            <w:top w:val="none" w:sz="0" w:space="0" w:color="auto"/>
            <w:left w:val="none" w:sz="0" w:space="0" w:color="auto"/>
            <w:bottom w:val="none" w:sz="0" w:space="0" w:color="auto"/>
            <w:right w:val="none" w:sz="0" w:space="0" w:color="auto"/>
          </w:divBdr>
        </w:div>
        <w:div w:id="234819904">
          <w:marLeft w:val="0"/>
          <w:marRight w:val="0"/>
          <w:marTop w:val="0"/>
          <w:marBottom w:val="0"/>
          <w:divBdr>
            <w:top w:val="none" w:sz="0" w:space="0" w:color="auto"/>
            <w:left w:val="none" w:sz="0" w:space="0" w:color="auto"/>
            <w:bottom w:val="none" w:sz="0" w:space="0" w:color="auto"/>
            <w:right w:val="none" w:sz="0" w:space="0" w:color="auto"/>
          </w:divBdr>
        </w:div>
        <w:div w:id="1217741032">
          <w:marLeft w:val="0"/>
          <w:marRight w:val="0"/>
          <w:marTop w:val="0"/>
          <w:marBottom w:val="0"/>
          <w:divBdr>
            <w:top w:val="none" w:sz="0" w:space="0" w:color="auto"/>
            <w:left w:val="none" w:sz="0" w:space="0" w:color="auto"/>
            <w:bottom w:val="none" w:sz="0" w:space="0" w:color="auto"/>
            <w:right w:val="none" w:sz="0" w:space="0" w:color="auto"/>
          </w:divBdr>
        </w:div>
        <w:div w:id="766538020">
          <w:marLeft w:val="0"/>
          <w:marRight w:val="0"/>
          <w:marTop w:val="0"/>
          <w:marBottom w:val="0"/>
          <w:divBdr>
            <w:top w:val="none" w:sz="0" w:space="0" w:color="auto"/>
            <w:left w:val="none" w:sz="0" w:space="0" w:color="auto"/>
            <w:bottom w:val="none" w:sz="0" w:space="0" w:color="auto"/>
            <w:right w:val="none" w:sz="0" w:space="0" w:color="auto"/>
          </w:divBdr>
        </w:div>
        <w:div w:id="393045352">
          <w:marLeft w:val="0"/>
          <w:marRight w:val="0"/>
          <w:marTop w:val="0"/>
          <w:marBottom w:val="0"/>
          <w:divBdr>
            <w:top w:val="none" w:sz="0" w:space="0" w:color="auto"/>
            <w:left w:val="none" w:sz="0" w:space="0" w:color="auto"/>
            <w:bottom w:val="none" w:sz="0" w:space="0" w:color="auto"/>
            <w:right w:val="none" w:sz="0" w:space="0" w:color="auto"/>
          </w:divBdr>
        </w:div>
        <w:div w:id="1950551865">
          <w:marLeft w:val="0"/>
          <w:marRight w:val="0"/>
          <w:marTop w:val="0"/>
          <w:marBottom w:val="0"/>
          <w:divBdr>
            <w:top w:val="none" w:sz="0" w:space="0" w:color="auto"/>
            <w:left w:val="none" w:sz="0" w:space="0" w:color="auto"/>
            <w:bottom w:val="none" w:sz="0" w:space="0" w:color="auto"/>
            <w:right w:val="none" w:sz="0" w:space="0" w:color="auto"/>
          </w:divBdr>
        </w:div>
        <w:div w:id="479810603">
          <w:marLeft w:val="0"/>
          <w:marRight w:val="0"/>
          <w:marTop w:val="0"/>
          <w:marBottom w:val="0"/>
          <w:divBdr>
            <w:top w:val="none" w:sz="0" w:space="0" w:color="auto"/>
            <w:left w:val="none" w:sz="0" w:space="0" w:color="auto"/>
            <w:bottom w:val="none" w:sz="0" w:space="0" w:color="auto"/>
            <w:right w:val="none" w:sz="0" w:space="0" w:color="auto"/>
          </w:divBdr>
        </w:div>
        <w:div w:id="305862560">
          <w:marLeft w:val="0"/>
          <w:marRight w:val="0"/>
          <w:marTop w:val="0"/>
          <w:marBottom w:val="0"/>
          <w:divBdr>
            <w:top w:val="none" w:sz="0" w:space="0" w:color="auto"/>
            <w:left w:val="none" w:sz="0" w:space="0" w:color="auto"/>
            <w:bottom w:val="none" w:sz="0" w:space="0" w:color="auto"/>
            <w:right w:val="none" w:sz="0" w:space="0" w:color="auto"/>
          </w:divBdr>
        </w:div>
        <w:div w:id="1862430105">
          <w:marLeft w:val="0"/>
          <w:marRight w:val="0"/>
          <w:marTop w:val="0"/>
          <w:marBottom w:val="0"/>
          <w:divBdr>
            <w:top w:val="none" w:sz="0" w:space="0" w:color="auto"/>
            <w:left w:val="none" w:sz="0" w:space="0" w:color="auto"/>
            <w:bottom w:val="none" w:sz="0" w:space="0" w:color="auto"/>
            <w:right w:val="none" w:sz="0" w:space="0" w:color="auto"/>
          </w:divBdr>
        </w:div>
        <w:div w:id="820973490">
          <w:marLeft w:val="0"/>
          <w:marRight w:val="0"/>
          <w:marTop w:val="0"/>
          <w:marBottom w:val="0"/>
          <w:divBdr>
            <w:top w:val="none" w:sz="0" w:space="0" w:color="auto"/>
            <w:left w:val="none" w:sz="0" w:space="0" w:color="auto"/>
            <w:bottom w:val="none" w:sz="0" w:space="0" w:color="auto"/>
            <w:right w:val="none" w:sz="0" w:space="0" w:color="auto"/>
          </w:divBdr>
        </w:div>
        <w:div w:id="1022367284">
          <w:marLeft w:val="0"/>
          <w:marRight w:val="0"/>
          <w:marTop w:val="0"/>
          <w:marBottom w:val="0"/>
          <w:divBdr>
            <w:top w:val="none" w:sz="0" w:space="0" w:color="auto"/>
            <w:left w:val="none" w:sz="0" w:space="0" w:color="auto"/>
            <w:bottom w:val="none" w:sz="0" w:space="0" w:color="auto"/>
            <w:right w:val="none" w:sz="0" w:space="0" w:color="auto"/>
          </w:divBdr>
        </w:div>
        <w:div w:id="1437680224">
          <w:marLeft w:val="0"/>
          <w:marRight w:val="0"/>
          <w:marTop w:val="0"/>
          <w:marBottom w:val="0"/>
          <w:divBdr>
            <w:top w:val="none" w:sz="0" w:space="0" w:color="auto"/>
            <w:left w:val="none" w:sz="0" w:space="0" w:color="auto"/>
            <w:bottom w:val="none" w:sz="0" w:space="0" w:color="auto"/>
            <w:right w:val="none" w:sz="0" w:space="0" w:color="auto"/>
          </w:divBdr>
        </w:div>
        <w:div w:id="1714882432">
          <w:marLeft w:val="0"/>
          <w:marRight w:val="0"/>
          <w:marTop w:val="0"/>
          <w:marBottom w:val="0"/>
          <w:divBdr>
            <w:top w:val="none" w:sz="0" w:space="0" w:color="auto"/>
            <w:left w:val="none" w:sz="0" w:space="0" w:color="auto"/>
            <w:bottom w:val="none" w:sz="0" w:space="0" w:color="auto"/>
            <w:right w:val="none" w:sz="0" w:space="0" w:color="auto"/>
          </w:divBdr>
        </w:div>
      </w:divsChild>
    </w:div>
    <w:div w:id="734283707">
      <w:bodyDiv w:val="1"/>
      <w:marLeft w:val="0"/>
      <w:marRight w:val="0"/>
      <w:marTop w:val="0"/>
      <w:marBottom w:val="0"/>
      <w:divBdr>
        <w:top w:val="none" w:sz="0" w:space="0" w:color="auto"/>
        <w:left w:val="none" w:sz="0" w:space="0" w:color="auto"/>
        <w:bottom w:val="none" w:sz="0" w:space="0" w:color="auto"/>
        <w:right w:val="none" w:sz="0" w:space="0" w:color="auto"/>
      </w:divBdr>
      <w:divsChild>
        <w:div w:id="534122047">
          <w:marLeft w:val="0"/>
          <w:marRight w:val="0"/>
          <w:marTop w:val="0"/>
          <w:marBottom w:val="0"/>
          <w:divBdr>
            <w:top w:val="none" w:sz="0" w:space="0" w:color="auto"/>
            <w:left w:val="none" w:sz="0" w:space="0" w:color="auto"/>
            <w:bottom w:val="none" w:sz="0" w:space="0" w:color="auto"/>
            <w:right w:val="none" w:sz="0" w:space="0" w:color="auto"/>
          </w:divBdr>
        </w:div>
        <w:div w:id="442842340">
          <w:marLeft w:val="0"/>
          <w:marRight w:val="0"/>
          <w:marTop w:val="0"/>
          <w:marBottom w:val="0"/>
          <w:divBdr>
            <w:top w:val="none" w:sz="0" w:space="0" w:color="auto"/>
            <w:left w:val="none" w:sz="0" w:space="0" w:color="auto"/>
            <w:bottom w:val="none" w:sz="0" w:space="0" w:color="auto"/>
            <w:right w:val="none" w:sz="0" w:space="0" w:color="auto"/>
          </w:divBdr>
        </w:div>
        <w:div w:id="166941865">
          <w:marLeft w:val="0"/>
          <w:marRight w:val="0"/>
          <w:marTop w:val="0"/>
          <w:marBottom w:val="0"/>
          <w:divBdr>
            <w:top w:val="none" w:sz="0" w:space="0" w:color="auto"/>
            <w:left w:val="none" w:sz="0" w:space="0" w:color="auto"/>
            <w:bottom w:val="none" w:sz="0" w:space="0" w:color="auto"/>
            <w:right w:val="none" w:sz="0" w:space="0" w:color="auto"/>
          </w:divBdr>
        </w:div>
        <w:div w:id="122382775">
          <w:marLeft w:val="0"/>
          <w:marRight w:val="0"/>
          <w:marTop w:val="0"/>
          <w:marBottom w:val="0"/>
          <w:divBdr>
            <w:top w:val="none" w:sz="0" w:space="0" w:color="auto"/>
            <w:left w:val="none" w:sz="0" w:space="0" w:color="auto"/>
            <w:bottom w:val="none" w:sz="0" w:space="0" w:color="auto"/>
            <w:right w:val="none" w:sz="0" w:space="0" w:color="auto"/>
          </w:divBdr>
        </w:div>
        <w:div w:id="787048845">
          <w:marLeft w:val="0"/>
          <w:marRight w:val="0"/>
          <w:marTop w:val="0"/>
          <w:marBottom w:val="0"/>
          <w:divBdr>
            <w:top w:val="none" w:sz="0" w:space="0" w:color="auto"/>
            <w:left w:val="none" w:sz="0" w:space="0" w:color="auto"/>
            <w:bottom w:val="none" w:sz="0" w:space="0" w:color="auto"/>
            <w:right w:val="none" w:sz="0" w:space="0" w:color="auto"/>
          </w:divBdr>
        </w:div>
        <w:div w:id="1981765258">
          <w:marLeft w:val="0"/>
          <w:marRight w:val="0"/>
          <w:marTop w:val="0"/>
          <w:marBottom w:val="0"/>
          <w:divBdr>
            <w:top w:val="none" w:sz="0" w:space="0" w:color="auto"/>
            <w:left w:val="none" w:sz="0" w:space="0" w:color="auto"/>
            <w:bottom w:val="none" w:sz="0" w:space="0" w:color="auto"/>
            <w:right w:val="none" w:sz="0" w:space="0" w:color="auto"/>
          </w:divBdr>
        </w:div>
        <w:div w:id="327178770">
          <w:marLeft w:val="0"/>
          <w:marRight w:val="0"/>
          <w:marTop w:val="0"/>
          <w:marBottom w:val="0"/>
          <w:divBdr>
            <w:top w:val="none" w:sz="0" w:space="0" w:color="auto"/>
            <w:left w:val="none" w:sz="0" w:space="0" w:color="auto"/>
            <w:bottom w:val="none" w:sz="0" w:space="0" w:color="auto"/>
            <w:right w:val="none" w:sz="0" w:space="0" w:color="auto"/>
          </w:divBdr>
        </w:div>
        <w:div w:id="109981722">
          <w:marLeft w:val="0"/>
          <w:marRight w:val="0"/>
          <w:marTop w:val="0"/>
          <w:marBottom w:val="0"/>
          <w:divBdr>
            <w:top w:val="none" w:sz="0" w:space="0" w:color="auto"/>
            <w:left w:val="none" w:sz="0" w:space="0" w:color="auto"/>
            <w:bottom w:val="none" w:sz="0" w:space="0" w:color="auto"/>
            <w:right w:val="none" w:sz="0" w:space="0" w:color="auto"/>
          </w:divBdr>
        </w:div>
        <w:div w:id="1885753722">
          <w:marLeft w:val="0"/>
          <w:marRight w:val="0"/>
          <w:marTop w:val="0"/>
          <w:marBottom w:val="0"/>
          <w:divBdr>
            <w:top w:val="none" w:sz="0" w:space="0" w:color="auto"/>
            <w:left w:val="none" w:sz="0" w:space="0" w:color="auto"/>
            <w:bottom w:val="none" w:sz="0" w:space="0" w:color="auto"/>
            <w:right w:val="none" w:sz="0" w:space="0" w:color="auto"/>
          </w:divBdr>
        </w:div>
        <w:div w:id="1349407258">
          <w:marLeft w:val="0"/>
          <w:marRight w:val="0"/>
          <w:marTop w:val="0"/>
          <w:marBottom w:val="0"/>
          <w:divBdr>
            <w:top w:val="none" w:sz="0" w:space="0" w:color="auto"/>
            <w:left w:val="none" w:sz="0" w:space="0" w:color="auto"/>
            <w:bottom w:val="none" w:sz="0" w:space="0" w:color="auto"/>
            <w:right w:val="none" w:sz="0" w:space="0" w:color="auto"/>
          </w:divBdr>
        </w:div>
        <w:div w:id="1432773510">
          <w:marLeft w:val="0"/>
          <w:marRight w:val="0"/>
          <w:marTop w:val="0"/>
          <w:marBottom w:val="0"/>
          <w:divBdr>
            <w:top w:val="none" w:sz="0" w:space="0" w:color="auto"/>
            <w:left w:val="none" w:sz="0" w:space="0" w:color="auto"/>
            <w:bottom w:val="none" w:sz="0" w:space="0" w:color="auto"/>
            <w:right w:val="none" w:sz="0" w:space="0" w:color="auto"/>
          </w:divBdr>
        </w:div>
        <w:div w:id="805123218">
          <w:marLeft w:val="0"/>
          <w:marRight w:val="0"/>
          <w:marTop w:val="0"/>
          <w:marBottom w:val="0"/>
          <w:divBdr>
            <w:top w:val="none" w:sz="0" w:space="0" w:color="auto"/>
            <w:left w:val="none" w:sz="0" w:space="0" w:color="auto"/>
            <w:bottom w:val="none" w:sz="0" w:space="0" w:color="auto"/>
            <w:right w:val="none" w:sz="0" w:space="0" w:color="auto"/>
          </w:divBdr>
        </w:div>
        <w:div w:id="1429815735">
          <w:marLeft w:val="0"/>
          <w:marRight w:val="0"/>
          <w:marTop w:val="0"/>
          <w:marBottom w:val="0"/>
          <w:divBdr>
            <w:top w:val="none" w:sz="0" w:space="0" w:color="auto"/>
            <w:left w:val="none" w:sz="0" w:space="0" w:color="auto"/>
            <w:bottom w:val="none" w:sz="0" w:space="0" w:color="auto"/>
            <w:right w:val="none" w:sz="0" w:space="0" w:color="auto"/>
          </w:divBdr>
        </w:div>
        <w:div w:id="889148510">
          <w:marLeft w:val="0"/>
          <w:marRight w:val="0"/>
          <w:marTop w:val="0"/>
          <w:marBottom w:val="0"/>
          <w:divBdr>
            <w:top w:val="none" w:sz="0" w:space="0" w:color="auto"/>
            <w:left w:val="none" w:sz="0" w:space="0" w:color="auto"/>
            <w:bottom w:val="none" w:sz="0" w:space="0" w:color="auto"/>
            <w:right w:val="none" w:sz="0" w:space="0" w:color="auto"/>
          </w:divBdr>
        </w:div>
        <w:div w:id="675225983">
          <w:marLeft w:val="0"/>
          <w:marRight w:val="0"/>
          <w:marTop w:val="0"/>
          <w:marBottom w:val="0"/>
          <w:divBdr>
            <w:top w:val="none" w:sz="0" w:space="0" w:color="auto"/>
            <w:left w:val="none" w:sz="0" w:space="0" w:color="auto"/>
            <w:bottom w:val="none" w:sz="0" w:space="0" w:color="auto"/>
            <w:right w:val="none" w:sz="0" w:space="0" w:color="auto"/>
          </w:divBdr>
        </w:div>
        <w:div w:id="316954080">
          <w:marLeft w:val="0"/>
          <w:marRight w:val="0"/>
          <w:marTop w:val="0"/>
          <w:marBottom w:val="0"/>
          <w:divBdr>
            <w:top w:val="none" w:sz="0" w:space="0" w:color="auto"/>
            <w:left w:val="none" w:sz="0" w:space="0" w:color="auto"/>
            <w:bottom w:val="none" w:sz="0" w:space="0" w:color="auto"/>
            <w:right w:val="none" w:sz="0" w:space="0" w:color="auto"/>
          </w:divBdr>
        </w:div>
        <w:div w:id="631402372">
          <w:marLeft w:val="0"/>
          <w:marRight w:val="0"/>
          <w:marTop w:val="0"/>
          <w:marBottom w:val="0"/>
          <w:divBdr>
            <w:top w:val="none" w:sz="0" w:space="0" w:color="auto"/>
            <w:left w:val="none" w:sz="0" w:space="0" w:color="auto"/>
            <w:bottom w:val="none" w:sz="0" w:space="0" w:color="auto"/>
            <w:right w:val="none" w:sz="0" w:space="0" w:color="auto"/>
          </w:divBdr>
        </w:div>
        <w:div w:id="959145302">
          <w:marLeft w:val="0"/>
          <w:marRight w:val="0"/>
          <w:marTop w:val="0"/>
          <w:marBottom w:val="0"/>
          <w:divBdr>
            <w:top w:val="none" w:sz="0" w:space="0" w:color="auto"/>
            <w:left w:val="none" w:sz="0" w:space="0" w:color="auto"/>
            <w:bottom w:val="none" w:sz="0" w:space="0" w:color="auto"/>
            <w:right w:val="none" w:sz="0" w:space="0" w:color="auto"/>
          </w:divBdr>
        </w:div>
        <w:div w:id="1084499963">
          <w:marLeft w:val="0"/>
          <w:marRight w:val="0"/>
          <w:marTop w:val="0"/>
          <w:marBottom w:val="0"/>
          <w:divBdr>
            <w:top w:val="none" w:sz="0" w:space="0" w:color="auto"/>
            <w:left w:val="none" w:sz="0" w:space="0" w:color="auto"/>
            <w:bottom w:val="none" w:sz="0" w:space="0" w:color="auto"/>
            <w:right w:val="none" w:sz="0" w:space="0" w:color="auto"/>
          </w:divBdr>
        </w:div>
      </w:divsChild>
    </w:div>
    <w:div w:id="742214799">
      <w:bodyDiv w:val="1"/>
      <w:marLeft w:val="0"/>
      <w:marRight w:val="0"/>
      <w:marTop w:val="0"/>
      <w:marBottom w:val="0"/>
      <w:divBdr>
        <w:top w:val="none" w:sz="0" w:space="0" w:color="auto"/>
        <w:left w:val="none" w:sz="0" w:space="0" w:color="auto"/>
        <w:bottom w:val="none" w:sz="0" w:space="0" w:color="auto"/>
        <w:right w:val="none" w:sz="0" w:space="0" w:color="auto"/>
      </w:divBdr>
      <w:divsChild>
        <w:div w:id="2113163069">
          <w:marLeft w:val="0"/>
          <w:marRight w:val="0"/>
          <w:marTop w:val="0"/>
          <w:marBottom w:val="0"/>
          <w:divBdr>
            <w:top w:val="none" w:sz="0" w:space="0" w:color="auto"/>
            <w:left w:val="none" w:sz="0" w:space="0" w:color="auto"/>
            <w:bottom w:val="none" w:sz="0" w:space="0" w:color="auto"/>
            <w:right w:val="none" w:sz="0" w:space="0" w:color="auto"/>
          </w:divBdr>
        </w:div>
        <w:div w:id="2019039117">
          <w:marLeft w:val="0"/>
          <w:marRight w:val="0"/>
          <w:marTop w:val="0"/>
          <w:marBottom w:val="0"/>
          <w:divBdr>
            <w:top w:val="none" w:sz="0" w:space="0" w:color="auto"/>
            <w:left w:val="none" w:sz="0" w:space="0" w:color="auto"/>
            <w:bottom w:val="none" w:sz="0" w:space="0" w:color="auto"/>
            <w:right w:val="none" w:sz="0" w:space="0" w:color="auto"/>
          </w:divBdr>
        </w:div>
        <w:div w:id="2014601367">
          <w:marLeft w:val="0"/>
          <w:marRight w:val="0"/>
          <w:marTop w:val="0"/>
          <w:marBottom w:val="0"/>
          <w:divBdr>
            <w:top w:val="none" w:sz="0" w:space="0" w:color="auto"/>
            <w:left w:val="none" w:sz="0" w:space="0" w:color="auto"/>
            <w:bottom w:val="none" w:sz="0" w:space="0" w:color="auto"/>
            <w:right w:val="none" w:sz="0" w:space="0" w:color="auto"/>
          </w:divBdr>
        </w:div>
        <w:div w:id="358511723">
          <w:marLeft w:val="0"/>
          <w:marRight w:val="0"/>
          <w:marTop w:val="0"/>
          <w:marBottom w:val="0"/>
          <w:divBdr>
            <w:top w:val="none" w:sz="0" w:space="0" w:color="auto"/>
            <w:left w:val="none" w:sz="0" w:space="0" w:color="auto"/>
            <w:bottom w:val="none" w:sz="0" w:space="0" w:color="auto"/>
            <w:right w:val="none" w:sz="0" w:space="0" w:color="auto"/>
          </w:divBdr>
        </w:div>
        <w:div w:id="1457287540">
          <w:marLeft w:val="0"/>
          <w:marRight w:val="0"/>
          <w:marTop w:val="0"/>
          <w:marBottom w:val="0"/>
          <w:divBdr>
            <w:top w:val="none" w:sz="0" w:space="0" w:color="auto"/>
            <w:left w:val="none" w:sz="0" w:space="0" w:color="auto"/>
            <w:bottom w:val="none" w:sz="0" w:space="0" w:color="auto"/>
            <w:right w:val="none" w:sz="0" w:space="0" w:color="auto"/>
          </w:divBdr>
        </w:div>
        <w:div w:id="618686263">
          <w:marLeft w:val="0"/>
          <w:marRight w:val="0"/>
          <w:marTop w:val="0"/>
          <w:marBottom w:val="0"/>
          <w:divBdr>
            <w:top w:val="none" w:sz="0" w:space="0" w:color="auto"/>
            <w:left w:val="none" w:sz="0" w:space="0" w:color="auto"/>
            <w:bottom w:val="none" w:sz="0" w:space="0" w:color="auto"/>
            <w:right w:val="none" w:sz="0" w:space="0" w:color="auto"/>
          </w:divBdr>
        </w:div>
        <w:div w:id="1442922368">
          <w:marLeft w:val="0"/>
          <w:marRight w:val="0"/>
          <w:marTop w:val="0"/>
          <w:marBottom w:val="0"/>
          <w:divBdr>
            <w:top w:val="none" w:sz="0" w:space="0" w:color="auto"/>
            <w:left w:val="none" w:sz="0" w:space="0" w:color="auto"/>
            <w:bottom w:val="none" w:sz="0" w:space="0" w:color="auto"/>
            <w:right w:val="none" w:sz="0" w:space="0" w:color="auto"/>
          </w:divBdr>
        </w:div>
        <w:div w:id="779684331">
          <w:marLeft w:val="0"/>
          <w:marRight w:val="0"/>
          <w:marTop w:val="0"/>
          <w:marBottom w:val="0"/>
          <w:divBdr>
            <w:top w:val="none" w:sz="0" w:space="0" w:color="auto"/>
            <w:left w:val="none" w:sz="0" w:space="0" w:color="auto"/>
            <w:bottom w:val="none" w:sz="0" w:space="0" w:color="auto"/>
            <w:right w:val="none" w:sz="0" w:space="0" w:color="auto"/>
          </w:divBdr>
        </w:div>
        <w:div w:id="243299511">
          <w:marLeft w:val="0"/>
          <w:marRight w:val="0"/>
          <w:marTop w:val="0"/>
          <w:marBottom w:val="0"/>
          <w:divBdr>
            <w:top w:val="none" w:sz="0" w:space="0" w:color="auto"/>
            <w:left w:val="none" w:sz="0" w:space="0" w:color="auto"/>
            <w:bottom w:val="none" w:sz="0" w:space="0" w:color="auto"/>
            <w:right w:val="none" w:sz="0" w:space="0" w:color="auto"/>
          </w:divBdr>
        </w:div>
        <w:div w:id="703941092">
          <w:marLeft w:val="0"/>
          <w:marRight w:val="0"/>
          <w:marTop w:val="0"/>
          <w:marBottom w:val="0"/>
          <w:divBdr>
            <w:top w:val="none" w:sz="0" w:space="0" w:color="auto"/>
            <w:left w:val="none" w:sz="0" w:space="0" w:color="auto"/>
            <w:bottom w:val="none" w:sz="0" w:space="0" w:color="auto"/>
            <w:right w:val="none" w:sz="0" w:space="0" w:color="auto"/>
          </w:divBdr>
        </w:div>
      </w:divsChild>
    </w:div>
    <w:div w:id="819544908">
      <w:bodyDiv w:val="1"/>
      <w:marLeft w:val="0"/>
      <w:marRight w:val="0"/>
      <w:marTop w:val="0"/>
      <w:marBottom w:val="0"/>
      <w:divBdr>
        <w:top w:val="none" w:sz="0" w:space="0" w:color="auto"/>
        <w:left w:val="none" w:sz="0" w:space="0" w:color="auto"/>
        <w:bottom w:val="none" w:sz="0" w:space="0" w:color="auto"/>
        <w:right w:val="none" w:sz="0" w:space="0" w:color="auto"/>
      </w:divBdr>
      <w:divsChild>
        <w:div w:id="1344434746">
          <w:marLeft w:val="0"/>
          <w:marRight w:val="0"/>
          <w:marTop w:val="0"/>
          <w:marBottom w:val="0"/>
          <w:divBdr>
            <w:top w:val="none" w:sz="0" w:space="0" w:color="auto"/>
            <w:left w:val="none" w:sz="0" w:space="0" w:color="auto"/>
            <w:bottom w:val="none" w:sz="0" w:space="0" w:color="auto"/>
            <w:right w:val="none" w:sz="0" w:space="0" w:color="auto"/>
          </w:divBdr>
        </w:div>
        <w:div w:id="1230534163">
          <w:marLeft w:val="0"/>
          <w:marRight w:val="0"/>
          <w:marTop w:val="0"/>
          <w:marBottom w:val="0"/>
          <w:divBdr>
            <w:top w:val="none" w:sz="0" w:space="0" w:color="auto"/>
            <w:left w:val="none" w:sz="0" w:space="0" w:color="auto"/>
            <w:bottom w:val="none" w:sz="0" w:space="0" w:color="auto"/>
            <w:right w:val="none" w:sz="0" w:space="0" w:color="auto"/>
          </w:divBdr>
        </w:div>
      </w:divsChild>
    </w:div>
    <w:div w:id="879166630">
      <w:bodyDiv w:val="1"/>
      <w:marLeft w:val="0"/>
      <w:marRight w:val="0"/>
      <w:marTop w:val="0"/>
      <w:marBottom w:val="0"/>
      <w:divBdr>
        <w:top w:val="none" w:sz="0" w:space="0" w:color="auto"/>
        <w:left w:val="none" w:sz="0" w:space="0" w:color="auto"/>
        <w:bottom w:val="none" w:sz="0" w:space="0" w:color="auto"/>
        <w:right w:val="none" w:sz="0" w:space="0" w:color="auto"/>
      </w:divBdr>
      <w:divsChild>
        <w:div w:id="384525143">
          <w:marLeft w:val="0"/>
          <w:marRight w:val="0"/>
          <w:marTop w:val="0"/>
          <w:marBottom w:val="0"/>
          <w:divBdr>
            <w:top w:val="none" w:sz="0" w:space="0" w:color="auto"/>
            <w:left w:val="none" w:sz="0" w:space="0" w:color="auto"/>
            <w:bottom w:val="none" w:sz="0" w:space="0" w:color="auto"/>
            <w:right w:val="none" w:sz="0" w:space="0" w:color="auto"/>
          </w:divBdr>
        </w:div>
      </w:divsChild>
    </w:div>
    <w:div w:id="898975462">
      <w:bodyDiv w:val="1"/>
      <w:marLeft w:val="0"/>
      <w:marRight w:val="0"/>
      <w:marTop w:val="0"/>
      <w:marBottom w:val="0"/>
      <w:divBdr>
        <w:top w:val="none" w:sz="0" w:space="0" w:color="auto"/>
        <w:left w:val="none" w:sz="0" w:space="0" w:color="auto"/>
        <w:bottom w:val="none" w:sz="0" w:space="0" w:color="auto"/>
        <w:right w:val="none" w:sz="0" w:space="0" w:color="auto"/>
      </w:divBdr>
      <w:divsChild>
        <w:div w:id="1339969421">
          <w:marLeft w:val="0"/>
          <w:marRight w:val="0"/>
          <w:marTop w:val="0"/>
          <w:marBottom w:val="0"/>
          <w:divBdr>
            <w:top w:val="none" w:sz="0" w:space="0" w:color="auto"/>
            <w:left w:val="none" w:sz="0" w:space="0" w:color="auto"/>
            <w:bottom w:val="none" w:sz="0" w:space="0" w:color="auto"/>
            <w:right w:val="none" w:sz="0" w:space="0" w:color="auto"/>
          </w:divBdr>
        </w:div>
        <w:div w:id="1818262190">
          <w:marLeft w:val="0"/>
          <w:marRight w:val="0"/>
          <w:marTop w:val="0"/>
          <w:marBottom w:val="0"/>
          <w:divBdr>
            <w:top w:val="none" w:sz="0" w:space="0" w:color="auto"/>
            <w:left w:val="none" w:sz="0" w:space="0" w:color="auto"/>
            <w:bottom w:val="none" w:sz="0" w:space="0" w:color="auto"/>
            <w:right w:val="none" w:sz="0" w:space="0" w:color="auto"/>
          </w:divBdr>
        </w:div>
      </w:divsChild>
    </w:div>
    <w:div w:id="906841921">
      <w:bodyDiv w:val="1"/>
      <w:marLeft w:val="0"/>
      <w:marRight w:val="0"/>
      <w:marTop w:val="0"/>
      <w:marBottom w:val="0"/>
      <w:divBdr>
        <w:top w:val="none" w:sz="0" w:space="0" w:color="auto"/>
        <w:left w:val="none" w:sz="0" w:space="0" w:color="auto"/>
        <w:bottom w:val="none" w:sz="0" w:space="0" w:color="auto"/>
        <w:right w:val="none" w:sz="0" w:space="0" w:color="auto"/>
      </w:divBdr>
    </w:div>
    <w:div w:id="949047220">
      <w:bodyDiv w:val="1"/>
      <w:marLeft w:val="0"/>
      <w:marRight w:val="0"/>
      <w:marTop w:val="0"/>
      <w:marBottom w:val="0"/>
      <w:divBdr>
        <w:top w:val="none" w:sz="0" w:space="0" w:color="auto"/>
        <w:left w:val="none" w:sz="0" w:space="0" w:color="auto"/>
        <w:bottom w:val="none" w:sz="0" w:space="0" w:color="auto"/>
        <w:right w:val="none" w:sz="0" w:space="0" w:color="auto"/>
      </w:divBdr>
      <w:divsChild>
        <w:div w:id="96751526">
          <w:marLeft w:val="0"/>
          <w:marRight w:val="0"/>
          <w:marTop w:val="0"/>
          <w:marBottom w:val="0"/>
          <w:divBdr>
            <w:top w:val="none" w:sz="0" w:space="0" w:color="auto"/>
            <w:left w:val="none" w:sz="0" w:space="0" w:color="auto"/>
            <w:bottom w:val="none" w:sz="0" w:space="0" w:color="auto"/>
            <w:right w:val="none" w:sz="0" w:space="0" w:color="auto"/>
          </w:divBdr>
        </w:div>
        <w:div w:id="982662111">
          <w:marLeft w:val="0"/>
          <w:marRight w:val="0"/>
          <w:marTop w:val="0"/>
          <w:marBottom w:val="0"/>
          <w:divBdr>
            <w:top w:val="none" w:sz="0" w:space="0" w:color="auto"/>
            <w:left w:val="none" w:sz="0" w:space="0" w:color="auto"/>
            <w:bottom w:val="none" w:sz="0" w:space="0" w:color="auto"/>
            <w:right w:val="none" w:sz="0" w:space="0" w:color="auto"/>
          </w:divBdr>
        </w:div>
        <w:div w:id="51857543">
          <w:marLeft w:val="0"/>
          <w:marRight w:val="0"/>
          <w:marTop w:val="0"/>
          <w:marBottom w:val="0"/>
          <w:divBdr>
            <w:top w:val="none" w:sz="0" w:space="0" w:color="auto"/>
            <w:left w:val="none" w:sz="0" w:space="0" w:color="auto"/>
            <w:bottom w:val="none" w:sz="0" w:space="0" w:color="auto"/>
            <w:right w:val="none" w:sz="0" w:space="0" w:color="auto"/>
          </w:divBdr>
        </w:div>
        <w:div w:id="1915043921">
          <w:marLeft w:val="0"/>
          <w:marRight w:val="0"/>
          <w:marTop w:val="0"/>
          <w:marBottom w:val="0"/>
          <w:divBdr>
            <w:top w:val="none" w:sz="0" w:space="0" w:color="auto"/>
            <w:left w:val="none" w:sz="0" w:space="0" w:color="auto"/>
            <w:bottom w:val="none" w:sz="0" w:space="0" w:color="auto"/>
            <w:right w:val="none" w:sz="0" w:space="0" w:color="auto"/>
          </w:divBdr>
        </w:div>
        <w:div w:id="2038695685">
          <w:marLeft w:val="0"/>
          <w:marRight w:val="0"/>
          <w:marTop w:val="0"/>
          <w:marBottom w:val="0"/>
          <w:divBdr>
            <w:top w:val="none" w:sz="0" w:space="0" w:color="auto"/>
            <w:left w:val="none" w:sz="0" w:space="0" w:color="auto"/>
            <w:bottom w:val="none" w:sz="0" w:space="0" w:color="auto"/>
            <w:right w:val="none" w:sz="0" w:space="0" w:color="auto"/>
          </w:divBdr>
        </w:div>
        <w:div w:id="1555652531">
          <w:marLeft w:val="0"/>
          <w:marRight w:val="0"/>
          <w:marTop w:val="0"/>
          <w:marBottom w:val="0"/>
          <w:divBdr>
            <w:top w:val="none" w:sz="0" w:space="0" w:color="auto"/>
            <w:left w:val="none" w:sz="0" w:space="0" w:color="auto"/>
            <w:bottom w:val="none" w:sz="0" w:space="0" w:color="auto"/>
            <w:right w:val="none" w:sz="0" w:space="0" w:color="auto"/>
          </w:divBdr>
        </w:div>
        <w:div w:id="1738356821">
          <w:marLeft w:val="0"/>
          <w:marRight w:val="0"/>
          <w:marTop w:val="0"/>
          <w:marBottom w:val="0"/>
          <w:divBdr>
            <w:top w:val="none" w:sz="0" w:space="0" w:color="auto"/>
            <w:left w:val="none" w:sz="0" w:space="0" w:color="auto"/>
            <w:bottom w:val="none" w:sz="0" w:space="0" w:color="auto"/>
            <w:right w:val="none" w:sz="0" w:space="0" w:color="auto"/>
          </w:divBdr>
        </w:div>
        <w:div w:id="484854791">
          <w:marLeft w:val="0"/>
          <w:marRight w:val="0"/>
          <w:marTop w:val="0"/>
          <w:marBottom w:val="0"/>
          <w:divBdr>
            <w:top w:val="none" w:sz="0" w:space="0" w:color="auto"/>
            <w:left w:val="none" w:sz="0" w:space="0" w:color="auto"/>
            <w:bottom w:val="none" w:sz="0" w:space="0" w:color="auto"/>
            <w:right w:val="none" w:sz="0" w:space="0" w:color="auto"/>
          </w:divBdr>
        </w:div>
        <w:div w:id="1493180463">
          <w:marLeft w:val="0"/>
          <w:marRight w:val="0"/>
          <w:marTop w:val="0"/>
          <w:marBottom w:val="0"/>
          <w:divBdr>
            <w:top w:val="none" w:sz="0" w:space="0" w:color="auto"/>
            <w:left w:val="none" w:sz="0" w:space="0" w:color="auto"/>
            <w:bottom w:val="none" w:sz="0" w:space="0" w:color="auto"/>
            <w:right w:val="none" w:sz="0" w:space="0" w:color="auto"/>
          </w:divBdr>
        </w:div>
      </w:divsChild>
    </w:div>
    <w:div w:id="960765163">
      <w:bodyDiv w:val="1"/>
      <w:marLeft w:val="0"/>
      <w:marRight w:val="0"/>
      <w:marTop w:val="0"/>
      <w:marBottom w:val="0"/>
      <w:divBdr>
        <w:top w:val="none" w:sz="0" w:space="0" w:color="auto"/>
        <w:left w:val="none" w:sz="0" w:space="0" w:color="auto"/>
        <w:bottom w:val="none" w:sz="0" w:space="0" w:color="auto"/>
        <w:right w:val="none" w:sz="0" w:space="0" w:color="auto"/>
      </w:divBdr>
      <w:divsChild>
        <w:div w:id="892231305">
          <w:marLeft w:val="0"/>
          <w:marRight w:val="0"/>
          <w:marTop w:val="0"/>
          <w:marBottom w:val="0"/>
          <w:divBdr>
            <w:top w:val="none" w:sz="0" w:space="0" w:color="auto"/>
            <w:left w:val="none" w:sz="0" w:space="0" w:color="auto"/>
            <w:bottom w:val="none" w:sz="0" w:space="0" w:color="auto"/>
            <w:right w:val="none" w:sz="0" w:space="0" w:color="auto"/>
          </w:divBdr>
        </w:div>
        <w:div w:id="1528519774">
          <w:marLeft w:val="0"/>
          <w:marRight w:val="0"/>
          <w:marTop w:val="0"/>
          <w:marBottom w:val="0"/>
          <w:divBdr>
            <w:top w:val="none" w:sz="0" w:space="0" w:color="auto"/>
            <w:left w:val="none" w:sz="0" w:space="0" w:color="auto"/>
            <w:bottom w:val="none" w:sz="0" w:space="0" w:color="auto"/>
            <w:right w:val="none" w:sz="0" w:space="0" w:color="auto"/>
          </w:divBdr>
        </w:div>
        <w:div w:id="407072650">
          <w:marLeft w:val="0"/>
          <w:marRight w:val="0"/>
          <w:marTop w:val="0"/>
          <w:marBottom w:val="0"/>
          <w:divBdr>
            <w:top w:val="none" w:sz="0" w:space="0" w:color="auto"/>
            <w:left w:val="none" w:sz="0" w:space="0" w:color="auto"/>
            <w:bottom w:val="none" w:sz="0" w:space="0" w:color="auto"/>
            <w:right w:val="none" w:sz="0" w:space="0" w:color="auto"/>
          </w:divBdr>
        </w:div>
        <w:div w:id="845708524">
          <w:marLeft w:val="0"/>
          <w:marRight w:val="0"/>
          <w:marTop w:val="0"/>
          <w:marBottom w:val="0"/>
          <w:divBdr>
            <w:top w:val="none" w:sz="0" w:space="0" w:color="auto"/>
            <w:left w:val="none" w:sz="0" w:space="0" w:color="auto"/>
            <w:bottom w:val="none" w:sz="0" w:space="0" w:color="auto"/>
            <w:right w:val="none" w:sz="0" w:space="0" w:color="auto"/>
          </w:divBdr>
        </w:div>
        <w:div w:id="573704062">
          <w:marLeft w:val="0"/>
          <w:marRight w:val="0"/>
          <w:marTop w:val="0"/>
          <w:marBottom w:val="0"/>
          <w:divBdr>
            <w:top w:val="none" w:sz="0" w:space="0" w:color="auto"/>
            <w:left w:val="none" w:sz="0" w:space="0" w:color="auto"/>
            <w:bottom w:val="none" w:sz="0" w:space="0" w:color="auto"/>
            <w:right w:val="none" w:sz="0" w:space="0" w:color="auto"/>
          </w:divBdr>
        </w:div>
        <w:div w:id="1832989079">
          <w:marLeft w:val="0"/>
          <w:marRight w:val="0"/>
          <w:marTop w:val="0"/>
          <w:marBottom w:val="0"/>
          <w:divBdr>
            <w:top w:val="none" w:sz="0" w:space="0" w:color="auto"/>
            <w:left w:val="none" w:sz="0" w:space="0" w:color="auto"/>
            <w:bottom w:val="none" w:sz="0" w:space="0" w:color="auto"/>
            <w:right w:val="none" w:sz="0" w:space="0" w:color="auto"/>
          </w:divBdr>
        </w:div>
        <w:div w:id="202138220">
          <w:marLeft w:val="0"/>
          <w:marRight w:val="0"/>
          <w:marTop w:val="0"/>
          <w:marBottom w:val="0"/>
          <w:divBdr>
            <w:top w:val="none" w:sz="0" w:space="0" w:color="auto"/>
            <w:left w:val="none" w:sz="0" w:space="0" w:color="auto"/>
            <w:bottom w:val="none" w:sz="0" w:space="0" w:color="auto"/>
            <w:right w:val="none" w:sz="0" w:space="0" w:color="auto"/>
          </w:divBdr>
        </w:div>
        <w:div w:id="1854496711">
          <w:marLeft w:val="0"/>
          <w:marRight w:val="0"/>
          <w:marTop w:val="0"/>
          <w:marBottom w:val="0"/>
          <w:divBdr>
            <w:top w:val="none" w:sz="0" w:space="0" w:color="auto"/>
            <w:left w:val="none" w:sz="0" w:space="0" w:color="auto"/>
            <w:bottom w:val="none" w:sz="0" w:space="0" w:color="auto"/>
            <w:right w:val="none" w:sz="0" w:space="0" w:color="auto"/>
          </w:divBdr>
        </w:div>
        <w:div w:id="1826045145">
          <w:marLeft w:val="0"/>
          <w:marRight w:val="0"/>
          <w:marTop w:val="0"/>
          <w:marBottom w:val="0"/>
          <w:divBdr>
            <w:top w:val="none" w:sz="0" w:space="0" w:color="auto"/>
            <w:left w:val="none" w:sz="0" w:space="0" w:color="auto"/>
            <w:bottom w:val="none" w:sz="0" w:space="0" w:color="auto"/>
            <w:right w:val="none" w:sz="0" w:space="0" w:color="auto"/>
          </w:divBdr>
        </w:div>
      </w:divsChild>
    </w:div>
    <w:div w:id="1046489827">
      <w:bodyDiv w:val="1"/>
      <w:marLeft w:val="0"/>
      <w:marRight w:val="0"/>
      <w:marTop w:val="0"/>
      <w:marBottom w:val="0"/>
      <w:divBdr>
        <w:top w:val="none" w:sz="0" w:space="0" w:color="auto"/>
        <w:left w:val="none" w:sz="0" w:space="0" w:color="auto"/>
        <w:bottom w:val="none" w:sz="0" w:space="0" w:color="auto"/>
        <w:right w:val="none" w:sz="0" w:space="0" w:color="auto"/>
      </w:divBdr>
    </w:div>
    <w:div w:id="1335764434">
      <w:bodyDiv w:val="1"/>
      <w:marLeft w:val="0"/>
      <w:marRight w:val="0"/>
      <w:marTop w:val="0"/>
      <w:marBottom w:val="0"/>
      <w:divBdr>
        <w:top w:val="none" w:sz="0" w:space="0" w:color="auto"/>
        <w:left w:val="none" w:sz="0" w:space="0" w:color="auto"/>
        <w:bottom w:val="none" w:sz="0" w:space="0" w:color="auto"/>
        <w:right w:val="none" w:sz="0" w:space="0" w:color="auto"/>
      </w:divBdr>
      <w:divsChild>
        <w:div w:id="643386096">
          <w:marLeft w:val="0"/>
          <w:marRight w:val="0"/>
          <w:marTop w:val="0"/>
          <w:marBottom w:val="0"/>
          <w:divBdr>
            <w:top w:val="none" w:sz="0" w:space="0" w:color="auto"/>
            <w:left w:val="none" w:sz="0" w:space="0" w:color="auto"/>
            <w:bottom w:val="none" w:sz="0" w:space="0" w:color="auto"/>
            <w:right w:val="none" w:sz="0" w:space="0" w:color="auto"/>
          </w:divBdr>
        </w:div>
      </w:divsChild>
    </w:div>
    <w:div w:id="1338146193">
      <w:bodyDiv w:val="1"/>
      <w:marLeft w:val="0"/>
      <w:marRight w:val="0"/>
      <w:marTop w:val="0"/>
      <w:marBottom w:val="0"/>
      <w:divBdr>
        <w:top w:val="none" w:sz="0" w:space="0" w:color="auto"/>
        <w:left w:val="none" w:sz="0" w:space="0" w:color="auto"/>
        <w:bottom w:val="none" w:sz="0" w:space="0" w:color="auto"/>
        <w:right w:val="none" w:sz="0" w:space="0" w:color="auto"/>
      </w:divBdr>
      <w:divsChild>
        <w:div w:id="1218588312">
          <w:marLeft w:val="0"/>
          <w:marRight w:val="0"/>
          <w:marTop w:val="0"/>
          <w:marBottom w:val="0"/>
          <w:divBdr>
            <w:top w:val="none" w:sz="0" w:space="0" w:color="auto"/>
            <w:left w:val="none" w:sz="0" w:space="0" w:color="auto"/>
            <w:bottom w:val="none" w:sz="0" w:space="0" w:color="auto"/>
            <w:right w:val="none" w:sz="0" w:space="0" w:color="auto"/>
          </w:divBdr>
        </w:div>
        <w:div w:id="438112503">
          <w:marLeft w:val="0"/>
          <w:marRight w:val="0"/>
          <w:marTop w:val="0"/>
          <w:marBottom w:val="0"/>
          <w:divBdr>
            <w:top w:val="none" w:sz="0" w:space="0" w:color="auto"/>
            <w:left w:val="none" w:sz="0" w:space="0" w:color="auto"/>
            <w:bottom w:val="none" w:sz="0" w:space="0" w:color="auto"/>
            <w:right w:val="none" w:sz="0" w:space="0" w:color="auto"/>
          </w:divBdr>
        </w:div>
        <w:div w:id="1853060622">
          <w:marLeft w:val="0"/>
          <w:marRight w:val="0"/>
          <w:marTop w:val="0"/>
          <w:marBottom w:val="0"/>
          <w:divBdr>
            <w:top w:val="none" w:sz="0" w:space="0" w:color="auto"/>
            <w:left w:val="none" w:sz="0" w:space="0" w:color="auto"/>
            <w:bottom w:val="none" w:sz="0" w:space="0" w:color="auto"/>
            <w:right w:val="none" w:sz="0" w:space="0" w:color="auto"/>
          </w:divBdr>
        </w:div>
        <w:div w:id="444347304">
          <w:marLeft w:val="0"/>
          <w:marRight w:val="0"/>
          <w:marTop w:val="0"/>
          <w:marBottom w:val="0"/>
          <w:divBdr>
            <w:top w:val="none" w:sz="0" w:space="0" w:color="auto"/>
            <w:left w:val="none" w:sz="0" w:space="0" w:color="auto"/>
            <w:bottom w:val="none" w:sz="0" w:space="0" w:color="auto"/>
            <w:right w:val="none" w:sz="0" w:space="0" w:color="auto"/>
          </w:divBdr>
        </w:div>
        <w:div w:id="1243837639">
          <w:marLeft w:val="0"/>
          <w:marRight w:val="0"/>
          <w:marTop w:val="0"/>
          <w:marBottom w:val="0"/>
          <w:divBdr>
            <w:top w:val="none" w:sz="0" w:space="0" w:color="auto"/>
            <w:left w:val="none" w:sz="0" w:space="0" w:color="auto"/>
            <w:bottom w:val="none" w:sz="0" w:space="0" w:color="auto"/>
            <w:right w:val="none" w:sz="0" w:space="0" w:color="auto"/>
          </w:divBdr>
        </w:div>
        <w:div w:id="794760487">
          <w:marLeft w:val="0"/>
          <w:marRight w:val="0"/>
          <w:marTop w:val="0"/>
          <w:marBottom w:val="0"/>
          <w:divBdr>
            <w:top w:val="none" w:sz="0" w:space="0" w:color="auto"/>
            <w:left w:val="none" w:sz="0" w:space="0" w:color="auto"/>
            <w:bottom w:val="none" w:sz="0" w:space="0" w:color="auto"/>
            <w:right w:val="none" w:sz="0" w:space="0" w:color="auto"/>
          </w:divBdr>
        </w:div>
        <w:div w:id="2065566398">
          <w:marLeft w:val="0"/>
          <w:marRight w:val="0"/>
          <w:marTop w:val="0"/>
          <w:marBottom w:val="0"/>
          <w:divBdr>
            <w:top w:val="none" w:sz="0" w:space="0" w:color="auto"/>
            <w:left w:val="none" w:sz="0" w:space="0" w:color="auto"/>
            <w:bottom w:val="none" w:sz="0" w:space="0" w:color="auto"/>
            <w:right w:val="none" w:sz="0" w:space="0" w:color="auto"/>
          </w:divBdr>
        </w:div>
        <w:div w:id="922449949">
          <w:marLeft w:val="0"/>
          <w:marRight w:val="0"/>
          <w:marTop w:val="0"/>
          <w:marBottom w:val="0"/>
          <w:divBdr>
            <w:top w:val="none" w:sz="0" w:space="0" w:color="auto"/>
            <w:left w:val="none" w:sz="0" w:space="0" w:color="auto"/>
            <w:bottom w:val="none" w:sz="0" w:space="0" w:color="auto"/>
            <w:right w:val="none" w:sz="0" w:space="0" w:color="auto"/>
          </w:divBdr>
        </w:div>
        <w:div w:id="456724645">
          <w:marLeft w:val="0"/>
          <w:marRight w:val="0"/>
          <w:marTop w:val="0"/>
          <w:marBottom w:val="0"/>
          <w:divBdr>
            <w:top w:val="none" w:sz="0" w:space="0" w:color="auto"/>
            <w:left w:val="none" w:sz="0" w:space="0" w:color="auto"/>
            <w:bottom w:val="none" w:sz="0" w:space="0" w:color="auto"/>
            <w:right w:val="none" w:sz="0" w:space="0" w:color="auto"/>
          </w:divBdr>
        </w:div>
        <w:div w:id="427115058">
          <w:marLeft w:val="0"/>
          <w:marRight w:val="0"/>
          <w:marTop w:val="0"/>
          <w:marBottom w:val="0"/>
          <w:divBdr>
            <w:top w:val="none" w:sz="0" w:space="0" w:color="auto"/>
            <w:left w:val="none" w:sz="0" w:space="0" w:color="auto"/>
            <w:bottom w:val="none" w:sz="0" w:space="0" w:color="auto"/>
            <w:right w:val="none" w:sz="0" w:space="0" w:color="auto"/>
          </w:divBdr>
        </w:div>
        <w:div w:id="108933551">
          <w:marLeft w:val="0"/>
          <w:marRight w:val="0"/>
          <w:marTop w:val="0"/>
          <w:marBottom w:val="0"/>
          <w:divBdr>
            <w:top w:val="none" w:sz="0" w:space="0" w:color="auto"/>
            <w:left w:val="none" w:sz="0" w:space="0" w:color="auto"/>
            <w:bottom w:val="none" w:sz="0" w:space="0" w:color="auto"/>
            <w:right w:val="none" w:sz="0" w:space="0" w:color="auto"/>
          </w:divBdr>
        </w:div>
      </w:divsChild>
    </w:div>
    <w:div w:id="1394700266">
      <w:bodyDiv w:val="1"/>
      <w:marLeft w:val="0"/>
      <w:marRight w:val="0"/>
      <w:marTop w:val="0"/>
      <w:marBottom w:val="0"/>
      <w:divBdr>
        <w:top w:val="none" w:sz="0" w:space="0" w:color="auto"/>
        <w:left w:val="none" w:sz="0" w:space="0" w:color="auto"/>
        <w:bottom w:val="none" w:sz="0" w:space="0" w:color="auto"/>
        <w:right w:val="none" w:sz="0" w:space="0" w:color="auto"/>
      </w:divBdr>
      <w:divsChild>
        <w:div w:id="1173256356">
          <w:marLeft w:val="0"/>
          <w:marRight w:val="0"/>
          <w:marTop w:val="0"/>
          <w:marBottom w:val="0"/>
          <w:divBdr>
            <w:top w:val="none" w:sz="0" w:space="0" w:color="auto"/>
            <w:left w:val="none" w:sz="0" w:space="0" w:color="auto"/>
            <w:bottom w:val="none" w:sz="0" w:space="0" w:color="auto"/>
            <w:right w:val="none" w:sz="0" w:space="0" w:color="auto"/>
          </w:divBdr>
        </w:div>
        <w:div w:id="1260716745">
          <w:marLeft w:val="0"/>
          <w:marRight w:val="0"/>
          <w:marTop w:val="0"/>
          <w:marBottom w:val="0"/>
          <w:divBdr>
            <w:top w:val="none" w:sz="0" w:space="0" w:color="auto"/>
            <w:left w:val="none" w:sz="0" w:space="0" w:color="auto"/>
            <w:bottom w:val="none" w:sz="0" w:space="0" w:color="auto"/>
            <w:right w:val="none" w:sz="0" w:space="0" w:color="auto"/>
          </w:divBdr>
        </w:div>
      </w:divsChild>
    </w:div>
    <w:div w:id="1523282065">
      <w:bodyDiv w:val="1"/>
      <w:marLeft w:val="0"/>
      <w:marRight w:val="0"/>
      <w:marTop w:val="0"/>
      <w:marBottom w:val="0"/>
      <w:divBdr>
        <w:top w:val="none" w:sz="0" w:space="0" w:color="auto"/>
        <w:left w:val="none" w:sz="0" w:space="0" w:color="auto"/>
        <w:bottom w:val="none" w:sz="0" w:space="0" w:color="auto"/>
        <w:right w:val="none" w:sz="0" w:space="0" w:color="auto"/>
      </w:divBdr>
      <w:divsChild>
        <w:div w:id="250048859">
          <w:marLeft w:val="0"/>
          <w:marRight w:val="0"/>
          <w:marTop w:val="0"/>
          <w:marBottom w:val="0"/>
          <w:divBdr>
            <w:top w:val="none" w:sz="0" w:space="0" w:color="auto"/>
            <w:left w:val="none" w:sz="0" w:space="0" w:color="auto"/>
            <w:bottom w:val="none" w:sz="0" w:space="0" w:color="auto"/>
            <w:right w:val="none" w:sz="0" w:space="0" w:color="auto"/>
          </w:divBdr>
        </w:div>
        <w:div w:id="1730033272">
          <w:marLeft w:val="0"/>
          <w:marRight w:val="0"/>
          <w:marTop w:val="0"/>
          <w:marBottom w:val="0"/>
          <w:divBdr>
            <w:top w:val="none" w:sz="0" w:space="0" w:color="auto"/>
            <w:left w:val="none" w:sz="0" w:space="0" w:color="auto"/>
            <w:bottom w:val="none" w:sz="0" w:space="0" w:color="auto"/>
            <w:right w:val="none" w:sz="0" w:space="0" w:color="auto"/>
          </w:divBdr>
        </w:div>
        <w:div w:id="882443885">
          <w:marLeft w:val="0"/>
          <w:marRight w:val="0"/>
          <w:marTop w:val="0"/>
          <w:marBottom w:val="0"/>
          <w:divBdr>
            <w:top w:val="none" w:sz="0" w:space="0" w:color="auto"/>
            <w:left w:val="none" w:sz="0" w:space="0" w:color="auto"/>
            <w:bottom w:val="none" w:sz="0" w:space="0" w:color="auto"/>
            <w:right w:val="none" w:sz="0" w:space="0" w:color="auto"/>
          </w:divBdr>
        </w:div>
      </w:divsChild>
    </w:div>
    <w:div w:id="1589919673">
      <w:bodyDiv w:val="1"/>
      <w:marLeft w:val="0"/>
      <w:marRight w:val="0"/>
      <w:marTop w:val="0"/>
      <w:marBottom w:val="0"/>
      <w:divBdr>
        <w:top w:val="none" w:sz="0" w:space="0" w:color="auto"/>
        <w:left w:val="none" w:sz="0" w:space="0" w:color="auto"/>
        <w:bottom w:val="none" w:sz="0" w:space="0" w:color="auto"/>
        <w:right w:val="none" w:sz="0" w:space="0" w:color="auto"/>
      </w:divBdr>
      <w:divsChild>
        <w:div w:id="1145049919">
          <w:marLeft w:val="0"/>
          <w:marRight w:val="0"/>
          <w:marTop w:val="0"/>
          <w:marBottom w:val="0"/>
          <w:divBdr>
            <w:top w:val="none" w:sz="0" w:space="0" w:color="auto"/>
            <w:left w:val="none" w:sz="0" w:space="0" w:color="auto"/>
            <w:bottom w:val="none" w:sz="0" w:space="0" w:color="auto"/>
            <w:right w:val="none" w:sz="0" w:space="0" w:color="auto"/>
          </w:divBdr>
        </w:div>
        <w:div w:id="1969510810">
          <w:marLeft w:val="0"/>
          <w:marRight w:val="0"/>
          <w:marTop w:val="0"/>
          <w:marBottom w:val="0"/>
          <w:divBdr>
            <w:top w:val="none" w:sz="0" w:space="0" w:color="auto"/>
            <w:left w:val="none" w:sz="0" w:space="0" w:color="auto"/>
            <w:bottom w:val="none" w:sz="0" w:space="0" w:color="auto"/>
            <w:right w:val="none" w:sz="0" w:space="0" w:color="auto"/>
          </w:divBdr>
        </w:div>
        <w:div w:id="2136244194">
          <w:marLeft w:val="0"/>
          <w:marRight w:val="0"/>
          <w:marTop w:val="0"/>
          <w:marBottom w:val="0"/>
          <w:divBdr>
            <w:top w:val="none" w:sz="0" w:space="0" w:color="auto"/>
            <w:left w:val="none" w:sz="0" w:space="0" w:color="auto"/>
            <w:bottom w:val="none" w:sz="0" w:space="0" w:color="auto"/>
            <w:right w:val="none" w:sz="0" w:space="0" w:color="auto"/>
          </w:divBdr>
        </w:div>
        <w:div w:id="1101948812">
          <w:marLeft w:val="0"/>
          <w:marRight w:val="0"/>
          <w:marTop w:val="0"/>
          <w:marBottom w:val="0"/>
          <w:divBdr>
            <w:top w:val="none" w:sz="0" w:space="0" w:color="auto"/>
            <w:left w:val="none" w:sz="0" w:space="0" w:color="auto"/>
            <w:bottom w:val="none" w:sz="0" w:space="0" w:color="auto"/>
            <w:right w:val="none" w:sz="0" w:space="0" w:color="auto"/>
          </w:divBdr>
        </w:div>
        <w:div w:id="146285193">
          <w:marLeft w:val="0"/>
          <w:marRight w:val="0"/>
          <w:marTop w:val="0"/>
          <w:marBottom w:val="0"/>
          <w:divBdr>
            <w:top w:val="none" w:sz="0" w:space="0" w:color="auto"/>
            <w:left w:val="none" w:sz="0" w:space="0" w:color="auto"/>
            <w:bottom w:val="none" w:sz="0" w:space="0" w:color="auto"/>
            <w:right w:val="none" w:sz="0" w:space="0" w:color="auto"/>
          </w:divBdr>
        </w:div>
        <w:div w:id="1710910439">
          <w:marLeft w:val="0"/>
          <w:marRight w:val="0"/>
          <w:marTop w:val="0"/>
          <w:marBottom w:val="0"/>
          <w:divBdr>
            <w:top w:val="none" w:sz="0" w:space="0" w:color="auto"/>
            <w:left w:val="none" w:sz="0" w:space="0" w:color="auto"/>
            <w:bottom w:val="none" w:sz="0" w:space="0" w:color="auto"/>
            <w:right w:val="none" w:sz="0" w:space="0" w:color="auto"/>
          </w:divBdr>
        </w:div>
        <w:div w:id="892737490">
          <w:marLeft w:val="0"/>
          <w:marRight w:val="0"/>
          <w:marTop w:val="0"/>
          <w:marBottom w:val="0"/>
          <w:divBdr>
            <w:top w:val="none" w:sz="0" w:space="0" w:color="auto"/>
            <w:left w:val="none" w:sz="0" w:space="0" w:color="auto"/>
            <w:bottom w:val="none" w:sz="0" w:space="0" w:color="auto"/>
            <w:right w:val="none" w:sz="0" w:space="0" w:color="auto"/>
          </w:divBdr>
        </w:div>
      </w:divsChild>
    </w:div>
    <w:div w:id="1645812671">
      <w:bodyDiv w:val="1"/>
      <w:marLeft w:val="0"/>
      <w:marRight w:val="0"/>
      <w:marTop w:val="0"/>
      <w:marBottom w:val="0"/>
      <w:divBdr>
        <w:top w:val="none" w:sz="0" w:space="0" w:color="auto"/>
        <w:left w:val="none" w:sz="0" w:space="0" w:color="auto"/>
        <w:bottom w:val="none" w:sz="0" w:space="0" w:color="auto"/>
        <w:right w:val="none" w:sz="0" w:space="0" w:color="auto"/>
      </w:divBdr>
    </w:div>
    <w:div w:id="1696274235">
      <w:bodyDiv w:val="1"/>
      <w:marLeft w:val="0"/>
      <w:marRight w:val="0"/>
      <w:marTop w:val="0"/>
      <w:marBottom w:val="0"/>
      <w:divBdr>
        <w:top w:val="none" w:sz="0" w:space="0" w:color="auto"/>
        <w:left w:val="none" w:sz="0" w:space="0" w:color="auto"/>
        <w:bottom w:val="none" w:sz="0" w:space="0" w:color="auto"/>
        <w:right w:val="none" w:sz="0" w:space="0" w:color="auto"/>
      </w:divBdr>
      <w:divsChild>
        <w:div w:id="668215168">
          <w:marLeft w:val="0"/>
          <w:marRight w:val="0"/>
          <w:marTop w:val="0"/>
          <w:marBottom w:val="0"/>
          <w:divBdr>
            <w:top w:val="none" w:sz="0" w:space="0" w:color="auto"/>
            <w:left w:val="none" w:sz="0" w:space="0" w:color="auto"/>
            <w:bottom w:val="none" w:sz="0" w:space="0" w:color="auto"/>
            <w:right w:val="none" w:sz="0" w:space="0" w:color="auto"/>
          </w:divBdr>
        </w:div>
        <w:div w:id="1613393166">
          <w:marLeft w:val="0"/>
          <w:marRight w:val="0"/>
          <w:marTop w:val="0"/>
          <w:marBottom w:val="0"/>
          <w:divBdr>
            <w:top w:val="none" w:sz="0" w:space="0" w:color="auto"/>
            <w:left w:val="none" w:sz="0" w:space="0" w:color="auto"/>
            <w:bottom w:val="none" w:sz="0" w:space="0" w:color="auto"/>
            <w:right w:val="none" w:sz="0" w:space="0" w:color="auto"/>
          </w:divBdr>
        </w:div>
        <w:div w:id="1592815230">
          <w:marLeft w:val="0"/>
          <w:marRight w:val="0"/>
          <w:marTop w:val="0"/>
          <w:marBottom w:val="0"/>
          <w:divBdr>
            <w:top w:val="none" w:sz="0" w:space="0" w:color="auto"/>
            <w:left w:val="none" w:sz="0" w:space="0" w:color="auto"/>
            <w:bottom w:val="none" w:sz="0" w:space="0" w:color="auto"/>
            <w:right w:val="none" w:sz="0" w:space="0" w:color="auto"/>
          </w:divBdr>
        </w:div>
        <w:div w:id="2046249758">
          <w:marLeft w:val="0"/>
          <w:marRight w:val="0"/>
          <w:marTop w:val="0"/>
          <w:marBottom w:val="0"/>
          <w:divBdr>
            <w:top w:val="none" w:sz="0" w:space="0" w:color="auto"/>
            <w:left w:val="none" w:sz="0" w:space="0" w:color="auto"/>
            <w:bottom w:val="none" w:sz="0" w:space="0" w:color="auto"/>
            <w:right w:val="none" w:sz="0" w:space="0" w:color="auto"/>
          </w:divBdr>
        </w:div>
        <w:div w:id="1575580355">
          <w:marLeft w:val="0"/>
          <w:marRight w:val="0"/>
          <w:marTop w:val="0"/>
          <w:marBottom w:val="0"/>
          <w:divBdr>
            <w:top w:val="none" w:sz="0" w:space="0" w:color="auto"/>
            <w:left w:val="none" w:sz="0" w:space="0" w:color="auto"/>
            <w:bottom w:val="none" w:sz="0" w:space="0" w:color="auto"/>
            <w:right w:val="none" w:sz="0" w:space="0" w:color="auto"/>
          </w:divBdr>
        </w:div>
        <w:div w:id="1344741879">
          <w:marLeft w:val="0"/>
          <w:marRight w:val="0"/>
          <w:marTop w:val="0"/>
          <w:marBottom w:val="0"/>
          <w:divBdr>
            <w:top w:val="none" w:sz="0" w:space="0" w:color="auto"/>
            <w:left w:val="none" w:sz="0" w:space="0" w:color="auto"/>
            <w:bottom w:val="none" w:sz="0" w:space="0" w:color="auto"/>
            <w:right w:val="none" w:sz="0" w:space="0" w:color="auto"/>
          </w:divBdr>
        </w:div>
        <w:div w:id="113259816">
          <w:marLeft w:val="0"/>
          <w:marRight w:val="0"/>
          <w:marTop w:val="0"/>
          <w:marBottom w:val="0"/>
          <w:divBdr>
            <w:top w:val="none" w:sz="0" w:space="0" w:color="auto"/>
            <w:left w:val="none" w:sz="0" w:space="0" w:color="auto"/>
            <w:bottom w:val="none" w:sz="0" w:space="0" w:color="auto"/>
            <w:right w:val="none" w:sz="0" w:space="0" w:color="auto"/>
          </w:divBdr>
        </w:div>
        <w:div w:id="1533154380">
          <w:marLeft w:val="0"/>
          <w:marRight w:val="0"/>
          <w:marTop w:val="0"/>
          <w:marBottom w:val="0"/>
          <w:divBdr>
            <w:top w:val="none" w:sz="0" w:space="0" w:color="auto"/>
            <w:left w:val="none" w:sz="0" w:space="0" w:color="auto"/>
            <w:bottom w:val="none" w:sz="0" w:space="0" w:color="auto"/>
            <w:right w:val="none" w:sz="0" w:space="0" w:color="auto"/>
          </w:divBdr>
        </w:div>
        <w:div w:id="648825977">
          <w:marLeft w:val="0"/>
          <w:marRight w:val="0"/>
          <w:marTop w:val="0"/>
          <w:marBottom w:val="0"/>
          <w:divBdr>
            <w:top w:val="none" w:sz="0" w:space="0" w:color="auto"/>
            <w:left w:val="none" w:sz="0" w:space="0" w:color="auto"/>
            <w:bottom w:val="none" w:sz="0" w:space="0" w:color="auto"/>
            <w:right w:val="none" w:sz="0" w:space="0" w:color="auto"/>
          </w:divBdr>
        </w:div>
        <w:div w:id="1456177110">
          <w:marLeft w:val="0"/>
          <w:marRight w:val="0"/>
          <w:marTop w:val="0"/>
          <w:marBottom w:val="0"/>
          <w:divBdr>
            <w:top w:val="none" w:sz="0" w:space="0" w:color="auto"/>
            <w:left w:val="none" w:sz="0" w:space="0" w:color="auto"/>
            <w:bottom w:val="none" w:sz="0" w:space="0" w:color="auto"/>
            <w:right w:val="none" w:sz="0" w:space="0" w:color="auto"/>
          </w:divBdr>
        </w:div>
        <w:div w:id="1480881453">
          <w:marLeft w:val="0"/>
          <w:marRight w:val="0"/>
          <w:marTop w:val="0"/>
          <w:marBottom w:val="0"/>
          <w:divBdr>
            <w:top w:val="none" w:sz="0" w:space="0" w:color="auto"/>
            <w:left w:val="none" w:sz="0" w:space="0" w:color="auto"/>
            <w:bottom w:val="none" w:sz="0" w:space="0" w:color="auto"/>
            <w:right w:val="none" w:sz="0" w:space="0" w:color="auto"/>
          </w:divBdr>
        </w:div>
        <w:div w:id="1568346939">
          <w:marLeft w:val="0"/>
          <w:marRight w:val="0"/>
          <w:marTop w:val="0"/>
          <w:marBottom w:val="0"/>
          <w:divBdr>
            <w:top w:val="none" w:sz="0" w:space="0" w:color="auto"/>
            <w:left w:val="none" w:sz="0" w:space="0" w:color="auto"/>
            <w:bottom w:val="none" w:sz="0" w:space="0" w:color="auto"/>
            <w:right w:val="none" w:sz="0" w:space="0" w:color="auto"/>
          </w:divBdr>
        </w:div>
        <w:div w:id="1518235252">
          <w:marLeft w:val="0"/>
          <w:marRight w:val="0"/>
          <w:marTop w:val="0"/>
          <w:marBottom w:val="0"/>
          <w:divBdr>
            <w:top w:val="none" w:sz="0" w:space="0" w:color="auto"/>
            <w:left w:val="none" w:sz="0" w:space="0" w:color="auto"/>
            <w:bottom w:val="none" w:sz="0" w:space="0" w:color="auto"/>
            <w:right w:val="none" w:sz="0" w:space="0" w:color="auto"/>
          </w:divBdr>
        </w:div>
        <w:div w:id="1976523538">
          <w:marLeft w:val="0"/>
          <w:marRight w:val="0"/>
          <w:marTop w:val="0"/>
          <w:marBottom w:val="0"/>
          <w:divBdr>
            <w:top w:val="none" w:sz="0" w:space="0" w:color="auto"/>
            <w:left w:val="none" w:sz="0" w:space="0" w:color="auto"/>
            <w:bottom w:val="none" w:sz="0" w:space="0" w:color="auto"/>
            <w:right w:val="none" w:sz="0" w:space="0" w:color="auto"/>
          </w:divBdr>
        </w:div>
        <w:div w:id="1533837053">
          <w:marLeft w:val="0"/>
          <w:marRight w:val="0"/>
          <w:marTop w:val="0"/>
          <w:marBottom w:val="0"/>
          <w:divBdr>
            <w:top w:val="none" w:sz="0" w:space="0" w:color="auto"/>
            <w:left w:val="none" w:sz="0" w:space="0" w:color="auto"/>
            <w:bottom w:val="none" w:sz="0" w:space="0" w:color="auto"/>
            <w:right w:val="none" w:sz="0" w:space="0" w:color="auto"/>
          </w:divBdr>
        </w:div>
        <w:div w:id="1894150544">
          <w:marLeft w:val="0"/>
          <w:marRight w:val="0"/>
          <w:marTop w:val="0"/>
          <w:marBottom w:val="0"/>
          <w:divBdr>
            <w:top w:val="none" w:sz="0" w:space="0" w:color="auto"/>
            <w:left w:val="none" w:sz="0" w:space="0" w:color="auto"/>
            <w:bottom w:val="none" w:sz="0" w:space="0" w:color="auto"/>
            <w:right w:val="none" w:sz="0" w:space="0" w:color="auto"/>
          </w:divBdr>
        </w:div>
        <w:div w:id="1259828014">
          <w:marLeft w:val="0"/>
          <w:marRight w:val="0"/>
          <w:marTop w:val="0"/>
          <w:marBottom w:val="0"/>
          <w:divBdr>
            <w:top w:val="none" w:sz="0" w:space="0" w:color="auto"/>
            <w:left w:val="none" w:sz="0" w:space="0" w:color="auto"/>
            <w:bottom w:val="none" w:sz="0" w:space="0" w:color="auto"/>
            <w:right w:val="none" w:sz="0" w:space="0" w:color="auto"/>
          </w:divBdr>
        </w:div>
        <w:div w:id="1583760979">
          <w:marLeft w:val="0"/>
          <w:marRight w:val="0"/>
          <w:marTop w:val="0"/>
          <w:marBottom w:val="0"/>
          <w:divBdr>
            <w:top w:val="none" w:sz="0" w:space="0" w:color="auto"/>
            <w:left w:val="none" w:sz="0" w:space="0" w:color="auto"/>
            <w:bottom w:val="none" w:sz="0" w:space="0" w:color="auto"/>
            <w:right w:val="none" w:sz="0" w:space="0" w:color="auto"/>
          </w:divBdr>
        </w:div>
        <w:div w:id="1892418901">
          <w:marLeft w:val="0"/>
          <w:marRight w:val="0"/>
          <w:marTop w:val="0"/>
          <w:marBottom w:val="0"/>
          <w:divBdr>
            <w:top w:val="none" w:sz="0" w:space="0" w:color="auto"/>
            <w:left w:val="none" w:sz="0" w:space="0" w:color="auto"/>
            <w:bottom w:val="none" w:sz="0" w:space="0" w:color="auto"/>
            <w:right w:val="none" w:sz="0" w:space="0" w:color="auto"/>
          </w:divBdr>
        </w:div>
        <w:div w:id="540243805">
          <w:marLeft w:val="0"/>
          <w:marRight w:val="0"/>
          <w:marTop w:val="0"/>
          <w:marBottom w:val="0"/>
          <w:divBdr>
            <w:top w:val="none" w:sz="0" w:space="0" w:color="auto"/>
            <w:left w:val="none" w:sz="0" w:space="0" w:color="auto"/>
            <w:bottom w:val="none" w:sz="0" w:space="0" w:color="auto"/>
            <w:right w:val="none" w:sz="0" w:space="0" w:color="auto"/>
          </w:divBdr>
        </w:div>
        <w:div w:id="1424033229">
          <w:marLeft w:val="0"/>
          <w:marRight w:val="0"/>
          <w:marTop w:val="0"/>
          <w:marBottom w:val="0"/>
          <w:divBdr>
            <w:top w:val="none" w:sz="0" w:space="0" w:color="auto"/>
            <w:left w:val="none" w:sz="0" w:space="0" w:color="auto"/>
            <w:bottom w:val="none" w:sz="0" w:space="0" w:color="auto"/>
            <w:right w:val="none" w:sz="0" w:space="0" w:color="auto"/>
          </w:divBdr>
        </w:div>
        <w:div w:id="413354891">
          <w:marLeft w:val="0"/>
          <w:marRight w:val="0"/>
          <w:marTop w:val="0"/>
          <w:marBottom w:val="0"/>
          <w:divBdr>
            <w:top w:val="none" w:sz="0" w:space="0" w:color="auto"/>
            <w:left w:val="none" w:sz="0" w:space="0" w:color="auto"/>
            <w:bottom w:val="none" w:sz="0" w:space="0" w:color="auto"/>
            <w:right w:val="none" w:sz="0" w:space="0" w:color="auto"/>
          </w:divBdr>
        </w:div>
        <w:div w:id="1060327237">
          <w:marLeft w:val="0"/>
          <w:marRight w:val="0"/>
          <w:marTop w:val="0"/>
          <w:marBottom w:val="0"/>
          <w:divBdr>
            <w:top w:val="none" w:sz="0" w:space="0" w:color="auto"/>
            <w:left w:val="none" w:sz="0" w:space="0" w:color="auto"/>
            <w:bottom w:val="none" w:sz="0" w:space="0" w:color="auto"/>
            <w:right w:val="none" w:sz="0" w:space="0" w:color="auto"/>
          </w:divBdr>
        </w:div>
        <w:div w:id="982537704">
          <w:marLeft w:val="0"/>
          <w:marRight w:val="0"/>
          <w:marTop w:val="0"/>
          <w:marBottom w:val="0"/>
          <w:divBdr>
            <w:top w:val="none" w:sz="0" w:space="0" w:color="auto"/>
            <w:left w:val="none" w:sz="0" w:space="0" w:color="auto"/>
            <w:bottom w:val="none" w:sz="0" w:space="0" w:color="auto"/>
            <w:right w:val="none" w:sz="0" w:space="0" w:color="auto"/>
          </w:divBdr>
        </w:div>
        <w:div w:id="1464929302">
          <w:marLeft w:val="0"/>
          <w:marRight w:val="0"/>
          <w:marTop w:val="0"/>
          <w:marBottom w:val="0"/>
          <w:divBdr>
            <w:top w:val="none" w:sz="0" w:space="0" w:color="auto"/>
            <w:left w:val="none" w:sz="0" w:space="0" w:color="auto"/>
            <w:bottom w:val="none" w:sz="0" w:space="0" w:color="auto"/>
            <w:right w:val="none" w:sz="0" w:space="0" w:color="auto"/>
          </w:divBdr>
        </w:div>
        <w:div w:id="1095443247">
          <w:marLeft w:val="0"/>
          <w:marRight w:val="0"/>
          <w:marTop w:val="0"/>
          <w:marBottom w:val="0"/>
          <w:divBdr>
            <w:top w:val="none" w:sz="0" w:space="0" w:color="auto"/>
            <w:left w:val="none" w:sz="0" w:space="0" w:color="auto"/>
            <w:bottom w:val="none" w:sz="0" w:space="0" w:color="auto"/>
            <w:right w:val="none" w:sz="0" w:space="0" w:color="auto"/>
          </w:divBdr>
        </w:div>
        <w:div w:id="1510438348">
          <w:marLeft w:val="0"/>
          <w:marRight w:val="0"/>
          <w:marTop w:val="0"/>
          <w:marBottom w:val="0"/>
          <w:divBdr>
            <w:top w:val="none" w:sz="0" w:space="0" w:color="auto"/>
            <w:left w:val="none" w:sz="0" w:space="0" w:color="auto"/>
            <w:bottom w:val="none" w:sz="0" w:space="0" w:color="auto"/>
            <w:right w:val="none" w:sz="0" w:space="0" w:color="auto"/>
          </w:divBdr>
        </w:div>
        <w:div w:id="731467674">
          <w:marLeft w:val="0"/>
          <w:marRight w:val="0"/>
          <w:marTop w:val="0"/>
          <w:marBottom w:val="0"/>
          <w:divBdr>
            <w:top w:val="none" w:sz="0" w:space="0" w:color="auto"/>
            <w:left w:val="none" w:sz="0" w:space="0" w:color="auto"/>
            <w:bottom w:val="none" w:sz="0" w:space="0" w:color="auto"/>
            <w:right w:val="none" w:sz="0" w:space="0" w:color="auto"/>
          </w:divBdr>
        </w:div>
        <w:div w:id="1446581256">
          <w:marLeft w:val="0"/>
          <w:marRight w:val="0"/>
          <w:marTop w:val="0"/>
          <w:marBottom w:val="0"/>
          <w:divBdr>
            <w:top w:val="none" w:sz="0" w:space="0" w:color="auto"/>
            <w:left w:val="none" w:sz="0" w:space="0" w:color="auto"/>
            <w:bottom w:val="none" w:sz="0" w:space="0" w:color="auto"/>
            <w:right w:val="none" w:sz="0" w:space="0" w:color="auto"/>
          </w:divBdr>
        </w:div>
        <w:div w:id="118454476">
          <w:marLeft w:val="0"/>
          <w:marRight w:val="0"/>
          <w:marTop w:val="0"/>
          <w:marBottom w:val="0"/>
          <w:divBdr>
            <w:top w:val="none" w:sz="0" w:space="0" w:color="auto"/>
            <w:left w:val="none" w:sz="0" w:space="0" w:color="auto"/>
            <w:bottom w:val="none" w:sz="0" w:space="0" w:color="auto"/>
            <w:right w:val="none" w:sz="0" w:space="0" w:color="auto"/>
          </w:divBdr>
        </w:div>
        <w:div w:id="1254627810">
          <w:marLeft w:val="0"/>
          <w:marRight w:val="0"/>
          <w:marTop w:val="0"/>
          <w:marBottom w:val="0"/>
          <w:divBdr>
            <w:top w:val="none" w:sz="0" w:space="0" w:color="auto"/>
            <w:left w:val="none" w:sz="0" w:space="0" w:color="auto"/>
            <w:bottom w:val="none" w:sz="0" w:space="0" w:color="auto"/>
            <w:right w:val="none" w:sz="0" w:space="0" w:color="auto"/>
          </w:divBdr>
        </w:div>
        <w:div w:id="175390537">
          <w:marLeft w:val="0"/>
          <w:marRight w:val="0"/>
          <w:marTop w:val="0"/>
          <w:marBottom w:val="0"/>
          <w:divBdr>
            <w:top w:val="none" w:sz="0" w:space="0" w:color="auto"/>
            <w:left w:val="none" w:sz="0" w:space="0" w:color="auto"/>
            <w:bottom w:val="none" w:sz="0" w:space="0" w:color="auto"/>
            <w:right w:val="none" w:sz="0" w:space="0" w:color="auto"/>
          </w:divBdr>
        </w:div>
        <w:div w:id="1733697385">
          <w:marLeft w:val="0"/>
          <w:marRight w:val="0"/>
          <w:marTop w:val="0"/>
          <w:marBottom w:val="0"/>
          <w:divBdr>
            <w:top w:val="none" w:sz="0" w:space="0" w:color="auto"/>
            <w:left w:val="none" w:sz="0" w:space="0" w:color="auto"/>
            <w:bottom w:val="none" w:sz="0" w:space="0" w:color="auto"/>
            <w:right w:val="none" w:sz="0" w:space="0" w:color="auto"/>
          </w:divBdr>
        </w:div>
        <w:div w:id="179779516">
          <w:marLeft w:val="0"/>
          <w:marRight w:val="0"/>
          <w:marTop w:val="0"/>
          <w:marBottom w:val="0"/>
          <w:divBdr>
            <w:top w:val="none" w:sz="0" w:space="0" w:color="auto"/>
            <w:left w:val="none" w:sz="0" w:space="0" w:color="auto"/>
            <w:bottom w:val="none" w:sz="0" w:space="0" w:color="auto"/>
            <w:right w:val="none" w:sz="0" w:space="0" w:color="auto"/>
          </w:divBdr>
        </w:div>
        <w:div w:id="931819400">
          <w:marLeft w:val="0"/>
          <w:marRight w:val="0"/>
          <w:marTop w:val="0"/>
          <w:marBottom w:val="0"/>
          <w:divBdr>
            <w:top w:val="none" w:sz="0" w:space="0" w:color="auto"/>
            <w:left w:val="none" w:sz="0" w:space="0" w:color="auto"/>
            <w:bottom w:val="none" w:sz="0" w:space="0" w:color="auto"/>
            <w:right w:val="none" w:sz="0" w:space="0" w:color="auto"/>
          </w:divBdr>
        </w:div>
        <w:div w:id="1890723728">
          <w:marLeft w:val="0"/>
          <w:marRight w:val="0"/>
          <w:marTop w:val="0"/>
          <w:marBottom w:val="0"/>
          <w:divBdr>
            <w:top w:val="none" w:sz="0" w:space="0" w:color="auto"/>
            <w:left w:val="none" w:sz="0" w:space="0" w:color="auto"/>
            <w:bottom w:val="none" w:sz="0" w:space="0" w:color="auto"/>
            <w:right w:val="none" w:sz="0" w:space="0" w:color="auto"/>
          </w:divBdr>
        </w:div>
        <w:div w:id="1574965698">
          <w:marLeft w:val="0"/>
          <w:marRight w:val="0"/>
          <w:marTop w:val="0"/>
          <w:marBottom w:val="0"/>
          <w:divBdr>
            <w:top w:val="none" w:sz="0" w:space="0" w:color="auto"/>
            <w:left w:val="none" w:sz="0" w:space="0" w:color="auto"/>
            <w:bottom w:val="none" w:sz="0" w:space="0" w:color="auto"/>
            <w:right w:val="none" w:sz="0" w:space="0" w:color="auto"/>
          </w:divBdr>
        </w:div>
        <w:div w:id="983654868">
          <w:marLeft w:val="0"/>
          <w:marRight w:val="0"/>
          <w:marTop w:val="0"/>
          <w:marBottom w:val="0"/>
          <w:divBdr>
            <w:top w:val="none" w:sz="0" w:space="0" w:color="auto"/>
            <w:left w:val="none" w:sz="0" w:space="0" w:color="auto"/>
            <w:bottom w:val="none" w:sz="0" w:space="0" w:color="auto"/>
            <w:right w:val="none" w:sz="0" w:space="0" w:color="auto"/>
          </w:divBdr>
        </w:div>
        <w:div w:id="762919343">
          <w:marLeft w:val="0"/>
          <w:marRight w:val="0"/>
          <w:marTop w:val="0"/>
          <w:marBottom w:val="0"/>
          <w:divBdr>
            <w:top w:val="none" w:sz="0" w:space="0" w:color="auto"/>
            <w:left w:val="none" w:sz="0" w:space="0" w:color="auto"/>
            <w:bottom w:val="none" w:sz="0" w:space="0" w:color="auto"/>
            <w:right w:val="none" w:sz="0" w:space="0" w:color="auto"/>
          </w:divBdr>
        </w:div>
        <w:div w:id="50429839">
          <w:marLeft w:val="0"/>
          <w:marRight w:val="0"/>
          <w:marTop w:val="0"/>
          <w:marBottom w:val="0"/>
          <w:divBdr>
            <w:top w:val="none" w:sz="0" w:space="0" w:color="auto"/>
            <w:left w:val="none" w:sz="0" w:space="0" w:color="auto"/>
            <w:bottom w:val="none" w:sz="0" w:space="0" w:color="auto"/>
            <w:right w:val="none" w:sz="0" w:space="0" w:color="auto"/>
          </w:divBdr>
        </w:div>
        <w:div w:id="843588256">
          <w:marLeft w:val="0"/>
          <w:marRight w:val="0"/>
          <w:marTop w:val="0"/>
          <w:marBottom w:val="0"/>
          <w:divBdr>
            <w:top w:val="none" w:sz="0" w:space="0" w:color="auto"/>
            <w:left w:val="none" w:sz="0" w:space="0" w:color="auto"/>
            <w:bottom w:val="none" w:sz="0" w:space="0" w:color="auto"/>
            <w:right w:val="none" w:sz="0" w:space="0" w:color="auto"/>
          </w:divBdr>
        </w:div>
        <w:div w:id="1819227481">
          <w:marLeft w:val="0"/>
          <w:marRight w:val="0"/>
          <w:marTop w:val="0"/>
          <w:marBottom w:val="0"/>
          <w:divBdr>
            <w:top w:val="none" w:sz="0" w:space="0" w:color="auto"/>
            <w:left w:val="none" w:sz="0" w:space="0" w:color="auto"/>
            <w:bottom w:val="none" w:sz="0" w:space="0" w:color="auto"/>
            <w:right w:val="none" w:sz="0" w:space="0" w:color="auto"/>
          </w:divBdr>
        </w:div>
        <w:div w:id="805587810">
          <w:marLeft w:val="0"/>
          <w:marRight w:val="0"/>
          <w:marTop w:val="0"/>
          <w:marBottom w:val="0"/>
          <w:divBdr>
            <w:top w:val="none" w:sz="0" w:space="0" w:color="auto"/>
            <w:left w:val="none" w:sz="0" w:space="0" w:color="auto"/>
            <w:bottom w:val="none" w:sz="0" w:space="0" w:color="auto"/>
            <w:right w:val="none" w:sz="0" w:space="0" w:color="auto"/>
          </w:divBdr>
        </w:div>
        <w:div w:id="44067557">
          <w:marLeft w:val="0"/>
          <w:marRight w:val="0"/>
          <w:marTop w:val="0"/>
          <w:marBottom w:val="0"/>
          <w:divBdr>
            <w:top w:val="none" w:sz="0" w:space="0" w:color="auto"/>
            <w:left w:val="none" w:sz="0" w:space="0" w:color="auto"/>
            <w:bottom w:val="none" w:sz="0" w:space="0" w:color="auto"/>
            <w:right w:val="none" w:sz="0" w:space="0" w:color="auto"/>
          </w:divBdr>
        </w:div>
      </w:divsChild>
    </w:div>
    <w:div w:id="1713919855">
      <w:bodyDiv w:val="1"/>
      <w:marLeft w:val="0"/>
      <w:marRight w:val="0"/>
      <w:marTop w:val="0"/>
      <w:marBottom w:val="0"/>
      <w:divBdr>
        <w:top w:val="none" w:sz="0" w:space="0" w:color="auto"/>
        <w:left w:val="none" w:sz="0" w:space="0" w:color="auto"/>
        <w:bottom w:val="none" w:sz="0" w:space="0" w:color="auto"/>
        <w:right w:val="none" w:sz="0" w:space="0" w:color="auto"/>
      </w:divBdr>
      <w:divsChild>
        <w:div w:id="206766782">
          <w:marLeft w:val="0"/>
          <w:marRight w:val="0"/>
          <w:marTop w:val="0"/>
          <w:marBottom w:val="0"/>
          <w:divBdr>
            <w:top w:val="none" w:sz="0" w:space="0" w:color="auto"/>
            <w:left w:val="none" w:sz="0" w:space="0" w:color="auto"/>
            <w:bottom w:val="none" w:sz="0" w:space="0" w:color="auto"/>
            <w:right w:val="none" w:sz="0" w:space="0" w:color="auto"/>
          </w:divBdr>
        </w:div>
        <w:div w:id="1280454119">
          <w:marLeft w:val="0"/>
          <w:marRight w:val="0"/>
          <w:marTop w:val="0"/>
          <w:marBottom w:val="0"/>
          <w:divBdr>
            <w:top w:val="none" w:sz="0" w:space="0" w:color="auto"/>
            <w:left w:val="none" w:sz="0" w:space="0" w:color="auto"/>
            <w:bottom w:val="none" w:sz="0" w:space="0" w:color="auto"/>
            <w:right w:val="none" w:sz="0" w:space="0" w:color="auto"/>
          </w:divBdr>
        </w:div>
        <w:div w:id="257980937">
          <w:marLeft w:val="0"/>
          <w:marRight w:val="0"/>
          <w:marTop w:val="0"/>
          <w:marBottom w:val="0"/>
          <w:divBdr>
            <w:top w:val="none" w:sz="0" w:space="0" w:color="auto"/>
            <w:left w:val="none" w:sz="0" w:space="0" w:color="auto"/>
            <w:bottom w:val="none" w:sz="0" w:space="0" w:color="auto"/>
            <w:right w:val="none" w:sz="0" w:space="0" w:color="auto"/>
          </w:divBdr>
        </w:div>
        <w:div w:id="1188714602">
          <w:marLeft w:val="0"/>
          <w:marRight w:val="0"/>
          <w:marTop w:val="0"/>
          <w:marBottom w:val="0"/>
          <w:divBdr>
            <w:top w:val="none" w:sz="0" w:space="0" w:color="auto"/>
            <w:left w:val="none" w:sz="0" w:space="0" w:color="auto"/>
            <w:bottom w:val="none" w:sz="0" w:space="0" w:color="auto"/>
            <w:right w:val="none" w:sz="0" w:space="0" w:color="auto"/>
          </w:divBdr>
        </w:div>
        <w:div w:id="1811745881">
          <w:marLeft w:val="0"/>
          <w:marRight w:val="0"/>
          <w:marTop w:val="0"/>
          <w:marBottom w:val="0"/>
          <w:divBdr>
            <w:top w:val="none" w:sz="0" w:space="0" w:color="auto"/>
            <w:left w:val="none" w:sz="0" w:space="0" w:color="auto"/>
            <w:bottom w:val="none" w:sz="0" w:space="0" w:color="auto"/>
            <w:right w:val="none" w:sz="0" w:space="0" w:color="auto"/>
          </w:divBdr>
        </w:div>
        <w:div w:id="725106281">
          <w:marLeft w:val="0"/>
          <w:marRight w:val="0"/>
          <w:marTop w:val="0"/>
          <w:marBottom w:val="0"/>
          <w:divBdr>
            <w:top w:val="none" w:sz="0" w:space="0" w:color="auto"/>
            <w:left w:val="none" w:sz="0" w:space="0" w:color="auto"/>
            <w:bottom w:val="none" w:sz="0" w:space="0" w:color="auto"/>
            <w:right w:val="none" w:sz="0" w:space="0" w:color="auto"/>
          </w:divBdr>
        </w:div>
        <w:div w:id="1549028928">
          <w:marLeft w:val="0"/>
          <w:marRight w:val="0"/>
          <w:marTop w:val="0"/>
          <w:marBottom w:val="0"/>
          <w:divBdr>
            <w:top w:val="none" w:sz="0" w:space="0" w:color="auto"/>
            <w:left w:val="none" w:sz="0" w:space="0" w:color="auto"/>
            <w:bottom w:val="none" w:sz="0" w:space="0" w:color="auto"/>
            <w:right w:val="none" w:sz="0" w:space="0" w:color="auto"/>
          </w:divBdr>
        </w:div>
        <w:div w:id="521170782">
          <w:marLeft w:val="0"/>
          <w:marRight w:val="0"/>
          <w:marTop w:val="0"/>
          <w:marBottom w:val="0"/>
          <w:divBdr>
            <w:top w:val="none" w:sz="0" w:space="0" w:color="auto"/>
            <w:left w:val="none" w:sz="0" w:space="0" w:color="auto"/>
            <w:bottom w:val="none" w:sz="0" w:space="0" w:color="auto"/>
            <w:right w:val="none" w:sz="0" w:space="0" w:color="auto"/>
          </w:divBdr>
        </w:div>
        <w:div w:id="90320840">
          <w:marLeft w:val="0"/>
          <w:marRight w:val="0"/>
          <w:marTop w:val="0"/>
          <w:marBottom w:val="0"/>
          <w:divBdr>
            <w:top w:val="none" w:sz="0" w:space="0" w:color="auto"/>
            <w:left w:val="none" w:sz="0" w:space="0" w:color="auto"/>
            <w:bottom w:val="none" w:sz="0" w:space="0" w:color="auto"/>
            <w:right w:val="none" w:sz="0" w:space="0" w:color="auto"/>
          </w:divBdr>
        </w:div>
        <w:div w:id="797994721">
          <w:marLeft w:val="0"/>
          <w:marRight w:val="0"/>
          <w:marTop w:val="0"/>
          <w:marBottom w:val="0"/>
          <w:divBdr>
            <w:top w:val="none" w:sz="0" w:space="0" w:color="auto"/>
            <w:left w:val="none" w:sz="0" w:space="0" w:color="auto"/>
            <w:bottom w:val="none" w:sz="0" w:space="0" w:color="auto"/>
            <w:right w:val="none" w:sz="0" w:space="0" w:color="auto"/>
          </w:divBdr>
        </w:div>
      </w:divsChild>
    </w:div>
    <w:div w:id="1716544903">
      <w:bodyDiv w:val="1"/>
      <w:marLeft w:val="0"/>
      <w:marRight w:val="0"/>
      <w:marTop w:val="0"/>
      <w:marBottom w:val="0"/>
      <w:divBdr>
        <w:top w:val="none" w:sz="0" w:space="0" w:color="auto"/>
        <w:left w:val="none" w:sz="0" w:space="0" w:color="auto"/>
        <w:bottom w:val="none" w:sz="0" w:space="0" w:color="auto"/>
        <w:right w:val="none" w:sz="0" w:space="0" w:color="auto"/>
      </w:divBdr>
      <w:divsChild>
        <w:div w:id="1621301534">
          <w:marLeft w:val="0"/>
          <w:marRight w:val="0"/>
          <w:marTop w:val="0"/>
          <w:marBottom w:val="0"/>
          <w:divBdr>
            <w:top w:val="none" w:sz="0" w:space="0" w:color="auto"/>
            <w:left w:val="none" w:sz="0" w:space="0" w:color="auto"/>
            <w:bottom w:val="none" w:sz="0" w:space="0" w:color="auto"/>
            <w:right w:val="none" w:sz="0" w:space="0" w:color="auto"/>
          </w:divBdr>
        </w:div>
        <w:div w:id="910583267">
          <w:marLeft w:val="0"/>
          <w:marRight w:val="0"/>
          <w:marTop w:val="0"/>
          <w:marBottom w:val="0"/>
          <w:divBdr>
            <w:top w:val="none" w:sz="0" w:space="0" w:color="auto"/>
            <w:left w:val="none" w:sz="0" w:space="0" w:color="auto"/>
            <w:bottom w:val="none" w:sz="0" w:space="0" w:color="auto"/>
            <w:right w:val="none" w:sz="0" w:space="0" w:color="auto"/>
          </w:divBdr>
        </w:div>
        <w:div w:id="1424061203">
          <w:marLeft w:val="0"/>
          <w:marRight w:val="0"/>
          <w:marTop w:val="0"/>
          <w:marBottom w:val="0"/>
          <w:divBdr>
            <w:top w:val="none" w:sz="0" w:space="0" w:color="auto"/>
            <w:left w:val="none" w:sz="0" w:space="0" w:color="auto"/>
            <w:bottom w:val="none" w:sz="0" w:space="0" w:color="auto"/>
            <w:right w:val="none" w:sz="0" w:space="0" w:color="auto"/>
          </w:divBdr>
        </w:div>
        <w:div w:id="1007370764">
          <w:marLeft w:val="0"/>
          <w:marRight w:val="0"/>
          <w:marTop w:val="0"/>
          <w:marBottom w:val="0"/>
          <w:divBdr>
            <w:top w:val="none" w:sz="0" w:space="0" w:color="auto"/>
            <w:left w:val="none" w:sz="0" w:space="0" w:color="auto"/>
            <w:bottom w:val="none" w:sz="0" w:space="0" w:color="auto"/>
            <w:right w:val="none" w:sz="0" w:space="0" w:color="auto"/>
          </w:divBdr>
        </w:div>
      </w:divsChild>
    </w:div>
    <w:div w:id="1797143634">
      <w:bodyDiv w:val="1"/>
      <w:marLeft w:val="0"/>
      <w:marRight w:val="0"/>
      <w:marTop w:val="0"/>
      <w:marBottom w:val="0"/>
      <w:divBdr>
        <w:top w:val="none" w:sz="0" w:space="0" w:color="auto"/>
        <w:left w:val="none" w:sz="0" w:space="0" w:color="auto"/>
        <w:bottom w:val="none" w:sz="0" w:space="0" w:color="auto"/>
        <w:right w:val="none" w:sz="0" w:space="0" w:color="auto"/>
      </w:divBdr>
    </w:div>
    <w:div w:id="1824620399">
      <w:bodyDiv w:val="1"/>
      <w:marLeft w:val="0"/>
      <w:marRight w:val="0"/>
      <w:marTop w:val="0"/>
      <w:marBottom w:val="0"/>
      <w:divBdr>
        <w:top w:val="none" w:sz="0" w:space="0" w:color="auto"/>
        <w:left w:val="none" w:sz="0" w:space="0" w:color="auto"/>
        <w:bottom w:val="none" w:sz="0" w:space="0" w:color="auto"/>
        <w:right w:val="none" w:sz="0" w:space="0" w:color="auto"/>
      </w:divBdr>
      <w:divsChild>
        <w:div w:id="1192300621">
          <w:marLeft w:val="0"/>
          <w:marRight w:val="0"/>
          <w:marTop w:val="0"/>
          <w:marBottom w:val="0"/>
          <w:divBdr>
            <w:top w:val="none" w:sz="0" w:space="0" w:color="auto"/>
            <w:left w:val="none" w:sz="0" w:space="0" w:color="auto"/>
            <w:bottom w:val="none" w:sz="0" w:space="0" w:color="auto"/>
            <w:right w:val="none" w:sz="0" w:space="0" w:color="auto"/>
          </w:divBdr>
        </w:div>
        <w:div w:id="1883512283">
          <w:marLeft w:val="0"/>
          <w:marRight w:val="0"/>
          <w:marTop w:val="0"/>
          <w:marBottom w:val="0"/>
          <w:divBdr>
            <w:top w:val="none" w:sz="0" w:space="0" w:color="auto"/>
            <w:left w:val="none" w:sz="0" w:space="0" w:color="auto"/>
            <w:bottom w:val="none" w:sz="0" w:space="0" w:color="auto"/>
            <w:right w:val="none" w:sz="0" w:space="0" w:color="auto"/>
          </w:divBdr>
        </w:div>
        <w:div w:id="1629429186">
          <w:marLeft w:val="0"/>
          <w:marRight w:val="0"/>
          <w:marTop w:val="0"/>
          <w:marBottom w:val="0"/>
          <w:divBdr>
            <w:top w:val="none" w:sz="0" w:space="0" w:color="auto"/>
            <w:left w:val="none" w:sz="0" w:space="0" w:color="auto"/>
            <w:bottom w:val="none" w:sz="0" w:space="0" w:color="auto"/>
            <w:right w:val="none" w:sz="0" w:space="0" w:color="auto"/>
          </w:divBdr>
        </w:div>
        <w:div w:id="752943320">
          <w:marLeft w:val="0"/>
          <w:marRight w:val="0"/>
          <w:marTop w:val="0"/>
          <w:marBottom w:val="0"/>
          <w:divBdr>
            <w:top w:val="none" w:sz="0" w:space="0" w:color="auto"/>
            <w:left w:val="none" w:sz="0" w:space="0" w:color="auto"/>
            <w:bottom w:val="none" w:sz="0" w:space="0" w:color="auto"/>
            <w:right w:val="none" w:sz="0" w:space="0" w:color="auto"/>
          </w:divBdr>
        </w:div>
        <w:div w:id="1439761720">
          <w:marLeft w:val="0"/>
          <w:marRight w:val="0"/>
          <w:marTop w:val="0"/>
          <w:marBottom w:val="0"/>
          <w:divBdr>
            <w:top w:val="none" w:sz="0" w:space="0" w:color="auto"/>
            <w:left w:val="none" w:sz="0" w:space="0" w:color="auto"/>
            <w:bottom w:val="none" w:sz="0" w:space="0" w:color="auto"/>
            <w:right w:val="none" w:sz="0" w:space="0" w:color="auto"/>
          </w:divBdr>
        </w:div>
        <w:div w:id="1332417129">
          <w:marLeft w:val="0"/>
          <w:marRight w:val="0"/>
          <w:marTop w:val="0"/>
          <w:marBottom w:val="0"/>
          <w:divBdr>
            <w:top w:val="none" w:sz="0" w:space="0" w:color="auto"/>
            <w:left w:val="none" w:sz="0" w:space="0" w:color="auto"/>
            <w:bottom w:val="none" w:sz="0" w:space="0" w:color="auto"/>
            <w:right w:val="none" w:sz="0" w:space="0" w:color="auto"/>
          </w:divBdr>
        </w:div>
        <w:div w:id="1186820995">
          <w:marLeft w:val="0"/>
          <w:marRight w:val="0"/>
          <w:marTop w:val="0"/>
          <w:marBottom w:val="0"/>
          <w:divBdr>
            <w:top w:val="none" w:sz="0" w:space="0" w:color="auto"/>
            <w:left w:val="none" w:sz="0" w:space="0" w:color="auto"/>
            <w:bottom w:val="none" w:sz="0" w:space="0" w:color="auto"/>
            <w:right w:val="none" w:sz="0" w:space="0" w:color="auto"/>
          </w:divBdr>
        </w:div>
        <w:div w:id="275598358">
          <w:marLeft w:val="0"/>
          <w:marRight w:val="0"/>
          <w:marTop w:val="0"/>
          <w:marBottom w:val="0"/>
          <w:divBdr>
            <w:top w:val="none" w:sz="0" w:space="0" w:color="auto"/>
            <w:left w:val="none" w:sz="0" w:space="0" w:color="auto"/>
            <w:bottom w:val="none" w:sz="0" w:space="0" w:color="auto"/>
            <w:right w:val="none" w:sz="0" w:space="0" w:color="auto"/>
          </w:divBdr>
        </w:div>
        <w:div w:id="238028007">
          <w:marLeft w:val="0"/>
          <w:marRight w:val="0"/>
          <w:marTop w:val="0"/>
          <w:marBottom w:val="0"/>
          <w:divBdr>
            <w:top w:val="none" w:sz="0" w:space="0" w:color="auto"/>
            <w:left w:val="none" w:sz="0" w:space="0" w:color="auto"/>
            <w:bottom w:val="none" w:sz="0" w:space="0" w:color="auto"/>
            <w:right w:val="none" w:sz="0" w:space="0" w:color="auto"/>
          </w:divBdr>
        </w:div>
        <w:div w:id="706104933">
          <w:marLeft w:val="0"/>
          <w:marRight w:val="0"/>
          <w:marTop w:val="0"/>
          <w:marBottom w:val="0"/>
          <w:divBdr>
            <w:top w:val="none" w:sz="0" w:space="0" w:color="auto"/>
            <w:left w:val="none" w:sz="0" w:space="0" w:color="auto"/>
            <w:bottom w:val="none" w:sz="0" w:space="0" w:color="auto"/>
            <w:right w:val="none" w:sz="0" w:space="0" w:color="auto"/>
          </w:divBdr>
        </w:div>
      </w:divsChild>
    </w:div>
    <w:div w:id="1850825755">
      <w:bodyDiv w:val="1"/>
      <w:marLeft w:val="0"/>
      <w:marRight w:val="0"/>
      <w:marTop w:val="0"/>
      <w:marBottom w:val="0"/>
      <w:divBdr>
        <w:top w:val="none" w:sz="0" w:space="0" w:color="auto"/>
        <w:left w:val="none" w:sz="0" w:space="0" w:color="auto"/>
        <w:bottom w:val="none" w:sz="0" w:space="0" w:color="auto"/>
        <w:right w:val="none" w:sz="0" w:space="0" w:color="auto"/>
      </w:divBdr>
    </w:div>
    <w:div w:id="1883593745">
      <w:bodyDiv w:val="1"/>
      <w:marLeft w:val="0"/>
      <w:marRight w:val="0"/>
      <w:marTop w:val="0"/>
      <w:marBottom w:val="0"/>
      <w:divBdr>
        <w:top w:val="none" w:sz="0" w:space="0" w:color="auto"/>
        <w:left w:val="none" w:sz="0" w:space="0" w:color="auto"/>
        <w:bottom w:val="none" w:sz="0" w:space="0" w:color="auto"/>
        <w:right w:val="none" w:sz="0" w:space="0" w:color="auto"/>
      </w:divBdr>
      <w:divsChild>
        <w:div w:id="1184710953">
          <w:marLeft w:val="0"/>
          <w:marRight w:val="0"/>
          <w:marTop w:val="0"/>
          <w:marBottom w:val="0"/>
          <w:divBdr>
            <w:top w:val="none" w:sz="0" w:space="0" w:color="auto"/>
            <w:left w:val="none" w:sz="0" w:space="0" w:color="auto"/>
            <w:bottom w:val="none" w:sz="0" w:space="0" w:color="auto"/>
            <w:right w:val="none" w:sz="0" w:space="0" w:color="auto"/>
          </w:divBdr>
        </w:div>
      </w:divsChild>
    </w:div>
    <w:div w:id="1910798635">
      <w:bodyDiv w:val="1"/>
      <w:marLeft w:val="0"/>
      <w:marRight w:val="0"/>
      <w:marTop w:val="0"/>
      <w:marBottom w:val="0"/>
      <w:divBdr>
        <w:top w:val="none" w:sz="0" w:space="0" w:color="auto"/>
        <w:left w:val="none" w:sz="0" w:space="0" w:color="auto"/>
        <w:bottom w:val="none" w:sz="0" w:space="0" w:color="auto"/>
        <w:right w:val="none" w:sz="0" w:space="0" w:color="auto"/>
      </w:divBdr>
      <w:divsChild>
        <w:div w:id="853301082">
          <w:marLeft w:val="0"/>
          <w:marRight w:val="0"/>
          <w:marTop w:val="0"/>
          <w:marBottom w:val="0"/>
          <w:divBdr>
            <w:top w:val="none" w:sz="0" w:space="0" w:color="auto"/>
            <w:left w:val="none" w:sz="0" w:space="0" w:color="auto"/>
            <w:bottom w:val="none" w:sz="0" w:space="0" w:color="auto"/>
            <w:right w:val="none" w:sz="0" w:space="0" w:color="auto"/>
          </w:divBdr>
        </w:div>
        <w:div w:id="960497138">
          <w:marLeft w:val="0"/>
          <w:marRight w:val="0"/>
          <w:marTop w:val="0"/>
          <w:marBottom w:val="0"/>
          <w:divBdr>
            <w:top w:val="none" w:sz="0" w:space="0" w:color="auto"/>
            <w:left w:val="none" w:sz="0" w:space="0" w:color="auto"/>
            <w:bottom w:val="none" w:sz="0" w:space="0" w:color="auto"/>
            <w:right w:val="none" w:sz="0" w:space="0" w:color="auto"/>
          </w:divBdr>
        </w:div>
        <w:div w:id="612902473">
          <w:marLeft w:val="0"/>
          <w:marRight w:val="0"/>
          <w:marTop w:val="0"/>
          <w:marBottom w:val="0"/>
          <w:divBdr>
            <w:top w:val="none" w:sz="0" w:space="0" w:color="auto"/>
            <w:left w:val="none" w:sz="0" w:space="0" w:color="auto"/>
            <w:bottom w:val="none" w:sz="0" w:space="0" w:color="auto"/>
            <w:right w:val="none" w:sz="0" w:space="0" w:color="auto"/>
          </w:divBdr>
        </w:div>
        <w:div w:id="1257593778">
          <w:marLeft w:val="0"/>
          <w:marRight w:val="0"/>
          <w:marTop w:val="0"/>
          <w:marBottom w:val="0"/>
          <w:divBdr>
            <w:top w:val="none" w:sz="0" w:space="0" w:color="auto"/>
            <w:left w:val="none" w:sz="0" w:space="0" w:color="auto"/>
            <w:bottom w:val="none" w:sz="0" w:space="0" w:color="auto"/>
            <w:right w:val="none" w:sz="0" w:space="0" w:color="auto"/>
          </w:divBdr>
        </w:div>
        <w:div w:id="1794446430">
          <w:marLeft w:val="0"/>
          <w:marRight w:val="0"/>
          <w:marTop w:val="0"/>
          <w:marBottom w:val="0"/>
          <w:divBdr>
            <w:top w:val="none" w:sz="0" w:space="0" w:color="auto"/>
            <w:left w:val="none" w:sz="0" w:space="0" w:color="auto"/>
            <w:bottom w:val="none" w:sz="0" w:space="0" w:color="auto"/>
            <w:right w:val="none" w:sz="0" w:space="0" w:color="auto"/>
          </w:divBdr>
        </w:div>
        <w:div w:id="2038045657">
          <w:marLeft w:val="0"/>
          <w:marRight w:val="0"/>
          <w:marTop w:val="0"/>
          <w:marBottom w:val="0"/>
          <w:divBdr>
            <w:top w:val="none" w:sz="0" w:space="0" w:color="auto"/>
            <w:left w:val="none" w:sz="0" w:space="0" w:color="auto"/>
            <w:bottom w:val="none" w:sz="0" w:space="0" w:color="auto"/>
            <w:right w:val="none" w:sz="0" w:space="0" w:color="auto"/>
          </w:divBdr>
        </w:div>
        <w:div w:id="1610697282">
          <w:marLeft w:val="0"/>
          <w:marRight w:val="0"/>
          <w:marTop w:val="0"/>
          <w:marBottom w:val="0"/>
          <w:divBdr>
            <w:top w:val="none" w:sz="0" w:space="0" w:color="auto"/>
            <w:left w:val="none" w:sz="0" w:space="0" w:color="auto"/>
            <w:bottom w:val="none" w:sz="0" w:space="0" w:color="auto"/>
            <w:right w:val="none" w:sz="0" w:space="0" w:color="auto"/>
          </w:divBdr>
        </w:div>
        <w:div w:id="1364868053">
          <w:marLeft w:val="0"/>
          <w:marRight w:val="0"/>
          <w:marTop w:val="0"/>
          <w:marBottom w:val="0"/>
          <w:divBdr>
            <w:top w:val="none" w:sz="0" w:space="0" w:color="auto"/>
            <w:left w:val="none" w:sz="0" w:space="0" w:color="auto"/>
            <w:bottom w:val="none" w:sz="0" w:space="0" w:color="auto"/>
            <w:right w:val="none" w:sz="0" w:space="0" w:color="auto"/>
          </w:divBdr>
        </w:div>
        <w:div w:id="1843743707">
          <w:marLeft w:val="0"/>
          <w:marRight w:val="0"/>
          <w:marTop w:val="0"/>
          <w:marBottom w:val="0"/>
          <w:divBdr>
            <w:top w:val="none" w:sz="0" w:space="0" w:color="auto"/>
            <w:left w:val="none" w:sz="0" w:space="0" w:color="auto"/>
            <w:bottom w:val="none" w:sz="0" w:space="0" w:color="auto"/>
            <w:right w:val="none" w:sz="0" w:space="0" w:color="auto"/>
          </w:divBdr>
        </w:div>
        <w:div w:id="654990777">
          <w:marLeft w:val="0"/>
          <w:marRight w:val="0"/>
          <w:marTop w:val="0"/>
          <w:marBottom w:val="0"/>
          <w:divBdr>
            <w:top w:val="none" w:sz="0" w:space="0" w:color="auto"/>
            <w:left w:val="none" w:sz="0" w:space="0" w:color="auto"/>
            <w:bottom w:val="none" w:sz="0" w:space="0" w:color="auto"/>
            <w:right w:val="none" w:sz="0" w:space="0" w:color="auto"/>
          </w:divBdr>
        </w:div>
        <w:div w:id="777724387">
          <w:marLeft w:val="0"/>
          <w:marRight w:val="0"/>
          <w:marTop w:val="0"/>
          <w:marBottom w:val="0"/>
          <w:divBdr>
            <w:top w:val="none" w:sz="0" w:space="0" w:color="auto"/>
            <w:left w:val="none" w:sz="0" w:space="0" w:color="auto"/>
            <w:bottom w:val="none" w:sz="0" w:space="0" w:color="auto"/>
            <w:right w:val="none" w:sz="0" w:space="0" w:color="auto"/>
          </w:divBdr>
        </w:div>
        <w:div w:id="556815994">
          <w:marLeft w:val="0"/>
          <w:marRight w:val="0"/>
          <w:marTop w:val="0"/>
          <w:marBottom w:val="0"/>
          <w:divBdr>
            <w:top w:val="none" w:sz="0" w:space="0" w:color="auto"/>
            <w:left w:val="none" w:sz="0" w:space="0" w:color="auto"/>
            <w:bottom w:val="none" w:sz="0" w:space="0" w:color="auto"/>
            <w:right w:val="none" w:sz="0" w:space="0" w:color="auto"/>
          </w:divBdr>
        </w:div>
        <w:div w:id="391316271">
          <w:marLeft w:val="0"/>
          <w:marRight w:val="0"/>
          <w:marTop w:val="0"/>
          <w:marBottom w:val="0"/>
          <w:divBdr>
            <w:top w:val="none" w:sz="0" w:space="0" w:color="auto"/>
            <w:left w:val="none" w:sz="0" w:space="0" w:color="auto"/>
            <w:bottom w:val="none" w:sz="0" w:space="0" w:color="auto"/>
            <w:right w:val="none" w:sz="0" w:space="0" w:color="auto"/>
          </w:divBdr>
        </w:div>
        <w:div w:id="587233423">
          <w:marLeft w:val="0"/>
          <w:marRight w:val="0"/>
          <w:marTop w:val="0"/>
          <w:marBottom w:val="0"/>
          <w:divBdr>
            <w:top w:val="none" w:sz="0" w:space="0" w:color="auto"/>
            <w:left w:val="none" w:sz="0" w:space="0" w:color="auto"/>
            <w:bottom w:val="none" w:sz="0" w:space="0" w:color="auto"/>
            <w:right w:val="none" w:sz="0" w:space="0" w:color="auto"/>
          </w:divBdr>
        </w:div>
        <w:div w:id="1092311004">
          <w:marLeft w:val="0"/>
          <w:marRight w:val="0"/>
          <w:marTop w:val="0"/>
          <w:marBottom w:val="0"/>
          <w:divBdr>
            <w:top w:val="none" w:sz="0" w:space="0" w:color="auto"/>
            <w:left w:val="none" w:sz="0" w:space="0" w:color="auto"/>
            <w:bottom w:val="none" w:sz="0" w:space="0" w:color="auto"/>
            <w:right w:val="none" w:sz="0" w:space="0" w:color="auto"/>
          </w:divBdr>
        </w:div>
        <w:div w:id="1178277674">
          <w:marLeft w:val="0"/>
          <w:marRight w:val="0"/>
          <w:marTop w:val="0"/>
          <w:marBottom w:val="0"/>
          <w:divBdr>
            <w:top w:val="none" w:sz="0" w:space="0" w:color="auto"/>
            <w:left w:val="none" w:sz="0" w:space="0" w:color="auto"/>
            <w:bottom w:val="none" w:sz="0" w:space="0" w:color="auto"/>
            <w:right w:val="none" w:sz="0" w:space="0" w:color="auto"/>
          </w:divBdr>
        </w:div>
        <w:div w:id="675350353">
          <w:marLeft w:val="0"/>
          <w:marRight w:val="0"/>
          <w:marTop w:val="0"/>
          <w:marBottom w:val="0"/>
          <w:divBdr>
            <w:top w:val="none" w:sz="0" w:space="0" w:color="auto"/>
            <w:left w:val="none" w:sz="0" w:space="0" w:color="auto"/>
            <w:bottom w:val="none" w:sz="0" w:space="0" w:color="auto"/>
            <w:right w:val="none" w:sz="0" w:space="0" w:color="auto"/>
          </w:divBdr>
        </w:div>
        <w:div w:id="1092968653">
          <w:marLeft w:val="0"/>
          <w:marRight w:val="0"/>
          <w:marTop w:val="0"/>
          <w:marBottom w:val="0"/>
          <w:divBdr>
            <w:top w:val="none" w:sz="0" w:space="0" w:color="auto"/>
            <w:left w:val="none" w:sz="0" w:space="0" w:color="auto"/>
            <w:bottom w:val="none" w:sz="0" w:space="0" w:color="auto"/>
            <w:right w:val="none" w:sz="0" w:space="0" w:color="auto"/>
          </w:divBdr>
        </w:div>
        <w:div w:id="843322251">
          <w:marLeft w:val="0"/>
          <w:marRight w:val="0"/>
          <w:marTop w:val="0"/>
          <w:marBottom w:val="0"/>
          <w:divBdr>
            <w:top w:val="none" w:sz="0" w:space="0" w:color="auto"/>
            <w:left w:val="none" w:sz="0" w:space="0" w:color="auto"/>
            <w:bottom w:val="none" w:sz="0" w:space="0" w:color="auto"/>
            <w:right w:val="none" w:sz="0" w:space="0" w:color="auto"/>
          </w:divBdr>
        </w:div>
        <w:div w:id="1399284703">
          <w:marLeft w:val="0"/>
          <w:marRight w:val="0"/>
          <w:marTop w:val="0"/>
          <w:marBottom w:val="0"/>
          <w:divBdr>
            <w:top w:val="none" w:sz="0" w:space="0" w:color="auto"/>
            <w:left w:val="none" w:sz="0" w:space="0" w:color="auto"/>
            <w:bottom w:val="none" w:sz="0" w:space="0" w:color="auto"/>
            <w:right w:val="none" w:sz="0" w:space="0" w:color="auto"/>
          </w:divBdr>
        </w:div>
        <w:div w:id="205870156">
          <w:marLeft w:val="0"/>
          <w:marRight w:val="0"/>
          <w:marTop w:val="0"/>
          <w:marBottom w:val="0"/>
          <w:divBdr>
            <w:top w:val="none" w:sz="0" w:space="0" w:color="auto"/>
            <w:left w:val="none" w:sz="0" w:space="0" w:color="auto"/>
            <w:bottom w:val="none" w:sz="0" w:space="0" w:color="auto"/>
            <w:right w:val="none" w:sz="0" w:space="0" w:color="auto"/>
          </w:divBdr>
        </w:div>
        <w:div w:id="308485325">
          <w:marLeft w:val="0"/>
          <w:marRight w:val="0"/>
          <w:marTop w:val="0"/>
          <w:marBottom w:val="0"/>
          <w:divBdr>
            <w:top w:val="none" w:sz="0" w:space="0" w:color="auto"/>
            <w:left w:val="none" w:sz="0" w:space="0" w:color="auto"/>
            <w:bottom w:val="none" w:sz="0" w:space="0" w:color="auto"/>
            <w:right w:val="none" w:sz="0" w:space="0" w:color="auto"/>
          </w:divBdr>
        </w:div>
        <w:div w:id="1728062974">
          <w:marLeft w:val="0"/>
          <w:marRight w:val="0"/>
          <w:marTop w:val="0"/>
          <w:marBottom w:val="0"/>
          <w:divBdr>
            <w:top w:val="none" w:sz="0" w:space="0" w:color="auto"/>
            <w:left w:val="none" w:sz="0" w:space="0" w:color="auto"/>
            <w:bottom w:val="none" w:sz="0" w:space="0" w:color="auto"/>
            <w:right w:val="none" w:sz="0" w:space="0" w:color="auto"/>
          </w:divBdr>
        </w:div>
        <w:div w:id="378282907">
          <w:marLeft w:val="0"/>
          <w:marRight w:val="0"/>
          <w:marTop w:val="0"/>
          <w:marBottom w:val="0"/>
          <w:divBdr>
            <w:top w:val="none" w:sz="0" w:space="0" w:color="auto"/>
            <w:left w:val="none" w:sz="0" w:space="0" w:color="auto"/>
            <w:bottom w:val="none" w:sz="0" w:space="0" w:color="auto"/>
            <w:right w:val="none" w:sz="0" w:space="0" w:color="auto"/>
          </w:divBdr>
        </w:div>
        <w:div w:id="1890651426">
          <w:marLeft w:val="0"/>
          <w:marRight w:val="0"/>
          <w:marTop w:val="0"/>
          <w:marBottom w:val="0"/>
          <w:divBdr>
            <w:top w:val="none" w:sz="0" w:space="0" w:color="auto"/>
            <w:left w:val="none" w:sz="0" w:space="0" w:color="auto"/>
            <w:bottom w:val="none" w:sz="0" w:space="0" w:color="auto"/>
            <w:right w:val="none" w:sz="0" w:space="0" w:color="auto"/>
          </w:divBdr>
        </w:div>
      </w:divsChild>
    </w:div>
    <w:div w:id="1934974051">
      <w:bodyDiv w:val="1"/>
      <w:marLeft w:val="0"/>
      <w:marRight w:val="0"/>
      <w:marTop w:val="0"/>
      <w:marBottom w:val="0"/>
      <w:divBdr>
        <w:top w:val="none" w:sz="0" w:space="0" w:color="auto"/>
        <w:left w:val="none" w:sz="0" w:space="0" w:color="auto"/>
        <w:bottom w:val="none" w:sz="0" w:space="0" w:color="auto"/>
        <w:right w:val="none" w:sz="0" w:space="0" w:color="auto"/>
      </w:divBdr>
      <w:divsChild>
        <w:div w:id="188884716">
          <w:marLeft w:val="0"/>
          <w:marRight w:val="0"/>
          <w:marTop w:val="0"/>
          <w:marBottom w:val="0"/>
          <w:divBdr>
            <w:top w:val="none" w:sz="0" w:space="0" w:color="auto"/>
            <w:left w:val="none" w:sz="0" w:space="0" w:color="auto"/>
            <w:bottom w:val="none" w:sz="0" w:space="0" w:color="auto"/>
            <w:right w:val="none" w:sz="0" w:space="0" w:color="auto"/>
          </w:divBdr>
        </w:div>
        <w:div w:id="1340617775">
          <w:marLeft w:val="0"/>
          <w:marRight w:val="0"/>
          <w:marTop w:val="0"/>
          <w:marBottom w:val="0"/>
          <w:divBdr>
            <w:top w:val="none" w:sz="0" w:space="0" w:color="auto"/>
            <w:left w:val="none" w:sz="0" w:space="0" w:color="auto"/>
            <w:bottom w:val="none" w:sz="0" w:space="0" w:color="auto"/>
            <w:right w:val="none" w:sz="0" w:space="0" w:color="auto"/>
          </w:divBdr>
        </w:div>
        <w:div w:id="260456512">
          <w:marLeft w:val="0"/>
          <w:marRight w:val="0"/>
          <w:marTop w:val="0"/>
          <w:marBottom w:val="0"/>
          <w:divBdr>
            <w:top w:val="none" w:sz="0" w:space="0" w:color="auto"/>
            <w:left w:val="none" w:sz="0" w:space="0" w:color="auto"/>
            <w:bottom w:val="none" w:sz="0" w:space="0" w:color="auto"/>
            <w:right w:val="none" w:sz="0" w:space="0" w:color="auto"/>
          </w:divBdr>
        </w:div>
        <w:div w:id="1891376189">
          <w:marLeft w:val="0"/>
          <w:marRight w:val="0"/>
          <w:marTop w:val="0"/>
          <w:marBottom w:val="0"/>
          <w:divBdr>
            <w:top w:val="none" w:sz="0" w:space="0" w:color="auto"/>
            <w:left w:val="none" w:sz="0" w:space="0" w:color="auto"/>
            <w:bottom w:val="none" w:sz="0" w:space="0" w:color="auto"/>
            <w:right w:val="none" w:sz="0" w:space="0" w:color="auto"/>
          </w:divBdr>
        </w:div>
        <w:div w:id="1687513347">
          <w:marLeft w:val="0"/>
          <w:marRight w:val="0"/>
          <w:marTop w:val="0"/>
          <w:marBottom w:val="0"/>
          <w:divBdr>
            <w:top w:val="none" w:sz="0" w:space="0" w:color="auto"/>
            <w:left w:val="none" w:sz="0" w:space="0" w:color="auto"/>
            <w:bottom w:val="none" w:sz="0" w:space="0" w:color="auto"/>
            <w:right w:val="none" w:sz="0" w:space="0" w:color="auto"/>
          </w:divBdr>
        </w:div>
        <w:div w:id="1131360453">
          <w:marLeft w:val="0"/>
          <w:marRight w:val="0"/>
          <w:marTop w:val="0"/>
          <w:marBottom w:val="0"/>
          <w:divBdr>
            <w:top w:val="none" w:sz="0" w:space="0" w:color="auto"/>
            <w:left w:val="none" w:sz="0" w:space="0" w:color="auto"/>
            <w:bottom w:val="none" w:sz="0" w:space="0" w:color="auto"/>
            <w:right w:val="none" w:sz="0" w:space="0" w:color="auto"/>
          </w:divBdr>
        </w:div>
        <w:div w:id="2078043785">
          <w:marLeft w:val="0"/>
          <w:marRight w:val="0"/>
          <w:marTop w:val="0"/>
          <w:marBottom w:val="0"/>
          <w:divBdr>
            <w:top w:val="none" w:sz="0" w:space="0" w:color="auto"/>
            <w:left w:val="none" w:sz="0" w:space="0" w:color="auto"/>
            <w:bottom w:val="none" w:sz="0" w:space="0" w:color="auto"/>
            <w:right w:val="none" w:sz="0" w:space="0" w:color="auto"/>
          </w:divBdr>
        </w:div>
        <w:div w:id="768432192">
          <w:marLeft w:val="0"/>
          <w:marRight w:val="0"/>
          <w:marTop w:val="0"/>
          <w:marBottom w:val="0"/>
          <w:divBdr>
            <w:top w:val="none" w:sz="0" w:space="0" w:color="auto"/>
            <w:left w:val="none" w:sz="0" w:space="0" w:color="auto"/>
            <w:bottom w:val="none" w:sz="0" w:space="0" w:color="auto"/>
            <w:right w:val="none" w:sz="0" w:space="0" w:color="auto"/>
          </w:divBdr>
        </w:div>
        <w:div w:id="597063586">
          <w:marLeft w:val="0"/>
          <w:marRight w:val="0"/>
          <w:marTop w:val="0"/>
          <w:marBottom w:val="0"/>
          <w:divBdr>
            <w:top w:val="none" w:sz="0" w:space="0" w:color="auto"/>
            <w:left w:val="none" w:sz="0" w:space="0" w:color="auto"/>
            <w:bottom w:val="none" w:sz="0" w:space="0" w:color="auto"/>
            <w:right w:val="none" w:sz="0" w:space="0" w:color="auto"/>
          </w:divBdr>
        </w:div>
        <w:div w:id="668405282">
          <w:marLeft w:val="0"/>
          <w:marRight w:val="0"/>
          <w:marTop w:val="0"/>
          <w:marBottom w:val="0"/>
          <w:divBdr>
            <w:top w:val="none" w:sz="0" w:space="0" w:color="auto"/>
            <w:left w:val="none" w:sz="0" w:space="0" w:color="auto"/>
            <w:bottom w:val="none" w:sz="0" w:space="0" w:color="auto"/>
            <w:right w:val="none" w:sz="0" w:space="0" w:color="auto"/>
          </w:divBdr>
        </w:div>
        <w:div w:id="898245756">
          <w:marLeft w:val="0"/>
          <w:marRight w:val="0"/>
          <w:marTop w:val="0"/>
          <w:marBottom w:val="0"/>
          <w:divBdr>
            <w:top w:val="none" w:sz="0" w:space="0" w:color="auto"/>
            <w:left w:val="none" w:sz="0" w:space="0" w:color="auto"/>
            <w:bottom w:val="none" w:sz="0" w:space="0" w:color="auto"/>
            <w:right w:val="none" w:sz="0" w:space="0" w:color="auto"/>
          </w:divBdr>
        </w:div>
        <w:div w:id="1297374525">
          <w:marLeft w:val="0"/>
          <w:marRight w:val="0"/>
          <w:marTop w:val="0"/>
          <w:marBottom w:val="0"/>
          <w:divBdr>
            <w:top w:val="none" w:sz="0" w:space="0" w:color="auto"/>
            <w:left w:val="none" w:sz="0" w:space="0" w:color="auto"/>
            <w:bottom w:val="none" w:sz="0" w:space="0" w:color="auto"/>
            <w:right w:val="none" w:sz="0" w:space="0" w:color="auto"/>
          </w:divBdr>
        </w:div>
        <w:div w:id="576092156">
          <w:marLeft w:val="0"/>
          <w:marRight w:val="0"/>
          <w:marTop w:val="0"/>
          <w:marBottom w:val="0"/>
          <w:divBdr>
            <w:top w:val="none" w:sz="0" w:space="0" w:color="auto"/>
            <w:left w:val="none" w:sz="0" w:space="0" w:color="auto"/>
            <w:bottom w:val="none" w:sz="0" w:space="0" w:color="auto"/>
            <w:right w:val="none" w:sz="0" w:space="0" w:color="auto"/>
          </w:divBdr>
        </w:div>
        <w:div w:id="658117601">
          <w:marLeft w:val="0"/>
          <w:marRight w:val="0"/>
          <w:marTop w:val="0"/>
          <w:marBottom w:val="0"/>
          <w:divBdr>
            <w:top w:val="none" w:sz="0" w:space="0" w:color="auto"/>
            <w:left w:val="none" w:sz="0" w:space="0" w:color="auto"/>
            <w:bottom w:val="none" w:sz="0" w:space="0" w:color="auto"/>
            <w:right w:val="none" w:sz="0" w:space="0" w:color="auto"/>
          </w:divBdr>
        </w:div>
        <w:div w:id="774133528">
          <w:marLeft w:val="0"/>
          <w:marRight w:val="0"/>
          <w:marTop w:val="0"/>
          <w:marBottom w:val="0"/>
          <w:divBdr>
            <w:top w:val="none" w:sz="0" w:space="0" w:color="auto"/>
            <w:left w:val="none" w:sz="0" w:space="0" w:color="auto"/>
            <w:bottom w:val="none" w:sz="0" w:space="0" w:color="auto"/>
            <w:right w:val="none" w:sz="0" w:space="0" w:color="auto"/>
          </w:divBdr>
        </w:div>
        <w:div w:id="1432699109">
          <w:marLeft w:val="0"/>
          <w:marRight w:val="0"/>
          <w:marTop w:val="0"/>
          <w:marBottom w:val="0"/>
          <w:divBdr>
            <w:top w:val="none" w:sz="0" w:space="0" w:color="auto"/>
            <w:left w:val="none" w:sz="0" w:space="0" w:color="auto"/>
            <w:bottom w:val="none" w:sz="0" w:space="0" w:color="auto"/>
            <w:right w:val="none" w:sz="0" w:space="0" w:color="auto"/>
          </w:divBdr>
        </w:div>
        <w:div w:id="525561226">
          <w:marLeft w:val="0"/>
          <w:marRight w:val="0"/>
          <w:marTop w:val="0"/>
          <w:marBottom w:val="0"/>
          <w:divBdr>
            <w:top w:val="none" w:sz="0" w:space="0" w:color="auto"/>
            <w:left w:val="none" w:sz="0" w:space="0" w:color="auto"/>
            <w:bottom w:val="none" w:sz="0" w:space="0" w:color="auto"/>
            <w:right w:val="none" w:sz="0" w:space="0" w:color="auto"/>
          </w:divBdr>
        </w:div>
        <w:div w:id="2094157445">
          <w:marLeft w:val="0"/>
          <w:marRight w:val="0"/>
          <w:marTop w:val="0"/>
          <w:marBottom w:val="0"/>
          <w:divBdr>
            <w:top w:val="none" w:sz="0" w:space="0" w:color="auto"/>
            <w:left w:val="none" w:sz="0" w:space="0" w:color="auto"/>
            <w:bottom w:val="none" w:sz="0" w:space="0" w:color="auto"/>
            <w:right w:val="none" w:sz="0" w:space="0" w:color="auto"/>
          </w:divBdr>
        </w:div>
      </w:divsChild>
    </w:div>
    <w:div w:id="1994984003">
      <w:bodyDiv w:val="1"/>
      <w:marLeft w:val="0"/>
      <w:marRight w:val="0"/>
      <w:marTop w:val="0"/>
      <w:marBottom w:val="0"/>
      <w:divBdr>
        <w:top w:val="none" w:sz="0" w:space="0" w:color="auto"/>
        <w:left w:val="none" w:sz="0" w:space="0" w:color="auto"/>
        <w:bottom w:val="none" w:sz="0" w:space="0" w:color="auto"/>
        <w:right w:val="none" w:sz="0" w:space="0" w:color="auto"/>
      </w:divBdr>
      <w:divsChild>
        <w:div w:id="1149901553">
          <w:marLeft w:val="0"/>
          <w:marRight w:val="0"/>
          <w:marTop w:val="0"/>
          <w:marBottom w:val="0"/>
          <w:divBdr>
            <w:top w:val="none" w:sz="0" w:space="0" w:color="auto"/>
            <w:left w:val="none" w:sz="0" w:space="0" w:color="auto"/>
            <w:bottom w:val="none" w:sz="0" w:space="0" w:color="auto"/>
            <w:right w:val="none" w:sz="0" w:space="0" w:color="auto"/>
          </w:divBdr>
        </w:div>
        <w:div w:id="653878625">
          <w:marLeft w:val="0"/>
          <w:marRight w:val="0"/>
          <w:marTop w:val="0"/>
          <w:marBottom w:val="0"/>
          <w:divBdr>
            <w:top w:val="none" w:sz="0" w:space="0" w:color="auto"/>
            <w:left w:val="none" w:sz="0" w:space="0" w:color="auto"/>
            <w:bottom w:val="none" w:sz="0" w:space="0" w:color="auto"/>
            <w:right w:val="none" w:sz="0" w:space="0" w:color="auto"/>
          </w:divBdr>
        </w:div>
        <w:div w:id="1890146083">
          <w:marLeft w:val="0"/>
          <w:marRight w:val="0"/>
          <w:marTop w:val="0"/>
          <w:marBottom w:val="0"/>
          <w:divBdr>
            <w:top w:val="none" w:sz="0" w:space="0" w:color="auto"/>
            <w:left w:val="none" w:sz="0" w:space="0" w:color="auto"/>
            <w:bottom w:val="none" w:sz="0" w:space="0" w:color="auto"/>
            <w:right w:val="none" w:sz="0" w:space="0" w:color="auto"/>
          </w:divBdr>
        </w:div>
        <w:div w:id="61291401">
          <w:marLeft w:val="0"/>
          <w:marRight w:val="0"/>
          <w:marTop w:val="0"/>
          <w:marBottom w:val="0"/>
          <w:divBdr>
            <w:top w:val="none" w:sz="0" w:space="0" w:color="auto"/>
            <w:left w:val="none" w:sz="0" w:space="0" w:color="auto"/>
            <w:bottom w:val="none" w:sz="0" w:space="0" w:color="auto"/>
            <w:right w:val="none" w:sz="0" w:space="0" w:color="auto"/>
          </w:divBdr>
        </w:div>
        <w:div w:id="117528378">
          <w:marLeft w:val="0"/>
          <w:marRight w:val="0"/>
          <w:marTop w:val="0"/>
          <w:marBottom w:val="0"/>
          <w:divBdr>
            <w:top w:val="none" w:sz="0" w:space="0" w:color="auto"/>
            <w:left w:val="none" w:sz="0" w:space="0" w:color="auto"/>
            <w:bottom w:val="none" w:sz="0" w:space="0" w:color="auto"/>
            <w:right w:val="none" w:sz="0" w:space="0" w:color="auto"/>
          </w:divBdr>
        </w:div>
        <w:div w:id="1831362336">
          <w:marLeft w:val="0"/>
          <w:marRight w:val="0"/>
          <w:marTop w:val="0"/>
          <w:marBottom w:val="0"/>
          <w:divBdr>
            <w:top w:val="none" w:sz="0" w:space="0" w:color="auto"/>
            <w:left w:val="none" w:sz="0" w:space="0" w:color="auto"/>
            <w:bottom w:val="none" w:sz="0" w:space="0" w:color="auto"/>
            <w:right w:val="none" w:sz="0" w:space="0" w:color="auto"/>
          </w:divBdr>
        </w:div>
        <w:div w:id="2059935003">
          <w:marLeft w:val="0"/>
          <w:marRight w:val="0"/>
          <w:marTop w:val="0"/>
          <w:marBottom w:val="0"/>
          <w:divBdr>
            <w:top w:val="none" w:sz="0" w:space="0" w:color="auto"/>
            <w:left w:val="none" w:sz="0" w:space="0" w:color="auto"/>
            <w:bottom w:val="none" w:sz="0" w:space="0" w:color="auto"/>
            <w:right w:val="none" w:sz="0" w:space="0" w:color="auto"/>
          </w:divBdr>
        </w:div>
        <w:div w:id="794525431">
          <w:marLeft w:val="0"/>
          <w:marRight w:val="0"/>
          <w:marTop w:val="0"/>
          <w:marBottom w:val="0"/>
          <w:divBdr>
            <w:top w:val="none" w:sz="0" w:space="0" w:color="auto"/>
            <w:left w:val="none" w:sz="0" w:space="0" w:color="auto"/>
            <w:bottom w:val="none" w:sz="0" w:space="0" w:color="auto"/>
            <w:right w:val="none" w:sz="0" w:space="0" w:color="auto"/>
          </w:divBdr>
        </w:div>
        <w:div w:id="2143300780">
          <w:marLeft w:val="0"/>
          <w:marRight w:val="0"/>
          <w:marTop w:val="0"/>
          <w:marBottom w:val="0"/>
          <w:divBdr>
            <w:top w:val="none" w:sz="0" w:space="0" w:color="auto"/>
            <w:left w:val="none" w:sz="0" w:space="0" w:color="auto"/>
            <w:bottom w:val="none" w:sz="0" w:space="0" w:color="auto"/>
            <w:right w:val="none" w:sz="0" w:space="0" w:color="auto"/>
          </w:divBdr>
        </w:div>
        <w:div w:id="1410074190">
          <w:marLeft w:val="0"/>
          <w:marRight w:val="0"/>
          <w:marTop w:val="0"/>
          <w:marBottom w:val="0"/>
          <w:divBdr>
            <w:top w:val="none" w:sz="0" w:space="0" w:color="auto"/>
            <w:left w:val="none" w:sz="0" w:space="0" w:color="auto"/>
            <w:bottom w:val="none" w:sz="0" w:space="0" w:color="auto"/>
            <w:right w:val="none" w:sz="0" w:space="0" w:color="auto"/>
          </w:divBdr>
        </w:div>
        <w:div w:id="1454404930">
          <w:marLeft w:val="0"/>
          <w:marRight w:val="0"/>
          <w:marTop w:val="0"/>
          <w:marBottom w:val="0"/>
          <w:divBdr>
            <w:top w:val="none" w:sz="0" w:space="0" w:color="auto"/>
            <w:left w:val="none" w:sz="0" w:space="0" w:color="auto"/>
            <w:bottom w:val="none" w:sz="0" w:space="0" w:color="auto"/>
            <w:right w:val="none" w:sz="0" w:space="0" w:color="auto"/>
          </w:divBdr>
        </w:div>
        <w:div w:id="2094928382">
          <w:marLeft w:val="0"/>
          <w:marRight w:val="0"/>
          <w:marTop w:val="0"/>
          <w:marBottom w:val="0"/>
          <w:divBdr>
            <w:top w:val="none" w:sz="0" w:space="0" w:color="auto"/>
            <w:left w:val="none" w:sz="0" w:space="0" w:color="auto"/>
            <w:bottom w:val="none" w:sz="0" w:space="0" w:color="auto"/>
            <w:right w:val="none" w:sz="0" w:space="0" w:color="auto"/>
          </w:divBdr>
        </w:div>
        <w:div w:id="1462842245">
          <w:marLeft w:val="0"/>
          <w:marRight w:val="0"/>
          <w:marTop w:val="0"/>
          <w:marBottom w:val="0"/>
          <w:divBdr>
            <w:top w:val="none" w:sz="0" w:space="0" w:color="auto"/>
            <w:left w:val="none" w:sz="0" w:space="0" w:color="auto"/>
            <w:bottom w:val="none" w:sz="0" w:space="0" w:color="auto"/>
            <w:right w:val="none" w:sz="0" w:space="0" w:color="auto"/>
          </w:divBdr>
        </w:div>
        <w:div w:id="407656341">
          <w:marLeft w:val="0"/>
          <w:marRight w:val="0"/>
          <w:marTop w:val="0"/>
          <w:marBottom w:val="0"/>
          <w:divBdr>
            <w:top w:val="none" w:sz="0" w:space="0" w:color="auto"/>
            <w:left w:val="none" w:sz="0" w:space="0" w:color="auto"/>
            <w:bottom w:val="none" w:sz="0" w:space="0" w:color="auto"/>
            <w:right w:val="none" w:sz="0" w:space="0" w:color="auto"/>
          </w:divBdr>
        </w:div>
        <w:div w:id="81488817">
          <w:marLeft w:val="0"/>
          <w:marRight w:val="0"/>
          <w:marTop w:val="0"/>
          <w:marBottom w:val="0"/>
          <w:divBdr>
            <w:top w:val="none" w:sz="0" w:space="0" w:color="auto"/>
            <w:left w:val="none" w:sz="0" w:space="0" w:color="auto"/>
            <w:bottom w:val="none" w:sz="0" w:space="0" w:color="auto"/>
            <w:right w:val="none" w:sz="0" w:space="0" w:color="auto"/>
          </w:divBdr>
        </w:div>
        <w:div w:id="2086367537">
          <w:marLeft w:val="0"/>
          <w:marRight w:val="0"/>
          <w:marTop w:val="0"/>
          <w:marBottom w:val="0"/>
          <w:divBdr>
            <w:top w:val="none" w:sz="0" w:space="0" w:color="auto"/>
            <w:left w:val="none" w:sz="0" w:space="0" w:color="auto"/>
            <w:bottom w:val="none" w:sz="0" w:space="0" w:color="auto"/>
            <w:right w:val="none" w:sz="0" w:space="0" w:color="auto"/>
          </w:divBdr>
        </w:div>
        <w:div w:id="350183546">
          <w:marLeft w:val="0"/>
          <w:marRight w:val="0"/>
          <w:marTop w:val="0"/>
          <w:marBottom w:val="0"/>
          <w:divBdr>
            <w:top w:val="none" w:sz="0" w:space="0" w:color="auto"/>
            <w:left w:val="none" w:sz="0" w:space="0" w:color="auto"/>
            <w:bottom w:val="none" w:sz="0" w:space="0" w:color="auto"/>
            <w:right w:val="none" w:sz="0" w:space="0" w:color="auto"/>
          </w:divBdr>
        </w:div>
      </w:divsChild>
    </w:div>
    <w:div w:id="20239685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915">
          <w:marLeft w:val="0"/>
          <w:marRight w:val="0"/>
          <w:marTop w:val="0"/>
          <w:marBottom w:val="0"/>
          <w:divBdr>
            <w:top w:val="none" w:sz="0" w:space="0" w:color="auto"/>
            <w:left w:val="none" w:sz="0" w:space="0" w:color="auto"/>
            <w:bottom w:val="none" w:sz="0" w:space="0" w:color="auto"/>
            <w:right w:val="none" w:sz="0" w:space="0" w:color="auto"/>
          </w:divBdr>
        </w:div>
        <w:div w:id="1051349772">
          <w:marLeft w:val="0"/>
          <w:marRight w:val="0"/>
          <w:marTop w:val="0"/>
          <w:marBottom w:val="0"/>
          <w:divBdr>
            <w:top w:val="none" w:sz="0" w:space="0" w:color="auto"/>
            <w:left w:val="none" w:sz="0" w:space="0" w:color="auto"/>
            <w:bottom w:val="none" w:sz="0" w:space="0" w:color="auto"/>
            <w:right w:val="none" w:sz="0" w:space="0" w:color="auto"/>
          </w:divBdr>
        </w:div>
        <w:div w:id="155539037">
          <w:marLeft w:val="0"/>
          <w:marRight w:val="0"/>
          <w:marTop w:val="0"/>
          <w:marBottom w:val="0"/>
          <w:divBdr>
            <w:top w:val="none" w:sz="0" w:space="0" w:color="auto"/>
            <w:left w:val="none" w:sz="0" w:space="0" w:color="auto"/>
            <w:bottom w:val="none" w:sz="0" w:space="0" w:color="auto"/>
            <w:right w:val="none" w:sz="0" w:space="0" w:color="auto"/>
          </w:divBdr>
        </w:div>
      </w:divsChild>
    </w:div>
    <w:div w:id="2103184994">
      <w:bodyDiv w:val="1"/>
      <w:marLeft w:val="0"/>
      <w:marRight w:val="0"/>
      <w:marTop w:val="0"/>
      <w:marBottom w:val="0"/>
      <w:divBdr>
        <w:top w:val="none" w:sz="0" w:space="0" w:color="auto"/>
        <w:left w:val="none" w:sz="0" w:space="0" w:color="auto"/>
        <w:bottom w:val="none" w:sz="0" w:space="0" w:color="auto"/>
        <w:right w:val="none" w:sz="0" w:space="0" w:color="auto"/>
      </w:divBdr>
      <w:divsChild>
        <w:div w:id="2047487862">
          <w:marLeft w:val="0"/>
          <w:marRight w:val="0"/>
          <w:marTop w:val="0"/>
          <w:marBottom w:val="0"/>
          <w:divBdr>
            <w:top w:val="none" w:sz="0" w:space="0" w:color="auto"/>
            <w:left w:val="none" w:sz="0" w:space="0" w:color="auto"/>
            <w:bottom w:val="none" w:sz="0" w:space="0" w:color="auto"/>
            <w:right w:val="none" w:sz="0" w:space="0" w:color="auto"/>
          </w:divBdr>
        </w:div>
        <w:div w:id="1405644405">
          <w:marLeft w:val="0"/>
          <w:marRight w:val="0"/>
          <w:marTop w:val="0"/>
          <w:marBottom w:val="0"/>
          <w:divBdr>
            <w:top w:val="none" w:sz="0" w:space="0" w:color="auto"/>
            <w:left w:val="none" w:sz="0" w:space="0" w:color="auto"/>
            <w:bottom w:val="none" w:sz="0" w:space="0" w:color="auto"/>
            <w:right w:val="none" w:sz="0" w:space="0" w:color="auto"/>
          </w:divBdr>
        </w:div>
        <w:div w:id="517278145">
          <w:marLeft w:val="0"/>
          <w:marRight w:val="0"/>
          <w:marTop w:val="0"/>
          <w:marBottom w:val="0"/>
          <w:divBdr>
            <w:top w:val="none" w:sz="0" w:space="0" w:color="auto"/>
            <w:left w:val="none" w:sz="0" w:space="0" w:color="auto"/>
            <w:bottom w:val="none" w:sz="0" w:space="0" w:color="auto"/>
            <w:right w:val="none" w:sz="0" w:space="0" w:color="auto"/>
          </w:divBdr>
        </w:div>
        <w:div w:id="1261177206">
          <w:marLeft w:val="0"/>
          <w:marRight w:val="0"/>
          <w:marTop w:val="0"/>
          <w:marBottom w:val="0"/>
          <w:divBdr>
            <w:top w:val="none" w:sz="0" w:space="0" w:color="auto"/>
            <w:left w:val="none" w:sz="0" w:space="0" w:color="auto"/>
            <w:bottom w:val="none" w:sz="0" w:space="0" w:color="auto"/>
            <w:right w:val="none" w:sz="0" w:space="0" w:color="auto"/>
          </w:divBdr>
        </w:div>
        <w:div w:id="2131776780">
          <w:marLeft w:val="0"/>
          <w:marRight w:val="0"/>
          <w:marTop w:val="0"/>
          <w:marBottom w:val="0"/>
          <w:divBdr>
            <w:top w:val="none" w:sz="0" w:space="0" w:color="auto"/>
            <w:left w:val="none" w:sz="0" w:space="0" w:color="auto"/>
            <w:bottom w:val="none" w:sz="0" w:space="0" w:color="auto"/>
            <w:right w:val="none" w:sz="0" w:space="0" w:color="auto"/>
          </w:divBdr>
        </w:div>
        <w:div w:id="1594509163">
          <w:marLeft w:val="0"/>
          <w:marRight w:val="0"/>
          <w:marTop w:val="0"/>
          <w:marBottom w:val="0"/>
          <w:divBdr>
            <w:top w:val="none" w:sz="0" w:space="0" w:color="auto"/>
            <w:left w:val="none" w:sz="0" w:space="0" w:color="auto"/>
            <w:bottom w:val="none" w:sz="0" w:space="0" w:color="auto"/>
            <w:right w:val="none" w:sz="0" w:space="0" w:color="auto"/>
          </w:divBdr>
        </w:div>
        <w:div w:id="1889416930">
          <w:marLeft w:val="0"/>
          <w:marRight w:val="0"/>
          <w:marTop w:val="0"/>
          <w:marBottom w:val="0"/>
          <w:divBdr>
            <w:top w:val="none" w:sz="0" w:space="0" w:color="auto"/>
            <w:left w:val="none" w:sz="0" w:space="0" w:color="auto"/>
            <w:bottom w:val="none" w:sz="0" w:space="0" w:color="auto"/>
            <w:right w:val="none" w:sz="0" w:space="0" w:color="auto"/>
          </w:divBdr>
        </w:div>
        <w:div w:id="48650426">
          <w:marLeft w:val="0"/>
          <w:marRight w:val="0"/>
          <w:marTop w:val="0"/>
          <w:marBottom w:val="0"/>
          <w:divBdr>
            <w:top w:val="none" w:sz="0" w:space="0" w:color="auto"/>
            <w:left w:val="none" w:sz="0" w:space="0" w:color="auto"/>
            <w:bottom w:val="none" w:sz="0" w:space="0" w:color="auto"/>
            <w:right w:val="none" w:sz="0" w:space="0" w:color="auto"/>
          </w:divBdr>
        </w:div>
        <w:div w:id="1828548622">
          <w:marLeft w:val="0"/>
          <w:marRight w:val="0"/>
          <w:marTop w:val="0"/>
          <w:marBottom w:val="0"/>
          <w:divBdr>
            <w:top w:val="none" w:sz="0" w:space="0" w:color="auto"/>
            <w:left w:val="none" w:sz="0" w:space="0" w:color="auto"/>
            <w:bottom w:val="none" w:sz="0" w:space="0" w:color="auto"/>
            <w:right w:val="none" w:sz="0" w:space="0" w:color="auto"/>
          </w:divBdr>
        </w:div>
        <w:div w:id="2142765495">
          <w:marLeft w:val="0"/>
          <w:marRight w:val="0"/>
          <w:marTop w:val="0"/>
          <w:marBottom w:val="0"/>
          <w:divBdr>
            <w:top w:val="none" w:sz="0" w:space="0" w:color="auto"/>
            <w:left w:val="none" w:sz="0" w:space="0" w:color="auto"/>
            <w:bottom w:val="none" w:sz="0" w:space="0" w:color="auto"/>
            <w:right w:val="none" w:sz="0" w:space="0" w:color="auto"/>
          </w:divBdr>
        </w:div>
        <w:div w:id="1148475933">
          <w:marLeft w:val="0"/>
          <w:marRight w:val="0"/>
          <w:marTop w:val="0"/>
          <w:marBottom w:val="0"/>
          <w:divBdr>
            <w:top w:val="none" w:sz="0" w:space="0" w:color="auto"/>
            <w:left w:val="none" w:sz="0" w:space="0" w:color="auto"/>
            <w:bottom w:val="none" w:sz="0" w:space="0" w:color="auto"/>
            <w:right w:val="none" w:sz="0" w:space="0" w:color="auto"/>
          </w:divBdr>
        </w:div>
        <w:div w:id="1045831336">
          <w:marLeft w:val="0"/>
          <w:marRight w:val="0"/>
          <w:marTop w:val="0"/>
          <w:marBottom w:val="0"/>
          <w:divBdr>
            <w:top w:val="none" w:sz="0" w:space="0" w:color="auto"/>
            <w:left w:val="none" w:sz="0" w:space="0" w:color="auto"/>
            <w:bottom w:val="none" w:sz="0" w:space="0" w:color="auto"/>
            <w:right w:val="none" w:sz="0" w:space="0" w:color="auto"/>
          </w:divBdr>
        </w:div>
        <w:div w:id="705832122">
          <w:marLeft w:val="0"/>
          <w:marRight w:val="0"/>
          <w:marTop w:val="0"/>
          <w:marBottom w:val="0"/>
          <w:divBdr>
            <w:top w:val="none" w:sz="0" w:space="0" w:color="auto"/>
            <w:left w:val="none" w:sz="0" w:space="0" w:color="auto"/>
            <w:bottom w:val="none" w:sz="0" w:space="0" w:color="auto"/>
            <w:right w:val="none" w:sz="0" w:space="0" w:color="auto"/>
          </w:divBdr>
        </w:div>
        <w:div w:id="1996375389">
          <w:marLeft w:val="0"/>
          <w:marRight w:val="0"/>
          <w:marTop w:val="0"/>
          <w:marBottom w:val="0"/>
          <w:divBdr>
            <w:top w:val="none" w:sz="0" w:space="0" w:color="auto"/>
            <w:left w:val="none" w:sz="0" w:space="0" w:color="auto"/>
            <w:bottom w:val="none" w:sz="0" w:space="0" w:color="auto"/>
            <w:right w:val="none" w:sz="0" w:space="0" w:color="auto"/>
          </w:divBdr>
        </w:div>
        <w:div w:id="680856075">
          <w:marLeft w:val="0"/>
          <w:marRight w:val="0"/>
          <w:marTop w:val="0"/>
          <w:marBottom w:val="0"/>
          <w:divBdr>
            <w:top w:val="none" w:sz="0" w:space="0" w:color="auto"/>
            <w:left w:val="none" w:sz="0" w:space="0" w:color="auto"/>
            <w:bottom w:val="none" w:sz="0" w:space="0" w:color="auto"/>
            <w:right w:val="none" w:sz="0" w:space="0" w:color="auto"/>
          </w:divBdr>
        </w:div>
        <w:div w:id="1237935892">
          <w:marLeft w:val="0"/>
          <w:marRight w:val="0"/>
          <w:marTop w:val="0"/>
          <w:marBottom w:val="0"/>
          <w:divBdr>
            <w:top w:val="none" w:sz="0" w:space="0" w:color="auto"/>
            <w:left w:val="none" w:sz="0" w:space="0" w:color="auto"/>
            <w:bottom w:val="none" w:sz="0" w:space="0" w:color="auto"/>
            <w:right w:val="none" w:sz="0" w:space="0" w:color="auto"/>
          </w:divBdr>
        </w:div>
        <w:div w:id="137190613">
          <w:marLeft w:val="0"/>
          <w:marRight w:val="0"/>
          <w:marTop w:val="0"/>
          <w:marBottom w:val="0"/>
          <w:divBdr>
            <w:top w:val="none" w:sz="0" w:space="0" w:color="auto"/>
            <w:left w:val="none" w:sz="0" w:space="0" w:color="auto"/>
            <w:bottom w:val="none" w:sz="0" w:space="0" w:color="auto"/>
            <w:right w:val="none" w:sz="0" w:space="0" w:color="auto"/>
          </w:divBdr>
        </w:div>
        <w:div w:id="1887569388">
          <w:marLeft w:val="0"/>
          <w:marRight w:val="0"/>
          <w:marTop w:val="0"/>
          <w:marBottom w:val="0"/>
          <w:divBdr>
            <w:top w:val="none" w:sz="0" w:space="0" w:color="auto"/>
            <w:left w:val="none" w:sz="0" w:space="0" w:color="auto"/>
            <w:bottom w:val="none" w:sz="0" w:space="0" w:color="auto"/>
            <w:right w:val="none" w:sz="0" w:space="0" w:color="auto"/>
          </w:divBdr>
        </w:div>
        <w:div w:id="1037852117">
          <w:marLeft w:val="0"/>
          <w:marRight w:val="0"/>
          <w:marTop w:val="0"/>
          <w:marBottom w:val="0"/>
          <w:divBdr>
            <w:top w:val="none" w:sz="0" w:space="0" w:color="auto"/>
            <w:left w:val="none" w:sz="0" w:space="0" w:color="auto"/>
            <w:bottom w:val="none" w:sz="0" w:space="0" w:color="auto"/>
            <w:right w:val="none" w:sz="0" w:space="0" w:color="auto"/>
          </w:divBdr>
        </w:div>
        <w:div w:id="1366826807">
          <w:marLeft w:val="0"/>
          <w:marRight w:val="0"/>
          <w:marTop w:val="0"/>
          <w:marBottom w:val="0"/>
          <w:divBdr>
            <w:top w:val="none" w:sz="0" w:space="0" w:color="auto"/>
            <w:left w:val="none" w:sz="0" w:space="0" w:color="auto"/>
            <w:bottom w:val="none" w:sz="0" w:space="0" w:color="auto"/>
            <w:right w:val="none" w:sz="0" w:space="0" w:color="auto"/>
          </w:divBdr>
        </w:div>
        <w:div w:id="246891610">
          <w:marLeft w:val="0"/>
          <w:marRight w:val="0"/>
          <w:marTop w:val="0"/>
          <w:marBottom w:val="0"/>
          <w:divBdr>
            <w:top w:val="none" w:sz="0" w:space="0" w:color="auto"/>
            <w:left w:val="none" w:sz="0" w:space="0" w:color="auto"/>
            <w:bottom w:val="none" w:sz="0" w:space="0" w:color="auto"/>
            <w:right w:val="none" w:sz="0" w:space="0" w:color="auto"/>
          </w:divBdr>
        </w:div>
        <w:div w:id="1132015016">
          <w:marLeft w:val="0"/>
          <w:marRight w:val="0"/>
          <w:marTop w:val="0"/>
          <w:marBottom w:val="0"/>
          <w:divBdr>
            <w:top w:val="none" w:sz="0" w:space="0" w:color="auto"/>
            <w:left w:val="none" w:sz="0" w:space="0" w:color="auto"/>
            <w:bottom w:val="none" w:sz="0" w:space="0" w:color="auto"/>
            <w:right w:val="none" w:sz="0" w:space="0" w:color="auto"/>
          </w:divBdr>
        </w:div>
        <w:div w:id="469439482">
          <w:marLeft w:val="0"/>
          <w:marRight w:val="0"/>
          <w:marTop w:val="0"/>
          <w:marBottom w:val="0"/>
          <w:divBdr>
            <w:top w:val="none" w:sz="0" w:space="0" w:color="auto"/>
            <w:left w:val="none" w:sz="0" w:space="0" w:color="auto"/>
            <w:bottom w:val="none" w:sz="0" w:space="0" w:color="auto"/>
            <w:right w:val="none" w:sz="0" w:space="0" w:color="auto"/>
          </w:divBdr>
        </w:div>
        <w:div w:id="1828009823">
          <w:marLeft w:val="0"/>
          <w:marRight w:val="0"/>
          <w:marTop w:val="0"/>
          <w:marBottom w:val="0"/>
          <w:divBdr>
            <w:top w:val="none" w:sz="0" w:space="0" w:color="auto"/>
            <w:left w:val="none" w:sz="0" w:space="0" w:color="auto"/>
            <w:bottom w:val="none" w:sz="0" w:space="0" w:color="auto"/>
            <w:right w:val="none" w:sz="0" w:space="0" w:color="auto"/>
          </w:divBdr>
        </w:div>
        <w:div w:id="1571575320">
          <w:marLeft w:val="0"/>
          <w:marRight w:val="0"/>
          <w:marTop w:val="0"/>
          <w:marBottom w:val="0"/>
          <w:divBdr>
            <w:top w:val="none" w:sz="0" w:space="0" w:color="auto"/>
            <w:left w:val="none" w:sz="0" w:space="0" w:color="auto"/>
            <w:bottom w:val="none" w:sz="0" w:space="0" w:color="auto"/>
            <w:right w:val="none" w:sz="0" w:space="0" w:color="auto"/>
          </w:divBdr>
        </w:div>
        <w:div w:id="1858739048">
          <w:marLeft w:val="0"/>
          <w:marRight w:val="0"/>
          <w:marTop w:val="0"/>
          <w:marBottom w:val="0"/>
          <w:divBdr>
            <w:top w:val="none" w:sz="0" w:space="0" w:color="auto"/>
            <w:left w:val="none" w:sz="0" w:space="0" w:color="auto"/>
            <w:bottom w:val="none" w:sz="0" w:space="0" w:color="auto"/>
            <w:right w:val="none" w:sz="0" w:space="0" w:color="auto"/>
          </w:divBdr>
        </w:div>
        <w:div w:id="122119872">
          <w:marLeft w:val="0"/>
          <w:marRight w:val="0"/>
          <w:marTop w:val="0"/>
          <w:marBottom w:val="0"/>
          <w:divBdr>
            <w:top w:val="none" w:sz="0" w:space="0" w:color="auto"/>
            <w:left w:val="none" w:sz="0" w:space="0" w:color="auto"/>
            <w:bottom w:val="none" w:sz="0" w:space="0" w:color="auto"/>
            <w:right w:val="none" w:sz="0" w:space="0" w:color="auto"/>
          </w:divBdr>
        </w:div>
        <w:div w:id="1900896859">
          <w:marLeft w:val="0"/>
          <w:marRight w:val="0"/>
          <w:marTop w:val="0"/>
          <w:marBottom w:val="0"/>
          <w:divBdr>
            <w:top w:val="none" w:sz="0" w:space="0" w:color="auto"/>
            <w:left w:val="none" w:sz="0" w:space="0" w:color="auto"/>
            <w:bottom w:val="none" w:sz="0" w:space="0" w:color="auto"/>
            <w:right w:val="none" w:sz="0" w:space="0" w:color="auto"/>
          </w:divBdr>
        </w:div>
        <w:div w:id="1511220634">
          <w:marLeft w:val="0"/>
          <w:marRight w:val="0"/>
          <w:marTop w:val="0"/>
          <w:marBottom w:val="0"/>
          <w:divBdr>
            <w:top w:val="none" w:sz="0" w:space="0" w:color="auto"/>
            <w:left w:val="none" w:sz="0" w:space="0" w:color="auto"/>
            <w:bottom w:val="none" w:sz="0" w:space="0" w:color="auto"/>
            <w:right w:val="none" w:sz="0" w:space="0" w:color="auto"/>
          </w:divBdr>
        </w:div>
        <w:div w:id="1979610229">
          <w:marLeft w:val="0"/>
          <w:marRight w:val="0"/>
          <w:marTop w:val="0"/>
          <w:marBottom w:val="0"/>
          <w:divBdr>
            <w:top w:val="none" w:sz="0" w:space="0" w:color="auto"/>
            <w:left w:val="none" w:sz="0" w:space="0" w:color="auto"/>
            <w:bottom w:val="none" w:sz="0" w:space="0" w:color="auto"/>
            <w:right w:val="none" w:sz="0" w:space="0" w:color="auto"/>
          </w:divBdr>
        </w:div>
        <w:div w:id="1224869724">
          <w:marLeft w:val="0"/>
          <w:marRight w:val="0"/>
          <w:marTop w:val="0"/>
          <w:marBottom w:val="0"/>
          <w:divBdr>
            <w:top w:val="none" w:sz="0" w:space="0" w:color="auto"/>
            <w:left w:val="none" w:sz="0" w:space="0" w:color="auto"/>
            <w:bottom w:val="none" w:sz="0" w:space="0" w:color="auto"/>
            <w:right w:val="none" w:sz="0" w:space="0" w:color="auto"/>
          </w:divBdr>
        </w:div>
        <w:div w:id="1771660893">
          <w:marLeft w:val="0"/>
          <w:marRight w:val="0"/>
          <w:marTop w:val="0"/>
          <w:marBottom w:val="0"/>
          <w:divBdr>
            <w:top w:val="none" w:sz="0" w:space="0" w:color="auto"/>
            <w:left w:val="none" w:sz="0" w:space="0" w:color="auto"/>
            <w:bottom w:val="none" w:sz="0" w:space="0" w:color="auto"/>
            <w:right w:val="none" w:sz="0" w:space="0" w:color="auto"/>
          </w:divBdr>
        </w:div>
        <w:div w:id="791480401">
          <w:marLeft w:val="0"/>
          <w:marRight w:val="0"/>
          <w:marTop w:val="0"/>
          <w:marBottom w:val="0"/>
          <w:divBdr>
            <w:top w:val="none" w:sz="0" w:space="0" w:color="auto"/>
            <w:left w:val="none" w:sz="0" w:space="0" w:color="auto"/>
            <w:bottom w:val="none" w:sz="0" w:space="0" w:color="auto"/>
            <w:right w:val="none" w:sz="0" w:space="0" w:color="auto"/>
          </w:divBdr>
        </w:div>
        <w:div w:id="494033236">
          <w:marLeft w:val="0"/>
          <w:marRight w:val="0"/>
          <w:marTop w:val="0"/>
          <w:marBottom w:val="0"/>
          <w:divBdr>
            <w:top w:val="none" w:sz="0" w:space="0" w:color="auto"/>
            <w:left w:val="none" w:sz="0" w:space="0" w:color="auto"/>
            <w:bottom w:val="none" w:sz="0" w:space="0" w:color="auto"/>
            <w:right w:val="none" w:sz="0" w:space="0" w:color="auto"/>
          </w:divBdr>
        </w:div>
      </w:divsChild>
    </w:div>
    <w:div w:id="2128617308">
      <w:bodyDiv w:val="1"/>
      <w:marLeft w:val="0"/>
      <w:marRight w:val="0"/>
      <w:marTop w:val="0"/>
      <w:marBottom w:val="0"/>
      <w:divBdr>
        <w:top w:val="none" w:sz="0" w:space="0" w:color="auto"/>
        <w:left w:val="none" w:sz="0" w:space="0" w:color="auto"/>
        <w:bottom w:val="none" w:sz="0" w:space="0" w:color="auto"/>
        <w:right w:val="none" w:sz="0" w:space="0" w:color="auto"/>
      </w:divBdr>
      <w:divsChild>
        <w:div w:id="1650860372">
          <w:marLeft w:val="0"/>
          <w:marRight w:val="0"/>
          <w:marTop w:val="0"/>
          <w:marBottom w:val="0"/>
          <w:divBdr>
            <w:top w:val="none" w:sz="0" w:space="0" w:color="auto"/>
            <w:left w:val="none" w:sz="0" w:space="0" w:color="auto"/>
            <w:bottom w:val="none" w:sz="0" w:space="0" w:color="auto"/>
            <w:right w:val="none" w:sz="0" w:space="0" w:color="auto"/>
          </w:divBdr>
        </w:div>
        <w:div w:id="905800581">
          <w:marLeft w:val="0"/>
          <w:marRight w:val="0"/>
          <w:marTop w:val="0"/>
          <w:marBottom w:val="0"/>
          <w:divBdr>
            <w:top w:val="none" w:sz="0" w:space="0" w:color="auto"/>
            <w:left w:val="none" w:sz="0" w:space="0" w:color="auto"/>
            <w:bottom w:val="none" w:sz="0" w:space="0" w:color="auto"/>
            <w:right w:val="none" w:sz="0" w:space="0" w:color="auto"/>
          </w:divBdr>
        </w:div>
        <w:div w:id="1851949014">
          <w:marLeft w:val="0"/>
          <w:marRight w:val="0"/>
          <w:marTop w:val="0"/>
          <w:marBottom w:val="0"/>
          <w:divBdr>
            <w:top w:val="none" w:sz="0" w:space="0" w:color="auto"/>
            <w:left w:val="none" w:sz="0" w:space="0" w:color="auto"/>
            <w:bottom w:val="none" w:sz="0" w:space="0" w:color="auto"/>
            <w:right w:val="none" w:sz="0" w:space="0" w:color="auto"/>
          </w:divBdr>
        </w:div>
        <w:div w:id="1411000511">
          <w:marLeft w:val="0"/>
          <w:marRight w:val="0"/>
          <w:marTop w:val="0"/>
          <w:marBottom w:val="0"/>
          <w:divBdr>
            <w:top w:val="none" w:sz="0" w:space="0" w:color="auto"/>
            <w:left w:val="none" w:sz="0" w:space="0" w:color="auto"/>
            <w:bottom w:val="none" w:sz="0" w:space="0" w:color="auto"/>
            <w:right w:val="none" w:sz="0" w:space="0" w:color="auto"/>
          </w:divBdr>
        </w:div>
        <w:div w:id="1249315943">
          <w:marLeft w:val="0"/>
          <w:marRight w:val="0"/>
          <w:marTop w:val="0"/>
          <w:marBottom w:val="0"/>
          <w:divBdr>
            <w:top w:val="none" w:sz="0" w:space="0" w:color="auto"/>
            <w:left w:val="none" w:sz="0" w:space="0" w:color="auto"/>
            <w:bottom w:val="none" w:sz="0" w:space="0" w:color="auto"/>
            <w:right w:val="none" w:sz="0" w:space="0" w:color="auto"/>
          </w:divBdr>
        </w:div>
        <w:div w:id="1205946902">
          <w:marLeft w:val="0"/>
          <w:marRight w:val="0"/>
          <w:marTop w:val="0"/>
          <w:marBottom w:val="0"/>
          <w:divBdr>
            <w:top w:val="none" w:sz="0" w:space="0" w:color="auto"/>
            <w:left w:val="none" w:sz="0" w:space="0" w:color="auto"/>
            <w:bottom w:val="none" w:sz="0" w:space="0" w:color="auto"/>
            <w:right w:val="none" w:sz="0" w:space="0" w:color="auto"/>
          </w:divBdr>
        </w:div>
        <w:div w:id="1073701883">
          <w:marLeft w:val="0"/>
          <w:marRight w:val="0"/>
          <w:marTop w:val="0"/>
          <w:marBottom w:val="0"/>
          <w:divBdr>
            <w:top w:val="none" w:sz="0" w:space="0" w:color="auto"/>
            <w:left w:val="none" w:sz="0" w:space="0" w:color="auto"/>
            <w:bottom w:val="none" w:sz="0" w:space="0" w:color="auto"/>
            <w:right w:val="none" w:sz="0" w:space="0" w:color="auto"/>
          </w:divBdr>
        </w:div>
        <w:div w:id="1124035643">
          <w:marLeft w:val="0"/>
          <w:marRight w:val="0"/>
          <w:marTop w:val="0"/>
          <w:marBottom w:val="0"/>
          <w:divBdr>
            <w:top w:val="none" w:sz="0" w:space="0" w:color="auto"/>
            <w:left w:val="none" w:sz="0" w:space="0" w:color="auto"/>
            <w:bottom w:val="none" w:sz="0" w:space="0" w:color="auto"/>
            <w:right w:val="none" w:sz="0" w:space="0" w:color="auto"/>
          </w:divBdr>
        </w:div>
        <w:div w:id="1238973559">
          <w:marLeft w:val="0"/>
          <w:marRight w:val="0"/>
          <w:marTop w:val="0"/>
          <w:marBottom w:val="0"/>
          <w:divBdr>
            <w:top w:val="none" w:sz="0" w:space="0" w:color="auto"/>
            <w:left w:val="none" w:sz="0" w:space="0" w:color="auto"/>
            <w:bottom w:val="none" w:sz="0" w:space="0" w:color="auto"/>
            <w:right w:val="none" w:sz="0" w:space="0" w:color="auto"/>
          </w:divBdr>
        </w:div>
        <w:div w:id="1063018508">
          <w:marLeft w:val="0"/>
          <w:marRight w:val="0"/>
          <w:marTop w:val="0"/>
          <w:marBottom w:val="0"/>
          <w:divBdr>
            <w:top w:val="none" w:sz="0" w:space="0" w:color="auto"/>
            <w:left w:val="none" w:sz="0" w:space="0" w:color="auto"/>
            <w:bottom w:val="none" w:sz="0" w:space="0" w:color="auto"/>
            <w:right w:val="none" w:sz="0" w:space="0" w:color="auto"/>
          </w:divBdr>
        </w:div>
        <w:div w:id="1228880121">
          <w:marLeft w:val="0"/>
          <w:marRight w:val="0"/>
          <w:marTop w:val="0"/>
          <w:marBottom w:val="0"/>
          <w:divBdr>
            <w:top w:val="none" w:sz="0" w:space="0" w:color="auto"/>
            <w:left w:val="none" w:sz="0" w:space="0" w:color="auto"/>
            <w:bottom w:val="none" w:sz="0" w:space="0" w:color="auto"/>
            <w:right w:val="none" w:sz="0" w:space="0" w:color="auto"/>
          </w:divBdr>
        </w:div>
        <w:div w:id="1112482564">
          <w:marLeft w:val="0"/>
          <w:marRight w:val="0"/>
          <w:marTop w:val="0"/>
          <w:marBottom w:val="0"/>
          <w:divBdr>
            <w:top w:val="none" w:sz="0" w:space="0" w:color="auto"/>
            <w:left w:val="none" w:sz="0" w:space="0" w:color="auto"/>
            <w:bottom w:val="none" w:sz="0" w:space="0" w:color="auto"/>
            <w:right w:val="none" w:sz="0" w:space="0" w:color="auto"/>
          </w:divBdr>
        </w:div>
        <w:div w:id="1888489331">
          <w:marLeft w:val="0"/>
          <w:marRight w:val="0"/>
          <w:marTop w:val="0"/>
          <w:marBottom w:val="0"/>
          <w:divBdr>
            <w:top w:val="none" w:sz="0" w:space="0" w:color="auto"/>
            <w:left w:val="none" w:sz="0" w:space="0" w:color="auto"/>
            <w:bottom w:val="none" w:sz="0" w:space="0" w:color="auto"/>
            <w:right w:val="none" w:sz="0" w:space="0" w:color="auto"/>
          </w:divBdr>
        </w:div>
        <w:div w:id="698360531">
          <w:marLeft w:val="0"/>
          <w:marRight w:val="0"/>
          <w:marTop w:val="0"/>
          <w:marBottom w:val="0"/>
          <w:divBdr>
            <w:top w:val="none" w:sz="0" w:space="0" w:color="auto"/>
            <w:left w:val="none" w:sz="0" w:space="0" w:color="auto"/>
            <w:bottom w:val="none" w:sz="0" w:space="0" w:color="auto"/>
            <w:right w:val="none" w:sz="0" w:space="0" w:color="auto"/>
          </w:divBdr>
        </w:div>
        <w:div w:id="2085100237">
          <w:marLeft w:val="0"/>
          <w:marRight w:val="0"/>
          <w:marTop w:val="0"/>
          <w:marBottom w:val="0"/>
          <w:divBdr>
            <w:top w:val="none" w:sz="0" w:space="0" w:color="auto"/>
            <w:left w:val="none" w:sz="0" w:space="0" w:color="auto"/>
            <w:bottom w:val="none" w:sz="0" w:space="0" w:color="auto"/>
            <w:right w:val="none" w:sz="0" w:space="0" w:color="auto"/>
          </w:divBdr>
        </w:div>
        <w:div w:id="1204634725">
          <w:marLeft w:val="0"/>
          <w:marRight w:val="0"/>
          <w:marTop w:val="0"/>
          <w:marBottom w:val="0"/>
          <w:divBdr>
            <w:top w:val="none" w:sz="0" w:space="0" w:color="auto"/>
            <w:left w:val="none" w:sz="0" w:space="0" w:color="auto"/>
            <w:bottom w:val="none" w:sz="0" w:space="0" w:color="auto"/>
            <w:right w:val="none" w:sz="0" w:space="0" w:color="auto"/>
          </w:divBdr>
        </w:div>
        <w:div w:id="1685400023">
          <w:marLeft w:val="0"/>
          <w:marRight w:val="0"/>
          <w:marTop w:val="0"/>
          <w:marBottom w:val="0"/>
          <w:divBdr>
            <w:top w:val="none" w:sz="0" w:space="0" w:color="auto"/>
            <w:left w:val="none" w:sz="0" w:space="0" w:color="auto"/>
            <w:bottom w:val="none" w:sz="0" w:space="0" w:color="auto"/>
            <w:right w:val="none" w:sz="0" w:space="0" w:color="auto"/>
          </w:divBdr>
        </w:div>
        <w:div w:id="1077630081">
          <w:marLeft w:val="0"/>
          <w:marRight w:val="0"/>
          <w:marTop w:val="0"/>
          <w:marBottom w:val="0"/>
          <w:divBdr>
            <w:top w:val="none" w:sz="0" w:space="0" w:color="auto"/>
            <w:left w:val="none" w:sz="0" w:space="0" w:color="auto"/>
            <w:bottom w:val="none" w:sz="0" w:space="0" w:color="auto"/>
            <w:right w:val="none" w:sz="0" w:space="0" w:color="auto"/>
          </w:divBdr>
        </w:div>
        <w:div w:id="1912497078">
          <w:marLeft w:val="0"/>
          <w:marRight w:val="0"/>
          <w:marTop w:val="0"/>
          <w:marBottom w:val="0"/>
          <w:divBdr>
            <w:top w:val="none" w:sz="0" w:space="0" w:color="auto"/>
            <w:left w:val="none" w:sz="0" w:space="0" w:color="auto"/>
            <w:bottom w:val="none" w:sz="0" w:space="0" w:color="auto"/>
            <w:right w:val="none" w:sz="0" w:space="0" w:color="auto"/>
          </w:divBdr>
        </w:div>
        <w:div w:id="1543833468">
          <w:marLeft w:val="0"/>
          <w:marRight w:val="0"/>
          <w:marTop w:val="0"/>
          <w:marBottom w:val="0"/>
          <w:divBdr>
            <w:top w:val="none" w:sz="0" w:space="0" w:color="auto"/>
            <w:left w:val="none" w:sz="0" w:space="0" w:color="auto"/>
            <w:bottom w:val="none" w:sz="0" w:space="0" w:color="auto"/>
            <w:right w:val="none" w:sz="0" w:space="0" w:color="auto"/>
          </w:divBdr>
        </w:div>
        <w:div w:id="910581347">
          <w:marLeft w:val="0"/>
          <w:marRight w:val="0"/>
          <w:marTop w:val="0"/>
          <w:marBottom w:val="0"/>
          <w:divBdr>
            <w:top w:val="none" w:sz="0" w:space="0" w:color="auto"/>
            <w:left w:val="none" w:sz="0" w:space="0" w:color="auto"/>
            <w:bottom w:val="none" w:sz="0" w:space="0" w:color="auto"/>
            <w:right w:val="none" w:sz="0" w:space="0" w:color="auto"/>
          </w:divBdr>
        </w:div>
        <w:div w:id="496579855">
          <w:marLeft w:val="0"/>
          <w:marRight w:val="0"/>
          <w:marTop w:val="0"/>
          <w:marBottom w:val="0"/>
          <w:divBdr>
            <w:top w:val="none" w:sz="0" w:space="0" w:color="auto"/>
            <w:left w:val="none" w:sz="0" w:space="0" w:color="auto"/>
            <w:bottom w:val="none" w:sz="0" w:space="0" w:color="auto"/>
            <w:right w:val="none" w:sz="0" w:space="0" w:color="auto"/>
          </w:divBdr>
        </w:div>
        <w:div w:id="600987215">
          <w:marLeft w:val="0"/>
          <w:marRight w:val="0"/>
          <w:marTop w:val="0"/>
          <w:marBottom w:val="0"/>
          <w:divBdr>
            <w:top w:val="none" w:sz="0" w:space="0" w:color="auto"/>
            <w:left w:val="none" w:sz="0" w:space="0" w:color="auto"/>
            <w:bottom w:val="none" w:sz="0" w:space="0" w:color="auto"/>
            <w:right w:val="none" w:sz="0" w:space="0" w:color="auto"/>
          </w:divBdr>
        </w:div>
        <w:div w:id="771708297">
          <w:marLeft w:val="0"/>
          <w:marRight w:val="0"/>
          <w:marTop w:val="0"/>
          <w:marBottom w:val="0"/>
          <w:divBdr>
            <w:top w:val="none" w:sz="0" w:space="0" w:color="auto"/>
            <w:left w:val="none" w:sz="0" w:space="0" w:color="auto"/>
            <w:bottom w:val="none" w:sz="0" w:space="0" w:color="auto"/>
            <w:right w:val="none" w:sz="0" w:space="0" w:color="auto"/>
          </w:divBdr>
        </w:div>
        <w:div w:id="486899005">
          <w:marLeft w:val="0"/>
          <w:marRight w:val="0"/>
          <w:marTop w:val="0"/>
          <w:marBottom w:val="0"/>
          <w:divBdr>
            <w:top w:val="none" w:sz="0" w:space="0" w:color="auto"/>
            <w:left w:val="none" w:sz="0" w:space="0" w:color="auto"/>
            <w:bottom w:val="none" w:sz="0" w:space="0" w:color="auto"/>
            <w:right w:val="none" w:sz="0" w:space="0" w:color="auto"/>
          </w:divBdr>
        </w:div>
        <w:div w:id="1205872221">
          <w:marLeft w:val="0"/>
          <w:marRight w:val="0"/>
          <w:marTop w:val="0"/>
          <w:marBottom w:val="0"/>
          <w:divBdr>
            <w:top w:val="none" w:sz="0" w:space="0" w:color="auto"/>
            <w:left w:val="none" w:sz="0" w:space="0" w:color="auto"/>
            <w:bottom w:val="none" w:sz="0" w:space="0" w:color="auto"/>
            <w:right w:val="none" w:sz="0" w:space="0" w:color="auto"/>
          </w:divBdr>
        </w:div>
        <w:div w:id="1544051927">
          <w:marLeft w:val="0"/>
          <w:marRight w:val="0"/>
          <w:marTop w:val="0"/>
          <w:marBottom w:val="0"/>
          <w:divBdr>
            <w:top w:val="none" w:sz="0" w:space="0" w:color="auto"/>
            <w:left w:val="none" w:sz="0" w:space="0" w:color="auto"/>
            <w:bottom w:val="none" w:sz="0" w:space="0" w:color="auto"/>
            <w:right w:val="none" w:sz="0" w:space="0" w:color="auto"/>
          </w:divBdr>
        </w:div>
        <w:div w:id="933628911">
          <w:marLeft w:val="0"/>
          <w:marRight w:val="0"/>
          <w:marTop w:val="0"/>
          <w:marBottom w:val="0"/>
          <w:divBdr>
            <w:top w:val="none" w:sz="0" w:space="0" w:color="auto"/>
            <w:left w:val="none" w:sz="0" w:space="0" w:color="auto"/>
            <w:bottom w:val="none" w:sz="0" w:space="0" w:color="auto"/>
            <w:right w:val="none" w:sz="0" w:space="0" w:color="auto"/>
          </w:divBdr>
        </w:div>
        <w:div w:id="1394112734">
          <w:marLeft w:val="0"/>
          <w:marRight w:val="0"/>
          <w:marTop w:val="0"/>
          <w:marBottom w:val="0"/>
          <w:divBdr>
            <w:top w:val="none" w:sz="0" w:space="0" w:color="auto"/>
            <w:left w:val="none" w:sz="0" w:space="0" w:color="auto"/>
            <w:bottom w:val="none" w:sz="0" w:space="0" w:color="auto"/>
            <w:right w:val="none" w:sz="0" w:space="0" w:color="auto"/>
          </w:divBdr>
        </w:div>
        <w:div w:id="17243520">
          <w:marLeft w:val="0"/>
          <w:marRight w:val="0"/>
          <w:marTop w:val="0"/>
          <w:marBottom w:val="0"/>
          <w:divBdr>
            <w:top w:val="none" w:sz="0" w:space="0" w:color="auto"/>
            <w:left w:val="none" w:sz="0" w:space="0" w:color="auto"/>
            <w:bottom w:val="none" w:sz="0" w:space="0" w:color="auto"/>
            <w:right w:val="none" w:sz="0" w:space="0" w:color="auto"/>
          </w:divBdr>
        </w:div>
        <w:div w:id="1185752055">
          <w:marLeft w:val="0"/>
          <w:marRight w:val="0"/>
          <w:marTop w:val="0"/>
          <w:marBottom w:val="0"/>
          <w:divBdr>
            <w:top w:val="none" w:sz="0" w:space="0" w:color="auto"/>
            <w:left w:val="none" w:sz="0" w:space="0" w:color="auto"/>
            <w:bottom w:val="none" w:sz="0" w:space="0" w:color="auto"/>
            <w:right w:val="none" w:sz="0" w:space="0" w:color="auto"/>
          </w:divBdr>
        </w:div>
        <w:div w:id="1590969256">
          <w:marLeft w:val="0"/>
          <w:marRight w:val="0"/>
          <w:marTop w:val="0"/>
          <w:marBottom w:val="0"/>
          <w:divBdr>
            <w:top w:val="none" w:sz="0" w:space="0" w:color="auto"/>
            <w:left w:val="none" w:sz="0" w:space="0" w:color="auto"/>
            <w:bottom w:val="none" w:sz="0" w:space="0" w:color="auto"/>
            <w:right w:val="none" w:sz="0" w:space="0" w:color="auto"/>
          </w:divBdr>
        </w:div>
        <w:div w:id="722027891">
          <w:marLeft w:val="0"/>
          <w:marRight w:val="0"/>
          <w:marTop w:val="0"/>
          <w:marBottom w:val="0"/>
          <w:divBdr>
            <w:top w:val="none" w:sz="0" w:space="0" w:color="auto"/>
            <w:left w:val="none" w:sz="0" w:space="0" w:color="auto"/>
            <w:bottom w:val="none" w:sz="0" w:space="0" w:color="auto"/>
            <w:right w:val="none" w:sz="0" w:space="0" w:color="auto"/>
          </w:divBdr>
        </w:div>
        <w:div w:id="2022976034">
          <w:marLeft w:val="0"/>
          <w:marRight w:val="0"/>
          <w:marTop w:val="0"/>
          <w:marBottom w:val="0"/>
          <w:divBdr>
            <w:top w:val="none" w:sz="0" w:space="0" w:color="auto"/>
            <w:left w:val="none" w:sz="0" w:space="0" w:color="auto"/>
            <w:bottom w:val="none" w:sz="0" w:space="0" w:color="auto"/>
            <w:right w:val="none" w:sz="0" w:space="0" w:color="auto"/>
          </w:divBdr>
        </w:div>
        <w:div w:id="1725986377">
          <w:marLeft w:val="0"/>
          <w:marRight w:val="0"/>
          <w:marTop w:val="0"/>
          <w:marBottom w:val="0"/>
          <w:divBdr>
            <w:top w:val="none" w:sz="0" w:space="0" w:color="auto"/>
            <w:left w:val="none" w:sz="0" w:space="0" w:color="auto"/>
            <w:bottom w:val="none" w:sz="0" w:space="0" w:color="auto"/>
            <w:right w:val="none" w:sz="0" w:space="0" w:color="auto"/>
          </w:divBdr>
        </w:div>
        <w:div w:id="200481024">
          <w:marLeft w:val="0"/>
          <w:marRight w:val="0"/>
          <w:marTop w:val="0"/>
          <w:marBottom w:val="0"/>
          <w:divBdr>
            <w:top w:val="none" w:sz="0" w:space="0" w:color="auto"/>
            <w:left w:val="none" w:sz="0" w:space="0" w:color="auto"/>
            <w:bottom w:val="none" w:sz="0" w:space="0" w:color="auto"/>
            <w:right w:val="none" w:sz="0" w:space="0" w:color="auto"/>
          </w:divBdr>
        </w:div>
        <w:div w:id="772866818">
          <w:marLeft w:val="0"/>
          <w:marRight w:val="0"/>
          <w:marTop w:val="0"/>
          <w:marBottom w:val="0"/>
          <w:divBdr>
            <w:top w:val="none" w:sz="0" w:space="0" w:color="auto"/>
            <w:left w:val="none" w:sz="0" w:space="0" w:color="auto"/>
            <w:bottom w:val="none" w:sz="0" w:space="0" w:color="auto"/>
            <w:right w:val="none" w:sz="0" w:space="0" w:color="auto"/>
          </w:divBdr>
        </w:div>
        <w:div w:id="1865439372">
          <w:marLeft w:val="0"/>
          <w:marRight w:val="0"/>
          <w:marTop w:val="0"/>
          <w:marBottom w:val="0"/>
          <w:divBdr>
            <w:top w:val="none" w:sz="0" w:space="0" w:color="auto"/>
            <w:left w:val="none" w:sz="0" w:space="0" w:color="auto"/>
            <w:bottom w:val="none" w:sz="0" w:space="0" w:color="auto"/>
            <w:right w:val="none" w:sz="0" w:space="0" w:color="auto"/>
          </w:divBdr>
        </w:div>
        <w:div w:id="309331486">
          <w:marLeft w:val="0"/>
          <w:marRight w:val="0"/>
          <w:marTop w:val="0"/>
          <w:marBottom w:val="0"/>
          <w:divBdr>
            <w:top w:val="none" w:sz="0" w:space="0" w:color="auto"/>
            <w:left w:val="none" w:sz="0" w:space="0" w:color="auto"/>
            <w:bottom w:val="none" w:sz="0" w:space="0" w:color="auto"/>
            <w:right w:val="none" w:sz="0" w:space="0" w:color="auto"/>
          </w:divBdr>
        </w:div>
        <w:div w:id="619844753">
          <w:marLeft w:val="0"/>
          <w:marRight w:val="0"/>
          <w:marTop w:val="0"/>
          <w:marBottom w:val="0"/>
          <w:divBdr>
            <w:top w:val="none" w:sz="0" w:space="0" w:color="auto"/>
            <w:left w:val="none" w:sz="0" w:space="0" w:color="auto"/>
            <w:bottom w:val="none" w:sz="0" w:space="0" w:color="auto"/>
            <w:right w:val="none" w:sz="0" w:space="0" w:color="auto"/>
          </w:divBdr>
        </w:div>
        <w:div w:id="106705659">
          <w:marLeft w:val="0"/>
          <w:marRight w:val="0"/>
          <w:marTop w:val="0"/>
          <w:marBottom w:val="0"/>
          <w:divBdr>
            <w:top w:val="none" w:sz="0" w:space="0" w:color="auto"/>
            <w:left w:val="none" w:sz="0" w:space="0" w:color="auto"/>
            <w:bottom w:val="none" w:sz="0" w:space="0" w:color="auto"/>
            <w:right w:val="none" w:sz="0" w:space="0" w:color="auto"/>
          </w:divBdr>
        </w:div>
        <w:div w:id="1734936106">
          <w:marLeft w:val="0"/>
          <w:marRight w:val="0"/>
          <w:marTop w:val="0"/>
          <w:marBottom w:val="0"/>
          <w:divBdr>
            <w:top w:val="none" w:sz="0" w:space="0" w:color="auto"/>
            <w:left w:val="none" w:sz="0" w:space="0" w:color="auto"/>
            <w:bottom w:val="none" w:sz="0" w:space="0" w:color="auto"/>
            <w:right w:val="none" w:sz="0" w:space="0" w:color="auto"/>
          </w:divBdr>
        </w:div>
        <w:div w:id="251354605">
          <w:marLeft w:val="0"/>
          <w:marRight w:val="0"/>
          <w:marTop w:val="0"/>
          <w:marBottom w:val="0"/>
          <w:divBdr>
            <w:top w:val="none" w:sz="0" w:space="0" w:color="auto"/>
            <w:left w:val="none" w:sz="0" w:space="0" w:color="auto"/>
            <w:bottom w:val="none" w:sz="0" w:space="0" w:color="auto"/>
            <w:right w:val="none" w:sz="0" w:space="0" w:color="auto"/>
          </w:divBdr>
        </w:div>
        <w:div w:id="1853108673">
          <w:marLeft w:val="0"/>
          <w:marRight w:val="0"/>
          <w:marTop w:val="0"/>
          <w:marBottom w:val="0"/>
          <w:divBdr>
            <w:top w:val="none" w:sz="0" w:space="0" w:color="auto"/>
            <w:left w:val="none" w:sz="0" w:space="0" w:color="auto"/>
            <w:bottom w:val="none" w:sz="0" w:space="0" w:color="auto"/>
            <w:right w:val="none" w:sz="0" w:space="0" w:color="auto"/>
          </w:divBdr>
        </w:div>
        <w:div w:id="1277980152">
          <w:marLeft w:val="0"/>
          <w:marRight w:val="0"/>
          <w:marTop w:val="0"/>
          <w:marBottom w:val="0"/>
          <w:divBdr>
            <w:top w:val="none" w:sz="0" w:space="0" w:color="auto"/>
            <w:left w:val="none" w:sz="0" w:space="0" w:color="auto"/>
            <w:bottom w:val="none" w:sz="0" w:space="0" w:color="auto"/>
            <w:right w:val="none" w:sz="0" w:space="0" w:color="auto"/>
          </w:divBdr>
        </w:div>
        <w:div w:id="1648630601">
          <w:marLeft w:val="0"/>
          <w:marRight w:val="0"/>
          <w:marTop w:val="0"/>
          <w:marBottom w:val="0"/>
          <w:divBdr>
            <w:top w:val="none" w:sz="0" w:space="0" w:color="auto"/>
            <w:left w:val="none" w:sz="0" w:space="0" w:color="auto"/>
            <w:bottom w:val="none" w:sz="0" w:space="0" w:color="auto"/>
            <w:right w:val="none" w:sz="0" w:space="0" w:color="auto"/>
          </w:divBdr>
        </w:div>
        <w:div w:id="1216817568">
          <w:marLeft w:val="0"/>
          <w:marRight w:val="0"/>
          <w:marTop w:val="0"/>
          <w:marBottom w:val="0"/>
          <w:divBdr>
            <w:top w:val="none" w:sz="0" w:space="0" w:color="auto"/>
            <w:left w:val="none" w:sz="0" w:space="0" w:color="auto"/>
            <w:bottom w:val="none" w:sz="0" w:space="0" w:color="auto"/>
            <w:right w:val="none" w:sz="0" w:space="0" w:color="auto"/>
          </w:divBdr>
        </w:div>
        <w:div w:id="1664703537">
          <w:marLeft w:val="0"/>
          <w:marRight w:val="0"/>
          <w:marTop w:val="0"/>
          <w:marBottom w:val="0"/>
          <w:divBdr>
            <w:top w:val="none" w:sz="0" w:space="0" w:color="auto"/>
            <w:left w:val="none" w:sz="0" w:space="0" w:color="auto"/>
            <w:bottom w:val="none" w:sz="0" w:space="0" w:color="auto"/>
            <w:right w:val="none" w:sz="0" w:space="0" w:color="auto"/>
          </w:divBdr>
        </w:div>
        <w:div w:id="1483496878">
          <w:marLeft w:val="0"/>
          <w:marRight w:val="0"/>
          <w:marTop w:val="0"/>
          <w:marBottom w:val="0"/>
          <w:divBdr>
            <w:top w:val="none" w:sz="0" w:space="0" w:color="auto"/>
            <w:left w:val="none" w:sz="0" w:space="0" w:color="auto"/>
            <w:bottom w:val="none" w:sz="0" w:space="0" w:color="auto"/>
            <w:right w:val="none" w:sz="0" w:space="0" w:color="auto"/>
          </w:divBdr>
        </w:div>
        <w:div w:id="10187663">
          <w:marLeft w:val="0"/>
          <w:marRight w:val="0"/>
          <w:marTop w:val="0"/>
          <w:marBottom w:val="0"/>
          <w:divBdr>
            <w:top w:val="none" w:sz="0" w:space="0" w:color="auto"/>
            <w:left w:val="none" w:sz="0" w:space="0" w:color="auto"/>
            <w:bottom w:val="none" w:sz="0" w:space="0" w:color="auto"/>
            <w:right w:val="none" w:sz="0" w:space="0" w:color="auto"/>
          </w:divBdr>
        </w:div>
        <w:div w:id="1534150221">
          <w:marLeft w:val="0"/>
          <w:marRight w:val="0"/>
          <w:marTop w:val="0"/>
          <w:marBottom w:val="0"/>
          <w:divBdr>
            <w:top w:val="none" w:sz="0" w:space="0" w:color="auto"/>
            <w:left w:val="none" w:sz="0" w:space="0" w:color="auto"/>
            <w:bottom w:val="none" w:sz="0" w:space="0" w:color="auto"/>
            <w:right w:val="none" w:sz="0" w:space="0" w:color="auto"/>
          </w:divBdr>
        </w:div>
        <w:div w:id="35467941">
          <w:marLeft w:val="0"/>
          <w:marRight w:val="0"/>
          <w:marTop w:val="0"/>
          <w:marBottom w:val="0"/>
          <w:divBdr>
            <w:top w:val="none" w:sz="0" w:space="0" w:color="auto"/>
            <w:left w:val="none" w:sz="0" w:space="0" w:color="auto"/>
            <w:bottom w:val="none" w:sz="0" w:space="0" w:color="auto"/>
            <w:right w:val="none" w:sz="0" w:space="0" w:color="auto"/>
          </w:divBdr>
        </w:div>
        <w:div w:id="43601314">
          <w:marLeft w:val="0"/>
          <w:marRight w:val="0"/>
          <w:marTop w:val="0"/>
          <w:marBottom w:val="0"/>
          <w:divBdr>
            <w:top w:val="none" w:sz="0" w:space="0" w:color="auto"/>
            <w:left w:val="none" w:sz="0" w:space="0" w:color="auto"/>
            <w:bottom w:val="none" w:sz="0" w:space="0" w:color="auto"/>
            <w:right w:val="none" w:sz="0" w:space="0" w:color="auto"/>
          </w:divBdr>
        </w:div>
        <w:div w:id="1357194229">
          <w:marLeft w:val="0"/>
          <w:marRight w:val="0"/>
          <w:marTop w:val="0"/>
          <w:marBottom w:val="0"/>
          <w:divBdr>
            <w:top w:val="none" w:sz="0" w:space="0" w:color="auto"/>
            <w:left w:val="none" w:sz="0" w:space="0" w:color="auto"/>
            <w:bottom w:val="none" w:sz="0" w:space="0" w:color="auto"/>
            <w:right w:val="none" w:sz="0" w:space="0" w:color="auto"/>
          </w:divBdr>
        </w:div>
        <w:div w:id="1923486333">
          <w:marLeft w:val="0"/>
          <w:marRight w:val="0"/>
          <w:marTop w:val="0"/>
          <w:marBottom w:val="0"/>
          <w:divBdr>
            <w:top w:val="none" w:sz="0" w:space="0" w:color="auto"/>
            <w:left w:val="none" w:sz="0" w:space="0" w:color="auto"/>
            <w:bottom w:val="none" w:sz="0" w:space="0" w:color="auto"/>
            <w:right w:val="none" w:sz="0" w:space="0" w:color="auto"/>
          </w:divBdr>
        </w:div>
        <w:div w:id="1146243070">
          <w:marLeft w:val="0"/>
          <w:marRight w:val="0"/>
          <w:marTop w:val="0"/>
          <w:marBottom w:val="0"/>
          <w:divBdr>
            <w:top w:val="none" w:sz="0" w:space="0" w:color="auto"/>
            <w:left w:val="none" w:sz="0" w:space="0" w:color="auto"/>
            <w:bottom w:val="none" w:sz="0" w:space="0" w:color="auto"/>
            <w:right w:val="none" w:sz="0" w:space="0" w:color="auto"/>
          </w:divBdr>
        </w:div>
        <w:div w:id="199130262">
          <w:marLeft w:val="0"/>
          <w:marRight w:val="0"/>
          <w:marTop w:val="0"/>
          <w:marBottom w:val="0"/>
          <w:divBdr>
            <w:top w:val="none" w:sz="0" w:space="0" w:color="auto"/>
            <w:left w:val="none" w:sz="0" w:space="0" w:color="auto"/>
            <w:bottom w:val="none" w:sz="0" w:space="0" w:color="auto"/>
            <w:right w:val="none" w:sz="0" w:space="0" w:color="auto"/>
          </w:divBdr>
        </w:div>
        <w:div w:id="661859648">
          <w:marLeft w:val="0"/>
          <w:marRight w:val="0"/>
          <w:marTop w:val="0"/>
          <w:marBottom w:val="0"/>
          <w:divBdr>
            <w:top w:val="none" w:sz="0" w:space="0" w:color="auto"/>
            <w:left w:val="none" w:sz="0" w:space="0" w:color="auto"/>
            <w:bottom w:val="none" w:sz="0" w:space="0" w:color="auto"/>
            <w:right w:val="none" w:sz="0" w:space="0" w:color="auto"/>
          </w:divBdr>
        </w:div>
        <w:div w:id="1986082717">
          <w:marLeft w:val="0"/>
          <w:marRight w:val="0"/>
          <w:marTop w:val="0"/>
          <w:marBottom w:val="0"/>
          <w:divBdr>
            <w:top w:val="none" w:sz="0" w:space="0" w:color="auto"/>
            <w:left w:val="none" w:sz="0" w:space="0" w:color="auto"/>
            <w:bottom w:val="none" w:sz="0" w:space="0" w:color="auto"/>
            <w:right w:val="none" w:sz="0" w:space="0" w:color="auto"/>
          </w:divBdr>
        </w:div>
        <w:div w:id="661540580">
          <w:marLeft w:val="0"/>
          <w:marRight w:val="0"/>
          <w:marTop w:val="0"/>
          <w:marBottom w:val="0"/>
          <w:divBdr>
            <w:top w:val="none" w:sz="0" w:space="0" w:color="auto"/>
            <w:left w:val="none" w:sz="0" w:space="0" w:color="auto"/>
            <w:bottom w:val="none" w:sz="0" w:space="0" w:color="auto"/>
            <w:right w:val="none" w:sz="0" w:space="0" w:color="auto"/>
          </w:divBdr>
        </w:div>
        <w:div w:id="369771665">
          <w:marLeft w:val="0"/>
          <w:marRight w:val="0"/>
          <w:marTop w:val="0"/>
          <w:marBottom w:val="0"/>
          <w:divBdr>
            <w:top w:val="none" w:sz="0" w:space="0" w:color="auto"/>
            <w:left w:val="none" w:sz="0" w:space="0" w:color="auto"/>
            <w:bottom w:val="none" w:sz="0" w:space="0" w:color="auto"/>
            <w:right w:val="none" w:sz="0" w:space="0" w:color="auto"/>
          </w:divBdr>
        </w:div>
        <w:div w:id="164171408">
          <w:marLeft w:val="0"/>
          <w:marRight w:val="0"/>
          <w:marTop w:val="0"/>
          <w:marBottom w:val="0"/>
          <w:divBdr>
            <w:top w:val="none" w:sz="0" w:space="0" w:color="auto"/>
            <w:left w:val="none" w:sz="0" w:space="0" w:color="auto"/>
            <w:bottom w:val="none" w:sz="0" w:space="0" w:color="auto"/>
            <w:right w:val="none" w:sz="0" w:space="0" w:color="auto"/>
          </w:divBdr>
        </w:div>
        <w:div w:id="1019506579">
          <w:marLeft w:val="0"/>
          <w:marRight w:val="0"/>
          <w:marTop w:val="0"/>
          <w:marBottom w:val="0"/>
          <w:divBdr>
            <w:top w:val="none" w:sz="0" w:space="0" w:color="auto"/>
            <w:left w:val="none" w:sz="0" w:space="0" w:color="auto"/>
            <w:bottom w:val="none" w:sz="0" w:space="0" w:color="auto"/>
            <w:right w:val="none" w:sz="0" w:space="0" w:color="auto"/>
          </w:divBdr>
        </w:div>
        <w:div w:id="2079554546">
          <w:marLeft w:val="0"/>
          <w:marRight w:val="0"/>
          <w:marTop w:val="0"/>
          <w:marBottom w:val="0"/>
          <w:divBdr>
            <w:top w:val="none" w:sz="0" w:space="0" w:color="auto"/>
            <w:left w:val="none" w:sz="0" w:space="0" w:color="auto"/>
            <w:bottom w:val="none" w:sz="0" w:space="0" w:color="auto"/>
            <w:right w:val="none" w:sz="0" w:space="0" w:color="auto"/>
          </w:divBdr>
        </w:div>
        <w:div w:id="4343247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t_jcsjb@163.co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120156961@qq.com"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1169</TotalTime>
  <Pages>88</Pages>
  <Words>7304</Words>
  <Characters>41638</Characters>
  <Application>Microsoft Office Word</Application>
  <DocSecurity>0</DocSecurity>
  <Lines>346</Lines>
  <Paragraphs>97</Paragraphs>
  <ScaleCrop>false</ScaleCrop>
  <Company>微软中国</Company>
  <LinksUpToDate>false</LinksUpToDate>
  <CharactersWithSpaces>48845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工程类标准招标文件</dc:title>
  <dc:creator>姚晓雨</dc:creator>
  <cp:lastModifiedBy>胡成芳</cp:lastModifiedBy>
  <cp:revision>168</cp:revision>
  <cp:lastPrinted>2019-02-01T01:24:00Z</cp:lastPrinted>
  <dcterms:created xsi:type="dcterms:W3CDTF">2020-01-09T00:38:00Z</dcterms:created>
  <dcterms:modified xsi:type="dcterms:W3CDTF">2023-01-13T01:06:00Z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27C363C51BD2401289767792CE7902C8</vt:lpwstr>
  </property>
</Properties>
</file>